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08796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08796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8796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8796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08796D" w:rsidRDefault="0045649B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sz w:val="20"/>
          <w:szCs w:val="20"/>
        </w:rPr>
        <w:t xml:space="preserve">Dostawa leków </w:t>
      </w:r>
      <w:r w:rsidR="00217485">
        <w:rPr>
          <w:rFonts w:ascii="Verdana" w:hAnsi="Verdana"/>
          <w:b/>
          <w:sz w:val="20"/>
          <w:szCs w:val="20"/>
        </w:rPr>
        <w:t>przeciwnowotworowych i stosowanych w leczeniu onkologicznym.</w:t>
      </w:r>
      <w:r w:rsidR="002D0BAF" w:rsidRPr="0008796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08796D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8796D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08796D">
        <w:rPr>
          <w:rFonts w:ascii="Verdana" w:hAnsi="Verdana"/>
          <w:bCs/>
          <w:color w:val="auto"/>
          <w:sz w:val="20"/>
          <w:szCs w:val="20"/>
        </w:rPr>
        <w:t>61 66 54</w:t>
      </w:r>
      <w:r w:rsidRPr="0008796D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8796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8796D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8796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08796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08796D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8796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art. 132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08796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8796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8796D">
        <w:rPr>
          <w:rFonts w:ascii="Verdana" w:hAnsi="Verdana"/>
          <w:color w:val="auto"/>
          <w:sz w:val="20"/>
          <w:szCs w:val="20"/>
        </w:rPr>
        <w:t>”</w:t>
      </w:r>
    </w:p>
    <w:p w:rsidR="00954F2D" w:rsidRPr="0008796D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08796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08796D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08796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08796D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5649B" w:rsidRPr="0008796D" w:rsidRDefault="0097021C" w:rsidP="0008796D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08796D">
        <w:rPr>
          <w:rFonts w:ascii="Verdana" w:hAnsi="Verdana"/>
          <w:b/>
          <w:color w:val="auto"/>
          <w:sz w:val="20"/>
          <w:szCs w:val="20"/>
        </w:rPr>
        <w:t>d</w:t>
      </w:r>
      <w:r w:rsidR="0045649B" w:rsidRPr="0008796D">
        <w:rPr>
          <w:rFonts w:ascii="Verdana" w:hAnsi="Verdana"/>
          <w:b/>
          <w:sz w:val="20"/>
          <w:szCs w:val="20"/>
        </w:rPr>
        <w:t xml:space="preserve">ostawa leków </w:t>
      </w:r>
      <w:r w:rsidR="00FA0C4D">
        <w:rPr>
          <w:rFonts w:ascii="Verdana" w:hAnsi="Verdana"/>
          <w:b/>
          <w:sz w:val="20"/>
          <w:szCs w:val="20"/>
        </w:rPr>
        <w:t>przeciwnowotworowych i stosowanych w leczeniu onkologicznym.</w:t>
      </w:r>
    </w:p>
    <w:p w:rsidR="0097021C" w:rsidRPr="0008796D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08796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08796D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08796D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FA0C4D">
        <w:rPr>
          <w:rFonts w:ascii="Verdana" w:hAnsi="Verdana"/>
          <w:b/>
          <w:iCs/>
          <w:color w:val="auto"/>
          <w:sz w:val="20"/>
          <w:szCs w:val="20"/>
        </w:rPr>
        <w:t>3</w:t>
      </w:r>
      <w:r w:rsidR="00C272BD">
        <w:rPr>
          <w:rFonts w:ascii="Verdana" w:hAnsi="Verdana"/>
          <w:b/>
          <w:iCs/>
          <w:color w:val="auto"/>
          <w:sz w:val="20"/>
          <w:szCs w:val="20"/>
        </w:rPr>
        <w:t>6</w:t>
      </w:r>
      <w:r w:rsidR="00D47C26" w:rsidRPr="0008796D">
        <w:rPr>
          <w:rFonts w:ascii="Verdana" w:hAnsi="Verdana"/>
          <w:b/>
          <w:iCs/>
          <w:color w:val="auto"/>
          <w:sz w:val="20"/>
          <w:szCs w:val="20"/>
        </w:rPr>
        <w:t xml:space="preserve"> pakietów</w:t>
      </w:r>
      <w:r w:rsidRPr="0008796D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08796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08796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8796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08796D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651B08" w:rsidRPr="00FA0C4D" w:rsidRDefault="00645122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eastAsia="Times New Roman" w:hAnsi="Verdana"/>
          <w:sz w:val="20"/>
          <w:szCs w:val="20"/>
        </w:rPr>
        <w:t xml:space="preserve">     </w:t>
      </w:r>
      <w:r w:rsidRPr="00FA0C4D">
        <w:rPr>
          <w:rFonts w:ascii="Verdana" w:eastAsia="Times New Roman" w:hAnsi="Verdana"/>
          <w:sz w:val="20"/>
          <w:szCs w:val="20"/>
        </w:rPr>
        <w:t xml:space="preserve"> </w:t>
      </w:r>
      <w:r w:rsidR="00FA0C4D" w:rsidRPr="00FA0C4D">
        <w:rPr>
          <w:rFonts w:ascii="Times New Roman" w:hAnsi="Times New Roman"/>
        </w:rPr>
        <w:t>33652100-6; 33652000-5; 33651100-9; 33652200-7; 33621100-0</w:t>
      </w:r>
    </w:p>
    <w:p w:rsidR="0008796D" w:rsidRPr="0008796D" w:rsidRDefault="0008796D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08796D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08796D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8796D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08796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08796D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08796D" w:rsidRDefault="001B717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 miesięcy od dnia</w:t>
      </w:r>
      <w:r w:rsidR="00A07F08">
        <w:rPr>
          <w:rFonts w:ascii="Verdana" w:hAnsi="Verdana"/>
          <w:color w:val="auto"/>
          <w:sz w:val="20"/>
          <w:szCs w:val="20"/>
        </w:rPr>
        <w:t xml:space="preserve"> 09.05.2023 lub od dnia</w:t>
      </w:r>
      <w:r>
        <w:rPr>
          <w:rFonts w:ascii="Verdana" w:hAnsi="Verdana"/>
          <w:color w:val="auto"/>
          <w:sz w:val="20"/>
          <w:szCs w:val="20"/>
        </w:rPr>
        <w:t xml:space="preserve"> podpisania umowy</w:t>
      </w:r>
      <w:r w:rsidR="007566DC" w:rsidRPr="0008796D">
        <w:rPr>
          <w:rFonts w:ascii="Verdana" w:hAnsi="Verdana"/>
          <w:color w:val="auto"/>
          <w:sz w:val="20"/>
          <w:szCs w:val="20"/>
        </w:rPr>
        <w:t>.</w:t>
      </w:r>
    </w:p>
    <w:p w:rsidR="007910DA" w:rsidRPr="0008796D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08796D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8796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8796D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I.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a)</w:t>
      </w:r>
      <w:r w:rsidRPr="0008796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b)</w:t>
      </w:r>
      <w:r w:rsidRPr="0008796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c)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d)</w:t>
      </w:r>
      <w:r w:rsidRPr="0008796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e)</w:t>
      </w:r>
      <w:r w:rsidRPr="0008796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f)</w:t>
      </w:r>
      <w:r w:rsidRPr="0008796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g)</w:t>
      </w:r>
      <w:r w:rsidRPr="0008796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h)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4)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5)</w:t>
      </w:r>
      <w:r w:rsidRPr="0008796D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6)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II.</w:t>
      </w:r>
      <w:r w:rsidRPr="0008796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”):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7A6F2F" w:rsidRPr="0008796D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8796D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8796D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08796D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08796D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08796D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08796D" w:rsidRDefault="009515E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8796D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albo znajduje się on w innej tego rodzaju sytuacji wynikającej z podobnej procedury przewidzianej w przepisach miejsca wszczęcia tej procedury</w:t>
      </w:r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8796D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08796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7D7744" w:rsidRPr="0008796D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8796D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8796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8796D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8796D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8796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8796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8796D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8796D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08796D" w:rsidRDefault="00384318" w:rsidP="00384318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8796D">
        <w:rPr>
          <w:rFonts w:ascii="Verdana" w:hAnsi="Verdana"/>
          <w:color w:val="auto"/>
          <w:sz w:val="20"/>
          <w:szCs w:val="20"/>
        </w:rPr>
        <w:t>żąda</w:t>
      </w:r>
      <w:r w:rsidRPr="0008796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dopuszczenie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udziału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8796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08796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8B04F3" w:rsidRDefault="00B411A4" w:rsidP="00B411A4">
      <w:pPr>
        <w:spacing w:line="276" w:lineRule="auto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B411A4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8796D">
        <w:rPr>
          <w:rFonts w:ascii="Verdana" w:hAnsi="Verdana"/>
          <w:color w:val="auto"/>
          <w:sz w:val="20"/>
          <w:szCs w:val="20"/>
        </w:rPr>
        <w:t>:</w:t>
      </w:r>
    </w:p>
    <w:p w:rsidR="005C5EAB" w:rsidRPr="0008796D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miejsce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zamieszkania,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sąd,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zawarł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zawieszona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ani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znajduje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się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on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08796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8796D">
        <w:rPr>
          <w:rFonts w:ascii="Verdana" w:hAnsi="Verdana"/>
          <w:color w:val="auto"/>
          <w:sz w:val="20"/>
          <w:szCs w:val="20"/>
        </w:rPr>
        <w:t>procedury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przewidzianej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6D47F7" w:rsidRDefault="009515E4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08796D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1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Pr="0008796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m </w:t>
      </w:r>
      <w:r w:rsidRPr="0008796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2</w:t>
      </w:r>
      <w:r w:rsidR="009515E4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6D47F7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6D47F7">
        <w:rPr>
          <w:rFonts w:ascii="Verdana" w:hAnsi="Verdana"/>
          <w:b/>
          <w:color w:val="auto"/>
          <w:sz w:val="20"/>
          <w:szCs w:val="20"/>
        </w:rPr>
        <w:t>.</w:t>
      </w:r>
      <w:r w:rsidR="006D47F7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powinien </w:t>
      </w:r>
      <w:r w:rsidRPr="0008796D">
        <w:rPr>
          <w:rFonts w:ascii="Verdana" w:hAnsi="Verdana"/>
          <w:color w:val="auto"/>
          <w:sz w:val="20"/>
          <w:szCs w:val="20"/>
        </w:rPr>
        <w:t>być wystawion</w:t>
      </w:r>
      <w:r w:rsidR="00A50B85" w:rsidRPr="0008796D">
        <w:rPr>
          <w:rFonts w:ascii="Verdana" w:hAnsi="Verdana"/>
          <w:color w:val="auto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8796D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A84EE5" w:rsidRDefault="00F127FD" w:rsidP="00655993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8796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</w:t>
      </w:r>
      <w:r w:rsidRPr="0008796D">
        <w:rPr>
          <w:rFonts w:ascii="Verdana" w:hAnsi="Verdana"/>
          <w:b/>
          <w:bCs/>
          <w:color w:val="auto"/>
          <w:sz w:val="20"/>
          <w:szCs w:val="20"/>
        </w:rPr>
        <w:lastRenderedPageBreak/>
        <w:t xml:space="preserve">składane są na wezwanie Zamawiającego. </w:t>
      </w: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8796D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br/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8796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8796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8796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8796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8796D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8796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08796D" w:rsidRDefault="006D7EAA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8796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8796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8796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8796D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8796D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8796D">
        <w:rPr>
          <w:rFonts w:ascii="Verdana" w:hAnsi="Verdana"/>
          <w:color w:val="auto"/>
          <w:sz w:val="20"/>
          <w:szCs w:val="20"/>
        </w:rPr>
        <w:t>XI</w:t>
      </w:r>
      <w:r w:rsidRPr="0008796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8796D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08796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BC2938">
        <w:rPr>
          <w:rFonts w:ascii="Verdana" w:hAnsi="Verdana"/>
          <w:color w:val="auto"/>
          <w:sz w:val="20"/>
          <w:szCs w:val="20"/>
        </w:rPr>
        <w:t xml:space="preserve">Marzena Michalak </w:t>
      </w:r>
      <w:r w:rsidRPr="0008796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08796D">
        <w:rPr>
          <w:rFonts w:ascii="Verdana" w:hAnsi="Verdana"/>
          <w:color w:val="auto"/>
          <w:sz w:val="20"/>
          <w:szCs w:val="20"/>
        </w:rPr>
        <w:t>255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8796D">
        <w:rPr>
          <w:rFonts w:ascii="Verdana" w:hAnsi="Verdana"/>
          <w:color w:val="auto"/>
          <w:sz w:val="20"/>
          <w:szCs w:val="20"/>
        </w:rPr>
        <w:t>Teodora Jodko</w:t>
      </w:r>
      <w:r w:rsidRPr="0008796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8796D">
        <w:rPr>
          <w:rFonts w:ascii="Verdana" w:hAnsi="Verdana"/>
          <w:color w:val="auto"/>
          <w:sz w:val="20"/>
          <w:szCs w:val="20"/>
        </w:rPr>
        <w:t> </w:t>
      </w:r>
      <w:r w:rsidR="00004D56" w:rsidRPr="0008796D">
        <w:rPr>
          <w:rFonts w:ascii="Verdana" w:hAnsi="Verdana"/>
          <w:color w:val="auto"/>
          <w:sz w:val="20"/>
          <w:szCs w:val="20"/>
        </w:rPr>
        <w:t>302</w:t>
      </w:r>
    </w:p>
    <w:p w:rsidR="00D447D9" w:rsidRPr="0008796D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08796D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8796D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8796D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BB2B4B">
        <w:rPr>
          <w:rFonts w:ascii="Verdana" w:hAnsi="Verdana"/>
          <w:b/>
          <w:color w:val="auto"/>
          <w:sz w:val="20"/>
          <w:szCs w:val="20"/>
          <w:highlight w:val="yellow"/>
        </w:rPr>
        <w:t>06.06.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08796D" w:rsidRPr="00BC2938">
        <w:rPr>
          <w:rFonts w:ascii="Verdana" w:hAnsi="Verdana"/>
          <w:b/>
          <w:color w:val="auto"/>
          <w:sz w:val="20"/>
          <w:szCs w:val="20"/>
          <w:highlight w:val="yellow"/>
        </w:rPr>
        <w:t>3</w:t>
      </w:r>
      <w:r w:rsidR="00355501" w:rsidRPr="00BC2938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r.</w:t>
      </w:r>
    </w:p>
    <w:p w:rsidR="00AC6791" w:rsidRPr="0008796D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08796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08796D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8796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0879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3a</w:t>
      </w:r>
      <w:r w:rsidRPr="000879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08796D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08796D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08796D" w:rsidRDefault="00472C6B" w:rsidP="00472C6B">
      <w:pPr>
        <w:widowControl/>
        <w:tabs>
          <w:tab w:val="left" w:pos="426"/>
        </w:tabs>
        <w:suppressAutoHyphens w:val="0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08796D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08796D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08796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8796D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8796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E35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09.03.</w:t>
      </w:r>
      <w:r w:rsidR="006D5466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796D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08796D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08796D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08796D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8796D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E3532" w:rsidRPr="00FE35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09.03.</w:t>
      </w:r>
      <w:r w:rsidR="0008796D" w:rsidRPr="00FE353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2023 </w:t>
      </w:r>
      <w:r w:rsidR="00E71299" w:rsidRPr="0096642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966427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08796D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8796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8796D">
        <w:rPr>
          <w:rFonts w:ascii="Verdana" w:hAnsi="Verdana" w:cstheme="minorHAnsi"/>
          <w:color w:val="auto"/>
          <w:sz w:val="20"/>
          <w:szCs w:val="20"/>
        </w:rPr>
        <w:t>)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8796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8796D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Sposób obliczenia ceny</w:t>
      </w:r>
      <w:bookmarkEnd w:id="18"/>
    </w:p>
    <w:p w:rsidR="005C13B3" w:rsidRPr="0008796D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oferty musi zostać obliczona zgodnie z </w:t>
      </w:r>
      <w:r w:rsidRPr="0008796D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8796D">
        <w:rPr>
          <w:rFonts w:ascii="Verdana" w:hAnsi="Verdana"/>
          <w:b/>
          <w:sz w:val="20"/>
          <w:szCs w:val="20"/>
        </w:rPr>
        <w:t>2</w:t>
      </w:r>
      <w:r w:rsidRPr="0008796D">
        <w:rPr>
          <w:rFonts w:ascii="Verdana" w:hAnsi="Verdana"/>
          <w:b/>
          <w:sz w:val="20"/>
          <w:szCs w:val="20"/>
        </w:rPr>
        <w:t>),</w:t>
      </w:r>
      <w:r w:rsidRPr="0008796D">
        <w:rPr>
          <w:rFonts w:ascii="Verdana" w:hAnsi="Verdana"/>
          <w:sz w:val="20"/>
          <w:szCs w:val="20"/>
        </w:rPr>
        <w:t xml:space="preserve"> a następnie przeniesiona do </w:t>
      </w:r>
      <w:r w:rsidRPr="0008796D">
        <w:rPr>
          <w:rFonts w:ascii="Verdana" w:hAnsi="Verdana"/>
          <w:b/>
          <w:sz w:val="20"/>
          <w:szCs w:val="20"/>
        </w:rPr>
        <w:t>formu</w:t>
      </w:r>
      <w:r w:rsidR="00393DE5" w:rsidRPr="0008796D">
        <w:rPr>
          <w:rFonts w:ascii="Verdana" w:hAnsi="Verdana"/>
          <w:b/>
          <w:sz w:val="20"/>
          <w:szCs w:val="20"/>
        </w:rPr>
        <w:t>larza ofertowego (załącznik nr 1</w:t>
      </w:r>
      <w:r w:rsidRPr="0008796D">
        <w:rPr>
          <w:rFonts w:ascii="Verdana" w:hAnsi="Verdana"/>
          <w:b/>
          <w:sz w:val="20"/>
          <w:szCs w:val="20"/>
        </w:rPr>
        <w:t>).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8796D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8796D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393DE5" w:rsidRPr="0008796D" w:rsidRDefault="00393DE5" w:rsidP="0008796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08796D" w:rsidRDefault="00393DE5" w:rsidP="0055015D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55015D" w:rsidRDefault="00393DE5" w:rsidP="0008796D">
      <w:pPr>
        <w:pStyle w:val="Akapitzlist"/>
        <w:numPr>
          <w:ilvl w:val="0"/>
          <w:numId w:val="32"/>
        </w:numPr>
        <w:tabs>
          <w:tab w:val="left" w:pos="-7797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We wszystkich pakietach  Zamawiający wymaga podania</w:t>
      </w:r>
      <w:r w:rsidRPr="0008796D">
        <w:rPr>
          <w:rFonts w:ascii="Verdana" w:hAnsi="Verdana"/>
          <w:bCs/>
          <w:sz w:val="20"/>
          <w:szCs w:val="20"/>
        </w:rPr>
        <w:t xml:space="preserve"> </w:t>
      </w:r>
      <w:r w:rsidRPr="00F62663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55015D" w:rsidRPr="0055015D" w:rsidRDefault="0055015D" w:rsidP="0055015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Verdana" w:hAnsi="Verdana"/>
          <w:b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>Wszystkie leki umieszczone w pakietach nr 1-9, 11-21, 24-32, 34-35 muszą posiadać rejestrację w leczeniu raka płuc, a zaoferowana cena jednostkowa nie może być wyższa niż limit finansowania określony przez NFZ.</w:t>
      </w:r>
    </w:p>
    <w:p w:rsidR="0055015D" w:rsidRPr="0055015D" w:rsidRDefault="0055015D" w:rsidP="0055015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Verdana" w:hAnsi="Verdana"/>
          <w:b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 xml:space="preserve">Leki z pakietów </w:t>
      </w:r>
      <w:r w:rsidRPr="0055015D">
        <w:rPr>
          <w:rFonts w:ascii="Verdana" w:hAnsi="Verdana"/>
          <w:b/>
          <w:bCs/>
          <w:sz w:val="20"/>
          <w:szCs w:val="20"/>
        </w:rPr>
        <w:t>10, 22, 23, 33 i 36</w:t>
      </w:r>
      <w:r w:rsidRPr="0055015D">
        <w:rPr>
          <w:rFonts w:ascii="Verdana" w:hAnsi="Verdana"/>
          <w:bCs/>
          <w:sz w:val="20"/>
          <w:szCs w:val="20"/>
        </w:rPr>
        <w:t xml:space="preserve"> muszą posiadać cenę jednostkową nie wyższą niż limit finansowania określony przez NFZ.</w:t>
      </w:r>
    </w:p>
    <w:p w:rsidR="00393DE5" w:rsidRPr="0055015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08796D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08796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08796D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08796D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08796D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>o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08796D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8796D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08796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8796D">
        <w:rPr>
          <w:rFonts w:ascii="Verdana" w:hAnsi="Verdana"/>
          <w:color w:val="auto"/>
          <w:sz w:val="20"/>
          <w:szCs w:val="20"/>
        </w:rPr>
        <w:t>w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8796D">
        <w:rPr>
          <w:rFonts w:ascii="Verdana" w:hAnsi="Verdana"/>
          <w:b/>
          <w:color w:val="auto"/>
          <w:sz w:val="20"/>
          <w:szCs w:val="20"/>
        </w:rPr>
        <w:t>u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do SWZ</w:t>
      </w:r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08796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08796D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Domniemywa się, że zamawiający mógł zapoznać się z treścią odwołania przed upływem terminu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do jego wniesienia, jeżeli przekazanie odpowiednio odwołania albo jego kopii nastąpiło przed upływem terminu do jego wniesienia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08796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8796D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10</w:t>
      </w:r>
      <w:r w:rsidR="00F565A0"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8796D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</w:t>
      </w:r>
      <w:r w:rsidR="0074511C" w:rsidRPr="0008796D">
        <w:rPr>
          <w:rFonts w:ascii="Verdana" w:hAnsi="Verdana"/>
          <w:color w:val="auto"/>
          <w:sz w:val="20"/>
          <w:szCs w:val="20"/>
        </w:rPr>
        <w:t>5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8796D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8796D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08796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08796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08796D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8796D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08796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8796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08796D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8796D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8796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8796D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08796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08796D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8796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8796D">
        <w:rPr>
          <w:rFonts w:ascii="Verdana" w:hAnsi="Verdana"/>
          <w:color w:val="auto"/>
          <w:sz w:val="20"/>
          <w:szCs w:val="20"/>
        </w:rPr>
        <w:t>.</w:t>
      </w:r>
    </w:p>
    <w:p w:rsidR="00D730D5" w:rsidRPr="0008796D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8796D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8796D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08796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8796D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655993">
        <w:rPr>
          <w:rFonts w:ascii="Verdana" w:hAnsi="Verdana"/>
          <w:color w:val="auto"/>
          <w:sz w:val="20"/>
          <w:szCs w:val="20"/>
        </w:rPr>
        <w:t>1.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8796D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8796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08796D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08796D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08796D">
        <w:rPr>
          <w:rFonts w:ascii="Verdana" w:hAnsi="Verdana"/>
          <w:color w:val="auto"/>
          <w:sz w:val="20"/>
          <w:szCs w:val="20"/>
        </w:rPr>
        <w:t>–  JEDZ</w:t>
      </w:r>
      <w:r w:rsidR="00CB526B" w:rsidRPr="0008796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08796D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08796D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0A555C" w:rsidRDefault="000A555C" w:rsidP="000A555C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4</w:t>
      </w:r>
      <w:r w:rsidRPr="0008796D">
        <w:rPr>
          <w:rFonts w:ascii="Verdana" w:hAnsi="Verdana"/>
          <w:color w:val="auto"/>
          <w:sz w:val="20"/>
          <w:szCs w:val="20"/>
        </w:rPr>
        <w:t xml:space="preserve"> – 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08796D">
        <w:rPr>
          <w:rFonts w:ascii="Verdana" w:hAnsi="Verdana"/>
          <w:b/>
          <w:color w:val="auto"/>
          <w:sz w:val="20"/>
          <w:szCs w:val="20"/>
        </w:rPr>
        <w:t>n</w:t>
      </w:r>
      <w:r w:rsidRPr="0008796D">
        <w:rPr>
          <w:rFonts w:ascii="Verdana" w:hAnsi="Verdana"/>
          <w:b/>
          <w:color w:val="auto"/>
          <w:sz w:val="20"/>
          <w:szCs w:val="20"/>
        </w:rPr>
        <w:t>r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6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08796D">
        <w:rPr>
          <w:rFonts w:ascii="Verdana" w:eastAsia="Arial Unicode MS" w:hAnsi="Verdana"/>
          <w:color w:val="auto"/>
          <w:sz w:val="20"/>
          <w:szCs w:val="20"/>
        </w:rPr>
        <w:t>–</w:t>
      </w:r>
      <w:r w:rsidRPr="0008796D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08796D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08796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08796D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08796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08796D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08796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08796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Zatwierdzono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7622F3">
        <w:rPr>
          <w:rFonts w:ascii="Verdana" w:hAnsi="Verdana"/>
          <w:color w:val="auto"/>
          <w:sz w:val="20"/>
          <w:szCs w:val="20"/>
        </w:rPr>
        <w:t>01.02.</w:t>
      </w:r>
      <w:r w:rsidR="00B45B02">
        <w:rPr>
          <w:rFonts w:ascii="Verdana" w:hAnsi="Verdana"/>
          <w:color w:val="auto"/>
          <w:sz w:val="20"/>
          <w:szCs w:val="20"/>
        </w:rPr>
        <w:t>2023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8796D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8796D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08796D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F7" w:rsidRDefault="006D47F7">
      <w:r>
        <w:separator/>
      </w:r>
    </w:p>
    <w:p w:rsidR="006D47F7" w:rsidRDefault="006D47F7"/>
  </w:endnote>
  <w:endnote w:type="continuationSeparator" w:id="0">
    <w:p w:rsidR="006D47F7" w:rsidRDefault="006D47F7">
      <w:r>
        <w:continuationSeparator/>
      </w:r>
    </w:p>
    <w:p w:rsidR="006D47F7" w:rsidRDefault="006D47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7E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7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7F7" w:rsidRDefault="006D47F7" w:rsidP="00487F43">
    <w:pPr>
      <w:pStyle w:val="Stopka"/>
      <w:ind w:right="360"/>
    </w:pPr>
  </w:p>
  <w:p w:rsidR="006D47F7" w:rsidRDefault="006D4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657C4F" w:rsidRDefault="006D47F7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6D7EAA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6D7EAA" w:rsidRPr="00657C4F">
      <w:rPr>
        <w:rFonts w:ascii="Verdana" w:hAnsi="Verdana"/>
        <w:sz w:val="14"/>
        <w:szCs w:val="14"/>
      </w:rPr>
      <w:fldChar w:fldCharType="separate"/>
    </w:r>
    <w:r w:rsidR="00003161">
      <w:rPr>
        <w:rFonts w:ascii="Verdana" w:hAnsi="Verdana"/>
        <w:noProof/>
        <w:sz w:val="14"/>
        <w:szCs w:val="14"/>
      </w:rPr>
      <w:t>12</w:t>
    </w:r>
    <w:r w:rsidR="006D7EAA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6D7EAA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6D7EAA" w:rsidRPr="00657C4F">
      <w:rPr>
        <w:rFonts w:ascii="Verdana" w:hAnsi="Verdana"/>
        <w:sz w:val="14"/>
        <w:szCs w:val="14"/>
      </w:rPr>
      <w:fldChar w:fldCharType="separate"/>
    </w:r>
    <w:r w:rsidR="00003161">
      <w:rPr>
        <w:rFonts w:ascii="Verdana" w:hAnsi="Verdana"/>
        <w:noProof/>
        <w:sz w:val="14"/>
        <w:szCs w:val="14"/>
      </w:rPr>
      <w:t>12</w:t>
    </w:r>
    <w:r w:rsidR="006D7EAA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F7" w:rsidRDefault="006D47F7">
      <w:r>
        <w:separator/>
      </w:r>
    </w:p>
    <w:p w:rsidR="006D47F7" w:rsidRDefault="006D47F7"/>
  </w:footnote>
  <w:footnote w:type="continuationSeparator" w:id="0">
    <w:p w:rsidR="006D47F7" w:rsidRDefault="006D47F7">
      <w:r>
        <w:continuationSeparator/>
      </w:r>
    </w:p>
    <w:p w:rsidR="006D47F7" w:rsidRDefault="006D47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6D47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D447D9" w:rsidRDefault="006D47F7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6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6D47F7" w:rsidRPr="00015936" w:rsidRDefault="006D47F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004D56" w:rsidRDefault="006D47F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FED0-03BA-48F6-8EBF-3EAC48F2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4736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33088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21</cp:revision>
  <cp:lastPrinted>2023-02-01T07:59:00Z</cp:lastPrinted>
  <dcterms:created xsi:type="dcterms:W3CDTF">2023-01-24T10:13:00Z</dcterms:created>
  <dcterms:modified xsi:type="dcterms:W3CDTF">2023-02-01T07:59:00Z</dcterms:modified>
</cp:coreProperties>
</file>