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9E1FF4">
        <w:rPr>
          <w:rFonts w:ascii="Verdana" w:hAnsi="Verdana"/>
          <w:b w:val="0"/>
          <w:sz w:val="20"/>
          <w:szCs w:val="20"/>
        </w:rPr>
        <w:t>53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9E1FF4">
        <w:rPr>
          <w:rFonts w:ascii="Verdana" w:hAnsi="Verdana"/>
          <w:b w:val="0"/>
        </w:rPr>
        <w:t>21</w:t>
      </w:r>
      <w:r w:rsidR="00A11E84">
        <w:rPr>
          <w:rFonts w:ascii="Verdana" w:hAnsi="Verdana"/>
          <w:b w:val="0"/>
        </w:rPr>
        <w:t>.07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97346A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97346A">
        <w:rPr>
          <w:rFonts w:ascii="Verdana" w:hAnsi="Verdana" w:cs="Arial"/>
          <w:bCs/>
          <w:sz w:val="20"/>
          <w:szCs w:val="20"/>
        </w:rPr>
        <w:t>Zakup</w:t>
      </w:r>
      <w:r w:rsidR="009E1FF4">
        <w:rPr>
          <w:rFonts w:ascii="Verdana" w:hAnsi="Verdana" w:cs="Arial"/>
          <w:bCs/>
          <w:sz w:val="20"/>
          <w:szCs w:val="20"/>
        </w:rPr>
        <w:t xml:space="preserve"> foteli zabiegowych do chemioterapii oraz łóżek szpitalnych z szafkami przyłóżkowymi i materacami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786E8C" w:rsidP="00FE7C50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Cs/>
                <w:color w:val="000000"/>
              </w:rPr>
            </w:pPr>
            <w:r w:rsidRPr="00E15196"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FE7C50">
              <w:rPr>
                <w:rFonts w:ascii="Arial" w:hAnsi="Arial" w:cs="Arial"/>
                <w:bCs/>
                <w:color w:val="000000"/>
              </w:rPr>
              <w:t>105 840,00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FE7C50" w:rsidP="00786E8C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108 000,00</w:t>
            </w:r>
            <w:r w:rsidR="00786E8C" w:rsidRPr="00E15196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786E8C" w:rsidP="00786E8C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/>
                <w:color w:val="000000"/>
              </w:rPr>
            </w:pPr>
            <w:r w:rsidRPr="00786E8C">
              <w:rPr>
                <w:rFonts w:ascii="Arial" w:hAnsi="Arial" w:cs="Arial"/>
                <w:color w:val="000000"/>
              </w:rPr>
              <w:t xml:space="preserve">      </w:t>
            </w:r>
            <w:bookmarkStart w:id="0" w:name="_GoBack"/>
            <w:r w:rsidR="00FE7C50">
              <w:rPr>
                <w:rFonts w:ascii="Arial" w:hAnsi="Arial" w:cs="Arial"/>
                <w:b/>
                <w:color w:val="000000"/>
              </w:rPr>
              <w:t>213 840,00</w:t>
            </w:r>
            <w:r w:rsidRPr="00E15196">
              <w:rPr>
                <w:rFonts w:ascii="Arial" w:hAnsi="Arial" w:cs="Arial"/>
                <w:b/>
                <w:color w:val="000000"/>
              </w:rPr>
              <w:t xml:space="preserve">   </w:t>
            </w:r>
            <w:bookmarkEnd w:id="0"/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40" w:rsidRDefault="00CC4B40" w:rsidP="00140A34">
      <w:r>
        <w:separator/>
      </w:r>
    </w:p>
  </w:endnote>
  <w:endnote w:type="continuationSeparator" w:id="0">
    <w:p w:rsidR="00CC4B40" w:rsidRDefault="00CC4B4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40" w:rsidRDefault="00CC4B40" w:rsidP="00140A34">
      <w:r>
        <w:separator/>
      </w:r>
    </w:p>
  </w:footnote>
  <w:footnote w:type="continuationSeparator" w:id="0">
    <w:p w:rsidR="00CC4B40" w:rsidRDefault="00CC4B40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4AE7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E6B8B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1FF4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4D58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B40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B0B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E7C5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9774-DF1E-41AE-A0C4-771F34AE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</cp:revision>
  <cp:lastPrinted>2021-04-15T09:40:00Z</cp:lastPrinted>
  <dcterms:created xsi:type="dcterms:W3CDTF">2023-07-21T09:27:00Z</dcterms:created>
  <dcterms:modified xsi:type="dcterms:W3CDTF">2023-07-21T09:34:00Z</dcterms:modified>
</cp:coreProperties>
</file>