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E02" w:rsidRPr="00CB56D4" w:rsidRDefault="00B31E02" w:rsidP="00CB56D4">
      <w:pPr>
        <w:pStyle w:val="tytu"/>
        <w:spacing w:line="360" w:lineRule="auto"/>
        <w:rPr>
          <w:rFonts w:ascii="Verdana" w:hAnsi="Verdana"/>
          <w:sz w:val="22"/>
          <w:szCs w:val="22"/>
        </w:rPr>
      </w:pPr>
      <w:bookmarkStart w:id="0" w:name="_GoBack"/>
      <w:bookmarkEnd w:id="0"/>
    </w:p>
    <w:p w:rsidR="00B31E02" w:rsidRPr="00CB56D4" w:rsidRDefault="00B31E02" w:rsidP="00CB56D4">
      <w:pPr>
        <w:pStyle w:val="tytu"/>
        <w:spacing w:line="360" w:lineRule="auto"/>
        <w:rPr>
          <w:rFonts w:ascii="Verdana" w:hAnsi="Verdana"/>
          <w:sz w:val="22"/>
          <w:szCs w:val="22"/>
        </w:rPr>
      </w:pPr>
    </w:p>
    <w:p w:rsidR="00B31E02" w:rsidRPr="00CB56D4" w:rsidRDefault="00B31E02" w:rsidP="00CB56D4">
      <w:pPr>
        <w:pStyle w:val="tytu"/>
        <w:spacing w:line="360" w:lineRule="auto"/>
        <w:rPr>
          <w:rFonts w:ascii="Verdana" w:hAnsi="Verdana"/>
          <w:sz w:val="22"/>
          <w:szCs w:val="22"/>
        </w:rPr>
      </w:pPr>
    </w:p>
    <w:p w:rsidR="00B31E02" w:rsidRPr="00CB56D4" w:rsidRDefault="00B31E02" w:rsidP="00CB56D4">
      <w:pPr>
        <w:pStyle w:val="tytu"/>
        <w:spacing w:line="360" w:lineRule="auto"/>
        <w:rPr>
          <w:rFonts w:ascii="Verdana" w:hAnsi="Verdana"/>
          <w:sz w:val="22"/>
          <w:szCs w:val="22"/>
        </w:rPr>
      </w:pPr>
    </w:p>
    <w:p w:rsidR="00B31E02" w:rsidRPr="00CB56D4" w:rsidRDefault="00B31E02" w:rsidP="00CB56D4">
      <w:pPr>
        <w:pStyle w:val="tytu"/>
        <w:spacing w:line="360" w:lineRule="auto"/>
        <w:rPr>
          <w:rFonts w:ascii="Verdana" w:hAnsi="Verdana"/>
          <w:sz w:val="22"/>
          <w:szCs w:val="22"/>
        </w:rPr>
      </w:pPr>
    </w:p>
    <w:p w:rsidR="00B31E02" w:rsidRPr="00CB56D4" w:rsidRDefault="00B31E02" w:rsidP="00CB56D4">
      <w:pPr>
        <w:pStyle w:val="tytu"/>
        <w:spacing w:line="360" w:lineRule="auto"/>
        <w:rPr>
          <w:rFonts w:ascii="Verdana" w:hAnsi="Verdana"/>
          <w:sz w:val="22"/>
          <w:szCs w:val="22"/>
        </w:rPr>
      </w:pPr>
    </w:p>
    <w:p w:rsidR="00B31E02" w:rsidRPr="00CB56D4" w:rsidRDefault="00B31E02" w:rsidP="00CB56D4">
      <w:pPr>
        <w:pStyle w:val="tytu"/>
        <w:spacing w:line="360" w:lineRule="auto"/>
        <w:rPr>
          <w:rFonts w:ascii="Verdana" w:hAnsi="Verdana"/>
          <w:sz w:val="22"/>
          <w:szCs w:val="22"/>
        </w:rPr>
      </w:pPr>
    </w:p>
    <w:p w:rsidR="00B31E02" w:rsidRPr="00CB56D4" w:rsidRDefault="00B31E02" w:rsidP="00CB56D4">
      <w:pPr>
        <w:pStyle w:val="tytu"/>
        <w:spacing w:line="360" w:lineRule="auto"/>
        <w:rPr>
          <w:rFonts w:ascii="Verdana" w:hAnsi="Verdana"/>
          <w:sz w:val="22"/>
          <w:szCs w:val="22"/>
        </w:rPr>
      </w:pPr>
    </w:p>
    <w:p w:rsidR="00B31E02" w:rsidRPr="00CB56D4" w:rsidRDefault="00B31E02" w:rsidP="00CB56D4">
      <w:pPr>
        <w:pStyle w:val="tytu"/>
        <w:spacing w:line="360" w:lineRule="auto"/>
        <w:rPr>
          <w:rFonts w:ascii="Verdana" w:hAnsi="Verdana"/>
          <w:sz w:val="22"/>
          <w:szCs w:val="22"/>
        </w:rPr>
      </w:pPr>
    </w:p>
    <w:p w:rsidR="00B31E02" w:rsidRPr="00CB56D4" w:rsidRDefault="00B31E02" w:rsidP="00CB56D4">
      <w:pPr>
        <w:pStyle w:val="tytu"/>
        <w:spacing w:line="360" w:lineRule="auto"/>
        <w:rPr>
          <w:rFonts w:ascii="Verdana" w:hAnsi="Verdana" w:cs="Times New Roman"/>
          <w:sz w:val="22"/>
          <w:szCs w:val="22"/>
        </w:rPr>
      </w:pPr>
      <w:r w:rsidRPr="00CB56D4">
        <w:rPr>
          <w:rFonts w:ascii="Verdana" w:hAnsi="Verdana" w:cs="Times New Roman"/>
          <w:sz w:val="22"/>
          <w:szCs w:val="22"/>
        </w:rPr>
        <w:t>SPECYFIKACJA WARUNKÓW ZAMÓWIENIA</w:t>
      </w:r>
    </w:p>
    <w:p w:rsidR="00B31E02" w:rsidRPr="00CB56D4" w:rsidRDefault="00B31E02" w:rsidP="00CB56D4">
      <w:pPr>
        <w:pStyle w:val="tytu"/>
        <w:spacing w:line="360" w:lineRule="auto"/>
        <w:jc w:val="both"/>
        <w:rPr>
          <w:rFonts w:ascii="Verdana" w:hAnsi="Verdana" w:cs="Times New Roman"/>
          <w:b w:val="0"/>
          <w:sz w:val="22"/>
          <w:szCs w:val="22"/>
        </w:rPr>
      </w:pPr>
    </w:p>
    <w:p w:rsidR="00B31E02" w:rsidRPr="00CB56D4" w:rsidRDefault="00B31E02" w:rsidP="00CB56D4">
      <w:pPr>
        <w:pStyle w:val="tytu"/>
        <w:spacing w:line="360" w:lineRule="auto"/>
        <w:jc w:val="both"/>
        <w:rPr>
          <w:rFonts w:ascii="Verdana" w:hAnsi="Verdana" w:cs="Times New Roman"/>
          <w:b w:val="0"/>
          <w:sz w:val="22"/>
          <w:szCs w:val="22"/>
        </w:rPr>
      </w:pPr>
    </w:p>
    <w:p w:rsidR="00B31E02" w:rsidRPr="00CB56D4" w:rsidRDefault="008B0165" w:rsidP="00CB56D4">
      <w:pPr>
        <w:pStyle w:val="tytu"/>
        <w:tabs>
          <w:tab w:val="left" w:pos="3045"/>
        </w:tabs>
        <w:spacing w:line="360" w:lineRule="auto"/>
        <w:jc w:val="both"/>
        <w:rPr>
          <w:rFonts w:ascii="Verdana" w:hAnsi="Verdana" w:cs="Times New Roman"/>
          <w:b w:val="0"/>
          <w:sz w:val="22"/>
          <w:szCs w:val="22"/>
        </w:rPr>
      </w:pPr>
      <w:r w:rsidRPr="00CB56D4">
        <w:rPr>
          <w:rFonts w:ascii="Verdana" w:hAnsi="Verdana" w:cs="Times New Roman"/>
          <w:b w:val="0"/>
          <w:sz w:val="22"/>
          <w:szCs w:val="22"/>
        </w:rPr>
        <w:tab/>
      </w:r>
    </w:p>
    <w:p w:rsidR="00B31E02" w:rsidRPr="00CB56D4" w:rsidRDefault="00B31E02" w:rsidP="00CB56D4">
      <w:pPr>
        <w:pStyle w:val="tytu"/>
        <w:spacing w:line="360" w:lineRule="auto"/>
        <w:jc w:val="both"/>
        <w:rPr>
          <w:rFonts w:ascii="Verdana" w:hAnsi="Verdana" w:cs="Times New Roman"/>
          <w:b w:val="0"/>
          <w:sz w:val="22"/>
          <w:szCs w:val="22"/>
        </w:rPr>
      </w:pPr>
    </w:p>
    <w:p w:rsidR="00B31E02" w:rsidRPr="00CB56D4" w:rsidRDefault="00B31E02" w:rsidP="00CB56D4">
      <w:pPr>
        <w:pStyle w:val="tytu"/>
        <w:spacing w:line="360" w:lineRule="auto"/>
        <w:rPr>
          <w:rFonts w:ascii="Verdana" w:hAnsi="Verdana" w:cs="Times New Roman"/>
          <w:b w:val="0"/>
          <w:sz w:val="22"/>
          <w:szCs w:val="22"/>
        </w:rPr>
      </w:pPr>
    </w:p>
    <w:p w:rsidR="00B31E02" w:rsidRPr="00CB56D4" w:rsidRDefault="00B31E02" w:rsidP="00CB56D4">
      <w:pPr>
        <w:pStyle w:val="tytu"/>
        <w:spacing w:line="360" w:lineRule="auto"/>
        <w:rPr>
          <w:rFonts w:ascii="Verdana" w:hAnsi="Verdana" w:cs="Times New Roman"/>
          <w:b w:val="0"/>
          <w:sz w:val="22"/>
          <w:szCs w:val="22"/>
        </w:rPr>
      </w:pPr>
      <w:r w:rsidRPr="00CB56D4">
        <w:rPr>
          <w:rFonts w:ascii="Verdana" w:hAnsi="Verdana" w:cs="Times New Roman"/>
          <w:b w:val="0"/>
          <w:sz w:val="22"/>
          <w:szCs w:val="22"/>
        </w:rPr>
        <w:t>Przetarg</w:t>
      </w:r>
      <w:r w:rsidR="00511C7C" w:rsidRPr="00CB56D4">
        <w:rPr>
          <w:rFonts w:ascii="Verdana" w:hAnsi="Verdana" w:cs="Times New Roman"/>
          <w:b w:val="0"/>
          <w:sz w:val="22"/>
          <w:szCs w:val="22"/>
        </w:rPr>
        <w:t xml:space="preserve"> </w:t>
      </w:r>
      <w:r w:rsidR="00333AAB" w:rsidRPr="00CB56D4">
        <w:rPr>
          <w:rFonts w:ascii="Verdana" w:hAnsi="Verdana" w:cs="Times New Roman"/>
          <w:b w:val="0"/>
          <w:sz w:val="22"/>
          <w:szCs w:val="22"/>
        </w:rPr>
        <w:t xml:space="preserve">w trybie podstawowym, o którym mowa w art. 275 pkt 1 ustawy PZP </w:t>
      </w:r>
      <w:r w:rsidRPr="00CB56D4">
        <w:rPr>
          <w:rFonts w:ascii="Verdana" w:hAnsi="Verdana" w:cs="Times New Roman"/>
          <w:b w:val="0"/>
          <w:sz w:val="22"/>
          <w:szCs w:val="22"/>
        </w:rPr>
        <w:t xml:space="preserve">o wartości szacunkowej zamówienia </w:t>
      </w:r>
      <w:r w:rsidR="00333AAB" w:rsidRPr="00CB56D4">
        <w:rPr>
          <w:rFonts w:ascii="Verdana" w:hAnsi="Verdana" w:cs="Times New Roman"/>
          <w:b w:val="0"/>
          <w:sz w:val="22"/>
          <w:szCs w:val="22"/>
        </w:rPr>
        <w:t>mniejszej niż</w:t>
      </w:r>
      <w:r w:rsidRPr="00CB56D4">
        <w:rPr>
          <w:rFonts w:ascii="Verdana" w:hAnsi="Verdana" w:cs="Times New Roman"/>
          <w:b w:val="0"/>
          <w:sz w:val="22"/>
          <w:szCs w:val="22"/>
        </w:rPr>
        <w:t xml:space="preserve"> kwoty określone w przepisach wydanych na podstawie art. 3 ust. 1 ustawy </w:t>
      </w:r>
      <w:proofErr w:type="spellStart"/>
      <w:r w:rsidRPr="00CB56D4">
        <w:rPr>
          <w:rFonts w:ascii="Verdana" w:hAnsi="Verdana" w:cs="Times New Roman"/>
          <w:b w:val="0"/>
          <w:sz w:val="22"/>
          <w:szCs w:val="22"/>
        </w:rPr>
        <w:t>Pzp</w:t>
      </w:r>
      <w:proofErr w:type="spellEnd"/>
      <w:r w:rsidRPr="00CB56D4">
        <w:rPr>
          <w:rFonts w:ascii="Verdana" w:hAnsi="Verdana" w:cs="Times New Roman"/>
          <w:b w:val="0"/>
          <w:sz w:val="22"/>
          <w:szCs w:val="22"/>
        </w:rPr>
        <w:t>.</w:t>
      </w:r>
    </w:p>
    <w:p w:rsidR="00B31E02" w:rsidRPr="00CB56D4" w:rsidRDefault="00B31E02" w:rsidP="00CB56D4">
      <w:pPr>
        <w:spacing w:line="360" w:lineRule="auto"/>
        <w:rPr>
          <w:rFonts w:ascii="Verdana" w:hAnsi="Verdana"/>
          <w:sz w:val="22"/>
          <w:szCs w:val="22"/>
        </w:rPr>
      </w:pPr>
    </w:p>
    <w:p w:rsidR="00B31E02" w:rsidRPr="00CB56D4" w:rsidRDefault="00B31E02" w:rsidP="00CB56D4">
      <w:pPr>
        <w:spacing w:line="360" w:lineRule="auto"/>
        <w:rPr>
          <w:rFonts w:ascii="Verdana" w:hAnsi="Verdana"/>
          <w:sz w:val="22"/>
          <w:szCs w:val="22"/>
        </w:rPr>
      </w:pPr>
    </w:p>
    <w:p w:rsidR="00333AAB" w:rsidRPr="00CB56D4" w:rsidRDefault="00333AAB" w:rsidP="00CB56D4">
      <w:pPr>
        <w:keepLines/>
        <w:spacing w:line="360" w:lineRule="auto"/>
        <w:ind w:left="2552" w:hanging="2552"/>
        <w:jc w:val="center"/>
        <w:rPr>
          <w:rFonts w:ascii="Verdana" w:hAnsi="Verdana"/>
          <w:b/>
          <w:sz w:val="22"/>
          <w:szCs w:val="22"/>
        </w:rPr>
      </w:pPr>
    </w:p>
    <w:p w:rsidR="00333AAB" w:rsidRPr="00CB56D4" w:rsidRDefault="0052745A" w:rsidP="00CB56D4">
      <w:pPr>
        <w:keepLines/>
        <w:spacing w:line="360" w:lineRule="auto"/>
        <w:jc w:val="center"/>
        <w:rPr>
          <w:rFonts w:ascii="Verdana" w:hAnsi="Verdana"/>
          <w:b/>
          <w:sz w:val="22"/>
          <w:szCs w:val="22"/>
        </w:rPr>
      </w:pPr>
      <w:r w:rsidRPr="00CB56D4">
        <w:rPr>
          <w:rFonts w:ascii="Verdana" w:hAnsi="Verdana"/>
          <w:b/>
          <w:sz w:val="22"/>
          <w:szCs w:val="22"/>
        </w:rPr>
        <w:t>Dosta</w:t>
      </w:r>
      <w:r w:rsidR="00A24397" w:rsidRPr="00CB56D4">
        <w:rPr>
          <w:rFonts w:ascii="Verdana" w:hAnsi="Verdana"/>
          <w:b/>
          <w:sz w:val="22"/>
          <w:szCs w:val="22"/>
        </w:rPr>
        <w:t>wa materiałów opatrunkowych</w:t>
      </w:r>
    </w:p>
    <w:p w:rsidR="00333AAB" w:rsidRPr="00CB56D4" w:rsidRDefault="00333AAB" w:rsidP="00CB56D4">
      <w:pPr>
        <w:keepLines/>
        <w:spacing w:line="360" w:lineRule="auto"/>
        <w:ind w:left="2552" w:hanging="2552"/>
        <w:jc w:val="center"/>
        <w:rPr>
          <w:rFonts w:ascii="Verdana" w:hAnsi="Verdana"/>
          <w:b/>
          <w:sz w:val="22"/>
          <w:szCs w:val="22"/>
        </w:rPr>
      </w:pPr>
    </w:p>
    <w:p w:rsidR="00333AAB" w:rsidRPr="00CB56D4" w:rsidRDefault="00333AAB" w:rsidP="00CB56D4">
      <w:pPr>
        <w:keepLines/>
        <w:spacing w:line="360" w:lineRule="auto"/>
        <w:ind w:left="2552" w:hanging="2552"/>
        <w:jc w:val="center"/>
        <w:rPr>
          <w:rFonts w:ascii="Verdana" w:hAnsi="Verdana"/>
          <w:b/>
          <w:sz w:val="22"/>
          <w:szCs w:val="22"/>
        </w:rPr>
      </w:pPr>
    </w:p>
    <w:p w:rsidR="00333AAB" w:rsidRPr="00CB56D4" w:rsidRDefault="00333AAB" w:rsidP="00CB56D4">
      <w:pPr>
        <w:keepLines/>
        <w:spacing w:line="360" w:lineRule="auto"/>
        <w:ind w:left="2552" w:hanging="2552"/>
        <w:jc w:val="center"/>
        <w:rPr>
          <w:rFonts w:ascii="Verdana" w:hAnsi="Verdana"/>
          <w:b/>
          <w:sz w:val="22"/>
          <w:szCs w:val="22"/>
        </w:rPr>
      </w:pPr>
    </w:p>
    <w:p w:rsidR="00333AAB" w:rsidRPr="00CB56D4" w:rsidRDefault="00333AAB" w:rsidP="00CB56D4">
      <w:pPr>
        <w:keepLines/>
        <w:spacing w:line="360" w:lineRule="auto"/>
        <w:ind w:left="2552" w:hanging="2552"/>
        <w:jc w:val="center"/>
        <w:rPr>
          <w:rFonts w:ascii="Verdana" w:hAnsi="Verdana"/>
          <w:b/>
          <w:sz w:val="22"/>
          <w:szCs w:val="22"/>
        </w:rPr>
      </w:pPr>
    </w:p>
    <w:p w:rsidR="00333AAB" w:rsidRPr="00CB56D4" w:rsidRDefault="00333AAB" w:rsidP="00CB56D4">
      <w:pPr>
        <w:keepLines/>
        <w:spacing w:line="360" w:lineRule="auto"/>
        <w:ind w:left="2552" w:hanging="2552"/>
        <w:jc w:val="center"/>
        <w:rPr>
          <w:rFonts w:ascii="Verdana" w:hAnsi="Verdana"/>
          <w:b/>
          <w:sz w:val="22"/>
          <w:szCs w:val="22"/>
        </w:rPr>
      </w:pPr>
    </w:p>
    <w:p w:rsidR="00333AAB" w:rsidRPr="00CB56D4" w:rsidRDefault="00333AAB" w:rsidP="00CB56D4">
      <w:pPr>
        <w:keepLines/>
        <w:spacing w:line="360" w:lineRule="auto"/>
        <w:ind w:left="2552" w:hanging="2552"/>
        <w:jc w:val="center"/>
        <w:rPr>
          <w:rFonts w:ascii="Verdana" w:hAnsi="Verdana"/>
          <w:b/>
          <w:sz w:val="22"/>
          <w:szCs w:val="22"/>
        </w:rPr>
      </w:pPr>
    </w:p>
    <w:p w:rsidR="00EB1008" w:rsidRPr="00CB56D4" w:rsidRDefault="00EB1008" w:rsidP="00CB56D4">
      <w:pPr>
        <w:keepLines/>
        <w:spacing w:line="360" w:lineRule="auto"/>
        <w:ind w:left="2552" w:hanging="2552"/>
        <w:jc w:val="center"/>
        <w:rPr>
          <w:rFonts w:ascii="Verdana" w:hAnsi="Verdana"/>
          <w:b/>
          <w:sz w:val="22"/>
          <w:szCs w:val="22"/>
        </w:rPr>
      </w:pPr>
    </w:p>
    <w:p w:rsidR="00EB1008" w:rsidRPr="00CB56D4" w:rsidRDefault="00EB1008" w:rsidP="00CB56D4">
      <w:pPr>
        <w:keepLines/>
        <w:spacing w:line="360" w:lineRule="auto"/>
        <w:ind w:left="2552" w:hanging="2552"/>
        <w:jc w:val="center"/>
        <w:rPr>
          <w:rFonts w:ascii="Verdana" w:hAnsi="Verdana"/>
          <w:b/>
          <w:sz w:val="22"/>
          <w:szCs w:val="22"/>
        </w:rPr>
      </w:pPr>
    </w:p>
    <w:p w:rsidR="00333AAB" w:rsidRPr="00CB56D4" w:rsidRDefault="00333AAB" w:rsidP="00CB56D4">
      <w:pPr>
        <w:keepLines/>
        <w:spacing w:line="360" w:lineRule="auto"/>
        <w:ind w:left="2552" w:hanging="2552"/>
        <w:jc w:val="center"/>
        <w:rPr>
          <w:rFonts w:ascii="Verdana" w:hAnsi="Verdana"/>
          <w:b/>
          <w:sz w:val="22"/>
          <w:szCs w:val="22"/>
        </w:rPr>
      </w:pPr>
    </w:p>
    <w:p w:rsidR="00333AAB" w:rsidRPr="00CB56D4" w:rsidRDefault="00333AAB" w:rsidP="00CB56D4">
      <w:pPr>
        <w:keepLines/>
        <w:spacing w:line="360" w:lineRule="auto"/>
        <w:ind w:left="2552" w:hanging="2552"/>
        <w:jc w:val="center"/>
        <w:rPr>
          <w:rFonts w:ascii="Verdana" w:hAnsi="Verdana"/>
          <w:b/>
          <w:sz w:val="22"/>
          <w:szCs w:val="22"/>
        </w:rPr>
      </w:pPr>
    </w:p>
    <w:p w:rsidR="00B84700" w:rsidRPr="00CB56D4" w:rsidRDefault="00B84700" w:rsidP="00CB56D4">
      <w:pPr>
        <w:keepLines/>
        <w:spacing w:line="360" w:lineRule="auto"/>
        <w:ind w:left="2552" w:hanging="2552"/>
        <w:jc w:val="center"/>
        <w:rPr>
          <w:rFonts w:ascii="Verdana" w:hAnsi="Verdana"/>
          <w:b/>
          <w:sz w:val="22"/>
          <w:szCs w:val="22"/>
        </w:rPr>
      </w:pPr>
    </w:p>
    <w:p w:rsidR="00333AAB" w:rsidRPr="00CB56D4" w:rsidRDefault="00333AAB" w:rsidP="00CB56D4">
      <w:pPr>
        <w:keepLines/>
        <w:spacing w:line="360" w:lineRule="auto"/>
        <w:ind w:left="2552" w:hanging="2552"/>
        <w:jc w:val="center"/>
        <w:rPr>
          <w:rFonts w:ascii="Verdana" w:hAnsi="Verdana"/>
          <w:b/>
          <w:sz w:val="22"/>
          <w:szCs w:val="22"/>
        </w:rPr>
      </w:pPr>
    </w:p>
    <w:p w:rsidR="00333AAB" w:rsidRPr="00CB56D4" w:rsidRDefault="00333AAB" w:rsidP="00CB56D4">
      <w:pPr>
        <w:keepLines/>
        <w:spacing w:line="360" w:lineRule="auto"/>
        <w:ind w:left="2552" w:hanging="2552"/>
        <w:jc w:val="center"/>
        <w:rPr>
          <w:rFonts w:ascii="Verdana" w:hAnsi="Verdana"/>
          <w:b/>
          <w:sz w:val="22"/>
          <w:szCs w:val="22"/>
        </w:rPr>
      </w:pPr>
    </w:p>
    <w:p w:rsidR="003363CC" w:rsidRPr="00CB56D4" w:rsidRDefault="002038CF" w:rsidP="00CB56D4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360" w:lineRule="auto"/>
        <w:ind w:left="709" w:hanging="709"/>
        <w:jc w:val="both"/>
        <w:rPr>
          <w:rStyle w:val="Tytuksiki"/>
          <w:rFonts w:ascii="Verdana" w:hAnsi="Verdana"/>
          <w:sz w:val="22"/>
          <w:szCs w:val="22"/>
        </w:rPr>
      </w:pPr>
      <w:bookmarkStart w:id="1" w:name="_Toc64559016"/>
      <w:r w:rsidRPr="00CB56D4">
        <w:rPr>
          <w:rFonts w:ascii="Verdana" w:hAnsi="Verdana"/>
          <w:spacing w:val="5"/>
          <w:sz w:val="22"/>
          <w:szCs w:val="22"/>
        </w:rPr>
        <w:lastRenderedPageBreak/>
        <w:t>Nazwa oraz adres Zamawiającego, numer telefonu, adres poczty elektronicznej oraz strony internetowej prowadzonego postępowania</w:t>
      </w:r>
      <w:bookmarkEnd w:id="1"/>
      <w:r w:rsidR="00832E16" w:rsidRPr="00CB56D4">
        <w:rPr>
          <w:rFonts w:ascii="Verdana" w:hAnsi="Verdana"/>
          <w:spacing w:val="5"/>
          <w:sz w:val="22"/>
          <w:szCs w:val="22"/>
        </w:rPr>
        <w:t xml:space="preserve"> na której udostępniane będą zmiany i wyjaśnienia treści SWZ oraz inne dokumenty zamówienia bezpośrednio związane z postępowaniem o udzielenie zamówienia</w:t>
      </w:r>
    </w:p>
    <w:p w:rsidR="002725E6" w:rsidRPr="00CB56D4" w:rsidRDefault="002725E6" w:rsidP="00CB56D4">
      <w:pPr>
        <w:widowControl/>
        <w:numPr>
          <w:ilvl w:val="0"/>
          <w:numId w:val="11"/>
        </w:numPr>
        <w:suppressAutoHyphens w:val="0"/>
        <w:spacing w:line="360" w:lineRule="auto"/>
        <w:ind w:left="425" w:hanging="425"/>
        <w:jc w:val="both"/>
        <w:rPr>
          <w:rFonts w:ascii="Verdana" w:hAnsi="Verdana"/>
          <w:b/>
          <w:sz w:val="22"/>
          <w:szCs w:val="22"/>
        </w:rPr>
      </w:pPr>
      <w:r w:rsidRPr="00CB56D4">
        <w:rPr>
          <w:rFonts w:ascii="Verdana" w:hAnsi="Verdana"/>
          <w:b/>
          <w:sz w:val="22"/>
          <w:szCs w:val="22"/>
        </w:rPr>
        <w:t>Nazwa oraz adres Zamawiającego:</w:t>
      </w:r>
    </w:p>
    <w:p w:rsidR="00717274" w:rsidRPr="00CB56D4" w:rsidRDefault="00717274" w:rsidP="00CB56D4">
      <w:pPr>
        <w:widowControl/>
        <w:suppressAutoHyphens w:val="0"/>
        <w:spacing w:line="360" w:lineRule="auto"/>
        <w:ind w:left="425" w:hanging="425"/>
        <w:jc w:val="both"/>
        <w:rPr>
          <w:rFonts w:ascii="Verdana" w:hAnsi="Verdana"/>
          <w:bCs/>
          <w:sz w:val="22"/>
          <w:szCs w:val="22"/>
        </w:rPr>
      </w:pPr>
      <w:r w:rsidRPr="00CB56D4">
        <w:rPr>
          <w:rFonts w:ascii="Verdana" w:hAnsi="Verdana"/>
          <w:bCs/>
          <w:sz w:val="22"/>
          <w:szCs w:val="22"/>
        </w:rPr>
        <w:t>Wielkopolskie Centrum Pulmonologii i Torakochirurgii im. Eugenii i Janusza Zeylandów Samodzielny Publiczny Zakład Opieki Zdrowotnej</w:t>
      </w:r>
    </w:p>
    <w:p w:rsidR="00717274" w:rsidRPr="00CB56D4" w:rsidRDefault="00717274" w:rsidP="00CB56D4">
      <w:pPr>
        <w:widowControl/>
        <w:suppressAutoHyphens w:val="0"/>
        <w:spacing w:line="360" w:lineRule="auto"/>
        <w:ind w:left="425" w:hanging="425"/>
        <w:jc w:val="both"/>
        <w:rPr>
          <w:rFonts w:ascii="Verdana" w:hAnsi="Verdana"/>
          <w:bCs/>
          <w:sz w:val="22"/>
          <w:szCs w:val="22"/>
        </w:rPr>
      </w:pPr>
      <w:r w:rsidRPr="00CB56D4">
        <w:rPr>
          <w:rFonts w:ascii="Verdana" w:hAnsi="Verdana"/>
          <w:bCs/>
          <w:sz w:val="22"/>
          <w:szCs w:val="22"/>
        </w:rPr>
        <w:t>ul. Szamarzewskiego 62, 60-569 Poznań</w:t>
      </w:r>
    </w:p>
    <w:p w:rsidR="00717274" w:rsidRPr="00CB56D4" w:rsidRDefault="00717274" w:rsidP="00CB56D4">
      <w:pPr>
        <w:widowControl/>
        <w:suppressAutoHyphens w:val="0"/>
        <w:spacing w:line="360" w:lineRule="auto"/>
        <w:ind w:left="425" w:hanging="425"/>
        <w:jc w:val="both"/>
        <w:rPr>
          <w:rFonts w:ascii="Verdana" w:hAnsi="Verdana"/>
          <w:bCs/>
          <w:sz w:val="22"/>
          <w:szCs w:val="22"/>
        </w:rPr>
      </w:pPr>
      <w:r w:rsidRPr="00CB56D4">
        <w:rPr>
          <w:rFonts w:ascii="Verdana" w:hAnsi="Verdana"/>
          <w:bCs/>
          <w:sz w:val="22"/>
          <w:szCs w:val="22"/>
        </w:rPr>
        <w:t>NIP - 781-16-18-973 Regon - 631250369</w:t>
      </w:r>
    </w:p>
    <w:p w:rsidR="00717274" w:rsidRPr="00CB56D4" w:rsidRDefault="002725E6" w:rsidP="00CB56D4">
      <w:pPr>
        <w:widowControl/>
        <w:numPr>
          <w:ilvl w:val="0"/>
          <w:numId w:val="11"/>
        </w:numPr>
        <w:suppressAutoHyphens w:val="0"/>
        <w:spacing w:line="360" w:lineRule="auto"/>
        <w:ind w:left="425" w:hanging="425"/>
        <w:jc w:val="both"/>
        <w:rPr>
          <w:rFonts w:ascii="Verdana" w:hAnsi="Verdana"/>
          <w:bCs/>
          <w:sz w:val="22"/>
          <w:szCs w:val="22"/>
        </w:rPr>
      </w:pPr>
      <w:r w:rsidRPr="00CB56D4">
        <w:rPr>
          <w:rFonts w:ascii="Verdana" w:hAnsi="Verdana"/>
          <w:b/>
          <w:sz w:val="22"/>
          <w:szCs w:val="22"/>
        </w:rPr>
        <w:t>Numer telefonu:</w:t>
      </w:r>
      <w:r w:rsidR="00733F7F" w:rsidRPr="00CB56D4">
        <w:rPr>
          <w:rFonts w:ascii="Verdana" w:hAnsi="Verdana"/>
          <w:b/>
          <w:sz w:val="22"/>
          <w:szCs w:val="22"/>
        </w:rPr>
        <w:t xml:space="preserve"> </w:t>
      </w:r>
      <w:r w:rsidR="00717274" w:rsidRPr="00CB56D4">
        <w:rPr>
          <w:rFonts w:ascii="Verdana" w:hAnsi="Verdana"/>
          <w:bCs/>
          <w:sz w:val="22"/>
          <w:szCs w:val="22"/>
        </w:rPr>
        <w:t xml:space="preserve">061 66 54 </w:t>
      </w:r>
      <w:r w:rsidR="003322BB" w:rsidRPr="00CB56D4">
        <w:rPr>
          <w:rFonts w:ascii="Verdana" w:hAnsi="Verdana"/>
          <w:bCs/>
          <w:sz w:val="22"/>
          <w:szCs w:val="22"/>
        </w:rPr>
        <w:t>336</w:t>
      </w:r>
    </w:p>
    <w:p w:rsidR="002725E6" w:rsidRPr="00CB56D4" w:rsidRDefault="002725E6" w:rsidP="00CB56D4">
      <w:pPr>
        <w:widowControl/>
        <w:numPr>
          <w:ilvl w:val="0"/>
          <w:numId w:val="11"/>
        </w:numPr>
        <w:suppressAutoHyphens w:val="0"/>
        <w:spacing w:line="360" w:lineRule="auto"/>
        <w:ind w:left="425" w:hanging="425"/>
        <w:jc w:val="both"/>
        <w:rPr>
          <w:rFonts w:ascii="Verdana" w:hAnsi="Verdana"/>
          <w:sz w:val="22"/>
          <w:szCs w:val="22"/>
        </w:rPr>
      </w:pPr>
      <w:r w:rsidRPr="00CB56D4">
        <w:rPr>
          <w:rFonts w:ascii="Verdana" w:hAnsi="Verdana"/>
          <w:b/>
          <w:sz w:val="22"/>
          <w:szCs w:val="22"/>
        </w:rPr>
        <w:t>Adres poczty elektronicznej:</w:t>
      </w:r>
      <w:r w:rsidR="00733F7F" w:rsidRPr="00CB56D4">
        <w:rPr>
          <w:rFonts w:ascii="Verdana" w:hAnsi="Verdana"/>
          <w:b/>
          <w:sz w:val="22"/>
          <w:szCs w:val="22"/>
        </w:rPr>
        <w:t xml:space="preserve"> </w:t>
      </w:r>
      <w:r w:rsidR="00B335FA" w:rsidRPr="00CB56D4">
        <w:rPr>
          <w:rFonts w:ascii="Verdana" w:hAnsi="Verdana"/>
          <w:sz w:val="22"/>
          <w:szCs w:val="22"/>
        </w:rPr>
        <w:t>przetargi@wcpit.org</w:t>
      </w:r>
    </w:p>
    <w:p w:rsidR="002725E6" w:rsidRPr="00CB56D4" w:rsidRDefault="002725E6" w:rsidP="00CB56D4">
      <w:pPr>
        <w:widowControl/>
        <w:numPr>
          <w:ilvl w:val="0"/>
          <w:numId w:val="11"/>
        </w:numPr>
        <w:suppressAutoHyphens w:val="0"/>
        <w:spacing w:line="360" w:lineRule="auto"/>
        <w:ind w:left="425" w:hanging="425"/>
        <w:jc w:val="both"/>
        <w:rPr>
          <w:rFonts w:ascii="Verdana" w:hAnsi="Verdana"/>
          <w:b/>
          <w:sz w:val="22"/>
          <w:szCs w:val="22"/>
        </w:rPr>
      </w:pPr>
      <w:r w:rsidRPr="00CB56D4">
        <w:rPr>
          <w:rFonts w:ascii="Verdana" w:hAnsi="Verdana"/>
          <w:b/>
          <w:sz w:val="22"/>
          <w:szCs w:val="22"/>
        </w:rPr>
        <w:t>Adres strony internetowej prowadzonego postępowania:</w:t>
      </w:r>
    </w:p>
    <w:p w:rsidR="00B335FA" w:rsidRPr="00CB56D4" w:rsidRDefault="00B335FA" w:rsidP="00CB56D4">
      <w:pPr>
        <w:spacing w:line="360" w:lineRule="auto"/>
        <w:ind w:left="425" w:hanging="425"/>
        <w:rPr>
          <w:rFonts w:ascii="Verdana" w:hAnsi="Verdana"/>
          <w:sz w:val="22"/>
          <w:szCs w:val="22"/>
        </w:rPr>
      </w:pPr>
      <w:r w:rsidRPr="00CB56D4">
        <w:rPr>
          <w:rFonts w:ascii="Verdana" w:hAnsi="Verdana"/>
          <w:sz w:val="22"/>
          <w:szCs w:val="22"/>
        </w:rPr>
        <w:t xml:space="preserve">System SKE https://wcpit.pl/system-komunikacji-elektronicznej/  </w:t>
      </w:r>
    </w:p>
    <w:p w:rsidR="00B335FA" w:rsidRPr="00CB56D4" w:rsidRDefault="00B335FA" w:rsidP="00CB56D4">
      <w:pPr>
        <w:spacing w:line="360" w:lineRule="auto"/>
        <w:ind w:left="425" w:hanging="425"/>
        <w:rPr>
          <w:rFonts w:ascii="Verdana" w:hAnsi="Verdana"/>
          <w:sz w:val="22"/>
          <w:szCs w:val="22"/>
          <w:lang w:val="en-GB"/>
        </w:rPr>
      </w:pPr>
      <w:r w:rsidRPr="00CB56D4">
        <w:rPr>
          <w:rFonts w:ascii="Verdana" w:hAnsi="Verdana"/>
          <w:sz w:val="22"/>
          <w:szCs w:val="22"/>
          <w:lang w:val="en-US"/>
        </w:rPr>
        <w:t>internet: https://wcpit.pl/system-komunikacji-elektronicznej/,  http://www.wcpit.pl</w:t>
      </w:r>
    </w:p>
    <w:p w:rsidR="002322C9" w:rsidRPr="00CB56D4" w:rsidRDefault="002354DB" w:rsidP="00CB56D4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360" w:lineRule="auto"/>
        <w:ind w:left="709" w:hanging="709"/>
        <w:rPr>
          <w:rFonts w:ascii="Verdana" w:hAnsi="Verdana"/>
          <w:spacing w:val="5"/>
          <w:sz w:val="22"/>
          <w:szCs w:val="22"/>
        </w:rPr>
      </w:pPr>
      <w:bookmarkStart w:id="2" w:name="_Toc64559018"/>
      <w:r w:rsidRPr="00CB56D4">
        <w:rPr>
          <w:rFonts w:ascii="Verdana" w:hAnsi="Verdana"/>
          <w:spacing w:val="5"/>
          <w:sz w:val="22"/>
          <w:szCs w:val="22"/>
        </w:rPr>
        <w:t>Tryb udzielenia zamówienia</w:t>
      </w:r>
      <w:bookmarkEnd w:id="2"/>
    </w:p>
    <w:p w:rsidR="00954F2D" w:rsidRPr="00CB56D4" w:rsidRDefault="00333AAB" w:rsidP="00CB56D4">
      <w:pPr>
        <w:numPr>
          <w:ilvl w:val="0"/>
          <w:numId w:val="22"/>
        </w:numPr>
        <w:tabs>
          <w:tab w:val="left" w:pos="-15876"/>
        </w:tabs>
        <w:spacing w:line="360" w:lineRule="auto"/>
        <w:ind w:left="426" w:hanging="426"/>
        <w:jc w:val="both"/>
        <w:rPr>
          <w:rFonts w:ascii="Verdana" w:hAnsi="Verdana"/>
          <w:sz w:val="22"/>
          <w:szCs w:val="22"/>
        </w:rPr>
      </w:pPr>
      <w:r w:rsidRPr="00CB56D4">
        <w:rPr>
          <w:rFonts w:ascii="Verdana" w:hAnsi="Verdana"/>
          <w:sz w:val="22"/>
          <w:szCs w:val="22"/>
        </w:rPr>
        <w:t xml:space="preserve">Postępowanie o udzielenie zamówienia publicznego realizowane jest zgodnie z przepisami ustawy </w:t>
      </w:r>
      <w:proofErr w:type="spellStart"/>
      <w:r w:rsidRPr="00CB56D4">
        <w:rPr>
          <w:rFonts w:ascii="Verdana" w:hAnsi="Verdana"/>
          <w:sz w:val="22"/>
          <w:szCs w:val="22"/>
        </w:rPr>
        <w:t>Pzp</w:t>
      </w:r>
      <w:proofErr w:type="spellEnd"/>
      <w:r w:rsidRPr="00CB56D4">
        <w:rPr>
          <w:rFonts w:ascii="Verdana" w:hAnsi="Verdana"/>
          <w:sz w:val="22"/>
          <w:szCs w:val="22"/>
        </w:rPr>
        <w:t xml:space="preserve">., w trybie podstawowym bez przeprowadzenia negocjacji– zgodnie z art. 275 pkt 1 ustawy </w:t>
      </w:r>
      <w:proofErr w:type="spellStart"/>
      <w:r w:rsidRPr="00CB56D4">
        <w:rPr>
          <w:rFonts w:ascii="Verdana" w:hAnsi="Verdana"/>
          <w:sz w:val="22"/>
          <w:szCs w:val="22"/>
        </w:rPr>
        <w:t>Pzp</w:t>
      </w:r>
      <w:proofErr w:type="spellEnd"/>
      <w:r w:rsidRPr="00CB56D4">
        <w:rPr>
          <w:rFonts w:ascii="Verdana" w:hAnsi="Verdana"/>
          <w:sz w:val="22"/>
          <w:szCs w:val="22"/>
        </w:rPr>
        <w:t>.</w:t>
      </w:r>
    </w:p>
    <w:p w:rsidR="0099338A" w:rsidRPr="00CB56D4" w:rsidRDefault="00725B82" w:rsidP="00CB56D4">
      <w:pPr>
        <w:numPr>
          <w:ilvl w:val="0"/>
          <w:numId w:val="22"/>
        </w:numPr>
        <w:tabs>
          <w:tab w:val="left" w:pos="-15876"/>
        </w:tabs>
        <w:spacing w:line="360" w:lineRule="auto"/>
        <w:ind w:left="426" w:hanging="426"/>
        <w:jc w:val="both"/>
        <w:rPr>
          <w:rFonts w:ascii="Verdana" w:hAnsi="Verdana"/>
          <w:sz w:val="22"/>
          <w:szCs w:val="22"/>
        </w:rPr>
      </w:pPr>
      <w:r w:rsidRPr="00CB56D4">
        <w:rPr>
          <w:rFonts w:ascii="Verdana" w:hAnsi="Verdana"/>
          <w:sz w:val="22"/>
          <w:szCs w:val="22"/>
        </w:rPr>
        <w:t xml:space="preserve">Wartość postępowania jest </w:t>
      </w:r>
      <w:r w:rsidR="00333AAB" w:rsidRPr="00CB56D4">
        <w:rPr>
          <w:rFonts w:ascii="Verdana" w:hAnsi="Verdana"/>
          <w:sz w:val="22"/>
          <w:szCs w:val="22"/>
        </w:rPr>
        <w:t xml:space="preserve">mniejsza </w:t>
      </w:r>
      <w:r w:rsidRPr="00CB56D4">
        <w:rPr>
          <w:rFonts w:ascii="Verdana" w:hAnsi="Verdana"/>
          <w:sz w:val="22"/>
          <w:szCs w:val="22"/>
        </w:rPr>
        <w:t>niż kwota określona w art. 3 ust. 1 ustawy.</w:t>
      </w:r>
    </w:p>
    <w:p w:rsidR="002322C9" w:rsidRPr="00CB56D4" w:rsidRDefault="002354DB" w:rsidP="00CB56D4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360" w:lineRule="auto"/>
        <w:ind w:left="709" w:hanging="709"/>
        <w:rPr>
          <w:rFonts w:ascii="Verdana" w:hAnsi="Verdana"/>
          <w:spacing w:val="5"/>
          <w:sz w:val="22"/>
          <w:szCs w:val="22"/>
        </w:rPr>
      </w:pPr>
      <w:bookmarkStart w:id="3" w:name="_Toc64559019"/>
      <w:r w:rsidRPr="00CB56D4">
        <w:rPr>
          <w:rFonts w:ascii="Verdana" w:hAnsi="Verdana"/>
          <w:spacing w:val="5"/>
          <w:sz w:val="22"/>
          <w:szCs w:val="22"/>
        </w:rPr>
        <w:t>Opis przedmiotu zamówienia</w:t>
      </w:r>
      <w:bookmarkEnd w:id="3"/>
    </w:p>
    <w:p w:rsidR="005931BE" w:rsidRPr="00CB56D4" w:rsidRDefault="0062014E" w:rsidP="00CB56D4">
      <w:pPr>
        <w:widowControl/>
        <w:numPr>
          <w:ilvl w:val="0"/>
          <w:numId w:val="13"/>
        </w:numPr>
        <w:spacing w:line="360" w:lineRule="auto"/>
        <w:ind w:left="426"/>
        <w:jc w:val="both"/>
        <w:rPr>
          <w:rFonts w:ascii="Verdana" w:hAnsi="Verdana"/>
          <w:b/>
          <w:sz w:val="22"/>
          <w:szCs w:val="22"/>
        </w:rPr>
      </w:pPr>
      <w:r w:rsidRPr="00CB56D4">
        <w:rPr>
          <w:rFonts w:ascii="Verdana" w:hAnsi="Verdana"/>
          <w:sz w:val="22"/>
          <w:szCs w:val="22"/>
        </w:rPr>
        <w:t xml:space="preserve">Przedmiotem zamówienia jest </w:t>
      </w:r>
      <w:r w:rsidR="00D513EE" w:rsidRPr="00CB56D4">
        <w:rPr>
          <w:rFonts w:ascii="Verdana" w:hAnsi="Verdana"/>
          <w:b/>
          <w:sz w:val="22"/>
          <w:szCs w:val="22"/>
        </w:rPr>
        <w:t>d</w:t>
      </w:r>
      <w:r w:rsidR="0052745A" w:rsidRPr="00CB56D4">
        <w:rPr>
          <w:rFonts w:ascii="Verdana" w:hAnsi="Verdana"/>
          <w:b/>
          <w:sz w:val="22"/>
          <w:szCs w:val="22"/>
        </w:rPr>
        <w:t>ostawa</w:t>
      </w:r>
      <w:r w:rsidR="0052745A" w:rsidRPr="00CB56D4">
        <w:rPr>
          <w:rFonts w:ascii="Verdana" w:hAnsi="Verdana"/>
          <w:sz w:val="22"/>
          <w:szCs w:val="22"/>
        </w:rPr>
        <w:t xml:space="preserve"> </w:t>
      </w:r>
      <w:r w:rsidR="00FC2040" w:rsidRPr="00CB56D4">
        <w:rPr>
          <w:rFonts w:ascii="Verdana" w:hAnsi="Verdana"/>
          <w:b/>
          <w:sz w:val="22"/>
          <w:szCs w:val="22"/>
        </w:rPr>
        <w:t>materiałów opatrunkowych</w:t>
      </w:r>
      <w:r w:rsidR="00676C16" w:rsidRPr="00CB56D4">
        <w:rPr>
          <w:rFonts w:ascii="Verdana" w:hAnsi="Verdana"/>
          <w:b/>
          <w:sz w:val="22"/>
          <w:szCs w:val="22"/>
        </w:rPr>
        <w:t>.</w:t>
      </w:r>
    </w:p>
    <w:p w:rsidR="009E2ECD" w:rsidRPr="00CB56D4" w:rsidRDefault="009E2ECD" w:rsidP="00CB56D4">
      <w:pPr>
        <w:widowControl/>
        <w:spacing w:line="360" w:lineRule="auto"/>
        <w:ind w:left="426"/>
        <w:jc w:val="both"/>
        <w:rPr>
          <w:rFonts w:ascii="Verdana" w:hAnsi="Verdana"/>
          <w:sz w:val="22"/>
          <w:szCs w:val="22"/>
        </w:rPr>
      </w:pPr>
      <w:r w:rsidRPr="00CB56D4">
        <w:rPr>
          <w:rFonts w:ascii="Verdana" w:hAnsi="Verdana" w:cs="Arial"/>
          <w:sz w:val="22"/>
          <w:szCs w:val="22"/>
        </w:rPr>
        <w:t xml:space="preserve">Przedmiot zamówienia został </w:t>
      </w:r>
      <w:r w:rsidRPr="00CB56D4">
        <w:rPr>
          <w:rFonts w:ascii="Verdana" w:hAnsi="Verdana" w:cs="Arial"/>
          <w:bCs/>
          <w:sz w:val="22"/>
          <w:szCs w:val="22"/>
        </w:rPr>
        <w:t xml:space="preserve">podzielony  </w:t>
      </w:r>
      <w:r w:rsidRPr="005B2893">
        <w:rPr>
          <w:rFonts w:ascii="Verdana" w:hAnsi="Verdana" w:cs="Arial"/>
          <w:b/>
          <w:bCs/>
          <w:sz w:val="22"/>
          <w:szCs w:val="22"/>
          <w:highlight w:val="yellow"/>
        </w:rPr>
        <w:t xml:space="preserve">na </w:t>
      </w:r>
      <w:r w:rsidR="005B2893" w:rsidRPr="005B2893">
        <w:rPr>
          <w:rFonts w:ascii="Verdana" w:hAnsi="Verdana" w:cs="Arial"/>
          <w:b/>
          <w:bCs/>
          <w:sz w:val="22"/>
          <w:szCs w:val="22"/>
          <w:highlight w:val="yellow"/>
        </w:rPr>
        <w:t>4</w:t>
      </w:r>
      <w:r w:rsidRPr="005B2893">
        <w:rPr>
          <w:rFonts w:ascii="Verdana" w:hAnsi="Verdana" w:cs="Arial"/>
          <w:b/>
          <w:bCs/>
          <w:sz w:val="22"/>
          <w:szCs w:val="22"/>
          <w:highlight w:val="yellow"/>
        </w:rPr>
        <w:t xml:space="preserve"> pakiet</w:t>
      </w:r>
      <w:r w:rsidR="005B2893" w:rsidRPr="005B2893">
        <w:rPr>
          <w:rFonts w:ascii="Verdana" w:hAnsi="Verdana" w:cs="Arial"/>
          <w:b/>
          <w:bCs/>
          <w:sz w:val="22"/>
          <w:szCs w:val="22"/>
          <w:highlight w:val="yellow"/>
        </w:rPr>
        <w:t>y.</w:t>
      </w:r>
    </w:p>
    <w:p w:rsidR="00333AAB" w:rsidRPr="00CB56D4" w:rsidRDefault="0062014E" w:rsidP="00CB56D4">
      <w:pPr>
        <w:numPr>
          <w:ilvl w:val="0"/>
          <w:numId w:val="13"/>
        </w:numPr>
        <w:spacing w:line="360" w:lineRule="auto"/>
        <w:ind w:left="426" w:hanging="426"/>
        <w:jc w:val="both"/>
        <w:rPr>
          <w:rFonts w:ascii="Verdana" w:hAnsi="Verdana"/>
          <w:sz w:val="22"/>
          <w:szCs w:val="22"/>
        </w:rPr>
      </w:pPr>
      <w:r w:rsidRPr="00CB56D4">
        <w:rPr>
          <w:rFonts w:ascii="Verdana" w:hAnsi="Verdana"/>
          <w:sz w:val="22"/>
          <w:szCs w:val="22"/>
        </w:rPr>
        <w:t xml:space="preserve">Przedmiot zamówienia został szczegółowo opisany </w:t>
      </w:r>
      <w:r w:rsidR="00ED2BEA" w:rsidRPr="00CB56D4">
        <w:rPr>
          <w:rFonts w:ascii="Verdana" w:hAnsi="Verdana"/>
          <w:sz w:val="22"/>
          <w:szCs w:val="22"/>
        </w:rPr>
        <w:t xml:space="preserve">w </w:t>
      </w:r>
      <w:r w:rsidR="00ED2BEA" w:rsidRPr="003C17D6">
        <w:rPr>
          <w:rFonts w:ascii="Verdana" w:hAnsi="Verdana"/>
          <w:b/>
          <w:sz w:val="22"/>
          <w:szCs w:val="22"/>
          <w:highlight w:val="yellow"/>
        </w:rPr>
        <w:t xml:space="preserve">załączniku nr </w:t>
      </w:r>
      <w:r w:rsidR="005931BE" w:rsidRPr="003C17D6">
        <w:rPr>
          <w:rFonts w:ascii="Verdana" w:hAnsi="Verdana"/>
          <w:b/>
          <w:sz w:val="22"/>
          <w:szCs w:val="22"/>
          <w:highlight w:val="yellow"/>
        </w:rPr>
        <w:t>2,</w:t>
      </w:r>
      <w:r w:rsidR="005931BE" w:rsidRPr="00CB56D4">
        <w:rPr>
          <w:rFonts w:ascii="Verdana" w:hAnsi="Verdana"/>
          <w:sz w:val="22"/>
          <w:szCs w:val="22"/>
        </w:rPr>
        <w:t xml:space="preserve"> który jest jednocześnie Formularzem cenowym.</w:t>
      </w:r>
    </w:p>
    <w:p w:rsidR="009E2ECD" w:rsidRPr="00CB56D4" w:rsidRDefault="009E2ECD" w:rsidP="00CB56D4">
      <w:pPr>
        <w:numPr>
          <w:ilvl w:val="0"/>
          <w:numId w:val="13"/>
        </w:numPr>
        <w:spacing w:line="360" w:lineRule="auto"/>
        <w:ind w:left="426" w:hanging="426"/>
        <w:jc w:val="both"/>
        <w:rPr>
          <w:rFonts w:ascii="Verdana" w:hAnsi="Verdana"/>
          <w:sz w:val="22"/>
          <w:szCs w:val="22"/>
        </w:rPr>
      </w:pPr>
      <w:r w:rsidRPr="00CB56D4">
        <w:rPr>
          <w:rFonts w:ascii="Verdana" w:hAnsi="Verdana"/>
          <w:iCs/>
          <w:sz w:val="22"/>
          <w:szCs w:val="22"/>
        </w:rPr>
        <w:t>Zamawiający dopuszcza możliwość składania ofert częściowych na wybraną część/części. Ofertę można składać w odniesieniu do wszystkich części zamówienia.</w:t>
      </w:r>
    </w:p>
    <w:p w:rsidR="0062014E" w:rsidRPr="00CB56D4" w:rsidRDefault="0062014E" w:rsidP="00CB56D4">
      <w:pPr>
        <w:numPr>
          <w:ilvl w:val="0"/>
          <w:numId w:val="13"/>
        </w:numPr>
        <w:spacing w:line="360" w:lineRule="auto"/>
        <w:ind w:left="426" w:hanging="426"/>
        <w:jc w:val="both"/>
        <w:rPr>
          <w:rFonts w:ascii="Verdana" w:hAnsi="Verdana"/>
          <w:sz w:val="22"/>
          <w:szCs w:val="22"/>
        </w:rPr>
      </w:pPr>
      <w:r w:rsidRPr="00CB56D4">
        <w:rPr>
          <w:rFonts w:ascii="Verdana" w:hAnsi="Verdana"/>
          <w:sz w:val="22"/>
          <w:szCs w:val="22"/>
        </w:rPr>
        <w:t xml:space="preserve">Zamawiający opisując przedmiot zamówienia na podstawie art. 99 ust. 3 ustawy </w:t>
      </w:r>
      <w:proofErr w:type="spellStart"/>
      <w:r w:rsidRPr="00CB56D4">
        <w:rPr>
          <w:rFonts w:ascii="Verdana" w:hAnsi="Verdana"/>
          <w:sz w:val="22"/>
          <w:szCs w:val="22"/>
        </w:rPr>
        <w:t>Pzp</w:t>
      </w:r>
      <w:proofErr w:type="spellEnd"/>
      <w:r w:rsidRPr="00CB56D4">
        <w:rPr>
          <w:rFonts w:ascii="Verdana" w:hAnsi="Verdana"/>
          <w:sz w:val="22"/>
          <w:szCs w:val="22"/>
        </w:rPr>
        <w:t>., posłużył się następującym kodem oraz nazwą określoną we Wspólnym Słowniku Zamówień (CPV):</w:t>
      </w:r>
    </w:p>
    <w:p w:rsidR="004D179E" w:rsidRPr="00CB56D4" w:rsidRDefault="00FC2040" w:rsidP="00CB56D4">
      <w:pPr>
        <w:spacing w:line="360" w:lineRule="auto"/>
        <w:ind w:left="426"/>
        <w:jc w:val="both"/>
        <w:rPr>
          <w:rFonts w:ascii="Verdana" w:hAnsi="Verdana"/>
          <w:b/>
          <w:sz w:val="22"/>
          <w:szCs w:val="22"/>
        </w:rPr>
      </w:pPr>
      <w:r w:rsidRPr="00CB56D4">
        <w:rPr>
          <w:rFonts w:ascii="Verdana" w:hAnsi="Verdana"/>
          <w:b/>
          <w:sz w:val="22"/>
          <w:szCs w:val="22"/>
        </w:rPr>
        <w:t>33141000-0</w:t>
      </w:r>
    </w:p>
    <w:p w:rsidR="005942E4" w:rsidRPr="00CB56D4" w:rsidRDefault="005942E4" w:rsidP="00CB56D4">
      <w:pPr>
        <w:spacing w:line="360" w:lineRule="auto"/>
        <w:ind w:left="426"/>
        <w:jc w:val="both"/>
        <w:rPr>
          <w:rFonts w:ascii="Verdana" w:hAnsi="Verdana"/>
          <w:sz w:val="22"/>
          <w:szCs w:val="22"/>
        </w:rPr>
      </w:pPr>
    </w:p>
    <w:p w:rsidR="00975AD7" w:rsidRPr="00CB56D4" w:rsidRDefault="00975AD7" w:rsidP="00CB56D4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360" w:lineRule="auto"/>
        <w:ind w:hanging="720"/>
        <w:rPr>
          <w:rFonts w:ascii="Verdana" w:hAnsi="Verdana"/>
          <w:spacing w:val="5"/>
          <w:sz w:val="22"/>
          <w:szCs w:val="22"/>
        </w:rPr>
      </w:pPr>
      <w:bookmarkStart w:id="4" w:name="_Toc64559020"/>
      <w:r w:rsidRPr="00CB56D4">
        <w:rPr>
          <w:rFonts w:ascii="Verdana" w:hAnsi="Verdana"/>
          <w:spacing w:val="5"/>
          <w:sz w:val="22"/>
          <w:szCs w:val="22"/>
        </w:rPr>
        <w:t>Informacja o przedmiotowych środkach dowodowych</w:t>
      </w:r>
      <w:bookmarkEnd w:id="4"/>
    </w:p>
    <w:p w:rsidR="00326725" w:rsidRPr="00CB56D4" w:rsidRDefault="00326725" w:rsidP="00CB56D4">
      <w:pPr>
        <w:tabs>
          <w:tab w:val="left" w:pos="426"/>
        </w:tabs>
        <w:spacing w:line="360" w:lineRule="auto"/>
        <w:jc w:val="both"/>
        <w:rPr>
          <w:rFonts w:ascii="Verdana" w:hAnsi="Verdana" w:cstheme="minorHAnsi"/>
          <w:bCs/>
          <w:sz w:val="22"/>
          <w:szCs w:val="22"/>
        </w:rPr>
      </w:pPr>
      <w:r w:rsidRPr="00CB56D4">
        <w:rPr>
          <w:rFonts w:ascii="Verdana" w:hAnsi="Verdana" w:cstheme="minorHAnsi"/>
          <w:bCs/>
          <w:sz w:val="22"/>
          <w:szCs w:val="22"/>
        </w:rPr>
        <w:t>Zamawiający żąda złożenia wraz z ofertą następujących przedmiotowych środków dowodowych na potwierdzenie, że oferowane dostawy spełniają określone przez Zamawiającego wymagania:</w:t>
      </w:r>
    </w:p>
    <w:p w:rsidR="00326725" w:rsidRPr="00CB56D4" w:rsidRDefault="00326725" w:rsidP="00CB56D4">
      <w:pPr>
        <w:tabs>
          <w:tab w:val="left" w:pos="426"/>
        </w:tabs>
        <w:spacing w:line="360" w:lineRule="auto"/>
        <w:jc w:val="both"/>
        <w:rPr>
          <w:rFonts w:ascii="Verdana" w:hAnsi="Verdana" w:cstheme="minorHAnsi"/>
          <w:bCs/>
          <w:sz w:val="22"/>
          <w:szCs w:val="22"/>
        </w:rPr>
      </w:pPr>
      <w:r w:rsidRPr="00CB56D4">
        <w:rPr>
          <w:rFonts w:ascii="Verdana" w:hAnsi="Verdana" w:cstheme="minorHAnsi"/>
          <w:bCs/>
          <w:sz w:val="22"/>
          <w:szCs w:val="22"/>
        </w:rPr>
        <w:t>1.</w:t>
      </w:r>
      <w:r w:rsidRPr="00CB56D4">
        <w:rPr>
          <w:rFonts w:ascii="Verdana" w:hAnsi="Verdana" w:cstheme="minorHAnsi"/>
          <w:bCs/>
          <w:sz w:val="22"/>
          <w:szCs w:val="22"/>
        </w:rPr>
        <w:tab/>
        <w:t>materiał</w:t>
      </w:r>
      <w:r w:rsidR="006E47C0" w:rsidRPr="00CB56D4">
        <w:rPr>
          <w:rFonts w:ascii="Verdana" w:hAnsi="Verdana" w:cstheme="minorHAnsi"/>
          <w:bCs/>
          <w:sz w:val="22"/>
          <w:szCs w:val="22"/>
        </w:rPr>
        <w:t>ów</w:t>
      </w:r>
      <w:r w:rsidRPr="00CB56D4">
        <w:rPr>
          <w:rFonts w:ascii="Verdana" w:hAnsi="Verdana" w:cstheme="minorHAnsi"/>
          <w:bCs/>
          <w:sz w:val="22"/>
          <w:szCs w:val="22"/>
        </w:rPr>
        <w:t xml:space="preserve"> zawierają</w:t>
      </w:r>
      <w:r w:rsidR="006E47C0" w:rsidRPr="00CB56D4">
        <w:rPr>
          <w:rFonts w:ascii="Verdana" w:hAnsi="Verdana" w:cstheme="minorHAnsi"/>
          <w:bCs/>
          <w:sz w:val="22"/>
          <w:szCs w:val="22"/>
        </w:rPr>
        <w:t>cych</w:t>
      </w:r>
      <w:r w:rsidRPr="00CB56D4">
        <w:rPr>
          <w:rFonts w:ascii="Verdana" w:hAnsi="Verdana" w:cstheme="minorHAnsi"/>
          <w:bCs/>
          <w:sz w:val="22"/>
          <w:szCs w:val="22"/>
        </w:rPr>
        <w:t xml:space="preserve"> opis techniczny oferowanych wyrobó</w:t>
      </w:r>
      <w:r w:rsidR="006E47C0" w:rsidRPr="00CB56D4">
        <w:rPr>
          <w:rFonts w:ascii="Verdana" w:hAnsi="Verdana" w:cstheme="minorHAnsi"/>
          <w:bCs/>
          <w:sz w:val="22"/>
          <w:szCs w:val="22"/>
        </w:rPr>
        <w:t>w (np. katalogów</w:t>
      </w:r>
      <w:r w:rsidRPr="00CB56D4">
        <w:rPr>
          <w:rFonts w:ascii="Verdana" w:hAnsi="Verdana" w:cstheme="minorHAnsi"/>
          <w:bCs/>
          <w:sz w:val="22"/>
          <w:szCs w:val="22"/>
        </w:rPr>
        <w:t>, fol</w:t>
      </w:r>
      <w:r w:rsidR="006E47C0" w:rsidRPr="00CB56D4">
        <w:rPr>
          <w:rFonts w:ascii="Verdana" w:hAnsi="Verdana" w:cstheme="minorHAnsi"/>
          <w:bCs/>
          <w:sz w:val="22"/>
          <w:szCs w:val="22"/>
        </w:rPr>
        <w:t>derów, metodyków, kart technicznych</w:t>
      </w:r>
      <w:r w:rsidR="00601F83" w:rsidRPr="00CB56D4">
        <w:rPr>
          <w:rFonts w:ascii="Verdana" w:hAnsi="Verdana" w:cstheme="minorHAnsi"/>
          <w:bCs/>
          <w:sz w:val="22"/>
          <w:szCs w:val="22"/>
        </w:rPr>
        <w:t xml:space="preserve"> </w:t>
      </w:r>
      <w:r w:rsidRPr="00CB56D4">
        <w:rPr>
          <w:rFonts w:ascii="Verdana" w:hAnsi="Verdana" w:cstheme="minorHAnsi"/>
          <w:bCs/>
          <w:sz w:val="22"/>
          <w:szCs w:val="22"/>
        </w:rPr>
        <w:t>w języku polskim)– na podstawie któ</w:t>
      </w:r>
      <w:r w:rsidR="006E47C0" w:rsidRPr="00CB56D4">
        <w:rPr>
          <w:rFonts w:ascii="Verdana" w:hAnsi="Verdana" w:cstheme="minorHAnsi"/>
          <w:bCs/>
          <w:sz w:val="22"/>
          <w:szCs w:val="22"/>
        </w:rPr>
        <w:t>rych</w:t>
      </w:r>
      <w:r w:rsidRPr="00CB56D4">
        <w:rPr>
          <w:rFonts w:ascii="Verdana" w:hAnsi="Verdana" w:cstheme="minorHAnsi"/>
          <w:bCs/>
          <w:sz w:val="22"/>
          <w:szCs w:val="22"/>
        </w:rPr>
        <w:t xml:space="preserve"> Zamawiający oceni zgodność parametrów oferowanych wyrobów z  opisanymi  w załą</w:t>
      </w:r>
      <w:r w:rsidR="00601F83" w:rsidRPr="00CB56D4">
        <w:rPr>
          <w:rFonts w:ascii="Verdana" w:hAnsi="Verdana" w:cstheme="minorHAnsi"/>
          <w:bCs/>
          <w:sz w:val="22"/>
          <w:szCs w:val="22"/>
        </w:rPr>
        <w:t>czniku nr 2:</w:t>
      </w:r>
    </w:p>
    <w:p w:rsidR="005B2893" w:rsidRPr="00CB56D4" w:rsidRDefault="005B2893" w:rsidP="00CB56D4">
      <w:pPr>
        <w:tabs>
          <w:tab w:val="left" w:pos="426"/>
        </w:tabs>
        <w:spacing w:line="360" w:lineRule="auto"/>
        <w:jc w:val="both"/>
        <w:rPr>
          <w:rFonts w:ascii="Verdana" w:hAnsi="Verdana" w:cstheme="minorHAnsi"/>
          <w:b/>
          <w:bCs/>
          <w:sz w:val="22"/>
          <w:szCs w:val="22"/>
        </w:rPr>
      </w:pPr>
      <w:r w:rsidRPr="004B735B">
        <w:rPr>
          <w:rFonts w:ascii="Verdana" w:hAnsi="Verdana" w:cstheme="minorHAnsi"/>
          <w:b/>
          <w:bCs/>
          <w:sz w:val="22"/>
          <w:szCs w:val="22"/>
          <w:highlight w:val="yellow"/>
        </w:rPr>
        <w:t>pakiet 1 poz. 1-10</w:t>
      </w:r>
    </w:p>
    <w:p w:rsidR="00326725" w:rsidRPr="00CB56D4" w:rsidRDefault="006E47C0" w:rsidP="00CB56D4">
      <w:pPr>
        <w:tabs>
          <w:tab w:val="left" w:pos="426"/>
        </w:tabs>
        <w:spacing w:line="360" w:lineRule="auto"/>
        <w:jc w:val="both"/>
        <w:rPr>
          <w:rFonts w:ascii="Verdana" w:hAnsi="Verdana" w:cstheme="minorHAnsi"/>
          <w:bCs/>
          <w:sz w:val="22"/>
          <w:szCs w:val="22"/>
        </w:rPr>
      </w:pPr>
      <w:r w:rsidRPr="00CB56D4">
        <w:rPr>
          <w:rFonts w:ascii="Verdana" w:hAnsi="Verdana" w:cstheme="minorHAnsi"/>
          <w:bCs/>
          <w:sz w:val="22"/>
          <w:szCs w:val="22"/>
        </w:rPr>
        <w:t xml:space="preserve">2. </w:t>
      </w:r>
      <w:r w:rsidR="00326725" w:rsidRPr="00CB56D4">
        <w:rPr>
          <w:rFonts w:ascii="Verdana" w:hAnsi="Verdana" w:cstheme="minorHAnsi"/>
          <w:bCs/>
          <w:sz w:val="22"/>
          <w:szCs w:val="22"/>
        </w:rPr>
        <w:t>Za wskazane Zamawiający uznaje zamieszczenie w przedłożonych materiałach zawierających opis techniczny oferowanych wyrobów informacji o numerze pakietu i pozycji, których dany opis dotyczy.</w:t>
      </w:r>
      <w:r w:rsidR="00326725" w:rsidRPr="00CB56D4">
        <w:rPr>
          <w:rFonts w:ascii="Verdana" w:hAnsi="Verdana" w:cstheme="minorHAnsi"/>
          <w:bCs/>
          <w:sz w:val="22"/>
          <w:szCs w:val="22"/>
        </w:rPr>
        <w:tab/>
      </w:r>
    </w:p>
    <w:p w:rsidR="00433724" w:rsidRPr="00CB56D4" w:rsidRDefault="00433724" w:rsidP="00CB56D4">
      <w:pPr>
        <w:tabs>
          <w:tab w:val="left" w:pos="426"/>
        </w:tabs>
        <w:spacing w:line="360" w:lineRule="auto"/>
        <w:jc w:val="both"/>
        <w:rPr>
          <w:rFonts w:ascii="Verdana" w:hAnsi="Verdana" w:cstheme="minorHAnsi"/>
          <w:bCs/>
          <w:sz w:val="22"/>
          <w:szCs w:val="22"/>
        </w:rPr>
      </w:pPr>
      <w:r w:rsidRPr="00CB56D4">
        <w:rPr>
          <w:rFonts w:ascii="Verdana" w:hAnsi="Verdana" w:cstheme="minorHAnsi"/>
          <w:bCs/>
          <w:sz w:val="22"/>
          <w:szCs w:val="22"/>
        </w:rPr>
        <w:t>3.</w:t>
      </w:r>
      <w:r w:rsidRPr="00CB56D4">
        <w:rPr>
          <w:rFonts w:ascii="Verdana" w:hAnsi="Verdana" w:cstheme="minorHAnsi"/>
          <w:bCs/>
          <w:sz w:val="22"/>
          <w:szCs w:val="22"/>
        </w:rPr>
        <w:tab/>
        <w:t>Wykonawca składa przedmiotowe środki dowodowe określone w ust. 1 wraz z ofertą.</w:t>
      </w:r>
    </w:p>
    <w:p w:rsidR="00333AAB" w:rsidRDefault="00433724" w:rsidP="00CB56D4">
      <w:pPr>
        <w:tabs>
          <w:tab w:val="left" w:pos="426"/>
        </w:tabs>
        <w:spacing w:line="360" w:lineRule="auto"/>
        <w:jc w:val="both"/>
        <w:rPr>
          <w:rFonts w:ascii="Verdana" w:hAnsi="Verdana" w:cstheme="minorHAnsi"/>
          <w:bCs/>
          <w:sz w:val="22"/>
          <w:szCs w:val="22"/>
        </w:rPr>
      </w:pPr>
      <w:r w:rsidRPr="00CB56D4">
        <w:rPr>
          <w:rFonts w:ascii="Verdana" w:hAnsi="Verdana" w:cstheme="minorHAnsi"/>
          <w:bCs/>
          <w:sz w:val="22"/>
          <w:szCs w:val="22"/>
        </w:rPr>
        <w:t>4</w:t>
      </w:r>
      <w:r w:rsidR="00326725" w:rsidRPr="00CB56D4">
        <w:rPr>
          <w:rFonts w:ascii="Verdana" w:hAnsi="Verdana" w:cstheme="minorHAnsi"/>
          <w:bCs/>
          <w:sz w:val="22"/>
          <w:szCs w:val="22"/>
        </w:rPr>
        <w:t>. Jeżeli Wykonawca nie złoży przedmiotowych środków dowodowych lub złożone przedmiotowe środki dowodowe będą niekompletne, Zamawiający wezwie do ich złożenia lub uzupełnienia w wyznaczonym terminie.</w:t>
      </w:r>
    </w:p>
    <w:p w:rsidR="005B2893" w:rsidRPr="00CB56D4" w:rsidRDefault="005B2893" w:rsidP="00CB56D4">
      <w:pPr>
        <w:tabs>
          <w:tab w:val="left" w:pos="426"/>
        </w:tabs>
        <w:spacing w:line="360" w:lineRule="auto"/>
        <w:jc w:val="both"/>
        <w:rPr>
          <w:rFonts w:ascii="Verdana" w:hAnsi="Verdana" w:cstheme="minorHAnsi"/>
          <w:bCs/>
          <w:sz w:val="22"/>
          <w:szCs w:val="22"/>
        </w:rPr>
      </w:pPr>
      <w:r>
        <w:rPr>
          <w:rFonts w:ascii="Verdana" w:hAnsi="Verdana" w:cstheme="minorHAnsi"/>
          <w:bCs/>
          <w:sz w:val="22"/>
          <w:szCs w:val="22"/>
        </w:rPr>
        <w:t xml:space="preserve">5. Za </w:t>
      </w:r>
      <w:r w:rsidRPr="005B2893">
        <w:rPr>
          <w:rFonts w:ascii="Verdana" w:hAnsi="Verdana" w:cstheme="minorHAnsi"/>
          <w:bCs/>
          <w:sz w:val="22"/>
          <w:szCs w:val="22"/>
        </w:rPr>
        <w:t>wskazane</w:t>
      </w:r>
      <w:r>
        <w:rPr>
          <w:rFonts w:ascii="Verdana" w:hAnsi="Verdana" w:cstheme="minorHAnsi"/>
          <w:bCs/>
          <w:sz w:val="22"/>
          <w:szCs w:val="22"/>
        </w:rPr>
        <w:t xml:space="preserve"> uznaje się</w:t>
      </w:r>
      <w:r w:rsidRPr="005B2893">
        <w:rPr>
          <w:rFonts w:ascii="Verdana" w:hAnsi="Verdana" w:cstheme="minorHAnsi"/>
          <w:bCs/>
          <w:sz w:val="22"/>
          <w:szCs w:val="22"/>
        </w:rPr>
        <w:t xml:space="preserve"> podanie</w:t>
      </w:r>
      <w:r w:rsidR="004B735B">
        <w:rPr>
          <w:rFonts w:ascii="Verdana" w:hAnsi="Verdana" w:cstheme="minorHAnsi"/>
          <w:bCs/>
          <w:sz w:val="22"/>
          <w:szCs w:val="22"/>
        </w:rPr>
        <w:t xml:space="preserve"> w załączniku nr 2 lub materiałach zawierających opis techniczny</w:t>
      </w:r>
      <w:r w:rsidR="000028D3">
        <w:rPr>
          <w:rFonts w:ascii="Verdana" w:hAnsi="Verdana" w:cstheme="minorHAnsi"/>
          <w:bCs/>
          <w:sz w:val="22"/>
          <w:szCs w:val="22"/>
        </w:rPr>
        <w:t xml:space="preserve"> </w:t>
      </w:r>
      <w:r w:rsidR="004B735B">
        <w:rPr>
          <w:rFonts w:ascii="Verdana" w:hAnsi="Verdana" w:cstheme="minorHAnsi"/>
          <w:bCs/>
          <w:sz w:val="22"/>
          <w:szCs w:val="22"/>
        </w:rPr>
        <w:t>wyrobów</w:t>
      </w:r>
      <w:r w:rsidRPr="005B2893">
        <w:rPr>
          <w:rFonts w:ascii="Verdana" w:hAnsi="Verdana" w:cstheme="minorHAnsi"/>
          <w:bCs/>
          <w:sz w:val="22"/>
          <w:szCs w:val="22"/>
        </w:rPr>
        <w:t xml:space="preserve"> kodu EAN</w:t>
      </w:r>
      <w:r w:rsidR="004B735B">
        <w:rPr>
          <w:rFonts w:ascii="Verdana" w:hAnsi="Verdana" w:cstheme="minorHAnsi"/>
          <w:bCs/>
          <w:sz w:val="22"/>
          <w:szCs w:val="22"/>
        </w:rPr>
        <w:t>.</w:t>
      </w:r>
    </w:p>
    <w:p w:rsidR="006F1EE1" w:rsidRPr="00CB56D4" w:rsidRDefault="006F1EE1" w:rsidP="00CB56D4">
      <w:pPr>
        <w:tabs>
          <w:tab w:val="left" w:pos="426"/>
        </w:tabs>
        <w:spacing w:line="360" w:lineRule="auto"/>
        <w:jc w:val="both"/>
        <w:rPr>
          <w:rFonts w:ascii="Verdana" w:hAnsi="Verdana"/>
          <w:color w:val="auto"/>
          <w:sz w:val="22"/>
          <w:szCs w:val="22"/>
        </w:rPr>
      </w:pPr>
    </w:p>
    <w:p w:rsidR="002322C9" w:rsidRPr="00CB56D4" w:rsidRDefault="002354DB" w:rsidP="00CB56D4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360" w:lineRule="auto"/>
        <w:ind w:left="709" w:hanging="709"/>
        <w:rPr>
          <w:rFonts w:ascii="Verdana" w:hAnsi="Verdana"/>
          <w:spacing w:val="5"/>
          <w:sz w:val="22"/>
          <w:szCs w:val="22"/>
        </w:rPr>
      </w:pPr>
      <w:bookmarkStart w:id="5" w:name="_Toc64559021"/>
      <w:r w:rsidRPr="00CB56D4">
        <w:rPr>
          <w:rFonts w:ascii="Verdana" w:hAnsi="Verdana"/>
          <w:spacing w:val="5"/>
          <w:sz w:val="22"/>
          <w:szCs w:val="22"/>
        </w:rPr>
        <w:t>Termin wykonania zamówienia</w:t>
      </w:r>
      <w:bookmarkEnd w:id="5"/>
    </w:p>
    <w:p w:rsidR="00E36D9F" w:rsidRPr="00CB56D4" w:rsidRDefault="00E36D9F" w:rsidP="00CB56D4">
      <w:pPr>
        <w:tabs>
          <w:tab w:val="left" w:pos="426"/>
        </w:tabs>
        <w:spacing w:line="360" w:lineRule="auto"/>
        <w:jc w:val="both"/>
        <w:rPr>
          <w:rFonts w:ascii="Verdana" w:hAnsi="Verdana"/>
          <w:b/>
          <w:sz w:val="22"/>
          <w:szCs w:val="22"/>
          <w:highlight w:val="yellow"/>
        </w:rPr>
      </w:pPr>
    </w:p>
    <w:p w:rsidR="00E36D9F" w:rsidRPr="00CB56D4" w:rsidRDefault="004B735B" w:rsidP="00CB56D4">
      <w:pPr>
        <w:tabs>
          <w:tab w:val="left" w:pos="426"/>
        </w:tabs>
        <w:spacing w:line="360" w:lineRule="auto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  <w:highlight w:val="yellow"/>
        </w:rPr>
        <w:t>10</w:t>
      </w:r>
      <w:r w:rsidR="00E36D9F" w:rsidRPr="00CB56D4">
        <w:rPr>
          <w:rFonts w:ascii="Verdana" w:hAnsi="Verdana"/>
          <w:b/>
          <w:sz w:val="22"/>
          <w:szCs w:val="22"/>
          <w:highlight w:val="yellow"/>
        </w:rPr>
        <w:t xml:space="preserve"> miesięcy od podpisania umowy</w:t>
      </w:r>
    </w:p>
    <w:p w:rsidR="00BD320E" w:rsidRPr="00CB56D4" w:rsidRDefault="00BD320E" w:rsidP="00CB56D4">
      <w:pPr>
        <w:tabs>
          <w:tab w:val="left" w:pos="426"/>
        </w:tabs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975AD7" w:rsidRPr="00CB56D4" w:rsidRDefault="00782102" w:rsidP="00CB56D4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hanging="720"/>
        <w:rPr>
          <w:rFonts w:ascii="Verdana" w:hAnsi="Verdana"/>
          <w:smallCaps/>
          <w:color w:val="auto"/>
          <w:sz w:val="22"/>
          <w:szCs w:val="22"/>
        </w:rPr>
      </w:pPr>
      <w:bookmarkStart w:id="6" w:name="_Toc64559022"/>
      <w:r w:rsidRPr="00CB56D4">
        <w:rPr>
          <w:rFonts w:ascii="Verdana" w:hAnsi="Verdana"/>
          <w:color w:val="auto"/>
          <w:spacing w:val="5"/>
          <w:sz w:val="22"/>
          <w:szCs w:val="22"/>
        </w:rPr>
        <w:t xml:space="preserve">Podstawy wykluczenia, o których mowa w art. 108 Ustawy </w:t>
      </w:r>
      <w:proofErr w:type="spellStart"/>
      <w:r w:rsidRPr="00CB56D4">
        <w:rPr>
          <w:rFonts w:ascii="Verdana" w:hAnsi="Verdana"/>
          <w:color w:val="auto"/>
          <w:spacing w:val="5"/>
          <w:sz w:val="22"/>
          <w:szCs w:val="22"/>
        </w:rPr>
        <w:t>Pzp</w:t>
      </w:r>
      <w:bookmarkEnd w:id="6"/>
      <w:proofErr w:type="spellEnd"/>
      <w:r w:rsidRPr="00CB56D4">
        <w:rPr>
          <w:rFonts w:ascii="Verdana" w:hAnsi="Verdana"/>
          <w:color w:val="auto"/>
          <w:spacing w:val="5"/>
          <w:sz w:val="22"/>
          <w:szCs w:val="22"/>
        </w:rPr>
        <w:t xml:space="preserve"> oraz w ustawie o szczególnych rozwiązaniach w zakresie przeciwdziałania wspieraniu agresji na Ukrainę oraz służących ochronie bezpieczeństwa narodowego</w:t>
      </w:r>
      <w:r w:rsidR="00940ACA" w:rsidRPr="00CB56D4">
        <w:rPr>
          <w:rFonts w:ascii="Verdana" w:hAnsi="Verdana"/>
          <w:color w:val="auto"/>
          <w:spacing w:val="5"/>
          <w:sz w:val="22"/>
          <w:szCs w:val="22"/>
        </w:rPr>
        <w:t>.</w:t>
      </w:r>
    </w:p>
    <w:p w:rsidR="00CB56D4" w:rsidRDefault="00CB56D4" w:rsidP="00CB56D4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E36D9F" w:rsidRPr="00CB56D4" w:rsidRDefault="00E36D9F" w:rsidP="00CB56D4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CB56D4">
        <w:rPr>
          <w:rFonts w:ascii="Verdana" w:hAnsi="Verdana"/>
          <w:sz w:val="22"/>
          <w:szCs w:val="22"/>
        </w:rPr>
        <w:t>Z postępowania o udzielenie zamówienia wyklucza się Wykonawcę:</w:t>
      </w:r>
    </w:p>
    <w:p w:rsidR="00E36D9F" w:rsidRPr="00CB56D4" w:rsidRDefault="00E36D9F" w:rsidP="00CB56D4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CB56D4">
        <w:rPr>
          <w:rFonts w:ascii="Verdana" w:hAnsi="Verdana"/>
          <w:sz w:val="22"/>
          <w:szCs w:val="22"/>
        </w:rPr>
        <w:t>I.</w:t>
      </w:r>
      <w:r w:rsidRPr="00CB56D4">
        <w:rPr>
          <w:rFonts w:ascii="Verdana" w:hAnsi="Verdana"/>
          <w:sz w:val="22"/>
          <w:szCs w:val="22"/>
        </w:rPr>
        <w:tab/>
        <w:t xml:space="preserve">Na podstawie art. 108 </w:t>
      </w:r>
      <w:proofErr w:type="spellStart"/>
      <w:r w:rsidRPr="00CB56D4">
        <w:rPr>
          <w:rFonts w:ascii="Verdana" w:hAnsi="Verdana"/>
          <w:sz w:val="22"/>
          <w:szCs w:val="22"/>
        </w:rPr>
        <w:t>Pzp</w:t>
      </w:r>
      <w:proofErr w:type="spellEnd"/>
      <w:r w:rsidRPr="00CB56D4">
        <w:rPr>
          <w:rFonts w:ascii="Verdana" w:hAnsi="Verdana"/>
          <w:sz w:val="22"/>
          <w:szCs w:val="22"/>
        </w:rPr>
        <w:t>:</w:t>
      </w:r>
    </w:p>
    <w:p w:rsidR="00E36D9F" w:rsidRPr="00CB56D4" w:rsidRDefault="00E36D9F" w:rsidP="00CB56D4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CB56D4">
        <w:rPr>
          <w:rFonts w:ascii="Verdana" w:hAnsi="Verdana"/>
          <w:sz w:val="22"/>
          <w:szCs w:val="22"/>
        </w:rPr>
        <w:t>1)</w:t>
      </w:r>
      <w:r w:rsidRPr="00CB56D4">
        <w:rPr>
          <w:rFonts w:ascii="Verdana" w:hAnsi="Verdana"/>
          <w:sz w:val="22"/>
          <w:szCs w:val="22"/>
        </w:rPr>
        <w:tab/>
        <w:t>będącego osobą fizyczną, którego prawomocnie skazano za przestępstwo:</w:t>
      </w:r>
    </w:p>
    <w:p w:rsidR="00E36D9F" w:rsidRPr="00CB56D4" w:rsidRDefault="00E36D9F" w:rsidP="00CB56D4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CB56D4">
        <w:rPr>
          <w:rFonts w:ascii="Verdana" w:hAnsi="Verdana"/>
          <w:sz w:val="22"/>
          <w:szCs w:val="22"/>
        </w:rPr>
        <w:lastRenderedPageBreak/>
        <w:t>a)</w:t>
      </w:r>
      <w:r w:rsidRPr="00CB56D4">
        <w:rPr>
          <w:rFonts w:ascii="Verdana" w:hAnsi="Verdana"/>
          <w:sz w:val="22"/>
          <w:szCs w:val="22"/>
        </w:rPr>
        <w:tab/>
        <w:t>udziału w zorganizowanej grupie przestępczej albo związku mającym na celu popełnienie przestępstwa lub przestępstwa skarbowego, o którym mowa w art. 258 Kodeksu karnego,</w:t>
      </w:r>
    </w:p>
    <w:p w:rsidR="00E36D9F" w:rsidRPr="00CB56D4" w:rsidRDefault="00E36D9F" w:rsidP="00CB56D4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CB56D4">
        <w:rPr>
          <w:rFonts w:ascii="Verdana" w:hAnsi="Verdana"/>
          <w:sz w:val="22"/>
          <w:szCs w:val="22"/>
        </w:rPr>
        <w:t>b)</w:t>
      </w:r>
      <w:r w:rsidRPr="00CB56D4">
        <w:rPr>
          <w:rFonts w:ascii="Verdana" w:hAnsi="Verdana"/>
          <w:sz w:val="22"/>
          <w:szCs w:val="22"/>
        </w:rPr>
        <w:tab/>
        <w:t>handlu ludźmi, o którym mowa w art. 189a Kodeksu karnego,</w:t>
      </w:r>
    </w:p>
    <w:p w:rsidR="00E36D9F" w:rsidRPr="00CB56D4" w:rsidRDefault="00E36D9F" w:rsidP="00CB56D4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CB56D4">
        <w:rPr>
          <w:rFonts w:ascii="Verdana" w:hAnsi="Verdana"/>
          <w:sz w:val="22"/>
          <w:szCs w:val="22"/>
        </w:rPr>
        <w:t>c)</w:t>
      </w:r>
      <w:r w:rsidRPr="00CB56D4">
        <w:rPr>
          <w:rFonts w:ascii="Verdana" w:hAnsi="Verdana"/>
          <w:sz w:val="22"/>
          <w:szCs w:val="22"/>
        </w:rPr>
        <w:tab/>
        <w:t>o którym mowa w art. 228-230a, art. 250a Kodeksu karnego, w art. 46-48 ustawy 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2054),</w:t>
      </w:r>
    </w:p>
    <w:p w:rsidR="00E36D9F" w:rsidRPr="00CB56D4" w:rsidRDefault="00E36D9F" w:rsidP="00CB56D4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CB56D4">
        <w:rPr>
          <w:rFonts w:ascii="Verdana" w:hAnsi="Verdana"/>
          <w:sz w:val="22"/>
          <w:szCs w:val="22"/>
        </w:rPr>
        <w:t>d)</w:t>
      </w:r>
      <w:r w:rsidRPr="00CB56D4">
        <w:rPr>
          <w:rFonts w:ascii="Verdana" w:hAnsi="Verdana"/>
          <w:sz w:val="22"/>
          <w:szCs w:val="22"/>
        </w:rPr>
        <w:tab/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:rsidR="00E36D9F" w:rsidRPr="00CB56D4" w:rsidRDefault="00E36D9F" w:rsidP="00CB56D4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CB56D4">
        <w:rPr>
          <w:rFonts w:ascii="Verdana" w:hAnsi="Verdana"/>
          <w:sz w:val="22"/>
          <w:szCs w:val="22"/>
        </w:rPr>
        <w:t>e)</w:t>
      </w:r>
      <w:r w:rsidRPr="00CB56D4">
        <w:rPr>
          <w:rFonts w:ascii="Verdana" w:hAnsi="Verdana"/>
          <w:sz w:val="22"/>
          <w:szCs w:val="22"/>
        </w:rPr>
        <w:tab/>
        <w:t>o charakterze terrorystycznym, o którym mowa w art. 115 § 20 Kodeksu karnego, lub mające na celu popełnienie tego przestępstwa,</w:t>
      </w:r>
    </w:p>
    <w:p w:rsidR="00E36D9F" w:rsidRPr="00CB56D4" w:rsidRDefault="00E36D9F" w:rsidP="00CB56D4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CB56D4">
        <w:rPr>
          <w:rFonts w:ascii="Verdana" w:hAnsi="Verdana"/>
          <w:sz w:val="22"/>
          <w:szCs w:val="22"/>
        </w:rPr>
        <w:t>f)</w:t>
      </w:r>
      <w:r w:rsidRPr="00CB56D4">
        <w:rPr>
          <w:rFonts w:ascii="Verdana" w:hAnsi="Verdana"/>
          <w:sz w:val="22"/>
          <w:szCs w:val="22"/>
        </w:rPr>
        <w:tab/>
        <w:t>powierzenia wykonywania pracy małoletniemu cudzoziemcowi, o którym mowa w art. 9 ust. 2 ustawy z dnia 15 czerwca 2012 r. o skutkach powierzania wykonywania pracy cudzoziemcom przebywającym wbrew przepisom na terytorium Rzeczypospolitej Polskiej (Dz. U. z 2020 r., poz. 769 ze zm.),</w:t>
      </w:r>
    </w:p>
    <w:p w:rsidR="00E36D9F" w:rsidRPr="00CB56D4" w:rsidRDefault="00E36D9F" w:rsidP="00CB56D4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CB56D4">
        <w:rPr>
          <w:rFonts w:ascii="Verdana" w:hAnsi="Verdana"/>
          <w:sz w:val="22"/>
          <w:szCs w:val="22"/>
        </w:rPr>
        <w:t>g)</w:t>
      </w:r>
      <w:r w:rsidRPr="00CB56D4">
        <w:rPr>
          <w:rFonts w:ascii="Verdana" w:hAnsi="Verdana"/>
          <w:sz w:val="22"/>
          <w:szCs w:val="22"/>
        </w:rPr>
        <w:tab/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:rsidR="00E36D9F" w:rsidRPr="00CB56D4" w:rsidRDefault="00E36D9F" w:rsidP="00CB56D4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CB56D4">
        <w:rPr>
          <w:rFonts w:ascii="Verdana" w:hAnsi="Verdana"/>
          <w:sz w:val="22"/>
          <w:szCs w:val="22"/>
        </w:rPr>
        <w:t>h)</w:t>
      </w:r>
      <w:r w:rsidRPr="00CB56D4">
        <w:rPr>
          <w:rFonts w:ascii="Verdana" w:hAnsi="Verdana"/>
          <w:sz w:val="22"/>
          <w:szCs w:val="22"/>
        </w:rPr>
        <w:tab/>
        <w:t>o którym mowa w art. 9 ust. 1 i 3 lub art. 10 ustawy z dnia 15 czerwca 2012 r. o skutkach powierzania wykonywania pracy cudzoziemcom przebywającym wbrew przepisom na terytorium Rzeczypospolitej Polskiej,</w:t>
      </w:r>
    </w:p>
    <w:p w:rsidR="00E36D9F" w:rsidRPr="00CB56D4" w:rsidRDefault="00E36D9F" w:rsidP="00CB56D4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CB56D4">
        <w:rPr>
          <w:rFonts w:ascii="Verdana" w:hAnsi="Verdana"/>
          <w:sz w:val="22"/>
          <w:szCs w:val="22"/>
        </w:rPr>
        <w:t>- lub za odpowiedni czyn zabroniony określony w przepisach prawa obcego;</w:t>
      </w:r>
    </w:p>
    <w:p w:rsidR="00E36D9F" w:rsidRPr="00CB56D4" w:rsidRDefault="00E36D9F" w:rsidP="00CB56D4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CB56D4">
        <w:rPr>
          <w:rFonts w:ascii="Verdana" w:hAnsi="Verdana"/>
          <w:sz w:val="22"/>
          <w:szCs w:val="22"/>
        </w:rPr>
        <w:t>2)</w:t>
      </w:r>
      <w:r w:rsidRPr="00CB56D4">
        <w:rPr>
          <w:rFonts w:ascii="Verdana" w:hAnsi="Verdana"/>
          <w:sz w:val="22"/>
          <w:szCs w:val="22"/>
        </w:rPr>
        <w:tab/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:rsidR="00E36D9F" w:rsidRPr="00CB56D4" w:rsidRDefault="00E36D9F" w:rsidP="00CB56D4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CB56D4">
        <w:rPr>
          <w:rFonts w:ascii="Verdana" w:hAnsi="Verdana"/>
          <w:sz w:val="22"/>
          <w:szCs w:val="22"/>
        </w:rPr>
        <w:t>3)</w:t>
      </w:r>
      <w:r w:rsidRPr="00CB56D4">
        <w:rPr>
          <w:rFonts w:ascii="Verdana" w:hAnsi="Verdana"/>
          <w:sz w:val="22"/>
          <w:szCs w:val="22"/>
        </w:rPr>
        <w:tab/>
        <w:t xml:space="preserve">wobec którego wydano prawomocny wyrok sądu lub ostateczną decyzję administracyjną o zaleganiu z uiszczeniem podatków, opłat lub składek na ubezpieczenie społeczne lub zdrowotne, chyba że wykonawca odpowiednio </w:t>
      </w:r>
      <w:r w:rsidRPr="00CB56D4">
        <w:rPr>
          <w:rFonts w:ascii="Verdana" w:hAnsi="Verdana"/>
          <w:sz w:val="22"/>
          <w:szCs w:val="22"/>
        </w:rPr>
        <w:lastRenderedPageBreak/>
        <w:t>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E36D9F" w:rsidRPr="00CB56D4" w:rsidRDefault="00E36D9F" w:rsidP="00CB56D4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CB56D4">
        <w:rPr>
          <w:rFonts w:ascii="Verdana" w:hAnsi="Verdana"/>
          <w:sz w:val="22"/>
          <w:szCs w:val="22"/>
        </w:rPr>
        <w:t>4)</w:t>
      </w:r>
      <w:r w:rsidRPr="00CB56D4">
        <w:rPr>
          <w:rFonts w:ascii="Verdana" w:hAnsi="Verdana"/>
          <w:sz w:val="22"/>
          <w:szCs w:val="22"/>
        </w:rPr>
        <w:tab/>
        <w:t>wobec którego prawomocnie orzeczono zakaz ubiegania się o zamówienia publiczne;</w:t>
      </w:r>
    </w:p>
    <w:p w:rsidR="00E36D9F" w:rsidRPr="00CB56D4" w:rsidRDefault="00E36D9F" w:rsidP="00CB56D4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CB56D4">
        <w:rPr>
          <w:rFonts w:ascii="Verdana" w:hAnsi="Verdana"/>
          <w:sz w:val="22"/>
          <w:szCs w:val="22"/>
        </w:rPr>
        <w:t>5)</w:t>
      </w:r>
      <w:r w:rsidRPr="00CB56D4">
        <w:rPr>
          <w:rFonts w:ascii="Verdana" w:hAnsi="Verdana"/>
          <w:sz w:val="22"/>
          <w:szCs w:val="22"/>
        </w:rPr>
        <w:tab/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:rsidR="00E36D9F" w:rsidRPr="00CB56D4" w:rsidRDefault="00E36D9F" w:rsidP="00CB56D4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CB56D4">
        <w:rPr>
          <w:rFonts w:ascii="Verdana" w:hAnsi="Verdana"/>
          <w:sz w:val="22"/>
          <w:szCs w:val="22"/>
        </w:rPr>
        <w:t>6)</w:t>
      </w:r>
      <w:r w:rsidRPr="00CB56D4">
        <w:rPr>
          <w:rFonts w:ascii="Verdana" w:hAnsi="Verdana"/>
          <w:sz w:val="22"/>
          <w:szCs w:val="22"/>
        </w:rPr>
        <w:tab/>
        <w:t xml:space="preserve">jeżeli, w przypadkach, o których mowa w art. 85 ust. 1 ustawy </w:t>
      </w:r>
      <w:proofErr w:type="spellStart"/>
      <w:r w:rsidRPr="00CB56D4">
        <w:rPr>
          <w:rFonts w:ascii="Verdana" w:hAnsi="Verdana"/>
          <w:sz w:val="22"/>
          <w:szCs w:val="22"/>
        </w:rPr>
        <w:t>Pzp</w:t>
      </w:r>
      <w:proofErr w:type="spellEnd"/>
      <w:r w:rsidRPr="00CB56D4">
        <w:rPr>
          <w:rFonts w:ascii="Verdana" w:hAnsi="Verdana"/>
          <w:sz w:val="22"/>
          <w:szCs w:val="22"/>
        </w:rPr>
        <w:t>.,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:rsidR="00E36D9F" w:rsidRPr="00CB56D4" w:rsidRDefault="00E36D9F" w:rsidP="00CB56D4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E36D9F" w:rsidRPr="00CB56D4" w:rsidRDefault="00E36D9F" w:rsidP="00CB56D4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CB56D4">
        <w:rPr>
          <w:rFonts w:ascii="Verdana" w:hAnsi="Verdana"/>
          <w:sz w:val="22"/>
          <w:szCs w:val="22"/>
        </w:rPr>
        <w:t>II.</w:t>
      </w:r>
      <w:r w:rsidRPr="00CB56D4">
        <w:rPr>
          <w:rFonts w:ascii="Verdana" w:hAnsi="Verdana"/>
          <w:sz w:val="22"/>
          <w:szCs w:val="22"/>
        </w:rPr>
        <w:tab/>
        <w:t>Na podstawie art. 7 ust. 1 ustawy z 13.04.2022 r. o szczególnych rozwiązaniach w zakresie przeciwdziałania wspieraniu agresji na Ukrainę oraz służących ochronie bezpieczeństwa narodowego („</w:t>
      </w:r>
      <w:proofErr w:type="spellStart"/>
      <w:r w:rsidRPr="00CB56D4">
        <w:rPr>
          <w:rFonts w:ascii="Verdana" w:hAnsi="Verdana"/>
          <w:sz w:val="22"/>
          <w:szCs w:val="22"/>
        </w:rPr>
        <w:t>uObn</w:t>
      </w:r>
      <w:proofErr w:type="spellEnd"/>
      <w:r w:rsidRPr="00CB56D4">
        <w:rPr>
          <w:rFonts w:ascii="Verdana" w:hAnsi="Verdana"/>
          <w:sz w:val="22"/>
          <w:szCs w:val="22"/>
        </w:rPr>
        <w:t>”):</w:t>
      </w:r>
    </w:p>
    <w:p w:rsidR="00E36D9F" w:rsidRPr="00CB56D4" w:rsidRDefault="00E36D9F" w:rsidP="00CB56D4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CB56D4">
        <w:rPr>
          <w:rFonts w:ascii="Verdana" w:hAnsi="Verdana"/>
          <w:sz w:val="22"/>
          <w:szCs w:val="22"/>
        </w:rPr>
        <w:t>1)</w:t>
      </w:r>
      <w:r w:rsidRPr="00CB56D4">
        <w:rPr>
          <w:rFonts w:ascii="Verdana" w:hAnsi="Verdana"/>
          <w:sz w:val="22"/>
          <w:szCs w:val="22"/>
        </w:rPr>
        <w:tab/>
        <w:t xml:space="preserve">wykonawcę wymienionego w wykazach określonych w rozporządzeniu 765/2006 i rozporządzeniu 269/2014 albo wpisanego na listę na podstawie decyzji w sprawie wpisu na listę rozstrzygającej o zastosowaniu środka, o którym mowa w art. 1 pkt 3 </w:t>
      </w:r>
      <w:proofErr w:type="spellStart"/>
      <w:r w:rsidRPr="00CB56D4">
        <w:rPr>
          <w:rFonts w:ascii="Verdana" w:hAnsi="Verdana"/>
          <w:sz w:val="22"/>
          <w:szCs w:val="22"/>
        </w:rPr>
        <w:t>uObn</w:t>
      </w:r>
      <w:proofErr w:type="spellEnd"/>
    </w:p>
    <w:p w:rsidR="00E36D9F" w:rsidRPr="00CB56D4" w:rsidRDefault="00E36D9F" w:rsidP="00CB56D4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CB56D4">
        <w:rPr>
          <w:rFonts w:ascii="Verdana" w:hAnsi="Verdana"/>
          <w:sz w:val="22"/>
          <w:szCs w:val="22"/>
        </w:rPr>
        <w:t>2)</w:t>
      </w:r>
      <w:r w:rsidRPr="00CB56D4">
        <w:rPr>
          <w:rFonts w:ascii="Verdana" w:hAnsi="Verdana"/>
          <w:sz w:val="22"/>
          <w:szCs w:val="22"/>
        </w:rPr>
        <w:tab/>
        <w:t xml:space="preserve"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</w:t>
      </w:r>
      <w:r w:rsidRPr="00CB56D4">
        <w:rPr>
          <w:rFonts w:ascii="Verdana" w:hAnsi="Verdana"/>
          <w:sz w:val="22"/>
          <w:szCs w:val="22"/>
        </w:rPr>
        <w:lastRenderedPageBreak/>
        <w:t xml:space="preserve">podstawie decyzji w sprawie wpisu na listę rozstrzygającej o zastosowaniu środka, o którym mowa w art. 1 pkt 3 </w:t>
      </w:r>
      <w:proofErr w:type="spellStart"/>
      <w:r w:rsidRPr="00CB56D4">
        <w:rPr>
          <w:rFonts w:ascii="Verdana" w:hAnsi="Verdana"/>
          <w:sz w:val="22"/>
          <w:szCs w:val="22"/>
        </w:rPr>
        <w:t>uObn</w:t>
      </w:r>
      <w:proofErr w:type="spellEnd"/>
      <w:r w:rsidRPr="00CB56D4">
        <w:rPr>
          <w:rFonts w:ascii="Verdana" w:hAnsi="Verdana"/>
          <w:sz w:val="22"/>
          <w:szCs w:val="22"/>
        </w:rPr>
        <w:t>;</w:t>
      </w:r>
    </w:p>
    <w:p w:rsidR="00E36D9F" w:rsidRPr="00CB56D4" w:rsidRDefault="00E36D9F" w:rsidP="00CB56D4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CB56D4">
        <w:rPr>
          <w:rFonts w:ascii="Verdana" w:hAnsi="Verdana"/>
          <w:sz w:val="22"/>
          <w:szCs w:val="22"/>
        </w:rPr>
        <w:t>3)</w:t>
      </w:r>
      <w:r w:rsidRPr="00CB56D4">
        <w:rPr>
          <w:rFonts w:ascii="Verdana" w:hAnsi="Verdana"/>
          <w:sz w:val="22"/>
          <w:szCs w:val="22"/>
        </w:rPr>
        <w:tab/>
        <w:t xml:space="preserve">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</w:t>
      </w:r>
      <w:proofErr w:type="spellStart"/>
      <w:r w:rsidRPr="00CB56D4">
        <w:rPr>
          <w:rFonts w:ascii="Verdana" w:hAnsi="Verdana"/>
          <w:sz w:val="22"/>
          <w:szCs w:val="22"/>
        </w:rPr>
        <w:t>uObn</w:t>
      </w:r>
      <w:proofErr w:type="spellEnd"/>
      <w:r w:rsidRPr="00CB56D4">
        <w:rPr>
          <w:rFonts w:ascii="Verdana" w:hAnsi="Verdana"/>
          <w:sz w:val="22"/>
          <w:szCs w:val="22"/>
        </w:rPr>
        <w:t>.</w:t>
      </w:r>
    </w:p>
    <w:p w:rsidR="0085516C" w:rsidRPr="00CB56D4" w:rsidRDefault="0085516C" w:rsidP="00CB56D4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CA15CA" w:rsidRPr="00CB56D4" w:rsidRDefault="00CA15CA" w:rsidP="00CB56D4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hanging="720"/>
        <w:rPr>
          <w:rFonts w:ascii="Verdana" w:hAnsi="Verdana"/>
          <w:smallCaps/>
          <w:sz w:val="22"/>
          <w:szCs w:val="22"/>
        </w:rPr>
      </w:pPr>
      <w:bookmarkStart w:id="7" w:name="_Toc64559023"/>
      <w:r w:rsidRPr="00CB56D4">
        <w:rPr>
          <w:rFonts w:ascii="Verdana" w:hAnsi="Verdana"/>
          <w:spacing w:val="5"/>
          <w:sz w:val="22"/>
          <w:szCs w:val="22"/>
        </w:rPr>
        <w:t xml:space="preserve">Podstawy wykluczenia, o których mowa w art. 109 ust. 1 Ustawy </w:t>
      </w:r>
      <w:proofErr w:type="spellStart"/>
      <w:r w:rsidRPr="00CB56D4">
        <w:rPr>
          <w:rFonts w:ascii="Verdana" w:hAnsi="Verdana"/>
          <w:spacing w:val="5"/>
          <w:sz w:val="22"/>
          <w:szCs w:val="22"/>
        </w:rPr>
        <w:t>Pzp</w:t>
      </w:r>
      <w:proofErr w:type="spellEnd"/>
      <w:r w:rsidRPr="00CB56D4">
        <w:rPr>
          <w:rFonts w:ascii="Verdana" w:hAnsi="Verdana"/>
          <w:spacing w:val="5"/>
          <w:sz w:val="22"/>
          <w:szCs w:val="22"/>
        </w:rPr>
        <w:t>.</w:t>
      </w:r>
      <w:bookmarkEnd w:id="7"/>
    </w:p>
    <w:p w:rsidR="00E36D9F" w:rsidRPr="00CB56D4" w:rsidRDefault="00E36D9F" w:rsidP="00CB56D4">
      <w:pPr>
        <w:pStyle w:val="Akapitzlist"/>
        <w:tabs>
          <w:tab w:val="left" w:pos="426"/>
        </w:tabs>
        <w:spacing w:line="360" w:lineRule="auto"/>
        <w:ind w:left="0"/>
        <w:rPr>
          <w:rFonts w:ascii="Verdana" w:hAnsi="Verdana"/>
          <w:b/>
          <w:sz w:val="22"/>
          <w:szCs w:val="22"/>
        </w:rPr>
      </w:pPr>
    </w:p>
    <w:p w:rsidR="00E36D9F" w:rsidRPr="00CB56D4" w:rsidRDefault="00E36D9F" w:rsidP="00CB56D4">
      <w:pPr>
        <w:pStyle w:val="Akapitzlist"/>
        <w:tabs>
          <w:tab w:val="left" w:pos="426"/>
        </w:tabs>
        <w:spacing w:line="360" w:lineRule="auto"/>
        <w:ind w:left="0"/>
        <w:rPr>
          <w:rFonts w:ascii="Verdana" w:hAnsi="Verdana" w:cs="Arial"/>
          <w:b/>
          <w:sz w:val="22"/>
          <w:szCs w:val="22"/>
          <w:u w:val="single"/>
        </w:rPr>
      </w:pPr>
      <w:r w:rsidRPr="00CB56D4">
        <w:rPr>
          <w:rFonts w:ascii="Verdana" w:hAnsi="Verdana"/>
          <w:b/>
          <w:sz w:val="22"/>
          <w:szCs w:val="22"/>
        </w:rPr>
        <w:t>Nie dotyczy</w:t>
      </w:r>
      <w:r w:rsidRPr="00CB56D4">
        <w:rPr>
          <w:rFonts w:ascii="Verdana" w:hAnsi="Verdana" w:cs="Arial"/>
          <w:b/>
          <w:sz w:val="22"/>
          <w:szCs w:val="22"/>
        </w:rPr>
        <w:t xml:space="preserve"> </w:t>
      </w:r>
    </w:p>
    <w:p w:rsidR="00CA15CA" w:rsidRPr="00CB56D4" w:rsidRDefault="00CA15CA" w:rsidP="00CB56D4">
      <w:pPr>
        <w:tabs>
          <w:tab w:val="left" w:pos="426"/>
        </w:tabs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B97FAE" w:rsidRPr="00CB56D4" w:rsidRDefault="00B97FAE" w:rsidP="00CB56D4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360" w:lineRule="auto"/>
        <w:ind w:left="567" w:hanging="567"/>
        <w:rPr>
          <w:rFonts w:ascii="Verdana" w:hAnsi="Verdana"/>
          <w:smallCaps/>
          <w:sz w:val="22"/>
          <w:szCs w:val="22"/>
        </w:rPr>
      </w:pPr>
      <w:bookmarkStart w:id="8" w:name="_Toc64559024"/>
      <w:r w:rsidRPr="00CB56D4">
        <w:rPr>
          <w:rFonts w:ascii="Verdana" w:hAnsi="Verdana"/>
          <w:spacing w:val="5"/>
          <w:sz w:val="22"/>
          <w:szCs w:val="22"/>
        </w:rPr>
        <w:t>Informacja o warunkach udziału w postępowaniu o udzielenie zamówienia</w:t>
      </w:r>
      <w:bookmarkEnd w:id="8"/>
    </w:p>
    <w:p w:rsidR="00E36D9F" w:rsidRPr="00CB56D4" w:rsidRDefault="00E36D9F" w:rsidP="00CB56D4">
      <w:pPr>
        <w:pStyle w:val="Akapitzlist"/>
        <w:tabs>
          <w:tab w:val="left" w:pos="426"/>
        </w:tabs>
        <w:spacing w:line="360" w:lineRule="auto"/>
        <w:ind w:left="0"/>
        <w:rPr>
          <w:rFonts w:ascii="Verdana" w:hAnsi="Verdana"/>
          <w:b/>
          <w:sz w:val="22"/>
          <w:szCs w:val="22"/>
        </w:rPr>
      </w:pPr>
    </w:p>
    <w:p w:rsidR="00E36D9F" w:rsidRPr="00CB56D4" w:rsidRDefault="00E36D9F" w:rsidP="00CB56D4">
      <w:pPr>
        <w:pStyle w:val="Akapitzlist"/>
        <w:tabs>
          <w:tab w:val="left" w:pos="426"/>
        </w:tabs>
        <w:spacing w:line="360" w:lineRule="auto"/>
        <w:ind w:left="0"/>
        <w:rPr>
          <w:rFonts w:ascii="Verdana" w:hAnsi="Verdana" w:cs="Arial"/>
          <w:b/>
          <w:sz w:val="22"/>
          <w:szCs w:val="22"/>
          <w:u w:val="single"/>
        </w:rPr>
      </w:pPr>
      <w:r w:rsidRPr="00CB56D4">
        <w:rPr>
          <w:rFonts w:ascii="Verdana" w:hAnsi="Verdana"/>
          <w:b/>
          <w:sz w:val="22"/>
          <w:szCs w:val="22"/>
        </w:rPr>
        <w:t>Nie dotyczy</w:t>
      </w:r>
      <w:r w:rsidRPr="00CB56D4">
        <w:rPr>
          <w:rFonts w:ascii="Verdana" w:hAnsi="Verdana" w:cs="Arial"/>
          <w:b/>
          <w:sz w:val="22"/>
          <w:szCs w:val="22"/>
        </w:rPr>
        <w:t xml:space="preserve"> </w:t>
      </w:r>
    </w:p>
    <w:p w:rsidR="00326725" w:rsidRPr="00CB56D4" w:rsidRDefault="00326725" w:rsidP="00CB56D4">
      <w:pPr>
        <w:tabs>
          <w:tab w:val="left" w:pos="426"/>
        </w:tabs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B97FAE" w:rsidRPr="00CB56D4" w:rsidRDefault="00B97FAE" w:rsidP="00CB56D4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before="0" w:after="0" w:line="360" w:lineRule="auto"/>
        <w:ind w:hanging="720"/>
        <w:rPr>
          <w:rFonts w:ascii="Verdana" w:hAnsi="Verdana"/>
          <w:smallCaps/>
          <w:sz w:val="22"/>
          <w:szCs w:val="22"/>
        </w:rPr>
      </w:pPr>
      <w:bookmarkStart w:id="9" w:name="_Toc64559025"/>
      <w:r w:rsidRPr="00CB56D4">
        <w:rPr>
          <w:rFonts w:ascii="Verdana" w:hAnsi="Verdana"/>
          <w:spacing w:val="5"/>
          <w:sz w:val="22"/>
          <w:szCs w:val="22"/>
        </w:rPr>
        <w:t>Wykaz podmiotowych środków dowodowych</w:t>
      </w:r>
      <w:bookmarkEnd w:id="9"/>
    </w:p>
    <w:p w:rsidR="00E36D9F" w:rsidRPr="00CB56D4" w:rsidRDefault="00E36D9F" w:rsidP="00CB56D4">
      <w:pPr>
        <w:pStyle w:val="Akapitzlist"/>
        <w:tabs>
          <w:tab w:val="left" w:pos="426"/>
        </w:tabs>
        <w:spacing w:line="360" w:lineRule="auto"/>
        <w:ind w:left="0"/>
        <w:rPr>
          <w:rFonts w:ascii="Verdana" w:hAnsi="Verdana"/>
          <w:b/>
          <w:sz w:val="22"/>
          <w:szCs w:val="22"/>
        </w:rPr>
      </w:pPr>
    </w:p>
    <w:p w:rsidR="00E36D9F" w:rsidRPr="00CB56D4" w:rsidRDefault="00E36D9F" w:rsidP="00CB56D4">
      <w:pPr>
        <w:pStyle w:val="Akapitzlist"/>
        <w:tabs>
          <w:tab w:val="left" w:pos="426"/>
        </w:tabs>
        <w:spacing w:line="360" w:lineRule="auto"/>
        <w:ind w:left="0"/>
        <w:rPr>
          <w:rFonts w:ascii="Verdana" w:hAnsi="Verdana" w:cs="Arial"/>
          <w:b/>
          <w:sz w:val="22"/>
          <w:szCs w:val="22"/>
          <w:u w:val="single"/>
        </w:rPr>
      </w:pPr>
      <w:r w:rsidRPr="00CB56D4">
        <w:rPr>
          <w:rFonts w:ascii="Verdana" w:hAnsi="Verdana"/>
          <w:b/>
          <w:sz w:val="22"/>
          <w:szCs w:val="22"/>
        </w:rPr>
        <w:t>Nie dotyczy</w:t>
      </w:r>
      <w:r w:rsidRPr="00CB56D4">
        <w:rPr>
          <w:rFonts w:ascii="Verdana" w:hAnsi="Verdana" w:cs="Arial"/>
          <w:b/>
          <w:sz w:val="22"/>
          <w:szCs w:val="22"/>
        </w:rPr>
        <w:t xml:space="preserve"> </w:t>
      </w:r>
    </w:p>
    <w:p w:rsidR="00B25ED9" w:rsidRPr="00CB56D4" w:rsidRDefault="00B25ED9" w:rsidP="00CB56D4">
      <w:pPr>
        <w:pStyle w:val="Akapitzlist"/>
        <w:tabs>
          <w:tab w:val="left" w:pos="426"/>
        </w:tabs>
        <w:spacing w:line="360" w:lineRule="auto"/>
        <w:ind w:left="3672"/>
        <w:jc w:val="both"/>
        <w:rPr>
          <w:rFonts w:ascii="Verdana" w:hAnsi="Verdana"/>
          <w:sz w:val="22"/>
          <w:szCs w:val="22"/>
        </w:rPr>
      </w:pPr>
    </w:p>
    <w:p w:rsidR="00B97FAE" w:rsidRPr="00CB56D4" w:rsidRDefault="00B97FAE" w:rsidP="00CB56D4">
      <w:pPr>
        <w:pStyle w:val="Nagwek1"/>
        <w:keepNext w:val="0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before="0" w:after="0" w:line="360" w:lineRule="auto"/>
        <w:ind w:left="426" w:hanging="426"/>
        <w:jc w:val="both"/>
        <w:rPr>
          <w:rStyle w:val="Tytuksiki"/>
          <w:rFonts w:ascii="Verdana" w:hAnsi="Verdana"/>
          <w:sz w:val="22"/>
          <w:szCs w:val="22"/>
        </w:rPr>
      </w:pPr>
      <w:bookmarkStart w:id="10" w:name="_Toc64559026"/>
      <w:r w:rsidRPr="00CB56D4">
        <w:rPr>
          <w:rFonts w:ascii="Verdana" w:hAnsi="Verdana"/>
          <w:spacing w:val="5"/>
          <w:sz w:val="22"/>
          <w:szCs w:val="22"/>
        </w:rPr>
        <w:t>Informacje o środkach komunikacji elektronicznej, przy użyciu kt</w:t>
      </w:r>
      <w:r w:rsidR="005D1E61" w:rsidRPr="00CB56D4">
        <w:rPr>
          <w:rFonts w:ascii="Verdana" w:hAnsi="Verdana"/>
          <w:spacing w:val="5"/>
          <w:sz w:val="22"/>
          <w:szCs w:val="22"/>
        </w:rPr>
        <w:t xml:space="preserve">órych </w:t>
      </w:r>
      <w:r w:rsidRPr="00CB56D4">
        <w:rPr>
          <w:rFonts w:ascii="Verdana" w:hAnsi="Verdana"/>
          <w:spacing w:val="5"/>
          <w:sz w:val="22"/>
          <w:szCs w:val="22"/>
        </w:rPr>
        <w:t xml:space="preserve">Zamawiający będzie komunikował się </w:t>
      </w:r>
      <w:r w:rsidR="005D1E61" w:rsidRPr="00CB56D4">
        <w:rPr>
          <w:rFonts w:ascii="Verdana" w:hAnsi="Verdana"/>
          <w:spacing w:val="5"/>
          <w:sz w:val="22"/>
          <w:szCs w:val="22"/>
        </w:rPr>
        <w:t xml:space="preserve">z wykonawcami, oraz informacje </w:t>
      </w:r>
      <w:r w:rsidR="005D1E61" w:rsidRPr="00CB56D4">
        <w:rPr>
          <w:rFonts w:ascii="Verdana" w:hAnsi="Verdana"/>
          <w:spacing w:val="5"/>
          <w:sz w:val="22"/>
          <w:szCs w:val="22"/>
        </w:rPr>
        <w:br/>
      </w:r>
      <w:r w:rsidRPr="00CB56D4">
        <w:rPr>
          <w:rFonts w:ascii="Verdana" w:hAnsi="Verdana"/>
          <w:spacing w:val="5"/>
          <w:sz w:val="22"/>
          <w:szCs w:val="22"/>
        </w:rPr>
        <w:t>o wymaganiach technicznych i organizacyjnych sporządzania, wysyłania i odbierania korespondencji elektronicznej</w:t>
      </w:r>
      <w:bookmarkEnd w:id="10"/>
      <w:r w:rsidR="00D10263" w:rsidRPr="00CB56D4">
        <w:rPr>
          <w:rFonts w:ascii="Verdana" w:hAnsi="Verdana"/>
          <w:spacing w:val="5"/>
          <w:sz w:val="22"/>
          <w:szCs w:val="22"/>
        </w:rPr>
        <w:t xml:space="preserve"> oraz sposób złożenia oferty</w:t>
      </w:r>
    </w:p>
    <w:p w:rsidR="003067E1" w:rsidRPr="00CB56D4" w:rsidRDefault="003067E1" w:rsidP="00CB56D4">
      <w:pPr>
        <w:widowControl/>
        <w:suppressAutoHyphens w:val="0"/>
        <w:autoSpaceDE w:val="0"/>
        <w:autoSpaceDN w:val="0"/>
        <w:adjustRightInd w:val="0"/>
        <w:spacing w:line="360" w:lineRule="auto"/>
        <w:ind w:left="426"/>
        <w:jc w:val="both"/>
        <w:rPr>
          <w:rFonts w:ascii="Verdana" w:eastAsia="Times New Roman" w:hAnsi="Verdana"/>
          <w:sz w:val="22"/>
          <w:szCs w:val="22"/>
        </w:rPr>
      </w:pPr>
    </w:p>
    <w:p w:rsidR="00E36D9F" w:rsidRPr="00CB56D4" w:rsidRDefault="00E36D9F" w:rsidP="00CB56D4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Verdana" w:eastAsia="Times New Roman" w:hAnsi="Verdana"/>
          <w:sz w:val="22"/>
          <w:szCs w:val="22"/>
        </w:rPr>
      </w:pPr>
      <w:r w:rsidRPr="00CB56D4">
        <w:rPr>
          <w:rFonts w:ascii="Verdana" w:eastAsia="Times New Roman" w:hAnsi="Verdana"/>
          <w:sz w:val="22"/>
          <w:szCs w:val="22"/>
        </w:rPr>
        <w:t xml:space="preserve">W postępowaniu o udzielenie zamówienia komunikacja między Zamawiającym a Wykonawcami odbywa się przy użyciu Systemu Komunikacji </w:t>
      </w:r>
      <w:r w:rsidRPr="00CB56D4">
        <w:rPr>
          <w:rFonts w:ascii="Verdana" w:eastAsia="Times New Roman" w:hAnsi="Verdana"/>
          <w:sz w:val="22"/>
          <w:szCs w:val="22"/>
        </w:rPr>
        <w:lastRenderedPageBreak/>
        <w:t xml:space="preserve">Elektronicznej, zwanego dalej „SKE” oraz poczty elektronicznej: </w:t>
      </w:r>
      <w:hyperlink r:id="rId9" w:history="1">
        <w:r w:rsidRPr="00CB56D4">
          <w:rPr>
            <w:rStyle w:val="Hipercze"/>
            <w:rFonts w:ascii="Verdana" w:eastAsia="Times New Roman" w:hAnsi="Verdana"/>
            <w:sz w:val="22"/>
            <w:szCs w:val="22"/>
          </w:rPr>
          <w:t>przetargi@wcpit.org</w:t>
        </w:r>
      </w:hyperlink>
      <w:r w:rsidRPr="00CB56D4">
        <w:rPr>
          <w:rFonts w:ascii="Verdana" w:eastAsia="Times New Roman" w:hAnsi="Verdana"/>
          <w:sz w:val="22"/>
          <w:szCs w:val="22"/>
        </w:rPr>
        <w:t>.</w:t>
      </w:r>
    </w:p>
    <w:p w:rsidR="00E36D9F" w:rsidRPr="00CB56D4" w:rsidRDefault="00E36D9F" w:rsidP="00CB56D4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Verdana" w:eastAsia="Times New Roman" w:hAnsi="Verdana"/>
          <w:sz w:val="22"/>
          <w:szCs w:val="22"/>
        </w:rPr>
      </w:pPr>
      <w:r w:rsidRPr="00CB56D4">
        <w:rPr>
          <w:rFonts w:ascii="Verdana" w:eastAsia="Times New Roman" w:hAnsi="Verdana"/>
          <w:sz w:val="22"/>
          <w:szCs w:val="22"/>
        </w:rPr>
        <w:t>Szczegółowa instrukcja korzystania z SKE stanowi załącznik nr 6 do SWZ.</w:t>
      </w:r>
    </w:p>
    <w:p w:rsidR="00E36D9F" w:rsidRPr="00CB56D4" w:rsidRDefault="00E36D9F" w:rsidP="00CB56D4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Verdana" w:eastAsia="Times New Roman" w:hAnsi="Verdana"/>
          <w:i/>
          <w:sz w:val="22"/>
          <w:szCs w:val="22"/>
        </w:rPr>
      </w:pPr>
      <w:r w:rsidRPr="00CB56D4">
        <w:rPr>
          <w:rFonts w:ascii="Verdana" w:eastAsia="Times New Roman" w:hAnsi="Verdana"/>
          <w:sz w:val="22"/>
          <w:szCs w:val="22"/>
        </w:rPr>
        <w:t>Wykonawca zamierzający wziąć udział w postępowaniu o udzielenie zamówienia publicznego, musi posiadać konto na SKE.</w:t>
      </w:r>
    </w:p>
    <w:p w:rsidR="00E36D9F" w:rsidRPr="00CB56D4" w:rsidRDefault="00E36D9F" w:rsidP="00CB56D4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Verdana" w:eastAsia="Times New Roman" w:hAnsi="Verdana"/>
          <w:sz w:val="22"/>
          <w:szCs w:val="22"/>
        </w:rPr>
      </w:pPr>
      <w:r w:rsidRPr="00CB56D4">
        <w:rPr>
          <w:rFonts w:ascii="Verdana" w:eastAsia="Times New Roman" w:hAnsi="Verdana"/>
          <w:sz w:val="22"/>
          <w:szCs w:val="22"/>
        </w:rPr>
        <w:t xml:space="preserve">Zasady udziału wykonawcy w postępowaniu, w szczególności zasady szyfrowania oferty, wysłania oferty, zmiany oferty, wycofania oferty określone zostały w Instrukcji korzystania z SKE. </w:t>
      </w:r>
    </w:p>
    <w:p w:rsidR="00E36D9F" w:rsidRPr="00CB56D4" w:rsidRDefault="00E36D9F" w:rsidP="00CB56D4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Verdana" w:eastAsia="Times New Roman" w:hAnsi="Verdana"/>
          <w:sz w:val="22"/>
          <w:szCs w:val="22"/>
        </w:rPr>
      </w:pPr>
      <w:r w:rsidRPr="00CB56D4">
        <w:rPr>
          <w:rFonts w:ascii="Verdana" w:eastAsia="Times New Roman" w:hAnsi="Verdana"/>
          <w:sz w:val="22"/>
          <w:szCs w:val="22"/>
        </w:rPr>
        <w:t>Identyfikator postępowania dla danego postępowania o udzielenie zamówienia dostępny jest na SKE.</w:t>
      </w:r>
    </w:p>
    <w:p w:rsidR="00E36D9F" w:rsidRPr="00CB56D4" w:rsidRDefault="00E36D9F" w:rsidP="00CB56D4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Verdana" w:eastAsia="Times New Roman" w:hAnsi="Verdana"/>
          <w:sz w:val="22"/>
          <w:szCs w:val="22"/>
        </w:rPr>
      </w:pPr>
      <w:r w:rsidRPr="00CB56D4">
        <w:rPr>
          <w:rFonts w:ascii="Verdana" w:eastAsia="Times New Roman" w:hAnsi="Verdana"/>
          <w:sz w:val="22"/>
          <w:szCs w:val="22"/>
        </w:rPr>
        <w:t xml:space="preserve">Komunikacja pomiędzy Zamawiającym a Wykonawcami (nie dotyczy składania ofert) w szczególności składanie oświadczeń, wniosków, zawiadomień oraz przekazywanie informacji odbywa się elektronicznie za pośrednictwem </w:t>
      </w:r>
      <w:r w:rsidRPr="00CB56D4">
        <w:rPr>
          <w:rFonts w:ascii="Verdana" w:eastAsia="Times New Roman" w:hAnsi="Verdana"/>
          <w:i/>
          <w:sz w:val="22"/>
          <w:szCs w:val="22"/>
        </w:rPr>
        <w:t xml:space="preserve">dedykowanego formularza dostępnego na SKE. </w:t>
      </w:r>
      <w:r w:rsidRPr="00CB56D4">
        <w:rPr>
          <w:rFonts w:ascii="Verdana" w:eastAsia="Times New Roman" w:hAnsi="Verdana"/>
          <w:sz w:val="22"/>
          <w:szCs w:val="22"/>
        </w:rPr>
        <w:t xml:space="preserve">We wszelkiej korespondencji, w tytule i w treści związanej z niniejszym postępowaniem Zamawiający i Wykonawcy posługują się numerem ogłoszenia (BZP lub TED lub ID postępowania). </w:t>
      </w:r>
    </w:p>
    <w:p w:rsidR="00E36D9F" w:rsidRPr="00CB56D4" w:rsidRDefault="00E36D9F" w:rsidP="00CB56D4">
      <w:pPr>
        <w:pStyle w:val="Akapitzlist"/>
        <w:numPr>
          <w:ilvl w:val="0"/>
          <w:numId w:val="20"/>
        </w:numPr>
        <w:spacing w:line="360" w:lineRule="auto"/>
        <w:ind w:left="0" w:firstLine="0"/>
        <w:rPr>
          <w:rFonts w:ascii="Verdana" w:hAnsi="Verdana"/>
          <w:sz w:val="22"/>
          <w:szCs w:val="22"/>
        </w:rPr>
      </w:pPr>
      <w:r w:rsidRPr="00CB56D4">
        <w:rPr>
          <w:rFonts w:ascii="Verdana" w:hAnsi="Verdana"/>
          <w:sz w:val="22"/>
          <w:szCs w:val="22"/>
          <w:u w:val="single"/>
        </w:rPr>
        <w:t>Wykonawca chcąc złożyć ofertę</w:t>
      </w:r>
      <w:r w:rsidRPr="00CB56D4">
        <w:rPr>
          <w:rFonts w:ascii="Verdana" w:hAnsi="Verdana"/>
          <w:sz w:val="22"/>
          <w:szCs w:val="22"/>
        </w:rPr>
        <w:t xml:space="preserve"> za pomocą SKE przygotowuje paczkę dokumentów, która zawiera dokumenty wymagane przez SWZ. Przygotowaną paczkę dokumentów – ofertę zapisuje w postaci pliku skompensowanego (np.: zip) a następnie szyfruje programami zewnętrznymi</w:t>
      </w:r>
    </w:p>
    <w:p w:rsidR="00E36D9F" w:rsidRPr="00CB56D4" w:rsidRDefault="00E36D9F" w:rsidP="00CB56D4">
      <w:pPr>
        <w:spacing w:line="360" w:lineRule="auto"/>
        <w:rPr>
          <w:rFonts w:ascii="Verdana" w:hAnsi="Verdana"/>
          <w:sz w:val="22"/>
          <w:szCs w:val="22"/>
        </w:rPr>
      </w:pPr>
      <w:r w:rsidRPr="00CB56D4">
        <w:rPr>
          <w:rFonts w:ascii="Verdana" w:hAnsi="Verdana"/>
          <w:sz w:val="22"/>
          <w:szCs w:val="22"/>
        </w:rPr>
        <w:t xml:space="preserve"> – „Kleopatra” gpg4win udostępnionym na stronie </w:t>
      </w:r>
    </w:p>
    <w:p w:rsidR="00E36D9F" w:rsidRPr="00CB56D4" w:rsidRDefault="00E36D9F" w:rsidP="00CB56D4">
      <w:pPr>
        <w:spacing w:line="360" w:lineRule="auto"/>
        <w:rPr>
          <w:rFonts w:ascii="Verdana" w:hAnsi="Verdana"/>
          <w:sz w:val="22"/>
          <w:szCs w:val="22"/>
        </w:rPr>
      </w:pPr>
      <w:r w:rsidRPr="00CB56D4">
        <w:rPr>
          <w:rFonts w:ascii="Verdana" w:hAnsi="Verdana"/>
          <w:sz w:val="22"/>
          <w:szCs w:val="22"/>
        </w:rPr>
        <w:t xml:space="preserve">https://www.gpg4win.org/index.html  (Windows) (patrz pkt. 7.2.1 instrukcji SKE) </w:t>
      </w:r>
    </w:p>
    <w:p w:rsidR="00E36D9F" w:rsidRPr="00CB56D4" w:rsidRDefault="00E36D9F" w:rsidP="00CB56D4">
      <w:pPr>
        <w:spacing w:line="360" w:lineRule="auto"/>
        <w:rPr>
          <w:rFonts w:ascii="Verdana" w:hAnsi="Verdana"/>
          <w:sz w:val="22"/>
          <w:szCs w:val="22"/>
        </w:rPr>
      </w:pPr>
      <w:r w:rsidRPr="00CB56D4">
        <w:rPr>
          <w:rFonts w:ascii="Verdana" w:hAnsi="Verdana"/>
          <w:sz w:val="22"/>
          <w:szCs w:val="22"/>
        </w:rPr>
        <w:t xml:space="preserve">– „GPG Suite” udostępnionym na stronie  </w:t>
      </w:r>
    </w:p>
    <w:p w:rsidR="00E36D9F" w:rsidRPr="00CB56D4" w:rsidRDefault="009F16D3" w:rsidP="00CB56D4">
      <w:pPr>
        <w:spacing w:line="360" w:lineRule="auto"/>
        <w:rPr>
          <w:rFonts w:ascii="Verdana" w:hAnsi="Verdana"/>
          <w:sz w:val="22"/>
          <w:szCs w:val="22"/>
        </w:rPr>
      </w:pPr>
      <w:hyperlink r:id="rId10" w:history="1">
        <w:r w:rsidR="00E36D9F" w:rsidRPr="00CB56D4">
          <w:rPr>
            <w:rStyle w:val="Hipercze"/>
            <w:rFonts w:ascii="Verdana" w:hAnsi="Verdana"/>
            <w:sz w:val="22"/>
            <w:szCs w:val="22"/>
          </w:rPr>
          <w:t>https://gpgtools.org</w:t>
        </w:r>
      </w:hyperlink>
      <w:r w:rsidR="00E36D9F" w:rsidRPr="00CB56D4">
        <w:rPr>
          <w:rFonts w:ascii="Verdana" w:hAnsi="Verdana"/>
          <w:sz w:val="22"/>
          <w:szCs w:val="22"/>
        </w:rPr>
        <w:t xml:space="preserve"> (</w:t>
      </w:r>
      <w:proofErr w:type="spellStart"/>
      <w:r w:rsidR="00E36D9F" w:rsidRPr="00CB56D4">
        <w:rPr>
          <w:rFonts w:ascii="Verdana" w:hAnsi="Verdana"/>
          <w:sz w:val="22"/>
          <w:szCs w:val="22"/>
        </w:rPr>
        <w:t>MacOS</w:t>
      </w:r>
      <w:proofErr w:type="spellEnd"/>
      <w:r w:rsidR="00E36D9F" w:rsidRPr="00CB56D4">
        <w:rPr>
          <w:rFonts w:ascii="Verdana" w:hAnsi="Verdana"/>
          <w:sz w:val="22"/>
          <w:szCs w:val="22"/>
        </w:rPr>
        <w:t>, Linux) (patrz pkt. 7.2.2 instrukcji SKE)</w:t>
      </w:r>
    </w:p>
    <w:p w:rsidR="00E36D9F" w:rsidRPr="00CB56D4" w:rsidRDefault="00E36D9F" w:rsidP="00CB56D4">
      <w:pPr>
        <w:widowControl/>
        <w:numPr>
          <w:ilvl w:val="0"/>
          <w:numId w:val="20"/>
        </w:numPr>
        <w:spacing w:line="360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CB56D4">
        <w:rPr>
          <w:rFonts w:ascii="Verdana" w:eastAsia="Calibri" w:hAnsi="Verdana"/>
          <w:sz w:val="22"/>
          <w:szCs w:val="22"/>
          <w:lang w:eastAsia="en-US"/>
        </w:rPr>
        <w:t xml:space="preserve">Sposób sporządzenia dokumentów elektronicznych, oświadczeń lub elektronicznych kopii dokumentów lub oświadczeń musi być zgody z wymaganiami określonymi w rozporządzeniu Prezesa Rady Ministrów z dnia 31 grudnia 2020 r. w sprawie sposobu sporządzania i przekazywania informacji oraz wymagań technicznych dla dokumentów elektronicznych oraz środków komunikacji elektronicznej w postępowaniu o udzielenie zamówienia publicznego lub konkursie (Dz. U. z 2020 r., poz. 2452) oraz rozporządzeniu Ministra Rozwoju, Pracy i Technologii z dnia 23 grudnia 2020 r. w sprawie podmiotowych </w:t>
      </w:r>
      <w:r w:rsidRPr="00CB56D4">
        <w:rPr>
          <w:rFonts w:ascii="Verdana" w:eastAsia="Calibri" w:hAnsi="Verdana"/>
          <w:sz w:val="22"/>
          <w:szCs w:val="22"/>
          <w:lang w:eastAsia="en-US"/>
        </w:rPr>
        <w:lastRenderedPageBreak/>
        <w:t>środków dowodowych oraz innych dokumentów lub oświadczeń, jakich może żądać zamawiający od wykonawcy (Dz. U. z 2020 r., poz. 2415).</w:t>
      </w:r>
    </w:p>
    <w:p w:rsidR="00D10263" w:rsidRPr="00CB56D4" w:rsidRDefault="00D10263" w:rsidP="00CB56D4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eastAsia="Times New Roman" w:hAnsi="Verdana"/>
          <w:color w:val="auto"/>
          <w:sz w:val="22"/>
          <w:szCs w:val="22"/>
        </w:rPr>
      </w:pPr>
    </w:p>
    <w:p w:rsidR="0099338A" w:rsidRPr="00CB56D4" w:rsidRDefault="0099338A" w:rsidP="00CB56D4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hanging="720"/>
        <w:jc w:val="both"/>
        <w:rPr>
          <w:rFonts w:ascii="Verdana" w:hAnsi="Verdana"/>
          <w:smallCaps/>
          <w:sz w:val="22"/>
          <w:szCs w:val="22"/>
        </w:rPr>
      </w:pPr>
      <w:bookmarkStart w:id="11" w:name="_Toc64559027"/>
      <w:r w:rsidRPr="00CB56D4">
        <w:rPr>
          <w:rFonts w:ascii="Verdana" w:hAnsi="Verdana"/>
          <w:spacing w:val="5"/>
          <w:sz w:val="22"/>
          <w:szCs w:val="22"/>
        </w:rPr>
        <w:t>Informacje o sposobie komunikowania się Zamawiającego z Wykonawcami w inny sposób niż przy użyciu środków komunikacji elektronicznej, w przypadku zaistnienia jednej z sytuacji określonych w art. 65 ust. 1, art. 66 i art. 69</w:t>
      </w:r>
      <w:r w:rsidR="002A0871" w:rsidRPr="00CB56D4">
        <w:rPr>
          <w:rFonts w:ascii="Verdana" w:hAnsi="Verdana"/>
          <w:spacing w:val="5"/>
          <w:sz w:val="22"/>
          <w:szCs w:val="22"/>
        </w:rPr>
        <w:t xml:space="preserve"> Ustawy </w:t>
      </w:r>
      <w:proofErr w:type="spellStart"/>
      <w:r w:rsidR="002A0871" w:rsidRPr="00CB56D4">
        <w:rPr>
          <w:rFonts w:ascii="Verdana" w:hAnsi="Verdana"/>
          <w:spacing w:val="5"/>
          <w:sz w:val="22"/>
          <w:szCs w:val="22"/>
        </w:rPr>
        <w:t>Pzp</w:t>
      </w:r>
      <w:bookmarkEnd w:id="11"/>
      <w:proofErr w:type="spellEnd"/>
    </w:p>
    <w:p w:rsidR="00E36D9F" w:rsidRPr="00CB56D4" w:rsidRDefault="00E36D9F" w:rsidP="00CB56D4">
      <w:pPr>
        <w:tabs>
          <w:tab w:val="left" w:pos="426"/>
        </w:tabs>
        <w:spacing w:line="360" w:lineRule="auto"/>
        <w:jc w:val="both"/>
        <w:rPr>
          <w:rFonts w:ascii="Verdana" w:hAnsi="Verdana"/>
          <w:sz w:val="22"/>
          <w:szCs w:val="22"/>
        </w:rPr>
      </w:pPr>
      <w:r w:rsidRPr="00CB56D4">
        <w:rPr>
          <w:rFonts w:ascii="Verdana" w:hAnsi="Verdana"/>
          <w:sz w:val="22"/>
          <w:szCs w:val="22"/>
        </w:rPr>
        <w:t xml:space="preserve">Zamawiający </w:t>
      </w:r>
      <w:r w:rsidRPr="00CB56D4">
        <w:rPr>
          <w:rFonts w:ascii="Verdana" w:hAnsi="Verdana"/>
          <w:b/>
          <w:sz w:val="22"/>
          <w:szCs w:val="22"/>
        </w:rPr>
        <w:t>nie przewiduje</w:t>
      </w:r>
      <w:r w:rsidRPr="00CB56D4">
        <w:rPr>
          <w:rFonts w:ascii="Verdana" w:hAnsi="Verdana"/>
          <w:sz w:val="22"/>
          <w:szCs w:val="22"/>
        </w:rPr>
        <w:t xml:space="preserve"> innego sposobu komunikowania się Zamawiającego z Wykonawcami, niż te opisane w Rozdziale X SWZ</w:t>
      </w:r>
    </w:p>
    <w:p w:rsidR="0099338A" w:rsidRPr="00CB56D4" w:rsidRDefault="0099338A" w:rsidP="00CB56D4">
      <w:pPr>
        <w:tabs>
          <w:tab w:val="left" w:pos="426"/>
        </w:tabs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99338A" w:rsidRPr="00CB56D4" w:rsidRDefault="0099338A" w:rsidP="00CB56D4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hanging="720"/>
        <w:rPr>
          <w:rStyle w:val="Tytuksiki"/>
          <w:rFonts w:ascii="Verdana" w:hAnsi="Verdana"/>
          <w:sz w:val="22"/>
          <w:szCs w:val="22"/>
        </w:rPr>
      </w:pPr>
      <w:bookmarkStart w:id="12" w:name="_Toc64559028"/>
      <w:r w:rsidRPr="00CB56D4">
        <w:rPr>
          <w:rFonts w:ascii="Verdana" w:hAnsi="Verdana"/>
          <w:spacing w:val="5"/>
          <w:sz w:val="22"/>
          <w:szCs w:val="22"/>
        </w:rPr>
        <w:t>Wskazanie osób uprawnionych do komunikowania się z Wykonawcami</w:t>
      </w:r>
      <w:bookmarkEnd w:id="12"/>
    </w:p>
    <w:p w:rsidR="00CB56D4" w:rsidRDefault="00CB56D4" w:rsidP="00CB56D4">
      <w:pPr>
        <w:tabs>
          <w:tab w:val="left" w:pos="426"/>
        </w:tabs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E36D9F" w:rsidRPr="00CB56D4" w:rsidRDefault="00E36D9F" w:rsidP="00CB56D4">
      <w:pPr>
        <w:tabs>
          <w:tab w:val="left" w:pos="426"/>
        </w:tabs>
        <w:spacing w:line="360" w:lineRule="auto"/>
        <w:jc w:val="both"/>
        <w:rPr>
          <w:rFonts w:ascii="Verdana" w:hAnsi="Verdana"/>
          <w:sz w:val="22"/>
          <w:szCs w:val="22"/>
        </w:rPr>
      </w:pPr>
      <w:r w:rsidRPr="00CB56D4">
        <w:rPr>
          <w:rFonts w:ascii="Verdana" w:hAnsi="Verdana"/>
          <w:sz w:val="22"/>
          <w:szCs w:val="22"/>
        </w:rPr>
        <w:t xml:space="preserve">w sprawach formalnych – </w:t>
      </w:r>
      <w:r w:rsidRPr="00CB56D4">
        <w:rPr>
          <w:rFonts w:ascii="Verdana" w:hAnsi="Verdana"/>
          <w:b/>
          <w:sz w:val="22"/>
          <w:szCs w:val="22"/>
        </w:rPr>
        <w:t>Marzena Buksa Tel: 61 66 54 336</w:t>
      </w:r>
    </w:p>
    <w:p w:rsidR="00351A79" w:rsidRPr="00CB56D4" w:rsidRDefault="00351A79" w:rsidP="00CB56D4">
      <w:pPr>
        <w:tabs>
          <w:tab w:val="left" w:pos="426"/>
        </w:tabs>
        <w:spacing w:line="360" w:lineRule="auto"/>
        <w:jc w:val="both"/>
        <w:rPr>
          <w:rFonts w:ascii="Verdana" w:hAnsi="Verdana"/>
          <w:sz w:val="22"/>
          <w:szCs w:val="22"/>
        </w:rPr>
      </w:pPr>
      <w:r w:rsidRPr="00CB56D4">
        <w:rPr>
          <w:rFonts w:ascii="Verdana" w:hAnsi="Verdana"/>
          <w:sz w:val="22"/>
          <w:szCs w:val="22"/>
        </w:rPr>
        <w:t>w sprawach merytorycznych –</w:t>
      </w:r>
      <w:r w:rsidR="00EC61B4" w:rsidRPr="00CB56D4">
        <w:rPr>
          <w:rFonts w:ascii="Verdana" w:hAnsi="Verdana"/>
          <w:b/>
          <w:sz w:val="22"/>
          <w:szCs w:val="22"/>
        </w:rPr>
        <w:t>Teodora Jodko Tel. 61 66 54 302</w:t>
      </w:r>
    </w:p>
    <w:p w:rsidR="007B4D99" w:rsidRPr="00CB56D4" w:rsidRDefault="007B4D99" w:rsidP="00CB56D4">
      <w:pPr>
        <w:tabs>
          <w:tab w:val="left" w:pos="426"/>
        </w:tabs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99338A" w:rsidRPr="00CB56D4" w:rsidRDefault="002A0871" w:rsidP="00CB56D4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hanging="720"/>
        <w:rPr>
          <w:rFonts w:ascii="Verdana" w:hAnsi="Verdana"/>
          <w:smallCaps/>
          <w:sz w:val="22"/>
          <w:szCs w:val="22"/>
        </w:rPr>
      </w:pPr>
      <w:bookmarkStart w:id="13" w:name="_Toc64559029"/>
      <w:r w:rsidRPr="00CB56D4">
        <w:rPr>
          <w:rFonts w:ascii="Verdana" w:hAnsi="Verdana"/>
          <w:spacing w:val="5"/>
          <w:sz w:val="22"/>
          <w:szCs w:val="22"/>
        </w:rPr>
        <w:t>Termin związania ofertą</w:t>
      </w:r>
      <w:bookmarkEnd w:id="13"/>
    </w:p>
    <w:p w:rsidR="00CB56D4" w:rsidRDefault="00CB56D4" w:rsidP="00CB56D4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sz w:val="22"/>
          <w:szCs w:val="22"/>
        </w:rPr>
      </w:pPr>
    </w:p>
    <w:p w:rsidR="003A3ABA" w:rsidRPr="00CB56D4" w:rsidRDefault="003A3ABA" w:rsidP="00CB56D4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sz w:val="22"/>
          <w:szCs w:val="22"/>
        </w:rPr>
      </w:pPr>
      <w:r w:rsidRPr="00CB56D4">
        <w:rPr>
          <w:rFonts w:ascii="Verdana" w:hAnsi="Verdana" w:cs="Arial"/>
          <w:b/>
          <w:sz w:val="22"/>
          <w:szCs w:val="22"/>
        </w:rPr>
        <w:t xml:space="preserve">Wykonawca jest związany ofertą do dnia </w:t>
      </w:r>
      <w:r w:rsidR="003C17D6">
        <w:rPr>
          <w:rFonts w:ascii="Verdana" w:hAnsi="Verdana" w:cs="Arial"/>
          <w:b/>
          <w:sz w:val="22"/>
          <w:szCs w:val="22"/>
          <w:highlight w:val="yellow"/>
        </w:rPr>
        <w:t>22.02.2024</w:t>
      </w:r>
      <w:r w:rsidR="00651AA9" w:rsidRPr="00CB56D4">
        <w:rPr>
          <w:rFonts w:ascii="Verdana" w:hAnsi="Verdana" w:cs="Arial"/>
          <w:b/>
          <w:sz w:val="22"/>
          <w:szCs w:val="22"/>
          <w:highlight w:val="yellow"/>
        </w:rPr>
        <w:t xml:space="preserve"> r.</w:t>
      </w:r>
    </w:p>
    <w:p w:rsidR="00AC6791" w:rsidRPr="00CB56D4" w:rsidRDefault="00AC6791" w:rsidP="00CB56D4">
      <w:pPr>
        <w:tabs>
          <w:tab w:val="left" w:pos="426"/>
        </w:tabs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99338A" w:rsidRPr="00CB56D4" w:rsidRDefault="002A0871" w:rsidP="00CB56D4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hanging="720"/>
        <w:rPr>
          <w:rFonts w:ascii="Verdana" w:hAnsi="Verdana"/>
          <w:smallCaps/>
          <w:sz w:val="22"/>
          <w:szCs w:val="22"/>
        </w:rPr>
      </w:pPr>
      <w:bookmarkStart w:id="14" w:name="_Toc64559030"/>
      <w:r w:rsidRPr="00CB56D4">
        <w:rPr>
          <w:rFonts w:ascii="Verdana" w:hAnsi="Verdana"/>
          <w:spacing w:val="5"/>
          <w:sz w:val="22"/>
          <w:szCs w:val="22"/>
        </w:rPr>
        <w:t>Opis sposobu przygotowania oferty</w:t>
      </w:r>
      <w:bookmarkEnd w:id="14"/>
    </w:p>
    <w:p w:rsidR="001A3D96" w:rsidRPr="00CB56D4" w:rsidRDefault="001A3D96" w:rsidP="00CB56D4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4F57D9" w:rsidRPr="00CB56D4" w:rsidRDefault="004F57D9" w:rsidP="00CB56D4">
      <w:pPr>
        <w:widowControl/>
        <w:numPr>
          <w:ilvl w:val="1"/>
          <w:numId w:val="14"/>
        </w:numPr>
        <w:suppressAutoHyphens w:val="0"/>
        <w:spacing w:line="360" w:lineRule="auto"/>
        <w:ind w:left="0" w:firstLine="0"/>
        <w:contextualSpacing/>
        <w:jc w:val="both"/>
        <w:rPr>
          <w:rFonts w:ascii="Verdana" w:eastAsia="Calibri" w:hAnsi="Verdana"/>
          <w:bCs/>
          <w:sz w:val="22"/>
          <w:szCs w:val="22"/>
          <w:lang w:eastAsia="en-US"/>
        </w:rPr>
      </w:pPr>
      <w:r w:rsidRPr="00CB56D4">
        <w:rPr>
          <w:rFonts w:ascii="Verdana" w:eastAsia="Calibri" w:hAnsi="Verdana"/>
          <w:bCs/>
          <w:sz w:val="22"/>
          <w:szCs w:val="22"/>
          <w:lang w:eastAsia="en-US"/>
        </w:rPr>
        <w:t>Wykaz dokumentów składających się na ofertę:</w:t>
      </w:r>
    </w:p>
    <w:p w:rsidR="004F57D9" w:rsidRPr="00CB56D4" w:rsidRDefault="00E36D9F" w:rsidP="00CB56D4">
      <w:pPr>
        <w:widowControl/>
        <w:numPr>
          <w:ilvl w:val="2"/>
          <w:numId w:val="14"/>
        </w:numPr>
        <w:suppressAutoHyphens w:val="0"/>
        <w:spacing w:line="360" w:lineRule="auto"/>
        <w:ind w:left="0" w:firstLine="0"/>
        <w:jc w:val="both"/>
        <w:rPr>
          <w:rFonts w:ascii="Verdana" w:eastAsia="Calibri" w:hAnsi="Verdana"/>
          <w:b/>
          <w:spacing w:val="4"/>
          <w:sz w:val="22"/>
          <w:szCs w:val="22"/>
        </w:rPr>
      </w:pPr>
      <w:r w:rsidRPr="00CB56D4">
        <w:rPr>
          <w:rFonts w:ascii="Verdana" w:eastAsia="Calibri" w:hAnsi="Verdana"/>
          <w:b/>
          <w:bCs/>
          <w:sz w:val="22"/>
          <w:szCs w:val="22"/>
          <w:lang w:eastAsia="ar-SA"/>
        </w:rPr>
        <w:t>wypełniony f</w:t>
      </w:r>
      <w:r w:rsidR="004F57D9" w:rsidRPr="00CB56D4">
        <w:rPr>
          <w:rFonts w:ascii="Verdana" w:eastAsia="Calibri" w:hAnsi="Verdana"/>
          <w:b/>
          <w:bCs/>
          <w:sz w:val="22"/>
          <w:szCs w:val="22"/>
          <w:lang w:eastAsia="ar-SA"/>
        </w:rPr>
        <w:t xml:space="preserve">ormularz ofertowy – załącznik nr </w:t>
      </w:r>
      <w:r w:rsidR="005931BE" w:rsidRPr="00CB56D4">
        <w:rPr>
          <w:rFonts w:ascii="Verdana" w:eastAsia="Calibri" w:hAnsi="Verdana"/>
          <w:b/>
          <w:bCs/>
          <w:sz w:val="22"/>
          <w:szCs w:val="22"/>
          <w:lang w:eastAsia="ar-SA"/>
        </w:rPr>
        <w:t>1</w:t>
      </w:r>
    </w:p>
    <w:p w:rsidR="004F57D9" w:rsidRPr="00CB56D4" w:rsidRDefault="004F57D9" w:rsidP="00CB56D4">
      <w:pPr>
        <w:widowControl/>
        <w:numPr>
          <w:ilvl w:val="2"/>
          <w:numId w:val="14"/>
        </w:numPr>
        <w:suppressAutoHyphens w:val="0"/>
        <w:spacing w:line="360" w:lineRule="auto"/>
        <w:ind w:left="0" w:firstLine="0"/>
        <w:jc w:val="both"/>
        <w:rPr>
          <w:rFonts w:ascii="Verdana" w:eastAsia="Calibri" w:hAnsi="Verdana"/>
          <w:b/>
          <w:spacing w:val="4"/>
          <w:sz w:val="22"/>
          <w:szCs w:val="22"/>
        </w:rPr>
      </w:pPr>
      <w:r w:rsidRPr="00CB56D4">
        <w:rPr>
          <w:rFonts w:ascii="Verdana" w:eastAsia="Calibri" w:hAnsi="Verdana"/>
          <w:b/>
          <w:bCs/>
          <w:sz w:val="22"/>
          <w:szCs w:val="22"/>
          <w:lang w:eastAsia="ar-SA"/>
        </w:rPr>
        <w:t xml:space="preserve">wypełniony formularz cenowy – załącznik nr </w:t>
      </w:r>
      <w:r w:rsidR="005931BE" w:rsidRPr="00CB56D4">
        <w:rPr>
          <w:rFonts w:ascii="Verdana" w:eastAsia="Calibri" w:hAnsi="Verdana"/>
          <w:b/>
          <w:bCs/>
          <w:sz w:val="22"/>
          <w:szCs w:val="22"/>
          <w:lang w:eastAsia="ar-SA"/>
        </w:rPr>
        <w:t>2</w:t>
      </w:r>
    </w:p>
    <w:p w:rsidR="009C1FEB" w:rsidRPr="00CB56D4" w:rsidRDefault="004F57D9" w:rsidP="00CB56D4">
      <w:pPr>
        <w:widowControl/>
        <w:numPr>
          <w:ilvl w:val="2"/>
          <w:numId w:val="14"/>
        </w:numPr>
        <w:suppressAutoHyphens w:val="0"/>
        <w:spacing w:line="360" w:lineRule="auto"/>
        <w:ind w:left="0" w:firstLine="0"/>
        <w:jc w:val="both"/>
        <w:rPr>
          <w:rFonts w:ascii="Verdana" w:eastAsia="Calibri" w:hAnsi="Verdana"/>
          <w:b/>
          <w:spacing w:val="4"/>
          <w:sz w:val="22"/>
          <w:szCs w:val="22"/>
        </w:rPr>
      </w:pPr>
      <w:r w:rsidRPr="00CB56D4">
        <w:rPr>
          <w:rFonts w:ascii="Verdana" w:eastAsia="Calibri" w:hAnsi="Verdana"/>
          <w:b/>
          <w:bCs/>
          <w:sz w:val="22"/>
          <w:szCs w:val="22"/>
          <w:lang w:eastAsia="ar-SA"/>
        </w:rPr>
        <w:t>wypełnione oświadczenie o niepodleganiu wykluczeniu</w:t>
      </w:r>
      <w:r w:rsidR="00E579F1" w:rsidRPr="00CB56D4">
        <w:rPr>
          <w:rFonts w:ascii="Verdana" w:eastAsia="Calibri" w:hAnsi="Verdana"/>
          <w:b/>
          <w:bCs/>
          <w:sz w:val="22"/>
          <w:szCs w:val="22"/>
          <w:lang w:eastAsia="ar-SA"/>
        </w:rPr>
        <w:t xml:space="preserve"> </w:t>
      </w:r>
      <w:r w:rsidRPr="00CB56D4">
        <w:rPr>
          <w:rFonts w:ascii="Verdana" w:eastAsia="Calibri" w:hAnsi="Verdana"/>
          <w:b/>
          <w:bCs/>
          <w:sz w:val="22"/>
          <w:szCs w:val="22"/>
          <w:lang w:eastAsia="ar-SA"/>
        </w:rPr>
        <w:t xml:space="preserve">- załącznik nr </w:t>
      </w:r>
      <w:r w:rsidR="005931BE" w:rsidRPr="00CB56D4">
        <w:rPr>
          <w:rFonts w:ascii="Verdana" w:eastAsia="Calibri" w:hAnsi="Verdana"/>
          <w:b/>
          <w:bCs/>
          <w:sz w:val="22"/>
          <w:szCs w:val="22"/>
          <w:lang w:eastAsia="ar-SA"/>
        </w:rPr>
        <w:t>3</w:t>
      </w:r>
      <w:r w:rsidRPr="00CB56D4">
        <w:rPr>
          <w:rFonts w:ascii="Verdana" w:eastAsia="Calibri" w:hAnsi="Verdana"/>
          <w:bCs/>
          <w:sz w:val="22"/>
          <w:szCs w:val="22"/>
          <w:lang w:eastAsia="ar-SA"/>
        </w:rPr>
        <w:t xml:space="preserve"> do SWZ</w:t>
      </w:r>
      <w:r w:rsidR="009C1FEB" w:rsidRPr="00CB56D4">
        <w:rPr>
          <w:rFonts w:ascii="Verdana" w:eastAsia="Calibri" w:hAnsi="Verdana"/>
          <w:bCs/>
          <w:sz w:val="22"/>
          <w:szCs w:val="22"/>
          <w:lang w:eastAsia="ar-SA"/>
        </w:rPr>
        <w:t>, przy czym:</w:t>
      </w:r>
      <w:r w:rsidR="00C95924" w:rsidRPr="00CB56D4">
        <w:rPr>
          <w:rFonts w:ascii="Verdana" w:eastAsia="Calibri" w:hAnsi="Verdana"/>
          <w:b/>
          <w:spacing w:val="4"/>
          <w:sz w:val="22"/>
          <w:szCs w:val="22"/>
        </w:rPr>
        <w:t xml:space="preserve"> </w:t>
      </w:r>
      <w:r w:rsidR="009C1FEB" w:rsidRPr="00CB56D4">
        <w:rPr>
          <w:rFonts w:ascii="Verdana" w:eastAsia="Calibri" w:hAnsi="Verdana"/>
          <w:bCs/>
          <w:sz w:val="22"/>
          <w:szCs w:val="22"/>
          <w:lang w:eastAsia="ar-SA"/>
        </w:rPr>
        <w:t xml:space="preserve">w przypadku wspólnego ubiegania się o zamówienie przez wykonawców, oświadczenie, o którym mowa powyżej składa każdy z wykonawców. </w:t>
      </w:r>
    </w:p>
    <w:p w:rsidR="005B126C" w:rsidRPr="00CB56D4" w:rsidRDefault="005B126C" w:rsidP="00CB56D4">
      <w:pPr>
        <w:pStyle w:val="Akapitzlist"/>
        <w:widowControl/>
        <w:numPr>
          <w:ilvl w:val="2"/>
          <w:numId w:val="14"/>
        </w:numPr>
        <w:suppressAutoHyphens w:val="0"/>
        <w:spacing w:line="360" w:lineRule="auto"/>
        <w:ind w:left="0" w:firstLine="0"/>
        <w:jc w:val="both"/>
        <w:rPr>
          <w:rFonts w:ascii="Verdana" w:eastAsia="Calibri" w:hAnsi="Verdana"/>
          <w:b/>
          <w:bCs/>
          <w:sz w:val="22"/>
          <w:szCs w:val="22"/>
          <w:lang w:eastAsia="ar-SA"/>
        </w:rPr>
      </w:pPr>
      <w:r w:rsidRPr="00CB56D4">
        <w:rPr>
          <w:rFonts w:ascii="Verdana" w:eastAsia="Calibri" w:hAnsi="Verdana"/>
          <w:b/>
          <w:bCs/>
          <w:spacing w:val="4"/>
          <w:sz w:val="22"/>
          <w:szCs w:val="22"/>
        </w:rPr>
        <w:t>przedmiotowe środki dowodowe</w:t>
      </w:r>
    </w:p>
    <w:p w:rsidR="004F57D9" w:rsidRPr="00CB56D4" w:rsidRDefault="004F57D9" w:rsidP="00CB56D4">
      <w:pPr>
        <w:numPr>
          <w:ilvl w:val="1"/>
          <w:numId w:val="14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/>
          <w:color w:val="auto"/>
          <w:sz w:val="22"/>
          <w:szCs w:val="22"/>
        </w:rPr>
      </w:pPr>
      <w:r w:rsidRPr="00CB56D4">
        <w:rPr>
          <w:rFonts w:ascii="Verdana" w:hAnsi="Verdana"/>
          <w:color w:val="auto"/>
          <w:sz w:val="22"/>
          <w:szCs w:val="22"/>
        </w:rPr>
        <w:t>Dodatkowo:</w:t>
      </w:r>
    </w:p>
    <w:p w:rsidR="004F57D9" w:rsidRPr="00CB56D4" w:rsidRDefault="004F57D9" w:rsidP="00CB56D4">
      <w:pPr>
        <w:numPr>
          <w:ilvl w:val="2"/>
          <w:numId w:val="14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/>
          <w:color w:val="auto"/>
          <w:sz w:val="22"/>
          <w:szCs w:val="22"/>
        </w:rPr>
      </w:pPr>
      <w:r w:rsidRPr="00CB56D4">
        <w:rPr>
          <w:rFonts w:ascii="Verdana" w:hAnsi="Verdana"/>
          <w:color w:val="auto"/>
          <w:sz w:val="22"/>
          <w:szCs w:val="22"/>
        </w:rPr>
        <w:t xml:space="preserve">w celu potwierdzenia, że osoba działająca w imieniu wykonawcy jest umocowana do jego reprezentowania, zamawiający żąda od wykonawcy odpisu </w:t>
      </w:r>
      <w:r w:rsidRPr="00CB56D4">
        <w:rPr>
          <w:rFonts w:ascii="Verdana" w:hAnsi="Verdana"/>
          <w:color w:val="auto"/>
          <w:sz w:val="22"/>
          <w:szCs w:val="22"/>
        </w:rPr>
        <w:lastRenderedPageBreak/>
        <w:t>lub informacji z Krajowego Rejestru Sądowego, Centralnej Ewidencji i Informacji o Działalności Gospodarczej lub innego właściwego rejestru</w:t>
      </w:r>
    </w:p>
    <w:p w:rsidR="004F57D9" w:rsidRPr="00CB56D4" w:rsidRDefault="004F57D9" w:rsidP="00CB56D4">
      <w:pPr>
        <w:numPr>
          <w:ilvl w:val="2"/>
          <w:numId w:val="14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/>
          <w:color w:val="auto"/>
          <w:sz w:val="22"/>
          <w:szCs w:val="22"/>
        </w:rPr>
      </w:pPr>
      <w:r w:rsidRPr="00CB56D4">
        <w:rPr>
          <w:rFonts w:ascii="Verdana" w:hAnsi="Verdana"/>
          <w:color w:val="auto"/>
          <w:sz w:val="22"/>
          <w:szCs w:val="22"/>
        </w:rPr>
        <w:t>Wykonawca nie jest zobowiązany do złożenia dokumentów, o których mowa w pkt 1, jeżeli Zamawiający może je uzyskać za pomocą bezpłatnych i ogólnodostępnych baz danych, o ile wykonawca wskazał dane umożliwiające dostęp do tych dokumentów</w:t>
      </w:r>
    </w:p>
    <w:p w:rsidR="004F57D9" w:rsidRPr="00CB56D4" w:rsidRDefault="004F57D9" w:rsidP="00CB56D4">
      <w:pPr>
        <w:numPr>
          <w:ilvl w:val="2"/>
          <w:numId w:val="14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/>
          <w:color w:val="auto"/>
          <w:sz w:val="22"/>
          <w:szCs w:val="22"/>
        </w:rPr>
      </w:pPr>
      <w:r w:rsidRPr="00CB56D4">
        <w:rPr>
          <w:rFonts w:ascii="Verdana" w:hAnsi="Verdana"/>
          <w:color w:val="auto"/>
          <w:sz w:val="22"/>
          <w:szCs w:val="22"/>
        </w:rPr>
        <w:t>jeżeli w imieniu wykonawcy działa osoba, której umocowanie do jego reprezentowania nie wynika z dokumentów, o których mowa w pkt 1, zamawiający żąda od wykonawcy pełnomocnictwa lub innego dokumentu potwierdzającego umocowanie do reprezentowania wykonawcy</w:t>
      </w:r>
    </w:p>
    <w:p w:rsidR="0063434E" w:rsidRPr="00CB56D4" w:rsidRDefault="004F57D9" w:rsidP="00CB56D4">
      <w:pPr>
        <w:numPr>
          <w:ilvl w:val="2"/>
          <w:numId w:val="14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/>
          <w:color w:val="auto"/>
          <w:sz w:val="22"/>
          <w:szCs w:val="22"/>
        </w:rPr>
      </w:pPr>
      <w:r w:rsidRPr="00CB56D4">
        <w:rPr>
          <w:rFonts w:ascii="Verdana" w:hAnsi="Verdana"/>
          <w:color w:val="auto"/>
          <w:sz w:val="22"/>
          <w:szCs w:val="22"/>
        </w:rPr>
        <w:t>Pkt 3 stosuje się odpowiednio do osoby działającej w imieniu wykonawców wspólnie ubiegających się o udzielenie zamówienia publicznego</w:t>
      </w:r>
    </w:p>
    <w:p w:rsidR="004F57D9" w:rsidRPr="00CB56D4" w:rsidRDefault="0063434E" w:rsidP="00CB56D4">
      <w:pPr>
        <w:numPr>
          <w:ilvl w:val="2"/>
          <w:numId w:val="14"/>
        </w:numPr>
        <w:tabs>
          <w:tab w:val="left" w:pos="426"/>
        </w:tabs>
        <w:spacing w:line="360" w:lineRule="auto"/>
        <w:ind w:left="0" w:firstLine="0"/>
        <w:jc w:val="both"/>
        <w:rPr>
          <w:rFonts w:ascii="Verdana" w:hAnsi="Verdana"/>
          <w:color w:val="auto"/>
          <w:sz w:val="22"/>
          <w:szCs w:val="22"/>
        </w:rPr>
      </w:pPr>
      <w:r w:rsidRPr="00CB56D4">
        <w:rPr>
          <w:rFonts w:ascii="Verdana" w:hAnsi="Verdana"/>
          <w:color w:val="auto"/>
          <w:sz w:val="22"/>
          <w:szCs w:val="22"/>
        </w:rPr>
        <w:t>Pkt 1-3 stosuje się odpowiednio do osoby działającej w imieniu podmiotu udostępniającego zasoby na zasadach określonych w art. 118 ustawy lub podwykonawcy niebędącego podmiotem udostępniającym zasoby na takich zasadach</w:t>
      </w:r>
    </w:p>
    <w:p w:rsidR="0099338A" w:rsidRPr="00CB56D4" w:rsidRDefault="00857D43" w:rsidP="00CB56D4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hanging="720"/>
        <w:rPr>
          <w:rFonts w:ascii="Verdana" w:hAnsi="Verdana"/>
          <w:smallCaps/>
          <w:sz w:val="22"/>
          <w:szCs w:val="22"/>
        </w:rPr>
      </w:pPr>
      <w:bookmarkStart w:id="15" w:name="_Toc64559031"/>
      <w:r w:rsidRPr="00CB56D4">
        <w:rPr>
          <w:rFonts w:ascii="Verdana" w:hAnsi="Verdana"/>
          <w:spacing w:val="5"/>
          <w:sz w:val="22"/>
          <w:szCs w:val="22"/>
        </w:rPr>
        <w:t>T</w:t>
      </w:r>
      <w:r w:rsidR="002A0871" w:rsidRPr="00CB56D4">
        <w:rPr>
          <w:rFonts w:ascii="Verdana" w:hAnsi="Verdana"/>
          <w:spacing w:val="5"/>
          <w:sz w:val="22"/>
          <w:szCs w:val="22"/>
        </w:rPr>
        <w:t>ermin składania ofert</w:t>
      </w:r>
      <w:bookmarkEnd w:id="15"/>
    </w:p>
    <w:p w:rsidR="00CB56D4" w:rsidRDefault="00CB56D4" w:rsidP="00CB56D4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eastAsia="Times New Roman" w:hAnsi="Verdana"/>
          <w:b/>
          <w:color w:val="auto"/>
          <w:sz w:val="22"/>
          <w:szCs w:val="22"/>
        </w:rPr>
      </w:pPr>
    </w:p>
    <w:p w:rsidR="00AF11F8" w:rsidRPr="00CB56D4" w:rsidRDefault="00AF11F8" w:rsidP="00CB56D4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eastAsia="Times New Roman" w:hAnsi="Verdana"/>
          <w:b/>
          <w:color w:val="auto"/>
          <w:sz w:val="22"/>
          <w:szCs w:val="22"/>
        </w:rPr>
      </w:pPr>
      <w:r w:rsidRPr="00CB56D4">
        <w:rPr>
          <w:rFonts w:ascii="Verdana" w:eastAsia="Times New Roman" w:hAnsi="Verdana"/>
          <w:b/>
          <w:color w:val="auto"/>
          <w:sz w:val="22"/>
          <w:szCs w:val="22"/>
        </w:rPr>
        <w:t>Termin składania ofert upływa dnia</w:t>
      </w:r>
      <w:r w:rsidR="001F62A7" w:rsidRPr="00CB56D4">
        <w:rPr>
          <w:rFonts w:ascii="Verdana" w:eastAsia="Times New Roman" w:hAnsi="Verdana"/>
          <w:b/>
          <w:color w:val="auto"/>
          <w:sz w:val="22"/>
          <w:szCs w:val="22"/>
        </w:rPr>
        <w:t xml:space="preserve"> </w:t>
      </w:r>
      <w:r w:rsidR="003C17D6">
        <w:rPr>
          <w:rFonts w:ascii="Verdana" w:eastAsia="Times New Roman" w:hAnsi="Verdana"/>
          <w:b/>
          <w:color w:val="auto"/>
          <w:sz w:val="22"/>
          <w:szCs w:val="22"/>
          <w:highlight w:val="yellow"/>
        </w:rPr>
        <w:t>24.01.2024</w:t>
      </w:r>
      <w:r w:rsidR="00651AA9" w:rsidRPr="00CB56D4">
        <w:rPr>
          <w:rFonts w:ascii="Verdana" w:eastAsia="Times New Roman" w:hAnsi="Verdana"/>
          <w:b/>
          <w:color w:val="auto"/>
          <w:sz w:val="22"/>
          <w:szCs w:val="22"/>
          <w:highlight w:val="yellow"/>
        </w:rPr>
        <w:t xml:space="preserve"> </w:t>
      </w:r>
      <w:r w:rsidR="008F45E0" w:rsidRPr="00CB56D4">
        <w:rPr>
          <w:rFonts w:ascii="Verdana" w:eastAsia="Times New Roman" w:hAnsi="Verdana"/>
          <w:b/>
          <w:color w:val="auto"/>
          <w:sz w:val="22"/>
          <w:szCs w:val="22"/>
          <w:highlight w:val="yellow"/>
        </w:rPr>
        <w:t>r.</w:t>
      </w:r>
      <w:r w:rsidR="008F45E0" w:rsidRPr="00CB56D4">
        <w:rPr>
          <w:rFonts w:ascii="Verdana" w:eastAsia="Times New Roman" w:hAnsi="Verdana"/>
          <w:b/>
          <w:color w:val="auto"/>
          <w:sz w:val="22"/>
          <w:szCs w:val="22"/>
        </w:rPr>
        <w:t xml:space="preserve"> do godziny 09:00</w:t>
      </w:r>
    </w:p>
    <w:p w:rsidR="00487A74" w:rsidRPr="00CB56D4" w:rsidRDefault="00487A74" w:rsidP="00CB56D4">
      <w:pPr>
        <w:widowControl/>
        <w:suppressAutoHyphens w:val="0"/>
        <w:autoSpaceDE w:val="0"/>
        <w:autoSpaceDN w:val="0"/>
        <w:adjustRightInd w:val="0"/>
        <w:spacing w:line="360" w:lineRule="auto"/>
        <w:ind w:left="426"/>
        <w:jc w:val="both"/>
        <w:rPr>
          <w:rFonts w:ascii="Verdana" w:hAnsi="Verdana"/>
          <w:i/>
          <w:sz w:val="22"/>
          <w:szCs w:val="22"/>
        </w:rPr>
      </w:pPr>
    </w:p>
    <w:p w:rsidR="0099338A" w:rsidRPr="00CB56D4" w:rsidRDefault="002A0871" w:rsidP="00CB56D4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hanging="720"/>
        <w:rPr>
          <w:rFonts w:ascii="Verdana" w:hAnsi="Verdana"/>
          <w:smallCaps/>
          <w:sz w:val="22"/>
          <w:szCs w:val="22"/>
        </w:rPr>
      </w:pPr>
      <w:bookmarkStart w:id="16" w:name="_Toc64559032"/>
      <w:r w:rsidRPr="00CB56D4">
        <w:rPr>
          <w:rFonts w:ascii="Verdana" w:hAnsi="Verdana"/>
          <w:spacing w:val="5"/>
          <w:sz w:val="22"/>
          <w:szCs w:val="22"/>
        </w:rPr>
        <w:t>Termin otwarcia ofert</w:t>
      </w:r>
      <w:bookmarkEnd w:id="16"/>
    </w:p>
    <w:p w:rsidR="00CB56D4" w:rsidRDefault="00CB56D4" w:rsidP="00CB56D4">
      <w:pPr>
        <w:spacing w:line="360" w:lineRule="auto"/>
        <w:ind w:left="425"/>
        <w:jc w:val="both"/>
        <w:rPr>
          <w:rFonts w:ascii="Verdana" w:hAnsi="Verdana"/>
          <w:b/>
          <w:sz w:val="22"/>
          <w:szCs w:val="22"/>
        </w:rPr>
      </w:pPr>
    </w:p>
    <w:p w:rsidR="00AF11F8" w:rsidRPr="00CB56D4" w:rsidRDefault="00483E0E" w:rsidP="003C17D6">
      <w:pPr>
        <w:numPr>
          <w:ilvl w:val="1"/>
          <w:numId w:val="12"/>
        </w:numPr>
        <w:spacing w:line="360" w:lineRule="auto"/>
        <w:jc w:val="both"/>
        <w:rPr>
          <w:rFonts w:ascii="Verdana" w:hAnsi="Verdana"/>
          <w:b/>
          <w:sz w:val="22"/>
          <w:szCs w:val="22"/>
        </w:rPr>
      </w:pPr>
      <w:r w:rsidRPr="00CB56D4">
        <w:rPr>
          <w:rFonts w:ascii="Verdana" w:hAnsi="Verdana"/>
          <w:b/>
          <w:sz w:val="22"/>
          <w:szCs w:val="22"/>
        </w:rPr>
        <w:t>Termin otwarcia ofert:</w:t>
      </w:r>
      <w:r w:rsidR="008F45E0" w:rsidRPr="00CB56D4">
        <w:rPr>
          <w:rFonts w:ascii="Verdana" w:eastAsia="Times New Roman" w:hAnsi="Verdana"/>
          <w:b/>
          <w:color w:val="auto"/>
          <w:sz w:val="22"/>
          <w:szCs w:val="22"/>
        </w:rPr>
        <w:t xml:space="preserve"> </w:t>
      </w:r>
      <w:r w:rsidR="003C17D6" w:rsidRPr="003C17D6">
        <w:rPr>
          <w:rFonts w:ascii="Verdana" w:eastAsia="Times New Roman" w:hAnsi="Verdana"/>
          <w:b/>
          <w:color w:val="auto"/>
          <w:sz w:val="22"/>
          <w:szCs w:val="22"/>
          <w:highlight w:val="yellow"/>
        </w:rPr>
        <w:t xml:space="preserve">24.01.2024 </w:t>
      </w:r>
      <w:r w:rsidR="00651AA9" w:rsidRPr="003C17D6">
        <w:rPr>
          <w:rFonts w:ascii="Verdana" w:eastAsia="Times New Roman" w:hAnsi="Verdana"/>
          <w:b/>
          <w:color w:val="auto"/>
          <w:sz w:val="22"/>
          <w:szCs w:val="22"/>
          <w:highlight w:val="yellow"/>
        </w:rPr>
        <w:t>r</w:t>
      </w:r>
      <w:r w:rsidR="00651AA9" w:rsidRPr="0027433E">
        <w:rPr>
          <w:rFonts w:ascii="Verdana" w:eastAsia="Times New Roman" w:hAnsi="Verdana"/>
          <w:b/>
          <w:color w:val="auto"/>
          <w:sz w:val="22"/>
          <w:szCs w:val="22"/>
          <w:highlight w:val="yellow"/>
        </w:rPr>
        <w:t>.</w:t>
      </w:r>
      <w:r w:rsidR="008F45E0" w:rsidRPr="00CB56D4">
        <w:rPr>
          <w:rFonts w:ascii="Verdana" w:eastAsia="Times New Roman" w:hAnsi="Verdana"/>
          <w:b/>
          <w:color w:val="auto"/>
          <w:sz w:val="22"/>
          <w:szCs w:val="22"/>
        </w:rPr>
        <w:t xml:space="preserve"> o godzinie 10:00</w:t>
      </w:r>
    </w:p>
    <w:p w:rsidR="00CA15CA" w:rsidRPr="00CB56D4" w:rsidRDefault="00857D43" w:rsidP="00CB56D4">
      <w:pPr>
        <w:numPr>
          <w:ilvl w:val="1"/>
          <w:numId w:val="12"/>
        </w:numPr>
        <w:tabs>
          <w:tab w:val="clear" w:pos="567"/>
        </w:tabs>
        <w:spacing w:line="360" w:lineRule="auto"/>
        <w:ind w:left="426" w:hanging="426"/>
        <w:jc w:val="both"/>
        <w:rPr>
          <w:rFonts w:ascii="Verdana" w:hAnsi="Verdana"/>
          <w:color w:val="FF0000"/>
          <w:sz w:val="22"/>
          <w:szCs w:val="22"/>
        </w:rPr>
      </w:pPr>
      <w:r w:rsidRPr="00CB56D4">
        <w:rPr>
          <w:rFonts w:ascii="Verdana" w:hAnsi="Verdana"/>
          <w:sz w:val="22"/>
          <w:szCs w:val="22"/>
        </w:rPr>
        <w:t>Otwarcie ofert nastąpi za pośrednictwem</w:t>
      </w:r>
      <w:r w:rsidR="00E15C53" w:rsidRPr="00CB56D4">
        <w:rPr>
          <w:rFonts w:ascii="Verdana" w:hAnsi="Verdana"/>
          <w:sz w:val="22"/>
          <w:szCs w:val="22"/>
        </w:rPr>
        <w:t xml:space="preserve"> aplikacji do deszyfrowania gpg4win (</w:t>
      </w:r>
      <w:r w:rsidR="00E15C53" w:rsidRPr="00CB56D4">
        <w:rPr>
          <w:rFonts w:ascii="Verdana" w:hAnsi="Verdana"/>
          <w:b/>
          <w:sz w:val="22"/>
          <w:szCs w:val="22"/>
        </w:rPr>
        <w:t>Kleopatra</w:t>
      </w:r>
      <w:r w:rsidR="00E15C53" w:rsidRPr="00CB56D4">
        <w:rPr>
          <w:rFonts w:ascii="Verdana" w:hAnsi="Verdana" w:cstheme="minorHAnsi"/>
          <w:sz w:val="22"/>
          <w:szCs w:val="22"/>
        </w:rPr>
        <w:t>)</w:t>
      </w:r>
      <w:r w:rsidRPr="00CB56D4">
        <w:rPr>
          <w:rFonts w:ascii="Verdana" w:hAnsi="Verdana"/>
          <w:sz w:val="22"/>
          <w:szCs w:val="22"/>
        </w:rPr>
        <w:t>,</w:t>
      </w:r>
      <w:r w:rsidR="00E15C53" w:rsidRPr="00CB56D4">
        <w:rPr>
          <w:rFonts w:ascii="Verdana" w:hAnsi="Verdana"/>
          <w:sz w:val="22"/>
          <w:szCs w:val="22"/>
        </w:rPr>
        <w:t xml:space="preserve">udostępnionej za pośrednictwem SKE lub na stronie internetowej </w:t>
      </w:r>
      <w:hyperlink r:id="rId11" w:history="1">
        <w:r w:rsidR="00E15C53" w:rsidRPr="00CB56D4">
          <w:rPr>
            <w:rStyle w:val="Hipercze"/>
            <w:rFonts w:ascii="Verdana" w:hAnsi="Verdana"/>
            <w:sz w:val="22"/>
            <w:szCs w:val="22"/>
          </w:rPr>
          <w:t>https://www.gpg4win.org/index.html</w:t>
        </w:r>
      </w:hyperlink>
      <w:r w:rsidR="00E15C53" w:rsidRPr="00CB56D4">
        <w:rPr>
          <w:rFonts w:ascii="Verdana" w:hAnsi="Verdana"/>
          <w:sz w:val="22"/>
          <w:szCs w:val="22"/>
        </w:rPr>
        <w:t xml:space="preserve">. Odszyfrowanie następuje przy użyciu klucza prywatnego </w:t>
      </w:r>
      <w:r w:rsidR="00F010D6" w:rsidRPr="00CB56D4">
        <w:rPr>
          <w:rFonts w:ascii="Verdana" w:hAnsi="Verdana"/>
          <w:sz w:val="22"/>
          <w:szCs w:val="22"/>
        </w:rPr>
        <w:t>.</w:t>
      </w:r>
    </w:p>
    <w:p w:rsidR="003A5FCC" w:rsidRPr="00CB56D4" w:rsidRDefault="003A5FCC" w:rsidP="00CB56D4">
      <w:pPr>
        <w:spacing w:line="360" w:lineRule="auto"/>
        <w:ind w:left="426"/>
        <w:jc w:val="both"/>
        <w:rPr>
          <w:rFonts w:ascii="Verdana" w:hAnsi="Verdana"/>
          <w:color w:val="FF0000"/>
          <w:sz w:val="22"/>
          <w:szCs w:val="22"/>
        </w:rPr>
      </w:pPr>
    </w:p>
    <w:p w:rsidR="00CA15CA" w:rsidRPr="00CB56D4" w:rsidRDefault="00CA15CA" w:rsidP="00CB56D4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hanging="720"/>
        <w:rPr>
          <w:rFonts w:ascii="Verdana" w:hAnsi="Verdana"/>
          <w:smallCaps/>
          <w:sz w:val="22"/>
          <w:szCs w:val="22"/>
        </w:rPr>
      </w:pPr>
      <w:bookmarkStart w:id="17" w:name="_Toc64559033"/>
      <w:r w:rsidRPr="00CB56D4">
        <w:rPr>
          <w:rFonts w:ascii="Verdana" w:hAnsi="Verdana"/>
          <w:spacing w:val="5"/>
          <w:sz w:val="22"/>
          <w:szCs w:val="22"/>
        </w:rPr>
        <w:t>Sposób obliczenia ceny</w:t>
      </w:r>
      <w:bookmarkEnd w:id="17"/>
    </w:p>
    <w:p w:rsidR="00111C26" w:rsidRPr="00CB56D4" w:rsidRDefault="00111C26" w:rsidP="00CB56D4">
      <w:pPr>
        <w:numPr>
          <w:ilvl w:val="2"/>
          <w:numId w:val="12"/>
        </w:numPr>
        <w:tabs>
          <w:tab w:val="clear" w:pos="850"/>
          <w:tab w:val="num" w:pos="-15735"/>
        </w:tabs>
        <w:spacing w:line="360" w:lineRule="auto"/>
        <w:ind w:left="0" w:firstLine="1"/>
        <w:jc w:val="both"/>
        <w:rPr>
          <w:rFonts w:ascii="Verdana" w:hAnsi="Verdana"/>
          <w:sz w:val="22"/>
          <w:szCs w:val="22"/>
        </w:rPr>
      </w:pPr>
      <w:r w:rsidRPr="00CB56D4">
        <w:rPr>
          <w:rFonts w:ascii="Verdana" w:hAnsi="Verdana"/>
          <w:sz w:val="22"/>
          <w:szCs w:val="22"/>
        </w:rPr>
        <w:t>Cena oferty musi zostać obliczona zgodnie z formularzem cenowym, a następnie przeniesiona do formularza ofertowego</w:t>
      </w:r>
      <w:r w:rsidR="00A61DEE" w:rsidRPr="00CB56D4">
        <w:rPr>
          <w:rFonts w:ascii="Verdana" w:hAnsi="Verdana"/>
          <w:sz w:val="22"/>
          <w:szCs w:val="22"/>
        </w:rPr>
        <w:t>.</w:t>
      </w:r>
    </w:p>
    <w:p w:rsidR="00443784" w:rsidRPr="00CB56D4" w:rsidRDefault="00111C26" w:rsidP="00CB56D4">
      <w:pPr>
        <w:numPr>
          <w:ilvl w:val="2"/>
          <w:numId w:val="12"/>
        </w:numPr>
        <w:tabs>
          <w:tab w:val="clear" w:pos="850"/>
          <w:tab w:val="num" w:pos="-15735"/>
        </w:tabs>
        <w:spacing w:line="360" w:lineRule="auto"/>
        <w:ind w:left="0" w:firstLine="1"/>
        <w:jc w:val="both"/>
        <w:rPr>
          <w:rFonts w:ascii="Verdana" w:hAnsi="Verdana"/>
          <w:sz w:val="22"/>
          <w:szCs w:val="22"/>
        </w:rPr>
      </w:pPr>
      <w:r w:rsidRPr="00CB56D4">
        <w:rPr>
          <w:rFonts w:ascii="Verdana" w:hAnsi="Verdana"/>
          <w:sz w:val="22"/>
          <w:szCs w:val="22"/>
        </w:rPr>
        <w:t>Cena ofertowa</w:t>
      </w:r>
      <w:r w:rsidR="001569BA" w:rsidRPr="00CB56D4">
        <w:rPr>
          <w:rFonts w:ascii="Verdana" w:hAnsi="Verdana"/>
          <w:sz w:val="22"/>
          <w:szCs w:val="22"/>
        </w:rPr>
        <w:t xml:space="preserve"> </w:t>
      </w:r>
      <w:r w:rsidR="005A3589" w:rsidRPr="00CB56D4">
        <w:rPr>
          <w:rFonts w:ascii="Verdana" w:hAnsi="Verdana"/>
          <w:sz w:val="22"/>
          <w:szCs w:val="22"/>
        </w:rPr>
        <w:t xml:space="preserve">musi </w:t>
      </w:r>
      <w:r w:rsidRPr="00CB56D4">
        <w:rPr>
          <w:rFonts w:ascii="Verdana" w:hAnsi="Verdana"/>
          <w:sz w:val="22"/>
          <w:szCs w:val="22"/>
        </w:rPr>
        <w:t>być wyrażon</w:t>
      </w:r>
      <w:r w:rsidR="005A3589" w:rsidRPr="00CB56D4">
        <w:rPr>
          <w:rFonts w:ascii="Verdana" w:hAnsi="Verdana"/>
          <w:sz w:val="22"/>
          <w:szCs w:val="22"/>
        </w:rPr>
        <w:t>a</w:t>
      </w:r>
      <w:r w:rsidRPr="00CB56D4">
        <w:rPr>
          <w:rFonts w:ascii="Verdana" w:hAnsi="Verdana"/>
          <w:sz w:val="22"/>
          <w:szCs w:val="22"/>
        </w:rPr>
        <w:t xml:space="preserve"> w złotych polskich z dokładnością do dwóch miejsc po przecinku. W złotych polskich będą prowadzone rozliczenia między stronami.</w:t>
      </w:r>
    </w:p>
    <w:p w:rsidR="00443784" w:rsidRPr="00CB56D4" w:rsidRDefault="00443784" w:rsidP="00CB56D4">
      <w:pPr>
        <w:numPr>
          <w:ilvl w:val="2"/>
          <w:numId w:val="12"/>
        </w:numPr>
        <w:tabs>
          <w:tab w:val="clear" w:pos="850"/>
          <w:tab w:val="num" w:pos="-15735"/>
        </w:tabs>
        <w:spacing w:line="360" w:lineRule="auto"/>
        <w:ind w:left="0" w:firstLine="1"/>
        <w:jc w:val="both"/>
        <w:rPr>
          <w:rFonts w:ascii="Verdana" w:hAnsi="Verdana"/>
          <w:sz w:val="22"/>
          <w:szCs w:val="22"/>
        </w:rPr>
      </w:pPr>
      <w:r w:rsidRPr="00CB56D4">
        <w:rPr>
          <w:rFonts w:ascii="Verdana" w:hAnsi="Verdana"/>
          <w:bCs/>
          <w:sz w:val="22"/>
          <w:szCs w:val="22"/>
        </w:rPr>
        <w:lastRenderedPageBreak/>
        <w:t>Jeżeli została złożona oferta, której wybór prowadziłby do powstania u zamawiającego obowiązku podatkowego zgodnie z ustawą z dnia 11 marca 2004 r. o podatku od towarów i usług (Dz. U. z 2018 r. poz. 2174, ze zm.), dla celów zastosowania kryterium ceny lub kosztu zamawiający dolicza do przedstawionej w tej ofercie ceny kwotę podatku od towarów i usług, którą miałby obowiązek rozliczyć.</w:t>
      </w:r>
    </w:p>
    <w:p w:rsidR="00443784" w:rsidRPr="00CB56D4" w:rsidRDefault="00443784" w:rsidP="00CB56D4">
      <w:pPr>
        <w:numPr>
          <w:ilvl w:val="2"/>
          <w:numId w:val="12"/>
        </w:numPr>
        <w:tabs>
          <w:tab w:val="clear" w:pos="850"/>
          <w:tab w:val="num" w:pos="-15735"/>
        </w:tabs>
        <w:spacing w:line="360" w:lineRule="auto"/>
        <w:ind w:left="0" w:firstLine="1"/>
        <w:jc w:val="both"/>
        <w:rPr>
          <w:rFonts w:ascii="Verdana" w:hAnsi="Verdana"/>
          <w:sz w:val="22"/>
          <w:szCs w:val="22"/>
        </w:rPr>
      </w:pPr>
      <w:r w:rsidRPr="00CB56D4">
        <w:rPr>
          <w:rFonts w:ascii="Verdana" w:hAnsi="Verdana"/>
          <w:bCs/>
          <w:sz w:val="22"/>
          <w:szCs w:val="22"/>
        </w:rPr>
        <w:t>W ofercie, o której mowa w ust. 3, wykonawca ma obowiązek:</w:t>
      </w:r>
    </w:p>
    <w:p w:rsidR="00443784" w:rsidRPr="00CB56D4" w:rsidRDefault="00443784" w:rsidP="00CB56D4">
      <w:pPr>
        <w:numPr>
          <w:ilvl w:val="0"/>
          <w:numId w:val="15"/>
        </w:numPr>
        <w:tabs>
          <w:tab w:val="num" w:pos="-15735"/>
        </w:tabs>
        <w:spacing w:line="360" w:lineRule="auto"/>
        <w:ind w:left="0" w:firstLine="1"/>
        <w:jc w:val="both"/>
        <w:rPr>
          <w:rFonts w:ascii="Verdana" w:hAnsi="Verdana"/>
          <w:bCs/>
          <w:sz w:val="22"/>
          <w:szCs w:val="22"/>
        </w:rPr>
      </w:pPr>
      <w:r w:rsidRPr="00CB56D4">
        <w:rPr>
          <w:rFonts w:ascii="Verdana" w:hAnsi="Verdana"/>
          <w:bCs/>
          <w:sz w:val="22"/>
          <w:szCs w:val="22"/>
        </w:rPr>
        <w:t>poinformowania zamawiającego, że wybór jego oferty będzie prowadził do powstania u zamawiającego obowiązku podatkowego;</w:t>
      </w:r>
    </w:p>
    <w:p w:rsidR="00443784" w:rsidRPr="00CB56D4" w:rsidRDefault="00443784" w:rsidP="00CB56D4">
      <w:pPr>
        <w:numPr>
          <w:ilvl w:val="0"/>
          <w:numId w:val="15"/>
        </w:numPr>
        <w:tabs>
          <w:tab w:val="num" w:pos="-15735"/>
        </w:tabs>
        <w:spacing w:line="360" w:lineRule="auto"/>
        <w:ind w:left="0" w:firstLine="1"/>
        <w:jc w:val="both"/>
        <w:rPr>
          <w:rFonts w:ascii="Verdana" w:hAnsi="Verdana"/>
          <w:bCs/>
          <w:sz w:val="22"/>
          <w:szCs w:val="22"/>
        </w:rPr>
      </w:pPr>
      <w:r w:rsidRPr="00CB56D4">
        <w:rPr>
          <w:rFonts w:ascii="Verdana" w:hAnsi="Verdana"/>
          <w:bCs/>
          <w:sz w:val="22"/>
          <w:szCs w:val="22"/>
        </w:rPr>
        <w:t>wskazania nazwy (rodzaju) towaru lub usługi, których dostawa lub świadczenie będą prowadziły do powstania obowiązku podatkowego;</w:t>
      </w:r>
    </w:p>
    <w:p w:rsidR="00443784" w:rsidRPr="00CB56D4" w:rsidRDefault="00443784" w:rsidP="00CB56D4">
      <w:pPr>
        <w:numPr>
          <w:ilvl w:val="0"/>
          <w:numId w:val="15"/>
        </w:numPr>
        <w:tabs>
          <w:tab w:val="num" w:pos="-15735"/>
        </w:tabs>
        <w:spacing w:line="360" w:lineRule="auto"/>
        <w:ind w:left="0" w:firstLine="1"/>
        <w:jc w:val="both"/>
        <w:rPr>
          <w:rFonts w:ascii="Verdana" w:hAnsi="Verdana"/>
          <w:bCs/>
          <w:sz w:val="22"/>
          <w:szCs w:val="22"/>
        </w:rPr>
      </w:pPr>
      <w:r w:rsidRPr="00CB56D4">
        <w:rPr>
          <w:rFonts w:ascii="Verdana" w:hAnsi="Verdana"/>
          <w:bCs/>
          <w:sz w:val="22"/>
          <w:szCs w:val="22"/>
        </w:rPr>
        <w:t>wskazania wartości towaru lub usługi objętego obowiązkiem podatkowym zamawiającego, bez kwoty podatku;</w:t>
      </w:r>
    </w:p>
    <w:p w:rsidR="00443784" w:rsidRPr="00CB56D4" w:rsidRDefault="00443784" w:rsidP="00CB56D4">
      <w:pPr>
        <w:numPr>
          <w:ilvl w:val="0"/>
          <w:numId w:val="15"/>
        </w:numPr>
        <w:tabs>
          <w:tab w:val="num" w:pos="-15735"/>
        </w:tabs>
        <w:spacing w:line="360" w:lineRule="auto"/>
        <w:ind w:left="0" w:firstLine="1"/>
        <w:jc w:val="both"/>
        <w:rPr>
          <w:rFonts w:ascii="Verdana" w:hAnsi="Verdana"/>
          <w:bCs/>
          <w:sz w:val="22"/>
          <w:szCs w:val="22"/>
        </w:rPr>
      </w:pPr>
      <w:r w:rsidRPr="00CB56D4">
        <w:rPr>
          <w:rFonts w:ascii="Verdana" w:hAnsi="Verdana"/>
          <w:bCs/>
          <w:sz w:val="22"/>
          <w:szCs w:val="22"/>
        </w:rPr>
        <w:t>wskazania stawki podatku od towarów i usług, która zgodnie z wiedzą wykonawcy, będzie miała zastosowanie.</w:t>
      </w:r>
    </w:p>
    <w:p w:rsidR="000E7C42" w:rsidRPr="00CB56D4" w:rsidRDefault="000E7C42" w:rsidP="00CB56D4">
      <w:pPr>
        <w:tabs>
          <w:tab w:val="num" w:pos="-15735"/>
        </w:tabs>
        <w:spacing w:line="360" w:lineRule="auto"/>
        <w:ind w:firstLine="1"/>
        <w:jc w:val="both"/>
        <w:rPr>
          <w:rFonts w:ascii="Verdana" w:hAnsi="Verdana"/>
          <w:bCs/>
          <w:sz w:val="22"/>
          <w:szCs w:val="22"/>
        </w:rPr>
      </w:pPr>
    </w:p>
    <w:p w:rsidR="000E7C42" w:rsidRPr="00CB56D4" w:rsidRDefault="000E7C42" w:rsidP="00CB56D4">
      <w:pPr>
        <w:tabs>
          <w:tab w:val="num" w:pos="-15735"/>
        </w:tabs>
        <w:spacing w:line="360" w:lineRule="auto"/>
        <w:ind w:firstLine="1"/>
        <w:jc w:val="both"/>
        <w:rPr>
          <w:rFonts w:ascii="Verdana" w:hAnsi="Verdana"/>
          <w:b/>
          <w:bCs/>
          <w:sz w:val="22"/>
          <w:szCs w:val="22"/>
        </w:rPr>
      </w:pPr>
      <w:bookmarkStart w:id="18" w:name="_Toc64559034"/>
      <w:r w:rsidRPr="00CB56D4">
        <w:rPr>
          <w:rFonts w:ascii="Verdana" w:hAnsi="Verdana"/>
          <w:b/>
          <w:bCs/>
          <w:sz w:val="22"/>
          <w:szCs w:val="22"/>
        </w:rPr>
        <w:t>5. Dodatkowo, Zamawiający wskazuje, że:</w:t>
      </w:r>
    </w:p>
    <w:p w:rsidR="0046708E" w:rsidRPr="00CB56D4" w:rsidRDefault="000E7C42" w:rsidP="00CB56D4">
      <w:pPr>
        <w:tabs>
          <w:tab w:val="num" w:pos="-15735"/>
        </w:tabs>
        <w:spacing w:line="360" w:lineRule="auto"/>
        <w:ind w:firstLine="1"/>
        <w:jc w:val="both"/>
        <w:rPr>
          <w:rFonts w:ascii="Verdana" w:hAnsi="Verdana"/>
          <w:bCs/>
          <w:sz w:val="22"/>
          <w:szCs w:val="22"/>
        </w:rPr>
      </w:pPr>
      <w:r w:rsidRPr="00CB56D4">
        <w:rPr>
          <w:rFonts w:ascii="Verdana" w:hAnsi="Verdana"/>
          <w:bCs/>
          <w:sz w:val="22"/>
          <w:szCs w:val="22"/>
        </w:rPr>
        <w:t>1)</w:t>
      </w:r>
      <w:r w:rsidRPr="00CB56D4">
        <w:rPr>
          <w:rFonts w:ascii="Verdana" w:hAnsi="Verdana"/>
          <w:bCs/>
          <w:sz w:val="22"/>
          <w:szCs w:val="22"/>
        </w:rPr>
        <w:tab/>
        <w:t>oferowane wyroby medyczne  w opakowaniach innej wielkości niż przedstawione w opisie zamówienia przez Zamawiającego należy wycenić tak, aby ilość wyrobów medycznych  była zgodna z  SWZ, przeliczając ilości opakowań do dwóch miejsc po przecinku (z wyjątkiem  pozycji, w których zaznaczono, aby nie zmieniać wielkości opakowania)</w:t>
      </w:r>
      <w:r w:rsidR="00DD5B91" w:rsidRPr="00CB56D4">
        <w:rPr>
          <w:rFonts w:ascii="Verdana" w:hAnsi="Verdana"/>
          <w:bCs/>
          <w:sz w:val="22"/>
          <w:szCs w:val="22"/>
        </w:rPr>
        <w:t>.</w:t>
      </w:r>
    </w:p>
    <w:p w:rsidR="00DD5B91" w:rsidRPr="00CB56D4" w:rsidRDefault="00DD5B91" w:rsidP="00CB56D4">
      <w:pPr>
        <w:spacing w:line="360" w:lineRule="auto"/>
        <w:ind w:left="1134" w:hanging="425"/>
        <w:jc w:val="both"/>
        <w:rPr>
          <w:rFonts w:ascii="Verdana" w:hAnsi="Verdana"/>
          <w:bCs/>
          <w:sz w:val="22"/>
          <w:szCs w:val="22"/>
        </w:rPr>
      </w:pPr>
    </w:p>
    <w:p w:rsidR="00CA15CA" w:rsidRPr="00CB56D4" w:rsidRDefault="00CA15CA" w:rsidP="00CB56D4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hanging="720"/>
        <w:jc w:val="both"/>
        <w:rPr>
          <w:rFonts w:ascii="Verdana" w:hAnsi="Verdana"/>
          <w:smallCaps/>
          <w:sz w:val="22"/>
          <w:szCs w:val="22"/>
        </w:rPr>
      </w:pPr>
      <w:r w:rsidRPr="00CB56D4">
        <w:rPr>
          <w:rFonts w:ascii="Verdana" w:hAnsi="Verdana"/>
          <w:spacing w:val="5"/>
          <w:sz w:val="22"/>
          <w:szCs w:val="22"/>
        </w:rPr>
        <w:t>Opis kryteriów oceny ofert, wraz z podaniem wag tych kryteriów i sposobu oceny ofert</w:t>
      </w:r>
      <w:bookmarkEnd w:id="18"/>
    </w:p>
    <w:p w:rsidR="00CB56D4" w:rsidRPr="00CB56D4" w:rsidRDefault="00CB56D4" w:rsidP="00CB56D4">
      <w:pPr>
        <w:pStyle w:val="Akapitzlist"/>
        <w:tabs>
          <w:tab w:val="left" w:pos="-3686"/>
        </w:tabs>
        <w:spacing w:line="360" w:lineRule="auto"/>
        <w:jc w:val="both"/>
        <w:rPr>
          <w:rFonts w:ascii="Verdana" w:hAnsi="Verdana"/>
          <w:bCs/>
          <w:spacing w:val="4"/>
          <w:sz w:val="22"/>
          <w:szCs w:val="22"/>
        </w:rPr>
      </w:pPr>
    </w:p>
    <w:p w:rsidR="00BB1CAC" w:rsidRPr="00CB56D4" w:rsidRDefault="00BB1CAC" w:rsidP="00CB56D4">
      <w:pPr>
        <w:pStyle w:val="Akapitzlist"/>
        <w:tabs>
          <w:tab w:val="left" w:pos="-3686"/>
        </w:tabs>
        <w:spacing w:line="360" w:lineRule="auto"/>
        <w:ind w:left="0"/>
        <w:jc w:val="both"/>
        <w:rPr>
          <w:rFonts w:ascii="Verdana" w:hAnsi="Verdana"/>
          <w:b/>
          <w:sz w:val="22"/>
          <w:szCs w:val="22"/>
        </w:rPr>
      </w:pPr>
      <w:r w:rsidRPr="00CB56D4">
        <w:rPr>
          <w:rFonts w:ascii="Verdana" w:hAnsi="Verdana"/>
          <w:bCs/>
          <w:spacing w:val="4"/>
          <w:sz w:val="22"/>
          <w:szCs w:val="22"/>
        </w:rPr>
        <w:t>Zamawiając</w:t>
      </w:r>
      <w:r w:rsidRPr="00CB56D4">
        <w:rPr>
          <w:rFonts w:ascii="Verdana" w:hAnsi="Verdana"/>
          <w:spacing w:val="4"/>
          <w:sz w:val="22"/>
          <w:szCs w:val="22"/>
        </w:rPr>
        <w:t>y</w:t>
      </w:r>
      <w:r w:rsidRPr="00CB56D4">
        <w:rPr>
          <w:rFonts w:ascii="Verdana" w:hAnsi="Verdana"/>
          <w:sz w:val="22"/>
          <w:szCs w:val="22"/>
        </w:rPr>
        <w:t xml:space="preserve"> wybierze ofertę najkorzystniejszą na podstawie następującego </w:t>
      </w:r>
      <w:r w:rsidRPr="00CB56D4">
        <w:rPr>
          <w:rFonts w:ascii="Verdana" w:hAnsi="Verdana"/>
          <w:spacing w:val="4"/>
          <w:sz w:val="22"/>
          <w:szCs w:val="22"/>
        </w:rPr>
        <w:t>kryterium:</w:t>
      </w:r>
      <w:r w:rsidR="001328BD" w:rsidRPr="00CB56D4">
        <w:rPr>
          <w:rFonts w:ascii="Verdana" w:hAnsi="Verdana"/>
          <w:spacing w:val="4"/>
          <w:sz w:val="22"/>
          <w:szCs w:val="22"/>
        </w:rPr>
        <w:t xml:space="preserve"> </w:t>
      </w:r>
      <w:r w:rsidRPr="00CB56D4">
        <w:rPr>
          <w:rFonts w:ascii="Verdana" w:hAnsi="Verdana"/>
          <w:b/>
          <w:spacing w:val="4"/>
          <w:sz w:val="22"/>
          <w:szCs w:val="22"/>
        </w:rPr>
        <w:t>najniższa cena.</w:t>
      </w:r>
    </w:p>
    <w:p w:rsidR="00660500" w:rsidRDefault="00BB1CAC" w:rsidP="00CB56D4">
      <w:pPr>
        <w:pStyle w:val="Akapitzlist"/>
        <w:spacing w:line="360" w:lineRule="auto"/>
        <w:ind w:left="0"/>
        <w:jc w:val="both"/>
        <w:rPr>
          <w:rFonts w:ascii="Verdana" w:hAnsi="Verdana"/>
          <w:sz w:val="22"/>
          <w:szCs w:val="22"/>
        </w:rPr>
      </w:pPr>
      <w:r w:rsidRPr="00CB56D4">
        <w:rPr>
          <w:rFonts w:ascii="Verdana" w:hAnsi="Verdana"/>
          <w:sz w:val="22"/>
          <w:szCs w:val="22"/>
        </w:rPr>
        <w:t>Oferty zostaną ocenione zgodnie z ceną od najniższej do najwyższej, przy czym najkorzystniejsza będzie oferta z najniższą ceną</w:t>
      </w:r>
      <w:r w:rsidR="009B3AF7" w:rsidRPr="00CB56D4">
        <w:rPr>
          <w:rFonts w:ascii="Verdana" w:hAnsi="Verdana"/>
          <w:sz w:val="22"/>
          <w:szCs w:val="22"/>
        </w:rPr>
        <w:t>.</w:t>
      </w:r>
    </w:p>
    <w:p w:rsidR="00CB56D4" w:rsidRPr="00CB56D4" w:rsidRDefault="00CB56D4" w:rsidP="00CB56D4">
      <w:pPr>
        <w:pStyle w:val="Akapitzlist"/>
        <w:spacing w:line="360" w:lineRule="auto"/>
        <w:ind w:left="0"/>
        <w:jc w:val="both"/>
        <w:rPr>
          <w:rFonts w:ascii="Verdana" w:hAnsi="Verdana"/>
          <w:b/>
          <w:sz w:val="22"/>
          <w:szCs w:val="22"/>
        </w:rPr>
      </w:pPr>
    </w:p>
    <w:p w:rsidR="00CA15CA" w:rsidRPr="00CB56D4" w:rsidRDefault="00CA15CA" w:rsidP="00CB56D4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hanging="720"/>
        <w:jc w:val="both"/>
        <w:rPr>
          <w:rFonts w:ascii="Verdana" w:hAnsi="Verdana"/>
          <w:smallCaps/>
          <w:sz w:val="22"/>
          <w:szCs w:val="22"/>
        </w:rPr>
      </w:pPr>
      <w:bookmarkStart w:id="19" w:name="_Toc64559035"/>
      <w:r w:rsidRPr="00CB56D4">
        <w:rPr>
          <w:rFonts w:ascii="Verdana" w:hAnsi="Verdana"/>
          <w:spacing w:val="5"/>
          <w:sz w:val="22"/>
          <w:szCs w:val="22"/>
        </w:rPr>
        <w:lastRenderedPageBreak/>
        <w:t xml:space="preserve">Informacje o formalnościach, jakie muszą zostać dopełnione po </w:t>
      </w:r>
      <w:r w:rsidR="00BB5D68" w:rsidRPr="00CB56D4">
        <w:rPr>
          <w:rFonts w:ascii="Verdana" w:hAnsi="Verdana"/>
          <w:spacing w:val="5"/>
          <w:sz w:val="22"/>
          <w:szCs w:val="22"/>
        </w:rPr>
        <w:t xml:space="preserve">wyborze oferty </w:t>
      </w:r>
      <w:r w:rsidRPr="00CB56D4">
        <w:rPr>
          <w:rFonts w:ascii="Verdana" w:hAnsi="Verdana"/>
          <w:spacing w:val="5"/>
          <w:sz w:val="22"/>
          <w:szCs w:val="22"/>
        </w:rPr>
        <w:t>w celu zawarcia umowy w sprawie Zamówienia publicznego</w:t>
      </w:r>
      <w:bookmarkEnd w:id="19"/>
    </w:p>
    <w:p w:rsidR="00CB56D4" w:rsidRDefault="00CB56D4" w:rsidP="00CB56D4">
      <w:pPr>
        <w:spacing w:line="360" w:lineRule="auto"/>
        <w:ind w:left="426"/>
        <w:jc w:val="both"/>
        <w:rPr>
          <w:rFonts w:ascii="Verdana" w:hAnsi="Verdana"/>
          <w:color w:val="auto"/>
          <w:sz w:val="22"/>
          <w:szCs w:val="22"/>
        </w:rPr>
      </w:pPr>
    </w:p>
    <w:p w:rsidR="00483E0E" w:rsidRPr="00CB56D4" w:rsidRDefault="00483E0E" w:rsidP="00CB56D4">
      <w:pPr>
        <w:numPr>
          <w:ilvl w:val="1"/>
          <w:numId w:val="1"/>
        </w:numPr>
        <w:tabs>
          <w:tab w:val="clear" w:pos="567"/>
          <w:tab w:val="num" w:pos="426"/>
        </w:tabs>
        <w:spacing w:line="360" w:lineRule="auto"/>
        <w:ind w:left="426" w:hanging="426"/>
        <w:jc w:val="both"/>
        <w:rPr>
          <w:rFonts w:ascii="Verdana" w:hAnsi="Verdana"/>
          <w:color w:val="auto"/>
          <w:sz w:val="22"/>
          <w:szCs w:val="22"/>
        </w:rPr>
      </w:pPr>
      <w:r w:rsidRPr="00CB56D4">
        <w:rPr>
          <w:rFonts w:ascii="Verdana" w:hAnsi="Verdana"/>
          <w:color w:val="auto"/>
          <w:sz w:val="22"/>
          <w:szCs w:val="22"/>
        </w:rPr>
        <w:t>Wykonawca, którego oferta została wybrana jako najkorzystniejsza, zostanie poinformowany przez Zamawiającego o terminie podpisania umowy.</w:t>
      </w:r>
    </w:p>
    <w:p w:rsidR="00483E0E" w:rsidRPr="00CB56D4" w:rsidRDefault="00483E0E" w:rsidP="00CB56D4">
      <w:pPr>
        <w:numPr>
          <w:ilvl w:val="1"/>
          <w:numId w:val="1"/>
        </w:numPr>
        <w:tabs>
          <w:tab w:val="clear" w:pos="567"/>
          <w:tab w:val="num" w:pos="426"/>
        </w:tabs>
        <w:spacing w:line="360" w:lineRule="auto"/>
        <w:ind w:left="426" w:hanging="426"/>
        <w:jc w:val="both"/>
        <w:rPr>
          <w:rFonts w:ascii="Verdana" w:hAnsi="Verdana"/>
          <w:color w:val="auto"/>
          <w:sz w:val="22"/>
          <w:szCs w:val="22"/>
        </w:rPr>
      </w:pPr>
      <w:r w:rsidRPr="00CB56D4">
        <w:rPr>
          <w:rFonts w:ascii="Verdana" w:hAnsi="Verdana"/>
          <w:color w:val="auto"/>
          <w:sz w:val="22"/>
          <w:szCs w:val="22"/>
        </w:rPr>
        <w:t xml:space="preserve">Wykonawca, o którym mowa w ust. 1, ma obowiązek zawrzeć umowę w sprawie zamówienia na warunkach określonych w projektowanych postanowieniach umowy. </w:t>
      </w:r>
    </w:p>
    <w:p w:rsidR="00A61DEE" w:rsidRPr="00CB56D4" w:rsidRDefault="00CA15CA" w:rsidP="00CB56D4">
      <w:pPr>
        <w:numPr>
          <w:ilvl w:val="1"/>
          <w:numId w:val="1"/>
        </w:numPr>
        <w:tabs>
          <w:tab w:val="clear" w:pos="567"/>
          <w:tab w:val="num" w:pos="426"/>
        </w:tabs>
        <w:spacing w:line="360" w:lineRule="auto"/>
        <w:ind w:left="426" w:hanging="426"/>
        <w:jc w:val="both"/>
        <w:rPr>
          <w:rFonts w:ascii="Verdana" w:hAnsi="Verdana"/>
          <w:color w:val="auto"/>
          <w:sz w:val="22"/>
          <w:szCs w:val="22"/>
        </w:rPr>
      </w:pPr>
      <w:r w:rsidRPr="00CB56D4">
        <w:rPr>
          <w:rFonts w:ascii="Verdana" w:hAnsi="Verdana"/>
          <w:color w:val="auto"/>
          <w:sz w:val="22"/>
          <w:szCs w:val="22"/>
        </w:rPr>
        <w:t>Wykonawca, którego oferta zostanie uznana za najkorzystniejszą, zobowiązany będzie, po uprawomocnieniu się decyzji o wyborze jego oferty, a przed podpisaniem umowy:</w:t>
      </w:r>
    </w:p>
    <w:p w:rsidR="00541943" w:rsidRPr="00CB56D4" w:rsidRDefault="00CA15CA" w:rsidP="00CB56D4">
      <w:pPr>
        <w:pStyle w:val="Akapitzlist"/>
        <w:numPr>
          <w:ilvl w:val="0"/>
          <w:numId w:val="24"/>
        </w:numPr>
        <w:tabs>
          <w:tab w:val="left" w:pos="851"/>
        </w:tabs>
        <w:spacing w:line="360" w:lineRule="auto"/>
        <w:ind w:left="851" w:hanging="284"/>
        <w:jc w:val="both"/>
        <w:rPr>
          <w:rFonts w:ascii="Verdana" w:hAnsi="Verdana" w:cs="Calibri"/>
          <w:color w:val="auto"/>
          <w:sz w:val="22"/>
          <w:szCs w:val="22"/>
        </w:rPr>
      </w:pPr>
      <w:r w:rsidRPr="00CB56D4">
        <w:rPr>
          <w:rFonts w:ascii="Verdana" w:hAnsi="Verdana"/>
          <w:color w:val="auto"/>
          <w:sz w:val="22"/>
          <w:szCs w:val="22"/>
        </w:rPr>
        <w:t>przedłożyć Zamawiającemu umowę podmiotów wspólnie ubiegających się o udzielenie zamówienia stwierdzającą solidarną odpowiedzialność wszystkich Wykonawców za realizację zamówienia oraz zawierającą upoważnienie dla jednego z Wykonawców do składania i przyjmowania oświadczeń wobec Zamawiającego w imieniu wszystkich Wykonawców, a także do otrzymywania należnych płatności (o ile nie została przedłożona wraz z ofertą)</w:t>
      </w:r>
      <w:r w:rsidR="007C20C8" w:rsidRPr="00CB56D4">
        <w:rPr>
          <w:rFonts w:ascii="Verdana" w:hAnsi="Verdana"/>
          <w:color w:val="auto"/>
          <w:sz w:val="22"/>
          <w:szCs w:val="22"/>
        </w:rPr>
        <w:t>.</w:t>
      </w:r>
    </w:p>
    <w:p w:rsidR="00632D22" w:rsidRPr="00CB56D4" w:rsidRDefault="00CA15CA" w:rsidP="00CB56D4">
      <w:pPr>
        <w:pStyle w:val="Akapitzlist"/>
        <w:numPr>
          <w:ilvl w:val="1"/>
          <w:numId w:val="1"/>
        </w:numPr>
        <w:tabs>
          <w:tab w:val="clear" w:pos="567"/>
          <w:tab w:val="num" w:pos="426"/>
        </w:tabs>
        <w:spacing w:line="360" w:lineRule="auto"/>
        <w:ind w:left="426" w:hanging="426"/>
        <w:jc w:val="both"/>
        <w:rPr>
          <w:rFonts w:ascii="Verdana" w:hAnsi="Verdana"/>
          <w:sz w:val="22"/>
          <w:szCs w:val="22"/>
        </w:rPr>
      </w:pPr>
      <w:r w:rsidRPr="00CB56D4">
        <w:rPr>
          <w:rFonts w:ascii="Verdana" w:hAnsi="Verdana"/>
          <w:color w:val="auto"/>
          <w:sz w:val="22"/>
          <w:szCs w:val="22"/>
        </w:rPr>
        <w:t>O terminie złożenia dokumentów, o których mowa w ust. 3, Zamawiający powiadomi Wykonawcę odrębnym pismem.</w:t>
      </w:r>
    </w:p>
    <w:p w:rsidR="00CB56D4" w:rsidRPr="00CB56D4" w:rsidRDefault="00CB56D4" w:rsidP="00CB56D4">
      <w:pPr>
        <w:pStyle w:val="Akapitzlist"/>
        <w:numPr>
          <w:ilvl w:val="1"/>
          <w:numId w:val="1"/>
        </w:numPr>
        <w:tabs>
          <w:tab w:val="clear" w:pos="567"/>
          <w:tab w:val="num" w:pos="426"/>
        </w:tabs>
        <w:spacing w:line="360" w:lineRule="auto"/>
        <w:ind w:left="426" w:hanging="426"/>
        <w:jc w:val="both"/>
        <w:rPr>
          <w:rFonts w:ascii="Verdana" w:hAnsi="Verdana"/>
          <w:sz w:val="22"/>
          <w:szCs w:val="22"/>
        </w:rPr>
      </w:pPr>
    </w:p>
    <w:p w:rsidR="00B97FAE" w:rsidRPr="00CB56D4" w:rsidRDefault="00B97FAE" w:rsidP="00CB56D4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360" w:lineRule="auto"/>
        <w:ind w:left="709" w:hanging="709"/>
        <w:jc w:val="both"/>
        <w:rPr>
          <w:rStyle w:val="Tytuksiki"/>
          <w:rFonts w:ascii="Verdana" w:hAnsi="Verdana"/>
          <w:sz w:val="22"/>
          <w:szCs w:val="22"/>
        </w:rPr>
      </w:pPr>
      <w:bookmarkStart w:id="20" w:name="_Toc64559036"/>
      <w:r w:rsidRPr="00CB56D4">
        <w:rPr>
          <w:rFonts w:ascii="Verdana" w:hAnsi="Verdana"/>
          <w:spacing w:val="5"/>
          <w:sz w:val="22"/>
          <w:szCs w:val="22"/>
        </w:rPr>
        <w:t>Projektowane postanowienia umowy w sprawie Zamówienia publicznego, które zostaną wprowadzone do treści tej umowy</w:t>
      </w:r>
      <w:bookmarkEnd w:id="20"/>
    </w:p>
    <w:p w:rsidR="00CB56D4" w:rsidRDefault="00CB56D4" w:rsidP="00CB56D4">
      <w:pPr>
        <w:spacing w:line="360" w:lineRule="auto"/>
        <w:jc w:val="both"/>
        <w:rPr>
          <w:rFonts w:ascii="Verdana" w:hAnsi="Verdana"/>
          <w:color w:val="auto"/>
          <w:sz w:val="22"/>
          <w:szCs w:val="22"/>
        </w:rPr>
      </w:pPr>
    </w:p>
    <w:p w:rsidR="00B97FAE" w:rsidRPr="00CB56D4" w:rsidRDefault="00B97FAE" w:rsidP="00CB56D4">
      <w:pPr>
        <w:spacing w:line="360" w:lineRule="auto"/>
        <w:jc w:val="both"/>
        <w:rPr>
          <w:rFonts w:ascii="Verdana" w:hAnsi="Verdana"/>
          <w:color w:val="auto"/>
          <w:sz w:val="22"/>
          <w:szCs w:val="22"/>
        </w:rPr>
      </w:pPr>
      <w:r w:rsidRPr="00CB56D4">
        <w:rPr>
          <w:rFonts w:ascii="Verdana" w:hAnsi="Verdana"/>
          <w:color w:val="auto"/>
          <w:sz w:val="22"/>
          <w:szCs w:val="22"/>
        </w:rPr>
        <w:t xml:space="preserve">Projektowane postanowienia umowy w sprawie zamówienia publicznego, które zostaną wprowadzone do treści tej umowy, zawarte są </w:t>
      </w:r>
      <w:r w:rsidR="001C47BD" w:rsidRPr="00CB56D4">
        <w:rPr>
          <w:rFonts w:ascii="Verdana" w:hAnsi="Verdana"/>
          <w:color w:val="auto"/>
          <w:sz w:val="22"/>
          <w:szCs w:val="22"/>
        </w:rPr>
        <w:t>w</w:t>
      </w:r>
      <w:r w:rsidR="00733F7F" w:rsidRPr="00CB56D4">
        <w:rPr>
          <w:rFonts w:ascii="Verdana" w:hAnsi="Verdana"/>
          <w:color w:val="auto"/>
          <w:sz w:val="22"/>
          <w:szCs w:val="22"/>
        </w:rPr>
        <w:t xml:space="preserve"> </w:t>
      </w:r>
      <w:r w:rsidRPr="00CB56D4">
        <w:rPr>
          <w:rFonts w:ascii="Verdana" w:hAnsi="Verdana"/>
          <w:b/>
          <w:color w:val="auto"/>
          <w:sz w:val="22"/>
          <w:szCs w:val="22"/>
        </w:rPr>
        <w:t>Załącznik</w:t>
      </w:r>
      <w:r w:rsidR="001C47BD" w:rsidRPr="00CB56D4">
        <w:rPr>
          <w:rFonts w:ascii="Verdana" w:hAnsi="Verdana"/>
          <w:b/>
          <w:color w:val="auto"/>
          <w:sz w:val="22"/>
          <w:szCs w:val="22"/>
        </w:rPr>
        <w:t>u</w:t>
      </w:r>
      <w:r w:rsidRPr="00CB56D4">
        <w:rPr>
          <w:rFonts w:ascii="Verdana" w:hAnsi="Verdana"/>
          <w:b/>
          <w:color w:val="auto"/>
          <w:sz w:val="22"/>
          <w:szCs w:val="22"/>
        </w:rPr>
        <w:t xml:space="preserve"> nr </w:t>
      </w:r>
      <w:r w:rsidR="000C5386" w:rsidRPr="00CB56D4">
        <w:rPr>
          <w:rFonts w:ascii="Verdana" w:hAnsi="Verdana"/>
          <w:b/>
          <w:color w:val="auto"/>
          <w:sz w:val="22"/>
          <w:szCs w:val="22"/>
        </w:rPr>
        <w:t>4</w:t>
      </w:r>
      <w:r w:rsidRPr="00CB56D4">
        <w:rPr>
          <w:rFonts w:ascii="Verdana" w:hAnsi="Verdana"/>
          <w:b/>
          <w:color w:val="auto"/>
          <w:sz w:val="22"/>
          <w:szCs w:val="22"/>
        </w:rPr>
        <w:t xml:space="preserve"> do SWZ</w:t>
      </w:r>
      <w:r w:rsidRPr="00CB56D4">
        <w:rPr>
          <w:rFonts w:ascii="Verdana" w:hAnsi="Verdana"/>
          <w:color w:val="auto"/>
          <w:sz w:val="22"/>
          <w:szCs w:val="22"/>
        </w:rPr>
        <w:t>.</w:t>
      </w:r>
    </w:p>
    <w:p w:rsidR="00B97FAE" w:rsidRPr="00CB56D4" w:rsidRDefault="00B97FAE" w:rsidP="00CB56D4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CA15CA" w:rsidRPr="00CB56D4" w:rsidRDefault="00CA15CA" w:rsidP="00CB56D4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hanging="720"/>
        <w:rPr>
          <w:rFonts w:ascii="Verdana" w:hAnsi="Verdana"/>
          <w:smallCaps/>
          <w:sz w:val="22"/>
          <w:szCs w:val="22"/>
        </w:rPr>
      </w:pPr>
      <w:bookmarkStart w:id="21" w:name="_Toc64559037"/>
      <w:r w:rsidRPr="00CB56D4">
        <w:rPr>
          <w:rFonts w:ascii="Verdana" w:hAnsi="Verdana"/>
          <w:spacing w:val="5"/>
          <w:sz w:val="22"/>
          <w:szCs w:val="22"/>
        </w:rPr>
        <w:t>Pouczenie o środkach ochrony prawnej przysługujących Wykonawcy</w:t>
      </w:r>
      <w:bookmarkEnd w:id="21"/>
    </w:p>
    <w:p w:rsidR="00F565A0" w:rsidRPr="00CB56D4" w:rsidRDefault="00F565A0" w:rsidP="00CB56D4">
      <w:pPr>
        <w:numPr>
          <w:ilvl w:val="6"/>
          <w:numId w:val="16"/>
        </w:numPr>
        <w:tabs>
          <w:tab w:val="left" w:pos="426"/>
        </w:tabs>
        <w:spacing w:line="360" w:lineRule="auto"/>
        <w:ind w:left="426"/>
        <w:jc w:val="both"/>
        <w:rPr>
          <w:rFonts w:ascii="Verdana" w:hAnsi="Verdana"/>
          <w:sz w:val="22"/>
          <w:szCs w:val="22"/>
        </w:rPr>
      </w:pPr>
      <w:r w:rsidRPr="00CB56D4">
        <w:rPr>
          <w:rFonts w:ascii="Verdana" w:hAnsi="Verdana"/>
          <w:sz w:val="22"/>
          <w:szCs w:val="22"/>
        </w:rPr>
        <w:t xml:space="preserve">Środki ochrony prawnej przysługują wykonawcy, uczestnikowi konkursu oraz innemu podmiotowi, jeżeli ma lub miał interes w uzyskaniu zamówienia lub nagrody w konkursie oraz poniósł lub może ponieść szkodę w wyniku </w:t>
      </w:r>
      <w:r w:rsidRPr="00CB56D4">
        <w:rPr>
          <w:rFonts w:ascii="Verdana" w:hAnsi="Verdana"/>
          <w:sz w:val="22"/>
          <w:szCs w:val="22"/>
        </w:rPr>
        <w:lastRenderedPageBreak/>
        <w:t>naruszenia przez zamawiającego przepisów ustawy.</w:t>
      </w:r>
    </w:p>
    <w:p w:rsidR="00F565A0" w:rsidRPr="00CB56D4" w:rsidRDefault="00F565A0" w:rsidP="00CB56D4">
      <w:pPr>
        <w:numPr>
          <w:ilvl w:val="6"/>
          <w:numId w:val="16"/>
        </w:numPr>
        <w:tabs>
          <w:tab w:val="left" w:pos="426"/>
        </w:tabs>
        <w:spacing w:line="360" w:lineRule="auto"/>
        <w:ind w:left="426"/>
        <w:jc w:val="both"/>
        <w:rPr>
          <w:rFonts w:ascii="Verdana" w:hAnsi="Verdana"/>
          <w:sz w:val="22"/>
          <w:szCs w:val="22"/>
        </w:rPr>
      </w:pPr>
      <w:r w:rsidRPr="00CB56D4">
        <w:rPr>
          <w:rFonts w:ascii="Verdana" w:hAnsi="Verdana"/>
          <w:sz w:val="22"/>
          <w:szCs w:val="22"/>
        </w:rPr>
        <w:t>Odwołanie przysługuje na:</w:t>
      </w:r>
    </w:p>
    <w:p w:rsidR="00F565A0" w:rsidRPr="00CB56D4" w:rsidRDefault="00F565A0" w:rsidP="00CB56D4">
      <w:pPr>
        <w:numPr>
          <w:ilvl w:val="1"/>
          <w:numId w:val="18"/>
        </w:numPr>
        <w:tabs>
          <w:tab w:val="left" w:pos="426"/>
        </w:tabs>
        <w:spacing w:line="360" w:lineRule="auto"/>
        <w:ind w:left="851"/>
        <w:jc w:val="both"/>
        <w:rPr>
          <w:rFonts w:ascii="Verdana" w:hAnsi="Verdana"/>
          <w:sz w:val="22"/>
          <w:szCs w:val="22"/>
        </w:rPr>
      </w:pPr>
      <w:r w:rsidRPr="00CB56D4">
        <w:rPr>
          <w:rFonts w:ascii="Verdana" w:hAnsi="Verdana"/>
          <w:sz w:val="22"/>
          <w:szCs w:val="22"/>
        </w:rPr>
        <w:t>niezgodną z przepisami ustawy czynność zamawiającego, podjętą w postępowaniu o udzielenie zamówienia, o zawarcie umowy ramowej, dynamicznym systemie zakupów, systemie kwalifikowania wykonawców lub konkursie, w tym na projektowane postanowienie umowy;</w:t>
      </w:r>
    </w:p>
    <w:p w:rsidR="00F565A0" w:rsidRPr="00CB56D4" w:rsidRDefault="00F565A0" w:rsidP="00CB56D4">
      <w:pPr>
        <w:numPr>
          <w:ilvl w:val="1"/>
          <w:numId w:val="18"/>
        </w:numPr>
        <w:tabs>
          <w:tab w:val="left" w:pos="426"/>
        </w:tabs>
        <w:spacing w:line="360" w:lineRule="auto"/>
        <w:ind w:left="851"/>
        <w:jc w:val="both"/>
        <w:rPr>
          <w:rFonts w:ascii="Verdana" w:hAnsi="Verdana"/>
          <w:sz w:val="22"/>
          <w:szCs w:val="22"/>
        </w:rPr>
      </w:pPr>
      <w:r w:rsidRPr="00CB56D4">
        <w:rPr>
          <w:rFonts w:ascii="Verdana" w:hAnsi="Verdana"/>
          <w:sz w:val="22"/>
          <w:szCs w:val="22"/>
        </w:rPr>
        <w:t>zaniechanie czynności w postępowaniu o udzielenie zamówienia, o zawarcie umowy ramowej, dynamicznym systemie zakupów, systemie kwalifikowania wykonawców lub konkursie, do której zamawiający był obowiązany na podstawie ustawy;</w:t>
      </w:r>
    </w:p>
    <w:p w:rsidR="00F565A0" w:rsidRPr="00CB56D4" w:rsidRDefault="00F565A0" w:rsidP="00CB56D4">
      <w:pPr>
        <w:numPr>
          <w:ilvl w:val="1"/>
          <w:numId w:val="18"/>
        </w:numPr>
        <w:tabs>
          <w:tab w:val="left" w:pos="426"/>
        </w:tabs>
        <w:spacing w:line="360" w:lineRule="auto"/>
        <w:ind w:left="851"/>
        <w:jc w:val="both"/>
        <w:rPr>
          <w:rFonts w:ascii="Verdana" w:hAnsi="Verdana"/>
          <w:sz w:val="22"/>
          <w:szCs w:val="22"/>
        </w:rPr>
      </w:pPr>
      <w:r w:rsidRPr="00CB56D4">
        <w:rPr>
          <w:rFonts w:ascii="Verdana" w:hAnsi="Verdana"/>
          <w:sz w:val="22"/>
          <w:szCs w:val="22"/>
        </w:rPr>
        <w:t>zaniechanie przeprowadzenia postępowania o udzielenie zamówienia lub zorganizowania konkursu na podstawie ustawy, mimo że zamawiający był do tego obowiązany.</w:t>
      </w:r>
    </w:p>
    <w:p w:rsidR="00F565A0" w:rsidRPr="00CB56D4" w:rsidRDefault="00F565A0" w:rsidP="00CB56D4">
      <w:pPr>
        <w:numPr>
          <w:ilvl w:val="6"/>
          <w:numId w:val="16"/>
        </w:numPr>
        <w:tabs>
          <w:tab w:val="left" w:pos="426"/>
        </w:tabs>
        <w:spacing w:line="360" w:lineRule="auto"/>
        <w:ind w:left="567"/>
        <w:jc w:val="both"/>
        <w:rPr>
          <w:rFonts w:ascii="Verdana" w:hAnsi="Verdana"/>
          <w:sz w:val="22"/>
          <w:szCs w:val="22"/>
        </w:rPr>
      </w:pPr>
      <w:r w:rsidRPr="00CB56D4">
        <w:rPr>
          <w:rFonts w:ascii="Verdana" w:hAnsi="Verdana"/>
          <w:sz w:val="22"/>
          <w:szCs w:val="22"/>
        </w:rPr>
        <w:t xml:space="preserve"> Odwołanie wnosi się do Prezesa Krajowej Izby Odwoławczej.</w:t>
      </w:r>
    </w:p>
    <w:p w:rsidR="00F565A0" w:rsidRPr="00CB56D4" w:rsidRDefault="00F565A0" w:rsidP="00CB56D4">
      <w:pPr>
        <w:numPr>
          <w:ilvl w:val="6"/>
          <w:numId w:val="16"/>
        </w:numPr>
        <w:tabs>
          <w:tab w:val="left" w:pos="426"/>
        </w:tabs>
        <w:spacing w:line="360" w:lineRule="auto"/>
        <w:ind w:left="567"/>
        <w:jc w:val="both"/>
        <w:rPr>
          <w:rFonts w:ascii="Verdana" w:hAnsi="Verdana"/>
          <w:sz w:val="22"/>
          <w:szCs w:val="22"/>
        </w:rPr>
      </w:pPr>
      <w:r w:rsidRPr="00CB56D4">
        <w:rPr>
          <w:rFonts w:ascii="Verdana" w:hAnsi="Verdana"/>
          <w:sz w:val="22"/>
          <w:szCs w:val="22"/>
        </w:rPr>
        <w:t>Pisma w postępowaniu odwoławczym wnosi się w formie pisemnej albo w formie elektronicznej albo w postaci elektronicznej, z tym że odwołanie i przystąpienie do postępowania odwoławczego, wniesione w postaci elektronicznej, wymagają opatrzenia podpisem zaufanym.</w:t>
      </w:r>
    </w:p>
    <w:p w:rsidR="00F565A0" w:rsidRPr="00CB56D4" w:rsidRDefault="00F565A0" w:rsidP="00CB56D4">
      <w:pPr>
        <w:numPr>
          <w:ilvl w:val="6"/>
          <w:numId w:val="16"/>
        </w:numPr>
        <w:tabs>
          <w:tab w:val="left" w:pos="426"/>
        </w:tabs>
        <w:spacing w:line="360" w:lineRule="auto"/>
        <w:ind w:left="567"/>
        <w:jc w:val="both"/>
        <w:rPr>
          <w:rFonts w:ascii="Verdana" w:hAnsi="Verdana"/>
          <w:sz w:val="22"/>
          <w:szCs w:val="22"/>
        </w:rPr>
      </w:pPr>
      <w:r w:rsidRPr="00CB56D4">
        <w:rPr>
          <w:rFonts w:ascii="Verdana" w:hAnsi="Verdana"/>
          <w:sz w:val="22"/>
          <w:szCs w:val="22"/>
        </w:rPr>
        <w:t>Pisma w formie pisemnej wnosi się za pośrednictwem operatora pocztowego, w rozumieniu ustawy z dnia 23 listopada 2012 r. - Prawo pocztowe, osobiście, za pośrednictwem posłańca, a pisma w postaci elektronicznej wnosi się przy użyciu środków komunikacji elektronicznej.</w:t>
      </w:r>
    </w:p>
    <w:p w:rsidR="00F565A0" w:rsidRPr="00CB56D4" w:rsidRDefault="00F565A0" w:rsidP="00CB56D4">
      <w:pPr>
        <w:numPr>
          <w:ilvl w:val="6"/>
          <w:numId w:val="16"/>
        </w:numPr>
        <w:tabs>
          <w:tab w:val="left" w:pos="426"/>
        </w:tabs>
        <w:spacing w:line="360" w:lineRule="auto"/>
        <w:ind w:left="567"/>
        <w:jc w:val="both"/>
        <w:rPr>
          <w:rFonts w:ascii="Verdana" w:hAnsi="Verdana"/>
          <w:sz w:val="22"/>
          <w:szCs w:val="22"/>
        </w:rPr>
      </w:pPr>
      <w:r w:rsidRPr="00CB56D4">
        <w:rPr>
          <w:rFonts w:ascii="Verdana" w:hAnsi="Verdana"/>
          <w:sz w:val="22"/>
          <w:szCs w:val="22"/>
        </w:rPr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:rsidR="00F565A0" w:rsidRPr="00CB56D4" w:rsidRDefault="00F565A0" w:rsidP="00CB56D4">
      <w:pPr>
        <w:numPr>
          <w:ilvl w:val="6"/>
          <w:numId w:val="16"/>
        </w:numPr>
        <w:tabs>
          <w:tab w:val="left" w:pos="426"/>
        </w:tabs>
        <w:spacing w:line="360" w:lineRule="auto"/>
        <w:ind w:left="567"/>
        <w:jc w:val="both"/>
        <w:rPr>
          <w:rFonts w:ascii="Verdana" w:hAnsi="Verdana"/>
          <w:sz w:val="22"/>
          <w:szCs w:val="22"/>
        </w:rPr>
      </w:pPr>
      <w:r w:rsidRPr="00CB56D4">
        <w:rPr>
          <w:rFonts w:ascii="Verdana" w:hAnsi="Verdana"/>
          <w:sz w:val="22"/>
          <w:szCs w:val="22"/>
        </w:rPr>
        <w:t>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</w:p>
    <w:p w:rsidR="00F565A0" w:rsidRPr="00CB56D4" w:rsidRDefault="00F565A0" w:rsidP="00CB56D4">
      <w:pPr>
        <w:numPr>
          <w:ilvl w:val="6"/>
          <w:numId w:val="16"/>
        </w:numPr>
        <w:tabs>
          <w:tab w:val="left" w:pos="426"/>
        </w:tabs>
        <w:spacing w:line="360" w:lineRule="auto"/>
        <w:ind w:left="567"/>
        <w:jc w:val="both"/>
        <w:rPr>
          <w:rFonts w:ascii="Verdana" w:hAnsi="Verdana"/>
          <w:sz w:val="22"/>
          <w:szCs w:val="22"/>
        </w:rPr>
      </w:pPr>
      <w:bookmarkStart w:id="22" w:name="_Hlk67566200"/>
      <w:r w:rsidRPr="00CB56D4">
        <w:rPr>
          <w:rFonts w:ascii="Verdana" w:hAnsi="Verdana"/>
          <w:sz w:val="22"/>
          <w:szCs w:val="22"/>
        </w:rPr>
        <w:t>Odwołanie wnosi się w terminie:</w:t>
      </w:r>
    </w:p>
    <w:p w:rsidR="00F565A0" w:rsidRPr="00CB56D4" w:rsidRDefault="00F565A0" w:rsidP="00CB56D4">
      <w:pPr>
        <w:numPr>
          <w:ilvl w:val="1"/>
          <w:numId w:val="17"/>
        </w:numPr>
        <w:tabs>
          <w:tab w:val="left" w:pos="426"/>
        </w:tabs>
        <w:spacing w:line="360" w:lineRule="auto"/>
        <w:jc w:val="both"/>
        <w:rPr>
          <w:rFonts w:ascii="Verdana" w:hAnsi="Verdana"/>
          <w:sz w:val="22"/>
          <w:szCs w:val="22"/>
        </w:rPr>
      </w:pPr>
      <w:r w:rsidRPr="00CB56D4">
        <w:rPr>
          <w:rFonts w:ascii="Verdana" w:hAnsi="Verdana"/>
          <w:sz w:val="22"/>
          <w:szCs w:val="22"/>
        </w:rPr>
        <w:t>5 dni od dnia przekazania informacji o czynności zamawiającego stanowiącej podstawę jego wniesienia, jeżeli informacja została przekazana przy użyciu środków komunikacji elektronicznej,</w:t>
      </w:r>
    </w:p>
    <w:p w:rsidR="00F565A0" w:rsidRPr="00CB56D4" w:rsidRDefault="00F565A0" w:rsidP="00CB56D4">
      <w:pPr>
        <w:numPr>
          <w:ilvl w:val="1"/>
          <w:numId w:val="17"/>
        </w:numPr>
        <w:tabs>
          <w:tab w:val="left" w:pos="426"/>
        </w:tabs>
        <w:spacing w:line="360" w:lineRule="auto"/>
        <w:jc w:val="both"/>
        <w:rPr>
          <w:rFonts w:ascii="Verdana" w:hAnsi="Verdana"/>
          <w:sz w:val="22"/>
          <w:szCs w:val="22"/>
        </w:rPr>
      </w:pPr>
      <w:r w:rsidRPr="00CB56D4">
        <w:rPr>
          <w:rFonts w:ascii="Verdana" w:hAnsi="Verdana"/>
          <w:sz w:val="22"/>
          <w:szCs w:val="22"/>
        </w:rPr>
        <w:lastRenderedPageBreak/>
        <w:t>10 dni od dnia przekazania informacji o czynności zamawiającego stanowiącej podstawę jego wniesienia, jeżeli informacja została przekazana w sposób inny niż określony w pkt 1)</w:t>
      </w:r>
    </w:p>
    <w:p w:rsidR="00F565A0" w:rsidRPr="00CB56D4" w:rsidRDefault="00F565A0" w:rsidP="00CB56D4">
      <w:pPr>
        <w:numPr>
          <w:ilvl w:val="6"/>
          <w:numId w:val="16"/>
        </w:numPr>
        <w:tabs>
          <w:tab w:val="left" w:pos="426"/>
        </w:tabs>
        <w:spacing w:line="360" w:lineRule="auto"/>
        <w:ind w:left="709"/>
        <w:jc w:val="both"/>
        <w:rPr>
          <w:rFonts w:ascii="Verdana" w:hAnsi="Verdana"/>
          <w:sz w:val="22"/>
          <w:szCs w:val="22"/>
        </w:rPr>
      </w:pPr>
      <w:r w:rsidRPr="00CB56D4">
        <w:rPr>
          <w:rFonts w:ascii="Verdana" w:hAnsi="Verdana"/>
          <w:sz w:val="22"/>
          <w:szCs w:val="22"/>
        </w:rPr>
        <w:t>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internetowej.</w:t>
      </w:r>
    </w:p>
    <w:p w:rsidR="00F565A0" w:rsidRPr="00CB56D4" w:rsidRDefault="00F565A0" w:rsidP="00CB56D4">
      <w:pPr>
        <w:numPr>
          <w:ilvl w:val="6"/>
          <w:numId w:val="16"/>
        </w:numPr>
        <w:tabs>
          <w:tab w:val="left" w:pos="426"/>
        </w:tabs>
        <w:spacing w:line="360" w:lineRule="auto"/>
        <w:ind w:left="709"/>
        <w:jc w:val="both"/>
        <w:rPr>
          <w:rFonts w:ascii="Verdana" w:hAnsi="Verdana"/>
          <w:sz w:val="22"/>
          <w:szCs w:val="22"/>
        </w:rPr>
      </w:pPr>
      <w:r w:rsidRPr="00CB56D4">
        <w:rPr>
          <w:rFonts w:ascii="Verdana" w:hAnsi="Verdana"/>
          <w:sz w:val="22"/>
          <w:szCs w:val="22"/>
        </w:rPr>
        <w:t>Odwołanie w przypadkach innych niż określone w ust. 8 i 9 wnosi się w terminie 5 dni od dnia, w którym powzięto lub przy zachowaniu należytej staranności można było powziąć wiadomość o okolicznościach stanowiących podstawę jego wniesienia.</w:t>
      </w:r>
    </w:p>
    <w:p w:rsidR="00F565A0" w:rsidRPr="00CB56D4" w:rsidRDefault="00F565A0" w:rsidP="00CB56D4">
      <w:pPr>
        <w:numPr>
          <w:ilvl w:val="6"/>
          <w:numId w:val="16"/>
        </w:numPr>
        <w:tabs>
          <w:tab w:val="left" w:pos="426"/>
        </w:tabs>
        <w:spacing w:line="360" w:lineRule="auto"/>
        <w:ind w:left="709"/>
        <w:jc w:val="both"/>
        <w:rPr>
          <w:rFonts w:ascii="Verdana" w:hAnsi="Verdana"/>
          <w:sz w:val="22"/>
          <w:szCs w:val="22"/>
        </w:rPr>
      </w:pPr>
      <w:r w:rsidRPr="00CB56D4">
        <w:rPr>
          <w:rFonts w:ascii="Verdana" w:hAnsi="Verdana"/>
          <w:sz w:val="22"/>
          <w:szCs w:val="22"/>
        </w:rPr>
        <w:t>Jeżeli zamawiający mimo takiego obowiązku nie przesłał wykonawcy zawiadomienia o wyborze najkorzystniejszej oferty, odwołanie wnosi się nie później niż w terminie:</w:t>
      </w:r>
    </w:p>
    <w:p w:rsidR="00F565A0" w:rsidRPr="00CB56D4" w:rsidRDefault="00F565A0" w:rsidP="00CB56D4">
      <w:pPr>
        <w:numPr>
          <w:ilvl w:val="0"/>
          <w:numId w:val="19"/>
        </w:numPr>
        <w:tabs>
          <w:tab w:val="left" w:pos="426"/>
        </w:tabs>
        <w:spacing w:line="360" w:lineRule="auto"/>
        <w:jc w:val="both"/>
        <w:rPr>
          <w:rFonts w:ascii="Verdana" w:hAnsi="Verdana"/>
          <w:sz w:val="22"/>
          <w:szCs w:val="22"/>
        </w:rPr>
      </w:pPr>
      <w:r w:rsidRPr="00CB56D4">
        <w:rPr>
          <w:rFonts w:ascii="Verdana" w:hAnsi="Verdana"/>
          <w:sz w:val="22"/>
          <w:szCs w:val="22"/>
        </w:rPr>
        <w:t>15 dni od dnia zamieszczenia w Biuletynie Zamówień Publicznych ogłoszenia o wyniku postępowania</w:t>
      </w:r>
    </w:p>
    <w:p w:rsidR="00F565A0" w:rsidRPr="00CB56D4" w:rsidRDefault="00F565A0" w:rsidP="00CB56D4">
      <w:pPr>
        <w:numPr>
          <w:ilvl w:val="0"/>
          <w:numId w:val="19"/>
        </w:numPr>
        <w:tabs>
          <w:tab w:val="left" w:pos="426"/>
        </w:tabs>
        <w:spacing w:line="360" w:lineRule="auto"/>
        <w:jc w:val="both"/>
        <w:rPr>
          <w:rFonts w:ascii="Verdana" w:hAnsi="Verdana"/>
          <w:sz w:val="22"/>
          <w:szCs w:val="22"/>
        </w:rPr>
      </w:pPr>
      <w:r w:rsidRPr="00CB56D4">
        <w:rPr>
          <w:rFonts w:ascii="Verdana" w:hAnsi="Verdana"/>
          <w:sz w:val="22"/>
          <w:szCs w:val="22"/>
        </w:rPr>
        <w:t>miesiąca od dnia zawarcia umowy, jeżeli zamawiający nie zamieścił w Biuletynie Zamówień Publicznych ogłoszenia o wyniku postępowania</w:t>
      </w:r>
    </w:p>
    <w:bookmarkEnd w:id="22"/>
    <w:p w:rsidR="00F565A0" w:rsidRPr="00CB56D4" w:rsidRDefault="00F565A0" w:rsidP="00CB56D4">
      <w:pPr>
        <w:numPr>
          <w:ilvl w:val="6"/>
          <w:numId w:val="16"/>
        </w:numPr>
        <w:tabs>
          <w:tab w:val="left" w:pos="426"/>
        </w:tabs>
        <w:spacing w:line="360" w:lineRule="auto"/>
        <w:ind w:left="709"/>
        <w:jc w:val="both"/>
        <w:rPr>
          <w:rFonts w:ascii="Verdana" w:hAnsi="Verdana"/>
          <w:sz w:val="22"/>
          <w:szCs w:val="22"/>
        </w:rPr>
      </w:pPr>
      <w:r w:rsidRPr="00CB56D4">
        <w:rPr>
          <w:rFonts w:ascii="Verdana" w:hAnsi="Verdana"/>
          <w:sz w:val="22"/>
          <w:szCs w:val="22"/>
        </w:rPr>
        <w:t>Pozostałe informacje dotyczące środków ochrony prawnej zawarte są w art. 505 – 590 Ustawy.</w:t>
      </w:r>
    </w:p>
    <w:p w:rsidR="00CA15CA" w:rsidRPr="00CB56D4" w:rsidRDefault="00CA15CA" w:rsidP="00CB56D4">
      <w:pPr>
        <w:tabs>
          <w:tab w:val="left" w:pos="426"/>
        </w:tabs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D710D4" w:rsidRPr="00CB56D4" w:rsidRDefault="00D710D4" w:rsidP="00CB56D4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hanging="720"/>
        <w:rPr>
          <w:rFonts w:ascii="Verdana" w:hAnsi="Verdana"/>
          <w:smallCaps/>
          <w:sz w:val="22"/>
          <w:szCs w:val="22"/>
        </w:rPr>
      </w:pPr>
      <w:bookmarkStart w:id="23" w:name="_Toc64559038"/>
      <w:r w:rsidRPr="00CB56D4">
        <w:rPr>
          <w:rFonts w:ascii="Verdana" w:hAnsi="Verdana"/>
          <w:spacing w:val="5"/>
          <w:sz w:val="22"/>
          <w:szCs w:val="22"/>
        </w:rPr>
        <w:t>Wymagania dotyczące wadium, w tym jego kwot</w:t>
      </w:r>
      <w:bookmarkEnd w:id="23"/>
      <w:r w:rsidR="00EC1A9C" w:rsidRPr="00CB56D4">
        <w:rPr>
          <w:rFonts w:ascii="Verdana" w:hAnsi="Verdana"/>
          <w:spacing w:val="5"/>
          <w:sz w:val="22"/>
          <w:szCs w:val="22"/>
        </w:rPr>
        <w:t>a</w:t>
      </w:r>
    </w:p>
    <w:p w:rsidR="00CB56D4" w:rsidRDefault="00CB56D4" w:rsidP="00CB56D4">
      <w:pPr>
        <w:spacing w:line="360" w:lineRule="auto"/>
        <w:jc w:val="both"/>
        <w:rPr>
          <w:rFonts w:ascii="Verdana" w:hAnsi="Verdana"/>
          <w:b/>
          <w:bCs/>
          <w:sz w:val="22"/>
          <w:szCs w:val="22"/>
        </w:rPr>
      </w:pPr>
    </w:p>
    <w:p w:rsidR="00024D24" w:rsidRPr="00CB56D4" w:rsidRDefault="00024D24" w:rsidP="00CB56D4">
      <w:pPr>
        <w:spacing w:line="360" w:lineRule="auto"/>
        <w:jc w:val="both"/>
        <w:rPr>
          <w:rFonts w:ascii="Verdana" w:hAnsi="Verdana"/>
          <w:b/>
          <w:sz w:val="22"/>
          <w:szCs w:val="22"/>
        </w:rPr>
      </w:pPr>
      <w:r w:rsidRPr="00CB56D4">
        <w:rPr>
          <w:rFonts w:ascii="Verdana" w:hAnsi="Verdana"/>
          <w:b/>
          <w:bCs/>
          <w:sz w:val="22"/>
          <w:szCs w:val="22"/>
        </w:rPr>
        <w:t>Nie dotyczy</w:t>
      </w:r>
    </w:p>
    <w:p w:rsidR="0007520C" w:rsidRPr="00CB56D4" w:rsidRDefault="0007520C" w:rsidP="00CB56D4">
      <w:pPr>
        <w:tabs>
          <w:tab w:val="left" w:pos="426"/>
        </w:tabs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07520C" w:rsidRPr="00CB56D4" w:rsidRDefault="00F25E26" w:rsidP="00CB56D4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hanging="720"/>
        <w:rPr>
          <w:rFonts w:ascii="Verdana" w:hAnsi="Verdana"/>
          <w:smallCaps/>
          <w:sz w:val="22"/>
          <w:szCs w:val="22"/>
        </w:rPr>
      </w:pPr>
      <w:bookmarkStart w:id="24" w:name="_Toc64559039"/>
      <w:r w:rsidRPr="00CB56D4">
        <w:rPr>
          <w:rFonts w:ascii="Verdana" w:hAnsi="Verdana"/>
          <w:spacing w:val="5"/>
          <w:sz w:val="22"/>
          <w:szCs w:val="22"/>
        </w:rPr>
        <w:t>I</w:t>
      </w:r>
      <w:r w:rsidR="0007520C" w:rsidRPr="00CB56D4">
        <w:rPr>
          <w:rFonts w:ascii="Verdana" w:hAnsi="Verdana"/>
          <w:spacing w:val="5"/>
          <w:sz w:val="22"/>
          <w:szCs w:val="22"/>
        </w:rPr>
        <w:t>nformacje dotyczące zabezpieczenia należytego wykonania umowy</w:t>
      </w:r>
      <w:bookmarkEnd w:id="24"/>
    </w:p>
    <w:p w:rsidR="00CB56D4" w:rsidRDefault="00CB56D4" w:rsidP="00CB56D4">
      <w:pPr>
        <w:spacing w:line="360" w:lineRule="auto"/>
        <w:jc w:val="both"/>
        <w:rPr>
          <w:rFonts w:ascii="Verdana" w:hAnsi="Verdana"/>
          <w:b/>
          <w:bCs/>
          <w:sz w:val="22"/>
          <w:szCs w:val="22"/>
        </w:rPr>
      </w:pPr>
    </w:p>
    <w:p w:rsidR="00E60F26" w:rsidRPr="00CB56D4" w:rsidRDefault="00A04F82" w:rsidP="00CB56D4">
      <w:pPr>
        <w:spacing w:line="360" w:lineRule="auto"/>
        <w:jc w:val="both"/>
        <w:rPr>
          <w:rFonts w:ascii="Verdana" w:hAnsi="Verdana"/>
          <w:b/>
          <w:sz w:val="22"/>
          <w:szCs w:val="22"/>
        </w:rPr>
      </w:pPr>
      <w:r w:rsidRPr="00CB56D4">
        <w:rPr>
          <w:rFonts w:ascii="Verdana" w:hAnsi="Verdana"/>
          <w:b/>
          <w:bCs/>
          <w:sz w:val="22"/>
          <w:szCs w:val="22"/>
        </w:rPr>
        <w:t>Nie dotyczy</w:t>
      </w:r>
    </w:p>
    <w:p w:rsidR="00373B16" w:rsidRPr="00CB56D4" w:rsidRDefault="00373B16" w:rsidP="00CB56D4">
      <w:pPr>
        <w:widowControl/>
        <w:spacing w:line="360" w:lineRule="auto"/>
        <w:ind w:left="426"/>
        <w:jc w:val="both"/>
        <w:rPr>
          <w:rFonts w:ascii="Verdana" w:hAnsi="Verdana"/>
          <w:sz w:val="22"/>
          <w:szCs w:val="22"/>
        </w:rPr>
      </w:pPr>
    </w:p>
    <w:p w:rsidR="00D730D5" w:rsidRPr="00CB56D4" w:rsidRDefault="00D730D5" w:rsidP="00CB56D4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hanging="720"/>
        <w:rPr>
          <w:rFonts w:ascii="Verdana" w:hAnsi="Verdana"/>
          <w:spacing w:val="5"/>
          <w:sz w:val="22"/>
          <w:szCs w:val="22"/>
        </w:rPr>
      </w:pPr>
      <w:bookmarkStart w:id="25" w:name="_Toc64559041"/>
      <w:r w:rsidRPr="00CB56D4">
        <w:rPr>
          <w:rFonts w:ascii="Verdana" w:hAnsi="Verdana"/>
          <w:spacing w:val="5"/>
          <w:sz w:val="22"/>
          <w:szCs w:val="22"/>
        </w:rPr>
        <w:t>Podwykonawstwo</w:t>
      </w:r>
      <w:bookmarkEnd w:id="25"/>
    </w:p>
    <w:p w:rsidR="00D730D5" w:rsidRPr="00CB56D4" w:rsidRDefault="00D730D5" w:rsidP="00CB56D4">
      <w:pPr>
        <w:widowControl/>
        <w:numPr>
          <w:ilvl w:val="0"/>
          <w:numId w:val="10"/>
        </w:numPr>
        <w:tabs>
          <w:tab w:val="clear" w:pos="283"/>
          <w:tab w:val="num" w:pos="0"/>
        </w:tabs>
        <w:spacing w:line="360" w:lineRule="auto"/>
        <w:ind w:left="425" w:hanging="425"/>
        <w:jc w:val="both"/>
        <w:rPr>
          <w:rFonts w:ascii="Verdana" w:hAnsi="Verdana"/>
          <w:sz w:val="22"/>
          <w:szCs w:val="22"/>
        </w:rPr>
      </w:pPr>
      <w:r w:rsidRPr="00CB56D4">
        <w:rPr>
          <w:rFonts w:ascii="Verdana" w:hAnsi="Verdana"/>
          <w:sz w:val="22"/>
          <w:szCs w:val="22"/>
        </w:rPr>
        <w:t xml:space="preserve">Wykonawca może powierzyć wykonanie części zamówienia podwykonawcom. </w:t>
      </w:r>
    </w:p>
    <w:p w:rsidR="001608DE" w:rsidRPr="00CB56D4" w:rsidRDefault="001608DE" w:rsidP="00CB56D4">
      <w:pPr>
        <w:widowControl/>
        <w:numPr>
          <w:ilvl w:val="0"/>
          <w:numId w:val="10"/>
        </w:numPr>
        <w:tabs>
          <w:tab w:val="clear" w:pos="283"/>
          <w:tab w:val="num" w:pos="0"/>
        </w:tabs>
        <w:spacing w:line="360" w:lineRule="auto"/>
        <w:ind w:left="426" w:hanging="426"/>
        <w:jc w:val="both"/>
        <w:rPr>
          <w:rFonts w:ascii="Verdana" w:hAnsi="Verdana"/>
          <w:sz w:val="22"/>
          <w:szCs w:val="22"/>
        </w:rPr>
      </w:pPr>
      <w:r w:rsidRPr="00CB56D4">
        <w:rPr>
          <w:rFonts w:ascii="Verdana" w:hAnsi="Verdana"/>
          <w:sz w:val="22"/>
          <w:szCs w:val="22"/>
        </w:rPr>
        <w:lastRenderedPageBreak/>
        <w:t>Powierzenie wykonania części zamówienia podwykonawcom nie zwalnia wykonawcy z odpowiedzialności za należyte wykonanie tego zamówienia</w:t>
      </w:r>
      <w:r w:rsidR="00DD038E" w:rsidRPr="00CB56D4">
        <w:rPr>
          <w:rFonts w:ascii="Verdana" w:hAnsi="Verdana"/>
          <w:sz w:val="22"/>
          <w:szCs w:val="22"/>
        </w:rPr>
        <w:t>.</w:t>
      </w:r>
    </w:p>
    <w:p w:rsidR="00D730D5" w:rsidRPr="00CB56D4" w:rsidRDefault="00D730D5" w:rsidP="00CB56D4">
      <w:pPr>
        <w:widowControl/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CF74A9" w:rsidRPr="00CB56D4" w:rsidRDefault="00CF74A9" w:rsidP="00CB56D4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hanging="720"/>
        <w:rPr>
          <w:rFonts w:ascii="Verdana" w:hAnsi="Verdana"/>
          <w:spacing w:val="5"/>
          <w:sz w:val="22"/>
          <w:szCs w:val="22"/>
        </w:rPr>
      </w:pPr>
      <w:r w:rsidRPr="00CB56D4">
        <w:rPr>
          <w:rFonts w:ascii="Verdana" w:hAnsi="Verdana"/>
          <w:spacing w:val="5"/>
          <w:sz w:val="22"/>
          <w:szCs w:val="22"/>
        </w:rPr>
        <w:t>Wykonawcy polegający na zasobach innych podmiotów</w:t>
      </w:r>
    </w:p>
    <w:p w:rsidR="00CB56D4" w:rsidRDefault="00CB56D4" w:rsidP="00CB56D4">
      <w:pPr>
        <w:widowControl/>
        <w:spacing w:line="360" w:lineRule="auto"/>
        <w:jc w:val="both"/>
        <w:rPr>
          <w:rFonts w:ascii="Verdana" w:hAnsi="Verdana"/>
          <w:b/>
          <w:sz w:val="22"/>
          <w:szCs w:val="22"/>
        </w:rPr>
      </w:pPr>
    </w:p>
    <w:p w:rsidR="00CF74A9" w:rsidRPr="00CB56D4" w:rsidRDefault="00CF74A9" w:rsidP="00CB56D4">
      <w:pPr>
        <w:widowControl/>
        <w:spacing w:line="360" w:lineRule="auto"/>
        <w:jc w:val="both"/>
        <w:rPr>
          <w:rFonts w:ascii="Verdana" w:hAnsi="Verdana"/>
          <w:b/>
          <w:sz w:val="22"/>
          <w:szCs w:val="22"/>
        </w:rPr>
      </w:pPr>
      <w:r w:rsidRPr="00CB56D4">
        <w:rPr>
          <w:rFonts w:ascii="Verdana" w:hAnsi="Verdana"/>
          <w:b/>
          <w:sz w:val="22"/>
          <w:szCs w:val="22"/>
        </w:rPr>
        <w:t>Nie dotyczy</w:t>
      </w:r>
    </w:p>
    <w:p w:rsidR="00CF74A9" w:rsidRPr="00CB56D4" w:rsidRDefault="00CF74A9" w:rsidP="00CB56D4">
      <w:pPr>
        <w:widowControl/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8E0D65" w:rsidRPr="00CB56D4" w:rsidRDefault="008E0D65" w:rsidP="00CB56D4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360" w:lineRule="auto"/>
        <w:ind w:hanging="720"/>
        <w:rPr>
          <w:rFonts w:ascii="Verdana" w:hAnsi="Verdana"/>
          <w:spacing w:val="5"/>
          <w:sz w:val="22"/>
          <w:szCs w:val="22"/>
        </w:rPr>
      </w:pPr>
      <w:bookmarkStart w:id="26" w:name="_Toc64559042"/>
      <w:r w:rsidRPr="00CB56D4">
        <w:rPr>
          <w:rFonts w:ascii="Verdana" w:hAnsi="Verdana"/>
          <w:spacing w:val="5"/>
          <w:sz w:val="22"/>
          <w:szCs w:val="22"/>
        </w:rPr>
        <w:t>Informacje uzupełniające</w:t>
      </w:r>
      <w:bookmarkEnd w:id="26"/>
    </w:p>
    <w:p w:rsidR="00CB56D4" w:rsidRDefault="00CB56D4" w:rsidP="00CB56D4">
      <w:pPr>
        <w:pStyle w:val="Akapitzlist"/>
        <w:suppressAutoHyphens w:val="0"/>
        <w:spacing w:line="360" w:lineRule="auto"/>
        <w:ind w:left="0"/>
        <w:contextualSpacing w:val="0"/>
        <w:jc w:val="both"/>
        <w:outlineLvl w:val="0"/>
        <w:rPr>
          <w:rFonts w:ascii="Verdana" w:hAnsi="Verdana"/>
          <w:sz w:val="22"/>
          <w:szCs w:val="22"/>
        </w:rPr>
      </w:pPr>
    </w:p>
    <w:p w:rsidR="00CB56D4" w:rsidRPr="000D258F" w:rsidRDefault="00CB56D4" w:rsidP="00CB56D4">
      <w:pPr>
        <w:pStyle w:val="Akapitzlist"/>
        <w:suppressAutoHyphens w:val="0"/>
        <w:spacing w:line="360" w:lineRule="auto"/>
        <w:ind w:left="0"/>
        <w:contextualSpacing w:val="0"/>
        <w:jc w:val="both"/>
        <w:outlineLvl w:val="0"/>
        <w:rPr>
          <w:rFonts w:ascii="Verdana" w:hAnsi="Verdana"/>
          <w:sz w:val="22"/>
          <w:szCs w:val="22"/>
        </w:rPr>
      </w:pPr>
      <w:r w:rsidRPr="000D258F">
        <w:rPr>
          <w:rFonts w:ascii="Verdana" w:hAnsi="Verdana"/>
          <w:sz w:val="22"/>
          <w:szCs w:val="22"/>
        </w:rPr>
        <w:t>TAJEMNICA PRZEDSIĘBIORSTWA</w:t>
      </w:r>
    </w:p>
    <w:p w:rsidR="00CB56D4" w:rsidRPr="000D258F" w:rsidRDefault="00CB56D4" w:rsidP="00CB56D4">
      <w:pPr>
        <w:pStyle w:val="Akapitzlist"/>
        <w:numPr>
          <w:ilvl w:val="0"/>
          <w:numId w:val="38"/>
        </w:numPr>
        <w:suppressAutoHyphens w:val="0"/>
        <w:spacing w:line="360" w:lineRule="auto"/>
        <w:ind w:left="0" w:firstLine="0"/>
        <w:contextualSpacing w:val="0"/>
        <w:jc w:val="both"/>
        <w:outlineLvl w:val="0"/>
        <w:rPr>
          <w:rFonts w:ascii="Verdana" w:hAnsi="Verdana"/>
          <w:sz w:val="22"/>
          <w:szCs w:val="22"/>
        </w:rPr>
      </w:pPr>
      <w:r w:rsidRPr="000D258F">
        <w:rPr>
          <w:rFonts w:ascii="Verdana" w:hAnsi="Verdana"/>
          <w:sz w:val="22"/>
          <w:szCs w:val="22"/>
        </w:rPr>
        <w:t xml:space="preserve">Nie ujawnia się informacji stanowiących tajemnicę przedsiębiorstwa w rozumieniu przepisów </w:t>
      </w:r>
      <w:hyperlink r:id="rId12" w:anchor="/document/16795259?cm=DOCUMENT" w:history="1">
        <w:r w:rsidRPr="000D258F">
          <w:rPr>
            <w:rStyle w:val="Hipercze"/>
            <w:rFonts w:ascii="Verdana" w:hAnsi="Verdana"/>
            <w:sz w:val="22"/>
            <w:szCs w:val="22"/>
          </w:rPr>
          <w:t>ustawy</w:t>
        </w:r>
      </w:hyperlink>
      <w:r w:rsidRPr="000D258F">
        <w:rPr>
          <w:rFonts w:ascii="Verdana" w:hAnsi="Verdana"/>
          <w:sz w:val="22"/>
          <w:szCs w:val="22"/>
        </w:rPr>
        <w:t xml:space="preserve"> z dnia 16 kwietnia 1993 r. o zwalczaniu nieuczciwej konkurencji (Dz. U. z 2020 r. poz. 1913), jeżeli wykonawca, wraz z przekazaniem takich informacji, zastrzegł, że nie mogą być one udostępniane oraz wykazał, że zastrzeżone informacje stanowią tajemnicę przedsiębiorstwa. Wykonawca nie może zastrzec informacji, o których mowa w art. 222 ust. 5 Ustawy.</w:t>
      </w:r>
    </w:p>
    <w:p w:rsidR="00CB56D4" w:rsidRPr="000D258F" w:rsidRDefault="00CB56D4" w:rsidP="00CB56D4">
      <w:pPr>
        <w:pStyle w:val="Akapitzlist"/>
        <w:numPr>
          <w:ilvl w:val="0"/>
          <w:numId w:val="38"/>
        </w:numPr>
        <w:suppressAutoHyphens w:val="0"/>
        <w:spacing w:line="360" w:lineRule="auto"/>
        <w:ind w:left="0" w:firstLine="0"/>
        <w:contextualSpacing w:val="0"/>
        <w:jc w:val="both"/>
        <w:outlineLvl w:val="0"/>
        <w:rPr>
          <w:rFonts w:ascii="Verdana" w:hAnsi="Verdana"/>
          <w:sz w:val="22"/>
          <w:szCs w:val="22"/>
        </w:rPr>
      </w:pPr>
      <w:r w:rsidRPr="000D258F">
        <w:rPr>
          <w:rFonts w:ascii="Verdana" w:hAnsi="Verdana"/>
          <w:sz w:val="22"/>
          <w:szCs w:val="22"/>
        </w:rPr>
        <w:t>Zamawiający nie przewiduje możliwości zawarcia umowy ramowej.</w:t>
      </w:r>
    </w:p>
    <w:p w:rsidR="00CB56D4" w:rsidRPr="000D258F" w:rsidRDefault="00CB56D4" w:rsidP="00CB56D4">
      <w:pPr>
        <w:pStyle w:val="Akapitzlist"/>
        <w:numPr>
          <w:ilvl w:val="0"/>
          <w:numId w:val="38"/>
        </w:numPr>
        <w:suppressAutoHyphens w:val="0"/>
        <w:spacing w:line="360" w:lineRule="auto"/>
        <w:ind w:left="0" w:firstLine="0"/>
        <w:contextualSpacing w:val="0"/>
        <w:jc w:val="both"/>
        <w:outlineLvl w:val="0"/>
        <w:rPr>
          <w:rFonts w:ascii="Verdana" w:hAnsi="Verdana"/>
          <w:sz w:val="22"/>
          <w:szCs w:val="22"/>
        </w:rPr>
      </w:pPr>
      <w:r w:rsidRPr="000D258F">
        <w:rPr>
          <w:rFonts w:ascii="Verdana" w:hAnsi="Verdana"/>
          <w:sz w:val="22"/>
          <w:szCs w:val="22"/>
        </w:rPr>
        <w:t>Zamawiający nie przewiduje zwrotu kosztów udziału w postępowaniu.</w:t>
      </w:r>
    </w:p>
    <w:p w:rsidR="00CB56D4" w:rsidRPr="000D258F" w:rsidRDefault="00CB56D4" w:rsidP="00CB56D4">
      <w:pPr>
        <w:pStyle w:val="Akapitzlist"/>
        <w:numPr>
          <w:ilvl w:val="0"/>
          <w:numId w:val="38"/>
        </w:numPr>
        <w:suppressAutoHyphens w:val="0"/>
        <w:spacing w:line="360" w:lineRule="auto"/>
        <w:ind w:left="0" w:firstLine="0"/>
        <w:contextualSpacing w:val="0"/>
        <w:jc w:val="both"/>
        <w:outlineLvl w:val="0"/>
        <w:rPr>
          <w:rFonts w:ascii="Verdana" w:hAnsi="Verdana"/>
          <w:sz w:val="22"/>
          <w:szCs w:val="22"/>
        </w:rPr>
      </w:pPr>
      <w:r w:rsidRPr="000D258F">
        <w:rPr>
          <w:rFonts w:ascii="Verdana" w:hAnsi="Verdana"/>
          <w:sz w:val="22"/>
          <w:szCs w:val="22"/>
        </w:rPr>
        <w:t>Zamawiający nie przewiduje przeprowadzenia aukcji elektronicznej.</w:t>
      </w:r>
    </w:p>
    <w:p w:rsidR="00F83604" w:rsidRPr="00CB56D4" w:rsidRDefault="00F83604" w:rsidP="00CB56D4">
      <w:pPr>
        <w:spacing w:line="360" w:lineRule="auto"/>
        <w:rPr>
          <w:rFonts w:ascii="Verdana" w:hAnsi="Verdana"/>
          <w:sz w:val="22"/>
          <w:szCs w:val="22"/>
          <w:u w:val="single"/>
        </w:rPr>
      </w:pPr>
      <w:r w:rsidRPr="00CB56D4">
        <w:rPr>
          <w:rFonts w:ascii="Verdana" w:hAnsi="Verdana"/>
          <w:sz w:val="22"/>
          <w:szCs w:val="22"/>
          <w:u w:val="single"/>
        </w:rPr>
        <w:t>Lista załączników:</w:t>
      </w:r>
    </w:p>
    <w:p w:rsidR="000C5386" w:rsidRPr="00CB56D4" w:rsidRDefault="000C5386" w:rsidP="00CB56D4">
      <w:pPr>
        <w:pStyle w:val="Akapitzlist"/>
        <w:widowControl/>
        <w:numPr>
          <w:ilvl w:val="1"/>
          <w:numId w:val="28"/>
        </w:numPr>
        <w:suppressAutoHyphens w:val="0"/>
        <w:spacing w:line="360" w:lineRule="auto"/>
        <w:ind w:left="426" w:hanging="374"/>
        <w:contextualSpacing w:val="0"/>
        <w:rPr>
          <w:rFonts w:ascii="Verdana" w:hAnsi="Verdana" w:cs="Arial"/>
          <w:bCs/>
          <w:sz w:val="22"/>
          <w:szCs w:val="22"/>
        </w:rPr>
      </w:pPr>
      <w:r w:rsidRPr="00CB56D4">
        <w:rPr>
          <w:rFonts w:ascii="Verdana" w:hAnsi="Verdana" w:cs="Arial"/>
          <w:bCs/>
          <w:sz w:val="22"/>
          <w:szCs w:val="22"/>
        </w:rPr>
        <w:t xml:space="preserve">Załącznik nr 1 – formularz ofertowy </w:t>
      </w:r>
    </w:p>
    <w:p w:rsidR="000C5386" w:rsidRPr="00CB56D4" w:rsidRDefault="000C5386" w:rsidP="00CB56D4">
      <w:pPr>
        <w:widowControl/>
        <w:numPr>
          <w:ilvl w:val="1"/>
          <w:numId w:val="28"/>
        </w:numPr>
        <w:spacing w:line="360" w:lineRule="auto"/>
        <w:ind w:left="426" w:hanging="374"/>
        <w:rPr>
          <w:rFonts w:ascii="Verdana" w:hAnsi="Verdana" w:cs="Arial"/>
          <w:bCs/>
          <w:sz w:val="22"/>
          <w:szCs w:val="22"/>
        </w:rPr>
      </w:pPr>
      <w:r w:rsidRPr="00CB56D4">
        <w:rPr>
          <w:rFonts w:ascii="Verdana" w:hAnsi="Verdana" w:cs="Arial"/>
          <w:bCs/>
          <w:sz w:val="22"/>
          <w:szCs w:val="22"/>
        </w:rPr>
        <w:t>Załącznik nr 2 – opis przedmiotu zamówienia, formularz cenowy;</w:t>
      </w:r>
    </w:p>
    <w:p w:rsidR="000C5386" w:rsidRPr="00CB56D4" w:rsidRDefault="00541943" w:rsidP="00CB56D4">
      <w:pPr>
        <w:widowControl/>
        <w:numPr>
          <w:ilvl w:val="1"/>
          <w:numId w:val="28"/>
        </w:numPr>
        <w:tabs>
          <w:tab w:val="left" w:pos="426"/>
        </w:tabs>
        <w:spacing w:line="360" w:lineRule="auto"/>
        <w:ind w:left="426" w:hanging="374"/>
        <w:rPr>
          <w:rFonts w:ascii="Verdana" w:hAnsi="Verdana" w:cs="Arial"/>
          <w:bCs/>
          <w:sz w:val="22"/>
          <w:szCs w:val="22"/>
        </w:rPr>
      </w:pPr>
      <w:r w:rsidRPr="00CB56D4">
        <w:rPr>
          <w:rFonts w:ascii="Verdana" w:hAnsi="Verdana" w:cs="Arial"/>
          <w:bCs/>
          <w:sz w:val="22"/>
          <w:szCs w:val="22"/>
        </w:rPr>
        <w:t xml:space="preserve">Załącznik nr 3 - </w:t>
      </w:r>
      <w:r w:rsidR="000C5386" w:rsidRPr="00CB56D4">
        <w:rPr>
          <w:rFonts w:ascii="Verdana" w:hAnsi="Verdana" w:cs="Arial"/>
          <w:bCs/>
          <w:sz w:val="22"/>
          <w:szCs w:val="22"/>
        </w:rPr>
        <w:t>oświadczenia wykonawcy</w:t>
      </w:r>
      <w:r w:rsidR="000C5386" w:rsidRPr="00CB56D4">
        <w:rPr>
          <w:rFonts w:ascii="Verdana" w:hAnsi="Verdana"/>
          <w:sz w:val="22"/>
          <w:szCs w:val="22"/>
        </w:rPr>
        <w:t>;</w:t>
      </w:r>
    </w:p>
    <w:p w:rsidR="000C5386" w:rsidRPr="00CB56D4" w:rsidRDefault="000C5386" w:rsidP="00CB56D4">
      <w:pPr>
        <w:widowControl/>
        <w:numPr>
          <w:ilvl w:val="1"/>
          <w:numId w:val="28"/>
        </w:numPr>
        <w:tabs>
          <w:tab w:val="num" w:pos="-5040"/>
          <w:tab w:val="left" w:pos="426"/>
          <w:tab w:val="num" w:pos="720"/>
        </w:tabs>
        <w:suppressAutoHyphens w:val="0"/>
        <w:autoSpaceDE w:val="0"/>
        <w:autoSpaceDN w:val="0"/>
        <w:adjustRightInd w:val="0"/>
        <w:spacing w:line="360" w:lineRule="auto"/>
        <w:ind w:left="426" w:hanging="374"/>
        <w:rPr>
          <w:rFonts w:ascii="Verdana" w:hAnsi="Verdana" w:cs="Arial"/>
          <w:bCs/>
          <w:sz w:val="22"/>
          <w:szCs w:val="22"/>
        </w:rPr>
      </w:pPr>
      <w:r w:rsidRPr="00CB56D4">
        <w:rPr>
          <w:rFonts w:ascii="Verdana" w:hAnsi="Verdana" w:cs="Arial"/>
          <w:bCs/>
          <w:sz w:val="22"/>
          <w:szCs w:val="22"/>
        </w:rPr>
        <w:t>Załącznik nr 4</w:t>
      </w:r>
      <w:r w:rsidR="009C3287" w:rsidRPr="00CB56D4">
        <w:rPr>
          <w:rFonts w:ascii="Verdana" w:hAnsi="Verdana" w:cs="Arial"/>
          <w:bCs/>
          <w:sz w:val="22"/>
          <w:szCs w:val="22"/>
        </w:rPr>
        <w:t xml:space="preserve"> – projektowane postanowienia umowy</w:t>
      </w:r>
      <w:r w:rsidRPr="00CB56D4">
        <w:rPr>
          <w:rFonts w:ascii="Verdana" w:hAnsi="Verdana" w:cs="Arial"/>
          <w:bCs/>
          <w:sz w:val="22"/>
          <w:szCs w:val="22"/>
        </w:rPr>
        <w:t>;</w:t>
      </w:r>
    </w:p>
    <w:p w:rsidR="004B0F1C" w:rsidRPr="00CB56D4" w:rsidRDefault="000C5386" w:rsidP="00CB56D4">
      <w:pPr>
        <w:widowControl/>
        <w:numPr>
          <w:ilvl w:val="1"/>
          <w:numId w:val="28"/>
        </w:numPr>
        <w:tabs>
          <w:tab w:val="num" w:pos="-5040"/>
          <w:tab w:val="left" w:pos="426"/>
          <w:tab w:val="num" w:pos="720"/>
        </w:tabs>
        <w:suppressAutoHyphens w:val="0"/>
        <w:autoSpaceDE w:val="0"/>
        <w:autoSpaceDN w:val="0"/>
        <w:adjustRightInd w:val="0"/>
        <w:spacing w:line="360" w:lineRule="auto"/>
        <w:ind w:left="426" w:hanging="374"/>
        <w:rPr>
          <w:rFonts w:ascii="Verdana" w:hAnsi="Verdana" w:cs="Arial"/>
          <w:bCs/>
          <w:sz w:val="22"/>
          <w:szCs w:val="22"/>
        </w:rPr>
      </w:pPr>
      <w:r w:rsidRPr="00CB56D4">
        <w:rPr>
          <w:rFonts w:ascii="Verdana" w:hAnsi="Verdana" w:cs="Arial"/>
          <w:bCs/>
          <w:sz w:val="22"/>
          <w:szCs w:val="22"/>
        </w:rPr>
        <w:t xml:space="preserve">Załącznik nr 5 – </w:t>
      </w:r>
      <w:r w:rsidR="004B0F1C" w:rsidRPr="00CB56D4">
        <w:rPr>
          <w:rFonts w:ascii="Verdana" w:hAnsi="Verdana"/>
          <w:sz w:val="22"/>
          <w:szCs w:val="22"/>
        </w:rPr>
        <w:t>Klauzula obowiązku informacyjnego do zastosowania przez zamawiającego w postępowaniu o udzielenie ZP</w:t>
      </w:r>
    </w:p>
    <w:p w:rsidR="004B0F1C" w:rsidRPr="00CB56D4" w:rsidRDefault="00541943" w:rsidP="00CB56D4">
      <w:pPr>
        <w:widowControl/>
        <w:numPr>
          <w:ilvl w:val="1"/>
          <w:numId w:val="28"/>
        </w:numPr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360" w:lineRule="auto"/>
        <w:ind w:left="426" w:hanging="374"/>
        <w:rPr>
          <w:rFonts w:ascii="Verdana" w:hAnsi="Verdana" w:cs="Arial"/>
          <w:bCs/>
          <w:sz w:val="22"/>
          <w:szCs w:val="22"/>
        </w:rPr>
      </w:pPr>
      <w:r w:rsidRPr="00CB56D4">
        <w:rPr>
          <w:rFonts w:ascii="Verdana" w:hAnsi="Verdana" w:cs="Courier New"/>
          <w:sz w:val="22"/>
          <w:szCs w:val="22"/>
        </w:rPr>
        <w:t xml:space="preserve">Załącznik nr 6 </w:t>
      </w:r>
      <w:r w:rsidR="004B0F1C" w:rsidRPr="00CB56D4">
        <w:rPr>
          <w:rFonts w:ascii="Verdana" w:hAnsi="Verdana" w:cs="Courier New"/>
          <w:sz w:val="22"/>
          <w:szCs w:val="22"/>
        </w:rPr>
        <w:t>–</w:t>
      </w:r>
      <w:r w:rsidR="004B0F1C" w:rsidRPr="00CB56D4">
        <w:rPr>
          <w:rFonts w:ascii="Verdana" w:hAnsi="Verdana"/>
          <w:sz w:val="22"/>
          <w:szCs w:val="22"/>
        </w:rPr>
        <w:t>Klauzula obowiązku informacyjnego: osoba będąca stroną umowy i/lub realizująca umowę</w:t>
      </w:r>
    </w:p>
    <w:p w:rsidR="000C5386" w:rsidRPr="00CB56D4" w:rsidRDefault="00541943" w:rsidP="00CB56D4">
      <w:pPr>
        <w:widowControl/>
        <w:numPr>
          <w:ilvl w:val="1"/>
          <w:numId w:val="28"/>
        </w:numPr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360" w:lineRule="auto"/>
        <w:ind w:left="426" w:hanging="374"/>
        <w:rPr>
          <w:rFonts w:ascii="Verdana" w:hAnsi="Verdana" w:cs="Arial"/>
          <w:bCs/>
          <w:sz w:val="22"/>
          <w:szCs w:val="22"/>
        </w:rPr>
      </w:pPr>
      <w:r w:rsidRPr="00CB56D4">
        <w:rPr>
          <w:rFonts w:ascii="Verdana" w:hAnsi="Verdana" w:cs="Courier New"/>
          <w:sz w:val="22"/>
          <w:szCs w:val="22"/>
        </w:rPr>
        <w:t xml:space="preserve"> </w:t>
      </w:r>
      <w:r w:rsidR="004B0F1C" w:rsidRPr="00CB56D4">
        <w:rPr>
          <w:rFonts w:ascii="Verdana" w:hAnsi="Verdana" w:cs="Courier New"/>
          <w:sz w:val="22"/>
          <w:szCs w:val="22"/>
        </w:rPr>
        <w:t xml:space="preserve">Załącznik nr 7 - </w:t>
      </w:r>
      <w:r w:rsidR="000C5386" w:rsidRPr="00CB56D4">
        <w:rPr>
          <w:rFonts w:ascii="Verdana" w:hAnsi="Verdana" w:cs="Courier New"/>
          <w:sz w:val="22"/>
          <w:szCs w:val="22"/>
        </w:rPr>
        <w:t>Instrukcja SKE - Systemu Komunikacji Elektronicznej</w:t>
      </w:r>
    </w:p>
    <w:p w:rsidR="009B3AF7" w:rsidRPr="00CB56D4" w:rsidRDefault="009B3AF7" w:rsidP="00CB56D4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Cs/>
          <w:sz w:val="22"/>
          <w:szCs w:val="22"/>
        </w:rPr>
      </w:pPr>
    </w:p>
    <w:p w:rsidR="000A792D" w:rsidRPr="00CB56D4" w:rsidRDefault="009B3AF7" w:rsidP="00CB56D4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360" w:lineRule="auto"/>
        <w:jc w:val="right"/>
        <w:rPr>
          <w:rFonts w:ascii="Verdana" w:hAnsi="Verdana" w:cs="Courier New"/>
          <w:sz w:val="22"/>
          <w:szCs w:val="22"/>
        </w:rPr>
      </w:pPr>
      <w:r w:rsidRPr="00CB56D4">
        <w:rPr>
          <w:rFonts w:ascii="Verdana" w:hAnsi="Verdana" w:cs="Courier New"/>
          <w:sz w:val="22"/>
          <w:szCs w:val="22"/>
        </w:rPr>
        <w:t>Podpis, data</w:t>
      </w:r>
    </w:p>
    <w:p w:rsidR="007F4043" w:rsidRDefault="000C1048" w:rsidP="00CB56D4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360" w:lineRule="auto"/>
        <w:jc w:val="right"/>
        <w:rPr>
          <w:rFonts w:ascii="Verdana" w:hAnsi="Verdana" w:cs="Courier New"/>
          <w:sz w:val="22"/>
          <w:szCs w:val="22"/>
        </w:rPr>
      </w:pPr>
      <w:r>
        <w:rPr>
          <w:rFonts w:ascii="Verdana" w:hAnsi="Verdana" w:cs="Courier New"/>
          <w:sz w:val="22"/>
          <w:szCs w:val="22"/>
        </w:rPr>
        <w:t>15</w:t>
      </w:r>
      <w:r w:rsidR="003C17D6">
        <w:rPr>
          <w:rFonts w:ascii="Verdana" w:hAnsi="Verdana" w:cs="Courier New"/>
          <w:sz w:val="22"/>
          <w:szCs w:val="22"/>
        </w:rPr>
        <w:t>.01.2023</w:t>
      </w:r>
    </w:p>
    <w:p w:rsidR="002743D0" w:rsidRPr="00CB56D4" w:rsidRDefault="002743D0" w:rsidP="00CB56D4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360" w:lineRule="auto"/>
        <w:jc w:val="right"/>
        <w:rPr>
          <w:rFonts w:ascii="Verdana" w:hAnsi="Verdana"/>
          <w:b/>
          <w:i/>
          <w:iCs/>
          <w:sz w:val="22"/>
          <w:szCs w:val="22"/>
        </w:rPr>
      </w:pPr>
      <w:r>
        <w:rPr>
          <w:rFonts w:ascii="Verdana" w:hAnsi="Verdana" w:cs="Courier New"/>
          <w:sz w:val="22"/>
          <w:szCs w:val="22"/>
        </w:rPr>
        <w:t>……………………..</w:t>
      </w:r>
    </w:p>
    <w:sectPr w:rsidR="002743D0" w:rsidRPr="00CB56D4" w:rsidSect="00A24397">
      <w:headerReference w:type="default" r:id="rId13"/>
      <w:footerReference w:type="even" r:id="rId14"/>
      <w:footerReference w:type="default" r:id="rId15"/>
      <w:headerReference w:type="first" r:id="rId16"/>
      <w:footnotePr>
        <w:pos w:val="beneathText"/>
      </w:footnotePr>
      <w:pgSz w:w="11905" w:h="16837"/>
      <w:pgMar w:top="1417" w:right="1417" w:bottom="1417" w:left="1417" w:header="567" w:footer="109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B55DBD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23FD4" w16cex:dateUtc="2021-06-02T15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B55DBDA" w16cid:durableId="24623FD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D93" w:rsidRDefault="00700D93">
      <w:r>
        <w:separator/>
      </w:r>
    </w:p>
    <w:p w:rsidR="00700D93" w:rsidRDefault="00700D93"/>
  </w:endnote>
  <w:endnote w:type="continuationSeparator" w:id="0">
    <w:p w:rsidR="00700D93" w:rsidRDefault="00700D93">
      <w:r>
        <w:continuationSeparator/>
      </w:r>
    </w:p>
    <w:p w:rsidR="00700D93" w:rsidRDefault="00700D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Yu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E32" w:rsidRDefault="006118EF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67E3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67E32" w:rsidRDefault="00F67E32" w:rsidP="00487F43">
    <w:pPr>
      <w:pStyle w:val="Stopka"/>
      <w:ind w:right="360"/>
    </w:pPr>
  </w:p>
  <w:p w:rsidR="00F67E32" w:rsidRDefault="00F67E3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E32" w:rsidRPr="00987333" w:rsidRDefault="00F67E32" w:rsidP="00987333">
    <w:pPr>
      <w:pStyle w:val="Stopka"/>
      <w:tabs>
        <w:tab w:val="right" w:pos="9072"/>
      </w:tabs>
      <w:rPr>
        <w:rFonts w:ascii="Times New Roman" w:hAnsi="Times New Roman"/>
        <w:sz w:val="14"/>
        <w:szCs w:val="14"/>
      </w:rPr>
    </w:pPr>
    <w:r w:rsidRPr="00987333">
      <w:rPr>
        <w:rFonts w:ascii="Times New Roman" w:hAnsi="Times New Roman"/>
        <w:sz w:val="14"/>
        <w:szCs w:val="14"/>
      </w:rPr>
      <w:tab/>
      <w:t xml:space="preserve">Strona </w:t>
    </w:r>
    <w:r w:rsidR="006118EF" w:rsidRPr="00987333">
      <w:rPr>
        <w:rFonts w:ascii="Times New Roman" w:hAnsi="Times New Roman"/>
        <w:b/>
        <w:sz w:val="14"/>
        <w:szCs w:val="14"/>
      </w:rPr>
      <w:fldChar w:fldCharType="begin"/>
    </w:r>
    <w:r w:rsidRPr="00987333">
      <w:rPr>
        <w:rFonts w:ascii="Times New Roman" w:hAnsi="Times New Roman"/>
        <w:b/>
        <w:sz w:val="14"/>
        <w:szCs w:val="14"/>
      </w:rPr>
      <w:instrText>PAGE</w:instrText>
    </w:r>
    <w:r w:rsidR="006118EF" w:rsidRPr="00987333">
      <w:rPr>
        <w:rFonts w:ascii="Times New Roman" w:hAnsi="Times New Roman"/>
        <w:b/>
        <w:sz w:val="14"/>
        <w:szCs w:val="14"/>
      </w:rPr>
      <w:fldChar w:fldCharType="separate"/>
    </w:r>
    <w:r w:rsidR="009F16D3">
      <w:rPr>
        <w:rFonts w:ascii="Times New Roman" w:hAnsi="Times New Roman"/>
        <w:b/>
        <w:noProof/>
        <w:sz w:val="14"/>
        <w:szCs w:val="14"/>
      </w:rPr>
      <w:t>2</w:t>
    </w:r>
    <w:r w:rsidR="006118EF" w:rsidRPr="00987333">
      <w:rPr>
        <w:rFonts w:ascii="Times New Roman" w:hAnsi="Times New Roman"/>
        <w:b/>
        <w:sz w:val="14"/>
        <w:szCs w:val="14"/>
      </w:rPr>
      <w:fldChar w:fldCharType="end"/>
    </w:r>
    <w:r w:rsidRPr="00987333">
      <w:rPr>
        <w:rFonts w:ascii="Times New Roman" w:hAnsi="Times New Roman"/>
        <w:sz w:val="14"/>
        <w:szCs w:val="14"/>
      </w:rPr>
      <w:t xml:space="preserve"> z </w:t>
    </w:r>
    <w:r w:rsidR="006118EF" w:rsidRPr="00987333">
      <w:rPr>
        <w:rFonts w:ascii="Times New Roman" w:hAnsi="Times New Roman"/>
        <w:sz w:val="14"/>
        <w:szCs w:val="14"/>
      </w:rPr>
      <w:fldChar w:fldCharType="begin"/>
    </w:r>
    <w:r w:rsidRPr="00987333">
      <w:rPr>
        <w:rFonts w:ascii="Times New Roman" w:hAnsi="Times New Roman"/>
        <w:sz w:val="14"/>
        <w:szCs w:val="14"/>
      </w:rPr>
      <w:instrText>NUMPAGES</w:instrText>
    </w:r>
    <w:r w:rsidR="006118EF" w:rsidRPr="00987333">
      <w:rPr>
        <w:rFonts w:ascii="Times New Roman" w:hAnsi="Times New Roman"/>
        <w:sz w:val="14"/>
        <w:szCs w:val="14"/>
      </w:rPr>
      <w:fldChar w:fldCharType="separate"/>
    </w:r>
    <w:r w:rsidR="009F16D3">
      <w:rPr>
        <w:rFonts w:ascii="Times New Roman" w:hAnsi="Times New Roman"/>
        <w:noProof/>
        <w:sz w:val="14"/>
        <w:szCs w:val="14"/>
      </w:rPr>
      <w:t>14</w:t>
    </w:r>
    <w:r w:rsidR="006118EF" w:rsidRPr="00987333">
      <w:rPr>
        <w:rFonts w:ascii="Times New Roman" w:hAnsi="Times New Roman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D93" w:rsidRDefault="00700D93">
      <w:r>
        <w:separator/>
      </w:r>
    </w:p>
    <w:p w:rsidR="00700D93" w:rsidRDefault="00700D93"/>
  </w:footnote>
  <w:footnote w:type="continuationSeparator" w:id="0">
    <w:p w:rsidR="00700D93" w:rsidRDefault="00700D93">
      <w:r>
        <w:continuationSeparator/>
      </w:r>
    </w:p>
    <w:p w:rsidR="00700D93" w:rsidRDefault="00700D9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397" w:rsidRDefault="00A24397" w:rsidP="00A24397">
    <w:pPr>
      <w:pStyle w:val="Nagwek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WCPIT/EA/381-</w:t>
    </w:r>
    <w:r w:rsidR="009F16D3">
      <w:rPr>
        <w:rFonts w:ascii="Verdana" w:hAnsi="Verdana"/>
        <w:sz w:val="20"/>
        <w:szCs w:val="20"/>
      </w:rPr>
      <w:t>02</w:t>
    </w:r>
    <w:r w:rsidR="005B2893">
      <w:rPr>
        <w:rFonts w:ascii="Verdana" w:hAnsi="Verdana"/>
        <w:sz w:val="20"/>
        <w:szCs w:val="20"/>
      </w:rPr>
      <w:t>/2024</w:t>
    </w:r>
  </w:p>
  <w:p w:rsidR="00F67E32" w:rsidRPr="00015936" w:rsidRDefault="00F67E32" w:rsidP="00DA27E3">
    <w:pPr>
      <w:jc w:val="center"/>
      <w:rPr>
        <w:rFonts w:ascii="Times New Roman" w:hAnsi="Times New Roman"/>
        <w:i/>
        <w:iCs/>
        <w:color w:val="808080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E32" w:rsidRPr="00AA5B50" w:rsidRDefault="00F67E32">
    <w:pPr>
      <w:pStyle w:val="Nagwek"/>
      <w:rPr>
        <w:rFonts w:ascii="Verdana" w:hAnsi="Verdana"/>
        <w:sz w:val="20"/>
        <w:szCs w:val="20"/>
      </w:rPr>
    </w:pPr>
    <w:r w:rsidRPr="00AA5B50">
      <w:rPr>
        <w:rFonts w:ascii="Verdana" w:hAnsi="Verdana"/>
        <w:sz w:val="20"/>
        <w:szCs w:val="20"/>
      </w:rPr>
      <w:t>WCPI</w:t>
    </w:r>
    <w:r>
      <w:rPr>
        <w:rFonts w:ascii="Verdana" w:hAnsi="Verdana"/>
        <w:sz w:val="20"/>
        <w:szCs w:val="20"/>
      </w:rPr>
      <w:t>T/</w:t>
    </w:r>
    <w:r w:rsidRPr="00AA5B50">
      <w:rPr>
        <w:rFonts w:ascii="Verdana" w:hAnsi="Verdana"/>
        <w:sz w:val="20"/>
        <w:szCs w:val="20"/>
      </w:rPr>
      <w:t>EA/</w:t>
    </w:r>
    <w:r>
      <w:rPr>
        <w:rFonts w:ascii="Verdana" w:hAnsi="Verdana"/>
        <w:sz w:val="20"/>
        <w:szCs w:val="20"/>
      </w:rPr>
      <w:t>381-</w:t>
    </w:r>
    <w:r w:rsidR="00A24397">
      <w:rPr>
        <w:rFonts w:ascii="Verdana" w:hAnsi="Verdana"/>
        <w:sz w:val="20"/>
        <w:szCs w:val="20"/>
      </w:rPr>
      <w:t>79/2023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multilevel"/>
    <w:tmpl w:val="7AA0DD7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6"/>
    <w:multiLevelType w:val="multilevel"/>
    <w:tmpl w:val="109EEA9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sz w:val="20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>
    <w:nsid w:val="00000019"/>
    <w:multiLevelType w:val="multilevel"/>
    <w:tmpl w:val="260E644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1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2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3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4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5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6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7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8">
    <w:nsid w:val="05B4036A"/>
    <w:multiLevelType w:val="hybridMultilevel"/>
    <w:tmpl w:val="ADD08B74"/>
    <w:lvl w:ilvl="0" w:tplc="507E490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>
    <w:nsid w:val="098D1E06"/>
    <w:multiLevelType w:val="hybridMultilevel"/>
    <w:tmpl w:val="292A8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A5921D0"/>
    <w:multiLevelType w:val="hybridMultilevel"/>
    <w:tmpl w:val="CF301A7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0E4B0F2F"/>
    <w:multiLevelType w:val="hybridMultilevel"/>
    <w:tmpl w:val="73D06CEE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3">
    <w:nsid w:val="0FF73980"/>
    <w:multiLevelType w:val="hybridMultilevel"/>
    <w:tmpl w:val="C6A4F4AA"/>
    <w:lvl w:ilvl="0" w:tplc="BEC41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17621FA">
      <w:start w:val="1"/>
      <w:numFmt w:val="decimal"/>
      <w:lvlText w:val="%2."/>
      <w:lvlJc w:val="left"/>
      <w:pPr>
        <w:ind w:left="1440" w:hanging="360"/>
      </w:pPr>
      <w:rPr>
        <w:rFonts w:ascii="Verdana" w:eastAsia="Times New Roman" w:hAnsi="Verdana" w:cs="Calibri" w:hint="default"/>
      </w:rPr>
    </w:lvl>
    <w:lvl w:ilvl="2" w:tplc="F7089292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244425C">
      <w:start w:val="1"/>
      <w:numFmt w:val="lowerLetter"/>
      <w:lvlText w:val="%4)"/>
      <w:lvlJc w:val="left"/>
      <w:pPr>
        <w:ind w:left="107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1DF3B9F"/>
    <w:multiLevelType w:val="hybridMultilevel"/>
    <w:tmpl w:val="FA900820"/>
    <w:lvl w:ilvl="0" w:tplc="6EECD05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3DD2E82"/>
    <w:multiLevelType w:val="hybridMultilevel"/>
    <w:tmpl w:val="FE6C17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CFF24A2"/>
    <w:multiLevelType w:val="hybridMultilevel"/>
    <w:tmpl w:val="30FEFA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2BE1929"/>
    <w:multiLevelType w:val="multilevel"/>
    <w:tmpl w:val="5650B3CA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HG Mincho Light J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Verdana" w:hAnsi="Verdana" w:cs="Times New Roman" w:hint="default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8">
    <w:nsid w:val="24700F42"/>
    <w:multiLevelType w:val="hybridMultilevel"/>
    <w:tmpl w:val="FA1EFBE2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25206B6A"/>
    <w:multiLevelType w:val="hybridMultilevel"/>
    <w:tmpl w:val="2408D2CE"/>
    <w:lvl w:ilvl="0" w:tplc="2EB4310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A564EAA"/>
    <w:multiLevelType w:val="multilevel"/>
    <w:tmpl w:val="995CE3A8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4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2F5A55E2"/>
    <w:multiLevelType w:val="hybridMultilevel"/>
    <w:tmpl w:val="1CA8C7FE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D2966BE6">
      <w:start w:val="1"/>
      <w:numFmt w:val="decimal"/>
      <w:lvlText w:val="%5."/>
      <w:lvlJc w:val="left"/>
      <w:pPr>
        <w:ind w:left="3672" w:hanging="432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8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9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3F991991"/>
    <w:multiLevelType w:val="hybridMultilevel"/>
    <w:tmpl w:val="4406E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452D00F6"/>
    <w:multiLevelType w:val="multilevel"/>
    <w:tmpl w:val="684A492A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Verdana" w:eastAsia="Times New Roman" w:hAnsi="Verdana" w:cs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64">
    <w:nsid w:val="45C270AC"/>
    <w:multiLevelType w:val="hybridMultilevel"/>
    <w:tmpl w:val="EC449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CC09C26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987130B"/>
    <w:multiLevelType w:val="multilevel"/>
    <w:tmpl w:val="AB1E3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6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4B042AA3"/>
    <w:multiLevelType w:val="hybridMultilevel"/>
    <w:tmpl w:val="8710E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9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0">
    <w:nsid w:val="56F07FA4"/>
    <w:multiLevelType w:val="hybridMultilevel"/>
    <w:tmpl w:val="FFF2A126"/>
    <w:lvl w:ilvl="0" w:tplc="CE10D0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2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4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5E7748DC"/>
    <w:multiLevelType w:val="hybridMultilevel"/>
    <w:tmpl w:val="38EE9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79">
    <w:nsid w:val="678F276A"/>
    <w:multiLevelType w:val="hybridMultilevel"/>
    <w:tmpl w:val="21C0119A"/>
    <w:lvl w:ilvl="0" w:tplc="80EA18A2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  <w:rPr>
        <w:rFonts w:ascii="Verdana" w:eastAsia="HG Mincho Light J" w:hAnsi="Verdana" w:cs="Times New Roman" w:hint="default"/>
        <w:b w:val="0"/>
      </w:rPr>
    </w:lvl>
    <w:lvl w:ilvl="1" w:tplc="4B5219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69FD65BC"/>
    <w:multiLevelType w:val="hybridMultilevel"/>
    <w:tmpl w:val="32900D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>
    <w:nsid w:val="6C6D70CE"/>
    <w:multiLevelType w:val="hybridMultilevel"/>
    <w:tmpl w:val="C96A64A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2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3">
    <w:nsid w:val="6D7573B0"/>
    <w:multiLevelType w:val="multilevel"/>
    <w:tmpl w:val="35B23F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84">
    <w:nsid w:val="6E90485B"/>
    <w:multiLevelType w:val="hybridMultilevel"/>
    <w:tmpl w:val="1BDE6F16"/>
    <w:lvl w:ilvl="0" w:tplc="23082F94">
      <w:start w:val="1"/>
      <w:numFmt w:val="decimal"/>
      <w:lvlText w:val="%1."/>
      <w:lvlJc w:val="left"/>
      <w:pPr>
        <w:ind w:left="720" w:hanging="360"/>
      </w:pPr>
      <w:rPr>
        <w:rFonts w:ascii="Verdana" w:eastAsia="HG Mincho Light J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64200FE"/>
    <w:multiLevelType w:val="hybridMultilevel"/>
    <w:tmpl w:val="514E8E54"/>
    <w:lvl w:ilvl="0" w:tplc="AE3495B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651549B"/>
    <w:multiLevelType w:val="hybridMultilevel"/>
    <w:tmpl w:val="99FE4B48"/>
    <w:lvl w:ilvl="0" w:tplc="82C4FA7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88">
    <w:nsid w:val="7E5D0A18"/>
    <w:multiLevelType w:val="hybridMultilevel"/>
    <w:tmpl w:val="1BDE6F16"/>
    <w:lvl w:ilvl="0" w:tplc="23082F94">
      <w:start w:val="1"/>
      <w:numFmt w:val="decimal"/>
      <w:lvlText w:val="%1."/>
      <w:lvlJc w:val="left"/>
      <w:pPr>
        <w:ind w:left="720" w:hanging="360"/>
      </w:pPr>
      <w:rPr>
        <w:rFonts w:ascii="Verdana" w:eastAsia="HG Mincho Light J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6"/>
  </w:num>
  <w:num w:numId="3">
    <w:abstractNumId w:val="79"/>
  </w:num>
  <w:num w:numId="4">
    <w:abstractNumId w:val="68"/>
  </w:num>
  <w:num w:numId="5">
    <w:abstractNumId w:val="62"/>
  </w:num>
  <w:num w:numId="6">
    <w:abstractNumId w:val="69"/>
  </w:num>
  <w:num w:numId="7">
    <w:abstractNumId w:val="58"/>
  </w:num>
  <w:num w:numId="8">
    <w:abstractNumId w:val="65"/>
  </w:num>
  <w:num w:numId="9">
    <w:abstractNumId w:val="55"/>
  </w:num>
  <w:num w:numId="10">
    <w:abstractNumId w:val="28"/>
  </w:num>
  <w:num w:numId="11">
    <w:abstractNumId w:val="83"/>
  </w:num>
  <w:num w:numId="12">
    <w:abstractNumId w:val="47"/>
  </w:num>
  <w:num w:numId="13">
    <w:abstractNumId w:val="88"/>
  </w:num>
  <w:num w:numId="14">
    <w:abstractNumId w:val="43"/>
  </w:num>
  <w:num w:numId="15">
    <w:abstractNumId w:val="81"/>
  </w:num>
  <w:num w:numId="16">
    <w:abstractNumId w:val="53"/>
  </w:num>
  <w:num w:numId="17">
    <w:abstractNumId w:val="64"/>
  </w:num>
  <w:num w:numId="18">
    <w:abstractNumId w:val="80"/>
  </w:num>
  <w:num w:numId="19">
    <w:abstractNumId w:val="40"/>
  </w:num>
  <w:num w:numId="20">
    <w:abstractNumId w:val="44"/>
  </w:num>
  <w:num w:numId="2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0"/>
  </w:num>
  <w:num w:numId="23">
    <w:abstractNumId w:val="75"/>
  </w:num>
  <w:num w:numId="24">
    <w:abstractNumId w:val="49"/>
  </w:num>
  <w:num w:numId="25">
    <w:abstractNumId w:val="67"/>
  </w:num>
  <w:num w:numId="26">
    <w:abstractNumId w:val="48"/>
  </w:num>
  <w:num w:numId="27">
    <w:abstractNumId w:val="85"/>
  </w:num>
  <w:num w:numId="28">
    <w:abstractNumId w:val="63"/>
  </w:num>
  <w:num w:numId="29">
    <w:abstractNumId w:val="38"/>
  </w:num>
  <w:num w:numId="30">
    <w:abstractNumId w:val="42"/>
  </w:num>
  <w:num w:numId="31">
    <w:abstractNumId w:val="39"/>
  </w:num>
  <w:num w:numId="32">
    <w:abstractNumId w:val="37"/>
  </w:num>
  <w:num w:numId="33">
    <w:abstractNumId w:val="70"/>
  </w:num>
  <w:num w:numId="34">
    <w:abstractNumId w:val="41"/>
  </w:num>
  <w:num w:numId="35">
    <w:abstractNumId w:val="86"/>
  </w:num>
  <w:num w:numId="36">
    <w:abstractNumId w:val="45"/>
  </w:num>
  <w:num w:numId="37">
    <w:abstractNumId w:val="84"/>
  </w:num>
  <w:num w:numId="38">
    <w:abstractNumId w:val="46"/>
  </w:num>
  <w:numIdMacAtCleanup w:val="2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Łukasz Miatkowski">
    <w15:presenceInfo w15:providerId="AD" w15:userId="S-1-5-21-2769678209-1801205270-3722114477-10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457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A58"/>
    <w:rsid w:val="00000210"/>
    <w:rsid w:val="00001294"/>
    <w:rsid w:val="0000182D"/>
    <w:rsid w:val="00002249"/>
    <w:rsid w:val="000028D3"/>
    <w:rsid w:val="00002CCA"/>
    <w:rsid w:val="00003716"/>
    <w:rsid w:val="00003A18"/>
    <w:rsid w:val="000045EF"/>
    <w:rsid w:val="00004AF0"/>
    <w:rsid w:val="000054DE"/>
    <w:rsid w:val="000063B7"/>
    <w:rsid w:val="000071DD"/>
    <w:rsid w:val="00007407"/>
    <w:rsid w:val="000077B6"/>
    <w:rsid w:val="000079F3"/>
    <w:rsid w:val="00007F55"/>
    <w:rsid w:val="00010A0D"/>
    <w:rsid w:val="00012310"/>
    <w:rsid w:val="000134C2"/>
    <w:rsid w:val="00013DA5"/>
    <w:rsid w:val="0001407D"/>
    <w:rsid w:val="000143D1"/>
    <w:rsid w:val="00014684"/>
    <w:rsid w:val="000146CC"/>
    <w:rsid w:val="00015936"/>
    <w:rsid w:val="000169FE"/>
    <w:rsid w:val="00016CEC"/>
    <w:rsid w:val="000173BE"/>
    <w:rsid w:val="00017519"/>
    <w:rsid w:val="000177A9"/>
    <w:rsid w:val="0001794B"/>
    <w:rsid w:val="00017DEB"/>
    <w:rsid w:val="00020831"/>
    <w:rsid w:val="00020C79"/>
    <w:rsid w:val="000221DC"/>
    <w:rsid w:val="0002244D"/>
    <w:rsid w:val="000224B8"/>
    <w:rsid w:val="00023414"/>
    <w:rsid w:val="0002357A"/>
    <w:rsid w:val="00023F4E"/>
    <w:rsid w:val="00024D24"/>
    <w:rsid w:val="00025188"/>
    <w:rsid w:val="00025F36"/>
    <w:rsid w:val="00026F5B"/>
    <w:rsid w:val="00030FE7"/>
    <w:rsid w:val="0003195D"/>
    <w:rsid w:val="000329B9"/>
    <w:rsid w:val="00032A07"/>
    <w:rsid w:val="00033B92"/>
    <w:rsid w:val="000352D5"/>
    <w:rsid w:val="000355DB"/>
    <w:rsid w:val="0003667A"/>
    <w:rsid w:val="000376AF"/>
    <w:rsid w:val="0003798A"/>
    <w:rsid w:val="0004008C"/>
    <w:rsid w:val="00040296"/>
    <w:rsid w:val="00040987"/>
    <w:rsid w:val="0004109C"/>
    <w:rsid w:val="000417E8"/>
    <w:rsid w:val="000422CD"/>
    <w:rsid w:val="00043104"/>
    <w:rsid w:val="000437A5"/>
    <w:rsid w:val="000437F6"/>
    <w:rsid w:val="00043B1A"/>
    <w:rsid w:val="00044511"/>
    <w:rsid w:val="00045D7E"/>
    <w:rsid w:val="000460CD"/>
    <w:rsid w:val="000460F2"/>
    <w:rsid w:val="00047B7A"/>
    <w:rsid w:val="00047C56"/>
    <w:rsid w:val="00047DA8"/>
    <w:rsid w:val="00050675"/>
    <w:rsid w:val="00050C3F"/>
    <w:rsid w:val="00050DA1"/>
    <w:rsid w:val="00051241"/>
    <w:rsid w:val="00051EAB"/>
    <w:rsid w:val="000531A0"/>
    <w:rsid w:val="00054989"/>
    <w:rsid w:val="00054EA8"/>
    <w:rsid w:val="000556A8"/>
    <w:rsid w:val="000557AC"/>
    <w:rsid w:val="0005611B"/>
    <w:rsid w:val="000569AC"/>
    <w:rsid w:val="000608BE"/>
    <w:rsid w:val="00060C38"/>
    <w:rsid w:val="000615C5"/>
    <w:rsid w:val="0006277A"/>
    <w:rsid w:val="00063061"/>
    <w:rsid w:val="000638D1"/>
    <w:rsid w:val="00063A93"/>
    <w:rsid w:val="00064E2D"/>
    <w:rsid w:val="00065B58"/>
    <w:rsid w:val="00066FB5"/>
    <w:rsid w:val="0006733A"/>
    <w:rsid w:val="0006742A"/>
    <w:rsid w:val="00067CE5"/>
    <w:rsid w:val="0007038B"/>
    <w:rsid w:val="00070ACF"/>
    <w:rsid w:val="00072222"/>
    <w:rsid w:val="0007259C"/>
    <w:rsid w:val="000727E7"/>
    <w:rsid w:val="00072C60"/>
    <w:rsid w:val="0007337A"/>
    <w:rsid w:val="00073962"/>
    <w:rsid w:val="00073BF8"/>
    <w:rsid w:val="00073D26"/>
    <w:rsid w:val="00073FAD"/>
    <w:rsid w:val="000742C8"/>
    <w:rsid w:val="0007520C"/>
    <w:rsid w:val="00075C11"/>
    <w:rsid w:val="0007653D"/>
    <w:rsid w:val="0007742A"/>
    <w:rsid w:val="0007748A"/>
    <w:rsid w:val="0007762B"/>
    <w:rsid w:val="000778F5"/>
    <w:rsid w:val="00080350"/>
    <w:rsid w:val="000804ED"/>
    <w:rsid w:val="00081293"/>
    <w:rsid w:val="000813A8"/>
    <w:rsid w:val="00081599"/>
    <w:rsid w:val="00082628"/>
    <w:rsid w:val="0008362A"/>
    <w:rsid w:val="00083974"/>
    <w:rsid w:val="00083A6A"/>
    <w:rsid w:val="000847C3"/>
    <w:rsid w:val="000853EF"/>
    <w:rsid w:val="0008590E"/>
    <w:rsid w:val="00086A14"/>
    <w:rsid w:val="00087A6B"/>
    <w:rsid w:val="000908E9"/>
    <w:rsid w:val="00092152"/>
    <w:rsid w:val="00093011"/>
    <w:rsid w:val="0009304D"/>
    <w:rsid w:val="00093376"/>
    <w:rsid w:val="00095346"/>
    <w:rsid w:val="000963ED"/>
    <w:rsid w:val="000A028A"/>
    <w:rsid w:val="000A0492"/>
    <w:rsid w:val="000A06DA"/>
    <w:rsid w:val="000A16BC"/>
    <w:rsid w:val="000A22C1"/>
    <w:rsid w:val="000A2A8B"/>
    <w:rsid w:val="000A3317"/>
    <w:rsid w:val="000A56FE"/>
    <w:rsid w:val="000A67CF"/>
    <w:rsid w:val="000A6FB4"/>
    <w:rsid w:val="000A792D"/>
    <w:rsid w:val="000A7A4A"/>
    <w:rsid w:val="000B05DF"/>
    <w:rsid w:val="000B10F5"/>
    <w:rsid w:val="000B1A81"/>
    <w:rsid w:val="000B1AC5"/>
    <w:rsid w:val="000B2500"/>
    <w:rsid w:val="000B27D0"/>
    <w:rsid w:val="000B2DC9"/>
    <w:rsid w:val="000B3CB5"/>
    <w:rsid w:val="000B4132"/>
    <w:rsid w:val="000B4BFA"/>
    <w:rsid w:val="000B4E1A"/>
    <w:rsid w:val="000B6346"/>
    <w:rsid w:val="000B69FC"/>
    <w:rsid w:val="000B76BF"/>
    <w:rsid w:val="000B7F21"/>
    <w:rsid w:val="000C044A"/>
    <w:rsid w:val="000C064E"/>
    <w:rsid w:val="000C1048"/>
    <w:rsid w:val="000C263F"/>
    <w:rsid w:val="000C4676"/>
    <w:rsid w:val="000C5023"/>
    <w:rsid w:val="000C5386"/>
    <w:rsid w:val="000C5505"/>
    <w:rsid w:val="000C5B68"/>
    <w:rsid w:val="000C5FF8"/>
    <w:rsid w:val="000C6A60"/>
    <w:rsid w:val="000C6C7B"/>
    <w:rsid w:val="000C6EE7"/>
    <w:rsid w:val="000C726C"/>
    <w:rsid w:val="000C736A"/>
    <w:rsid w:val="000C7B75"/>
    <w:rsid w:val="000D1047"/>
    <w:rsid w:val="000D1D01"/>
    <w:rsid w:val="000D1E6C"/>
    <w:rsid w:val="000D2036"/>
    <w:rsid w:val="000D2316"/>
    <w:rsid w:val="000D535C"/>
    <w:rsid w:val="000D5D37"/>
    <w:rsid w:val="000D6CCB"/>
    <w:rsid w:val="000D7418"/>
    <w:rsid w:val="000D7AD1"/>
    <w:rsid w:val="000E12CE"/>
    <w:rsid w:val="000E14EA"/>
    <w:rsid w:val="000E15D6"/>
    <w:rsid w:val="000E1B6E"/>
    <w:rsid w:val="000E242A"/>
    <w:rsid w:val="000E4875"/>
    <w:rsid w:val="000E5408"/>
    <w:rsid w:val="000E574A"/>
    <w:rsid w:val="000E5CD1"/>
    <w:rsid w:val="000E6296"/>
    <w:rsid w:val="000E6705"/>
    <w:rsid w:val="000E734D"/>
    <w:rsid w:val="000E762C"/>
    <w:rsid w:val="000E7C42"/>
    <w:rsid w:val="000F028D"/>
    <w:rsid w:val="000F08E4"/>
    <w:rsid w:val="000F155D"/>
    <w:rsid w:val="000F1BC9"/>
    <w:rsid w:val="000F1BEF"/>
    <w:rsid w:val="000F1E8C"/>
    <w:rsid w:val="000F36C9"/>
    <w:rsid w:val="000F3927"/>
    <w:rsid w:val="000F4164"/>
    <w:rsid w:val="000F4583"/>
    <w:rsid w:val="000F496B"/>
    <w:rsid w:val="000F614F"/>
    <w:rsid w:val="00100F2D"/>
    <w:rsid w:val="00101155"/>
    <w:rsid w:val="00101C00"/>
    <w:rsid w:val="00101F65"/>
    <w:rsid w:val="00102533"/>
    <w:rsid w:val="0010337E"/>
    <w:rsid w:val="00103ED8"/>
    <w:rsid w:val="001049B3"/>
    <w:rsid w:val="00104C37"/>
    <w:rsid w:val="001055B7"/>
    <w:rsid w:val="00107C4A"/>
    <w:rsid w:val="00107CB8"/>
    <w:rsid w:val="00107DB1"/>
    <w:rsid w:val="00110206"/>
    <w:rsid w:val="0011047F"/>
    <w:rsid w:val="00110B26"/>
    <w:rsid w:val="00111A59"/>
    <w:rsid w:val="00111C26"/>
    <w:rsid w:val="0011229F"/>
    <w:rsid w:val="0011297B"/>
    <w:rsid w:val="0011312B"/>
    <w:rsid w:val="0011346C"/>
    <w:rsid w:val="001139B6"/>
    <w:rsid w:val="00113A6B"/>
    <w:rsid w:val="00113AB4"/>
    <w:rsid w:val="00116BAB"/>
    <w:rsid w:val="00120118"/>
    <w:rsid w:val="00120C5F"/>
    <w:rsid w:val="00120F1F"/>
    <w:rsid w:val="001220F4"/>
    <w:rsid w:val="00122590"/>
    <w:rsid w:val="00122659"/>
    <w:rsid w:val="001235B0"/>
    <w:rsid w:val="0012529A"/>
    <w:rsid w:val="00126A79"/>
    <w:rsid w:val="0012768B"/>
    <w:rsid w:val="0012791E"/>
    <w:rsid w:val="00130395"/>
    <w:rsid w:val="00130896"/>
    <w:rsid w:val="00130F4B"/>
    <w:rsid w:val="00131359"/>
    <w:rsid w:val="001328BD"/>
    <w:rsid w:val="0013350C"/>
    <w:rsid w:val="0013406D"/>
    <w:rsid w:val="001340D0"/>
    <w:rsid w:val="00134162"/>
    <w:rsid w:val="00134523"/>
    <w:rsid w:val="0013557B"/>
    <w:rsid w:val="00135FB5"/>
    <w:rsid w:val="00136AF6"/>
    <w:rsid w:val="00136BBA"/>
    <w:rsid w:val="00140F5D"/>
    <w:rsid w:val="001418D2"/>
    <w:rsid w:val="001425CE"/>
    <w:rsid w:val="0014278A"/>
    <w:rsid w:val="00142B54"/>
    <w:rsid w:val="00142E25"/>
    <w:rsid w:val="001442C4"/>
    <w:rsid w:val="001442F1"/>
    <w:rsid w:val="001443DF"/>
    <w:rsid w:val="00144AEF"/>
    <w:rsid w:val="00144C6E"/>
    <w:rsid w:val="00146995"/>
    <w:rsid w:val="00146F99"/>
    <w:rsid w:val="00147558"/>
    <w:rsid w:val="00147BDC"/>
    <w:rsid w:val="0015009E"/>
    <w:rsid w:val="001505E9"/>
    <w:rsid w:val="0015131A"/>
    <w:rsid w:val="0015248B"/>
    <w:rsid w:val="001524B7"/>
    <w:rsid w:val="00152A4A"/>
    <w:rsid w:val="00153AF6"/>
    <w:rsid w:val="00154E0E"/>
    <w:rsid w:val="00155FDE"/>
    <w:rsid w:val="001564A2"/>
    <w:rsid w:val="001569BA"/>
    <w:rsid w:val="00156D0A"/>
    <w:rsid w:val="00157376"/>
    <w:rsid w:val="001608DE"/>
    <w:rsid w:val="0016105B"/>
    <w:rsid w:val="00161656"/>
    <w:rsid w:val="001619C3"/>
    <w:rsid w:val="0016275A"/>
    <w:rsid w:val="00162915"/>
    <w:rsid w:val="001648DF"/>
    <w:rsid w:val="00165599"/>
    <w:rsid w:val="0016599B"/>
    <w:rsid w:val="0016599D"/>
    <w:rsid w:val="001662DB"/>
    <w:rsid w:val="00166830"/>
    <w:rsid w:val="00167409"/>
    <w:rsid w:val="00167613"/>
    <w:rsid w:val="001704A1"/>
    <w:rsid w:val="00170795"/>
    <w:rsid w:val="001723C1"/>
    <w:rsid w:val="0017276F"/>
    <w:rsid w:val="00173444"/>
    <w:rsid w:val="00174AE3"/>
    <w:rsid w:val="00176356"/>
    <w:rsid w:val="00176EBF"/>
    <w:rsid w:val="00177A82"/>
    <w:rsid w:val="00177C0D"/>
    <w:rsid w:val="00177C70"/>
    <w:rsid w:val="00180696"/>
    <w:rsid w:val="001810B1"/>
    <w:rsid w:val="001814C7"/>
    <w:rsid w:val="001827E8"/>
    <w:rsid w:val="00184B5D"/>
    <w:rsid w:val="001859ED"/>
    <w:rsid w:val="00185E66"/>
    <w:rsid w:val="001868A7"/>
    <w:rsid w:val="001868BF"/>
    <w:rsid w:val="00190A6F"/>
    <w:rsid w:val="00191268"/>
    <w:rsid w:val="0019181D"/>
    <w:rsid w:val="00191E7A"/>
    <w:rsid w:val="0019214B"/>
    <w:rsid w:val="001921BE"/>
    <w:rsid w:val="001930CF"/>
    <w:rsid w:val="00193668"/>
    <w:rsid w:val="001941EA"/>
    <w:rsid w:val="001951FA"/>
    <w:rsid w:val="00195DC1"/>
    <w:rsid w:val="00195EEA"/>
    <w:rsid w:val="00196E1D"/>
    <w:rsid w:val="001A01A5"/>
    <w:rsid w:val="001A195D"/>
    <w:rsid w:val="001A3C79"/>
    <w:rsid w:val="001A3D96"/>
    <w:rsid w:val="001A6380"/>
    <w:rsid w:val="001A64FF"/>
    <w:rsid w:val="001A6561"/>
    <w:rsid w:val="001A6C15"/>
    <w:rsid w:val="001A70FD"/>
    <w:rsid w:val="001B0AC6"/>
    <w:rsid w:val="001B15B3"/>
    <w:rsid w:val="001B26ED"/>
    <w:rsid w:val="001B293D"/>
    <w:rsid w:val="001B3881"/>
    <w:rsid w:val="001B57D8"/>
    <w:rsid w:val="001B5990"/>
    <w:rsid w:val="001B67EE"/>
    <w:rsid w:val="001B680C"/>
    <w:rsid w:val="001B6AE4"/>
    <w:rsid w:val="001B6BB6"/>
    <w:rsid w:val="001B7B96"/>
    <w:rsid w:val="001C07E9"/>
    <w:rsid w:val="001C0A3A"/>
    <w:rsid w:val="001C17D2"/>
    <w:rsid w:val="001C3B61"/>
    <w:rsid w:val="001C43B2"/>
    <w:rsid w:val="001C47BD"/>
    <w:rsid w:val="001C5A93"/>
    <w:rsid w:val="001C5E29"/>
    <w:rsid w:val="001C710C"/>
    <w:rsid w:val="001D2064"/>
    <w:rsid w:val="001D25D5"/>
    <w:rsid w:val="001D2694"/>
    <w:rsid w:val="001D2C66"/>
    <w:rsid w:val="001D3721"/>
    <w:rsid w:val="001D38F8"/>
    <w:rsid w:val="001D4A9D"/>
    <w:rsid w:val="001D65F9"/>
    <w:rsid w:val="001D66BA"/>
    <w:rsid w:val="001D6C19"/>
    <w:rsid w:val="001D7BF2"/>
    <w:rsid w:val="001E01BA"/>
    <w:rsid w:val="001E02C5"/>
    <w:rsid w:val="001E07B9"/>
    <w:rsid w:val="001E0C82"/>
    <w:rsid w:val="001E0C99"/>
    <w:rsid w:val="001E2132"/>
    <w:rsid w:val="001E3865"/>
    <w:rsid w:val="001E3B63"/>
    <w:rsid w:val="001E5577"/>
    <w:rsid w:val="001E617D"/>
    <w:rsid w:val="001E61D4"/>
    <w:rsid w:val="001E7052"/>
    <w:rsid w:val="001E7125"/>
    <w:rsid w:val="001E7859"/>
    <w:rsid w:val="001F05EB"/>
    <w:rsid w:val="001F1619"/>
    <w:rsid w:val="001F1B78"/>
    <w:rsid w:val="001F1F71"/>
    <w:rsid w:val="001F3062"/>
    <w:rsid w:val="001F3388"/>
    <w:rsid w:val="001F430F"/>
    <w:rsid w:val="001F62A7"/>
    <w:rsid w:val="001F6B79"/>
    <w:rsid w:val="001F72AC"/>
    <w:rsid w:val="001F72C5"/>
    <w:rsid w:val="0020175C"/>
    <w:rsid w:val="00201C1B"/>
    <w:rsid w:val="002020D0"/>
    <w:rsid w:val="00202F07"/>
    <w:rsid w:val="002038CF"/>
    <w:rsid w:val="00204274"/>
    <w:rsid w:val="00204BCE"/>
    <w:rsid w:val="0020670B"/>
    <w:rsid w:val="00206A01"/>
    <w:rsid w:val="00206CBC"/>
    <w:rsid w:val="002076EB"/>
    <w:rsid w:val="00207962"/>
    <w:rsid w:val="00210900"/>
    <w:rsid w:val="0021136F"/>
    <w:rsid w:val="00211A42"/>
    <w:rsid w:val="00212DC7"/>
    <w:rsid w:val="00212E45"/>
    <w:rsid w:val="00213FDE"/>
    <w:rsid w:val="002146D0"/>
    <w:rsid w:val="00214826"/>
    <w:rsid w:val="00215614"/>
    <w:rsid w:val="00215683"/>
    <w:rsid w:val="002174B9"/>
    <w:rsid w:val="00217DC6"/>
    <w:rsid w:val="0022122F"/>
    <w:rsid w:val="002214E0"/>
    <w:rsid w:val="0022263D"/>
    <w:rsid w:val="002244BC"/>
    <w:rsid w:val="0022462F"/>
    <w:rsid w:val="0022517E"/>
    <w:rsid w:val="00225997"/>
    <w:rsid w:val="00225B5A"/>
    <w:rsid w:val="002264AD"/>
    <w:rsid w:val="00226554"/>
    <w:rsid w:val="002266FD"/>
    <w:rsid w:val="0023125D"/>
    <w:rsid w:val="002317CE"/>
    <w:rsid w:val="00231E2A"/>
    <w:rsid w:val="002322C9"/>
    <w:rsid w:val="0023339A"/>
    <w:rsid w:val="002337D1"/>
    <w:rsid w:val="00233E47"/>
    <w:rsid w:val="00234329"/>
    <w:rsid w:val="00234521"/>
    <w:rsid w:val="002354DB"/>
    <w:rsid w:val="002358A8"/>
    <w:rsid w:val="00235955"/>
    <w:rsid w:val="002361F2"/>
    <w:rsid w:val="002365FF"/>
    <w:rsid w:val="00236EA0"/>
    <w:rsid w:val="00237022"/>
    <w:rsid w:val="002378DC"/>
    <w:rsid w:val="00237A02"/>
    <w:rsid w:val="00240125"/>
    <w:rsid w:val="00241E7D"/>
    <w:rsid w:val="002443FF"/>
    <w:rsid w:val="002444C8"/>
    <w:rsid w:val="00244FEA"/>
    <w:rsid w:val="00246D7D"/>
    <w:rsid w:val="0024751B"/>
    <w:rsid w:val="00247857"/>
    <w:rsid w:val="00247965"/>
    <w:rsid w:val="002501D8"/>
    <w:rsid w:val="00251919"/>
    <w:rsid w:val="00252B49"/>
    <w:rsid w:val="00253396"/>
    <w:rsid w:val="002533EA"/>
    <w:rsid w:val="00253454"/>
    <w:rsid w:val="00253B8B"/>
    <w:rsid w:val="002543AF"/>
    <w:rsid w:val="00254A1A"/>
    <w:rsid w:val="00254FBC"/>
    <w:rsid w:val="002550EA"/>
    <w:rsid w:val="00255779"/>
    <w:rsid w:val="002561D9"/>
    <w:rsid w:val="002567E1"/>
    <w:rsid w:val="002569D9"/>
    <w:rsid w:val="00256EF5"/>
    <w:rsid w:val="00256F45"/>
    <w:rsid w:val="002573ED"/>
    <w:rsid w:val="00257C92"/>
    <w:rsid w:val="00260316"/>
    <w:rsid w:val="00262893"/>
    <w:rsid w:val="00263B5A"/>
    <w:rsid w:val="0026401E"/>
    <w:rsid w:val="00266374"/>
    <w:rsid w:val="00266C15"/>
    <w:rsid w:val="0026746E"/>
    <w:rsid w:val="00267950"/>
    <w:rsid w:val="00267ADD"/>
    <w:rsid w:val="00267CBF"/>
    <w:rsid w:val="0027024D"/>
    <w:rsid w:val="00272386"/>
    <w:rsid w:val="002725E6"/>
    <w:rsid w:val="00272C70"/>
    <w:rsid w:val="00272D98"/>
    <w:rsid w:val="00273AE4"/>
    <w:rsid w:val="0027411D"/>
    <w:rsid w:val="0027433E"/>
    <w:rsid w:val="002743D0"/>
    <w:rsid w:val="002748E3"/>
    <w:rsid w:val="00274B14"/>
    <w:rsid w:val="00274BA0"/>
    <w:rsid w:val="00275882"/>
    <w:rsid w:val="00275B9D"/>
    <w:rsid w:val="002765F1"/>
    <w:rsid w:val="00277349"/>
    <w:rsid w:val="00277C4A"/>
    <w:rsid w:val="0028030D"/>
    <w:rsid w:val="00280664"/>
    <w:rsid w:val="00282A29"/>
    <w:rsid w:val="00282A3F"/>
    <w:rsid w:val="00282BBE"/>
    <w:rsid w:val="00283FA1"/>
    <w:rsid w:val="00284A8E"/>
    <w:rsid w:val="00284D44"/>
    <w:rsid w:val="0028541C"/>
    <w:rsid w:val="002855A1"/>
    <w:rsid w:val="002864B9"/>
    <w:rsid w:val="002876A1"/>
    <w:rsid w:val="002876B8"/>
    <w:rsid w:val="00287E7E"/>
    <w:rsid w:val="00287FD6"/>
    <w:rsid w:val="00290C25"/>
    <w:rsid w:val="00290FB8"/>
    <w:rsid w:val="00291049"/>
    <w:rsid w:val="00292E5F"/>
    <w:rsid w:val="00292E89"/>
    <w:rsid w:val="002933A2"/>
    <w:rsid w:val="00293D1C"/>
    <w:rsid w:val="0029597A"/>
    <w:rsid w:val="00296281"/>
    <w:rsid w:val="002A0426"/>
    <w:rsid w:val="002A075F"/>
    <w:rsid w:val="002A0871"/>
    <w:rsid w:val="002A1ADA"/>
    <w:rsid w:val="002A2612"/>
    <w:rsid w:val="002A29A5"/>
    <w:rsid w:val="002A29BC"/>
    <w:rsid w:val="002A2BC8"/>
    <w:rsid w:val="002A3110"/>
    <w:rsid w:val="002A385D"/>
    <w:rsid w:val="002A3B6C"/>
    <w:rsid w:val="002A3F55"/>
    <w:rsid w:val="002A400A"/>
    <w:rsid w:val="002A438F"/>
    <w:rsid w:val="002A4EB9"/>
    <w:rsid w:val="002A5E47"/>
    <w:rsid w:val="002A5E57"/>
    <w:rsid w:val="002B0DE9"/>
    <w:rsid w:val="002B10E7"/>
    <w:rsid w:val="002B2716"/>
    <w:rsid w:val="002B2C8B"/>
    <w:rsid w:val="002B3261"/>
    <w:rsid w:val="002B33A1"/>
    <w:rsid w:val="002B355C"/>
    <w:rsid w:val="002B3D64"/>
    <w:rsid w:val="002B5652"/>
    <w:rsid w:val="002B5DD3"/>
    <w:rsid w:val="002B613F"/>
    <w:rsid w:val="002B6E8B"/>
    <w:rsid w:val="002B75E8"/>
    <w:rsid w:val="002C0806"/>
    <w:rsid w:val="002C083F"/>
    <w:rsid w:val="002C0BBB"/>
    <w:rsid w:val="002C0CE1"/>
    <w:rsid w:val="002C2F7C"/>
    <w:rsid w:val="002C3A78"/>
    <w:rsid w:val="002C4E13"/>
    <w:rsid w:val="002C4F31"/>
    <w:rsid w:val="002C5250"/>
    <w:rsid w:val="002C532E"/>
    <w:rsid w:val="002C59B5"/>
    <w:rsid w:val="002C6344"/>
    <w:rsid w:val="002C6361"/>
    <w:rsid w:val="002C661F"/>
    <w:rsid w:val="002C663D"/>
    <w:rsid w:val="002D0238"/>
    <w:rsid w:val="002D0802"/>
    <w:rsid w:val="002D08F6"/>
    <w:rsid w:val="002D0BAF"/>
    <w:rsid w:val="002D199E"/>
    <w:rsid w:val="002D722C"/>
    <w:rsid w:val="002E07A1"/>
    <w:rsid w:val="002E10C1"/>
    <w:rsid w:val="002E1514"/>
    <w:rsid w:val="002E167E"/>
    <w:rsid w:val="002E1F9F"/>
    <w:rsid w:val="002E206B"/>
    <w:rsid w:val="002E22D8"/>
    <w:rsid w:val="002E3C72"/>
    <w:rsid w:val="002E3DCC"/>
    <w:rsid w:val="002E3DCF"/>
    <w:rsid w:val="002E4DFB"/>
    <w:rsid w:val="002E548A"/>
    <w:rsid w:val="002E7820"/>
    <w:rsid w:val="002F15CE"/>
    <w:rsid w:val="002F1AE5"/>
    <w:rsid w:val="002F2057"/>
    <w:rsid w:val="002F2261"/>
    <w:rsid w:val="002F27C5"/>
    <w:rsid w:val="002F3154"/>
    <w:rsid w:val="002F3703"/>
    <w:rsid w:val="002F4114"/>
    <w:rsid w:val="002F4635"/>
    <w:rsid w:val="002F4C85"/>
    <w:rsid w:val="002F514E"/>
    <w:rsid w:val="002F5A69"/>
    <w:rsid w:val="002F641E"/>
    <w:rsid w:val="002F71BD"/>
    <w:rsid w:val="0030074B"/>
    <w:rsid w:val="003007A6"/>
    <w:rsid w:val="00300B36"/>
    <w:rsid w:val="00300B48"/>
    <w:rsid w:val="00300D5B"/>
    <w:rsid w:val="0030154A"/>
    <w:rsid w:val="00301699"/>
    <w:rsid w:val="00301B2B"/>
    <w:rsid w:val="00302285"/>
    <w:rsid w:val="00303BE2"/>
    <w:rsid w:val="00305C8D"/>
    <w:rsid w:val="00305F5F"/>
    <w:rsid w:val="003067E1"/>
    <w:rsid w:val="00311DD9"/>
    <w:rsid w:val="003123F2"/>
    <w:rsid w:val="0031349F"/>
    <w:rsid w:val="00313FAE"/>
    <w:rsid w:val="003143DA"/>
    <w:rsid w:val="00315940"/>
    <w:rsid w:val="00316E5B"/>
    <w:rsid w:val="00317212"/>
    <w:rsid w:val="0031774C"/>
    <w:rsid w:val="00320E2E"/>
    <w:rsid w:val="003210AC"/>
    <w:rsid w:val="003214A9"/>
    <w:rsid w:val="003216CA"/>
    <w:rsid w:val="00321F9E"/>
    <w:rsid w:val="0032237D"/>
    <w:rsid w:val="003226B4"/>
    <w:rsid w:val="00322FAD"/>
    <w:rsid w:val="00324635"/>
    <w:rsid w:val="00324B4B"/>
    <w:rsid w:val="003253EE"/>
    <w:rsid w:val="00326725"/>
    <w:rsid w:val="00326B10"/>
    <w:rsid w:val="0032710B"/>
    <w:rsid w:val="00330057"/>
    <w:rsid w:val="0033173F"/>
    <w:rsid w:val="003322BB"/>
    <w:rsid w:val="003322C2"/>
    <w:rsid w:val="00332C40"/>
    <w:rsid w:val="00333763"/>
    <w:rsid w:val="00333AAB"/>
    <w:rsid w:val="00334607"/>
    <w:rsid w:val="00334AC6"/>
    <w:rsid w:val="0033552A"/>
    <w:rsid w:val="00335C8D"/>
    <w:rsid w:val="003363CC"/>
    <w:rsid w:val="0033777B"/>
    <w:rsid w:val="00337F07"/>
    <w:rsid w:val="00340937"/>
    <w:rsid w:val="00340EFF"/>
    <w:rsid w:val="003411AD"/>
    <w:rsid w:val="003419D4"/>
    <w:rsid w:val="00341E98"/>
    <w:rsid w:val="003426AC"/>
    <w:rsid w:val="00343164"/>
    <w:rsid w:val="003434B9"/>
    <w:rsid w:val="003443F5"/>
    <w:rsid w:val="00344CFB"/>
    <w:rsid w:val="00345840"/>
    <w:rsid w:val="00346BC0"/>
    <w:rsid w:val="00347375"/>
    <w:rsid w:val="0034767D"/>
    <w:rsid w:val="0035002A"/>
    <w:rsid w:val="00351A79"/>
    <w:rsid w:val="00352B40"/>
    <w:rsid w:val="003531D5"/>
    <w:rsid w:val="003533AC"/>
    <w:rsid w:val="003546CC"/>
    <w:rsid w:val="00354FBB"/>
    <w:rsid w:val="0035512F"/>
    <w:rsid w:val="00355450"/>
    <w:rsid w:val="00355CF2"/>
    <w:rsid w:val="00356CCB"/>
    <w:rsid w:val="00357B17"/>
    <w:rsid w:val="00357EF6"/>
    <w:rsid w:val="00360F50"/>
    <w:rsid w:val="00361C25"/>
    <w:rsid w:val="00362A58"/>
    <w:rsid w:val="0036417A"/>
    <w:rsid w:val="00364858"/>
    <w:rsid w:val="00364AF9"/>
    <w:rsid w:val="00366B44"/>
    <w:rsid w:val="0036713F"/>
    <w:rsid w:val="00370D4E"/>
    <w:rsid w:val="0037142C"/>
    <w:rsid w:val="00373B16"/>
    <w:rsid w:val="00374010"/>
    <w:rsid w:val="00374D9F"/>
    <w:rsid w:val="00374E54"/>
    <w:rsid w:val="00375967"/>
    <w:rsid w:val="00376C78"/>
    <w:rsid w:val="00377110"/>
    <w:rsid w:val="00377346"/>
    <w:rsid w:val="00377530"/>
    <w:rsid w:val="00380A3B"/>
    <w:rsid w:val="00381886"/>
    <w:rsid w:val="003820FD"/>
    <w:rsid w:val="00382530"/>
    <w:rsid w:val="0038312C"/>
    <w:rsid w:val="003831AA"/>
    <w:rsid w:val="00383736"/>
    <w:rsid w:val="00384A12"/>
    <w:rsid w:val="003850E3"/>
    <w:rsid w:val="003869BB"/>
    <w:rsid w:val="003871DC"/>
    <w:rsid w:val="00387933"/>
    <w:rsid w:val="003879F1"/>
    <w:rsid w:val="00387CE1"/>
    <w:rsid w:val="00387D4A"/>
    <w:rsid w:val="00387FF1"/>
    <w:rsid w:val="0039003A"/>
    <w:rsid w:val="00390267"/>
    <w:rsid w:val="00390412"/>
    <w:rsid w:val="00390416"/>
    <w:rsid w:val="00390F4D"/>
    <w:rsid w:val="0039172A"/>
    <w:rsid w:val="0039180A"/>
    <w:rsid w:val="003924FC"/>
    <w:rsid w:val="00392C04"/>
    <w:rsid w:val="00392CE9"/>
    <w:rsid w:val="00393642"/>
    <w:rsid w:val="0039385B"/>
    <w:rsid w:val="00393B60"/>
    <w:rsid w:val="00393EA1"/>
    <w:rsid w:val="00394C07"/>
    <w:rsid w:val="00394C65"/>
    <w:rsid w:val="00395213"/>
    <w:rsid w:val="00396514"/>
    <w:rsid w:val="0039680B"/>
    <w:rsid w:val="00396D34"/>
    <w:rsid w:val="003A1A73"/>
    <w:rsid w:val="003A207B"/>
    <w:rsid w:val="003A266B"/>
    <w:rsid w:val="003A30D2"/>
    <w:rsid w:val="003A3246"/>
    <w:rsid w:val="003A3560"/>
    <w:rsid w:val="003A36C1"/>
    <w:rsid w:val="003A3ABA"/>
    <w:rsid w:val="003A3AEC"/>
    <w:rsid w:val="003A4A6D"/>
    <w:rsid w:val="003A5036"/>
    <w:rsid w:val="003A5FCC"/>
    <w:rsid w:val="003A6D74"/>
    <w:rsid w:val="003A784A"/>
    <w:rsid w:val="003B1713"/>
    <w:rsid w:val="003B2B73"/>
    <w:rsid w:val="003B3B06"/>
    <w:rsid w:val="003B3E57"/>
    <w:rsid w:val="003B4C76"/>
    <w:rsid w:val="003B541A"/>
    <w:rsid w:val="003B5625"/>
    <w:rsid w:val="003B5AE6"/>
    <w:rsid w:val="003B5F6E"/>
    <w:rsid w:val="003B6BC0"/>
    <w:rsid w:val="003B72F6"/>
    <w:rsid w:val="003C0260"/>
    <w:rsid w:val="003C0744"/>
    <w:rsid w:val="003C0755"/>
    <w:rsid w:val="003C0ADF"/>
    <w:rsid w:val="003C1148"/>
    <w:rsid w:val="003C1254"/>
    <w:rsid w:val="003C1366"/>
    <w:rsid w:val="003C16B9"/>
    <w:rsid w:val="003C17D6"/>
    <w:rsid w:val="003C35A1"/>
    <w:rsid w:val="003C42EF"/>
    <w:rsid w:val="003C4560"/>
    <w:rsid w:val="003C5121"/>
    <w:rsid w:val="003C51EA"/>
    <w:rsid w:val="003C5CBD"/>
    <w:rsid w:val="003D0EA7"/>
    <w:rsid w:val="003D18EC"/>
    <w:rsid w:val="003D1AEC"/>
    <w:rsid w:val="003D1BB1"/>
    <w:rsid w:val="003D1D00"/>
    <w:rsid w:val="003D1E45"/>
    <w:rsid w:val="003D267B"/>
    <w:rsid w:val="003D2AD1"/>
    <w:rsid w:val="003D2C16"/>
    <w:rsid w:val="003D2D5B"/>
    <w:rsid w:val="003D2D6B"/>
    <w:rsid w:val="003D4227"/>
    <w:rsid w:val="003D437D"/>
    <w:rsid w:val="003D5FCD"/>
    <w:rsid w:val="003D6161"/>
    <w:rsid w:val="003D643D"/>
    <w:rsid w:val="003D7A09"/>
    <w:rsid w:val="003D7CB2"/>
    <w:rsid w:val="003E0BFC"/>
    <w:rsid w:val="003E0E56"/>
    <w:rsid w:val="003E10E1"/>
    <w:rsid w:val="003E15C1"/>
    <w:rsid w:val="003E4616"/>
    <w:rsid w:val="003E48BE"/>
    <w:rsid w:val="003E5768"/>
    <w:rsid w:val="003E5F80"/>
    <w:rsid w:val="003E63F7"/>
    <w:rsid w:val="003E67E2"/>
    <w:rsid w:val="003F0265"/>
    <w:rsid w:val="003F0707"/>
    <w:rsid w:val="003F1B59"/>
    <w:rsid w:val="003F29F9"/>
    <w:rsid w:val="003F2C83"/>
    <w:rsid w:val="003F3598"/>
    <w:rsid w:val="003F3B9D"/>
    <w:rsid w:val="003F518F"/>
    <w:rsid w:val="003F58E4"/>
    <w:rsid w:val="003F5BDC"/>
    <w:rsid w:val="003F6444"/>
    <w:rsid w:val="003F6650"/>
    <w:rsid w:val="003F6C7B"/>
    <w:rsid w:val="003F78E0"/>
    <w:rsid w:val="003F7901"/>
    <w:rsid w:val="003F7F9C"/>
    <w:rsid w:val="0040189C"/>
    <w:rsid w:val="00401C46"/>
    <w:rsid w:val="00402580"/>
    <w:rsid w:val="004026A0"/>
    <w:rsid w:val="00403458"/>
    <w:rsid w:val="00403FCD"/>
    <w:rsid w:val="004040F4"/>
    <w:rsid w:val="00404793"/>
    <w:rsid w:val="00405101"/>
    <w:rsid w:val="00405530"/>
    <w:rsid w:val="004058DB"/>
    <w:rsid w:val="004061B3"/>
    <w:rsid w:val="00407914"/>
    <w:rsid w:val="004117CF"/>
    <w:rsid w:val="00412A40"/>
    <w:rsid w:val="00412BA0"/>
    <w:rsid w:val="00413271"/>
    <w:rsid w:val="00413597"/>
    <w:rsid w:val="00413A7A"/>
    <w:rsid w:val="004148B2"/>
    <w:rsid w:val="0041517D"/>
    <w:rsid w:val="00415A21"/>
    <w:rsid w:val="00415C03"/>
    <w:rsid w:val="004167CB"/>
    <w:rsid w:val="00416C05"/>
    <w:rsid w:val="004170CF"/>
    <w:rsid w:val="0042104C"/>
    <w:rsid w:val="004211DB"/>
    <w:rsid w:val="0042248E"/>
    <w:rsid w:val="00423C23"/>
    <w:rsid w:val="00423D9C"/>
    <w:rsid w:val="0042412F"/>
    <w:rsid w:val="0042533C"/>
    <w:rsid w:val="0042699C"/>
    <w:rsid w:val="00426A3C"/>
    <w:rsid w:val="00426C6E"/>
    <w:rsid w:val="004276FC"/>
    <w:rsid w:val="00427903"/>
    <w:rsid w:val="00431253"/>
    <w:rsid w:val="004313CE"/>
    <w:rsid w:val="004318FD"/>
    <w:rsid w:val="00431CF0"/>
    <w:rsid w:val="00433339"/>
    <w:rsid w:val="00433724"/>
    <w:rsid w:val="0043450D"/>
    <w:rsid w:val="00434816"/>
    <w:rsid w:val="00434B75"/>
    <w:rsid w:val="00435E30"/>
    <w:rsid w:val="00435F03"/>
    <w:rsid w:val="00437AC1"/>
    <w:rsid w:val="00437FA1"/>
    <w:rsid w:val="00440F8D"/>
    <w:rsid w:val="00442375"/>
    <w:rsid w:val="00442786"/>
    <w:rsid w:val="00442917"/>
    <w:rsid w:val="00442E23"/>
    <w:rsid w:val="00443784"/>
    <w:rsid w:val="0044445F"/>
    <w:rsid w:val="00445004"/>
    <w:rsid w:val="004458E3"/>
    <w:rsid w:val="00446A58"/>
    <w:rsid w:val="00446C4E"/>
    <w:rsid w:val="004477FA"/>
    <w:rsid w:val="00447826"/>
    <w:rsid w:val="00450857"/>
    <w:rsid w:val="004516B4"/>
    <w:rsid w:val="00451D5A"/>
    <w:rsid w:val="0045237F"/>
    <w:rsid w:val="0045289E"/>
    <w:rsid w:val="00452E80"/>
    <w:rsid w:val="0045358F"/>
    <w:rsid w:val="00453B9E"/>
    <w:rsid w:val="0045416A"/>
    <w:rsid w:val="004542AC"/>
    <w:rsid w:val="004545BF"/>
    <w:rsid w:val="00455071"/>
    <w:rsid w:val="004553FE"/>
    <w:rsid w:val="00455494"/>
    <w:rsid w:val="00456DF2"/>
    <w:rsid w:val="00456FC3"/>
    <w:rsid w:val="004606CC"/>
    <w:rsid w:val="004611EC"/>
    <w:rsid w:val="0046192C"/>
    <w:rsid w:val="00461E07"/>
    <w:rsid w:val="00461E6B"/>
    <w:rsid w:val="00462647"/>
    <w:rsid w:val="00462A80"/>
    <w:rsid w:val="00463FCD"/>
    <w:rsid w:val="00464C45"/>
    <w:rsid w:val="0046590A"/>
    <w:rsid w:val="00465C79"/>
    <w:rsid w:val="00466180"/>
    <w:rsid w:val="00466A24"/>
    <w:rsid w:val="0046708E"/>
    <w:rsid w:val="00470AFC"/>
    <w:rsid w:val="00470D59"/>
    <w:rsid w:val="00470EE5"/>
    <w:rsid w:val="00471260"/>
    <w:rsid w:val="004730CE"/>
    <w:rsid w:val="0047468E"/>
    <w:rsid w:val="0047537C"/>
    <w:rsid w:val="00475413"/>
    <w:rsid w:val="004759FF"/>
    <w:rsid w:val="004760A3"/>
    <w:rsid w:val="00476DC1"/>
    <w:rsid w:val="00480014"/>
    <w:rsid w:val="004804BB"/>
    <w:rsid w:val="00480B8B"/>
    <w:rsid w:val="00481152"/>
    <w:rsid w:val="00481B1C"/>
    <w:rsid w:val="00482ECE"/>
    <w:rsid w:val="00483E0E"/>
    <w:rsid w:val="0048400C"/>
    <w:rsid w:val="0048412E"/>
    <w:rsid w:val="00484EEF"/>
    <w:rsid w:val="00485F23"/>
    <w:rsid w:val="004863FC"/>
    <w:rsid w:val="004871A4"/>
    <w:rsid w:val="004872B9"/>
    <w:rsid w:val="00487712"/>
    <w:rsid w:val="00487910"/>
    <w:rsid w:val="00487A74"/>
    <w:rsid w:val="00487DFF"/>
    <w:rsid w:val="00487F43"/>
    <w:rsid w:val="0049031B"/>
    <w:rsid w:val="00490CD8"/>
    <w:rsid w:val="00490E10"/>
    <w:rsid w:val="004910EA"/>
    <w:rsid w:val="00491656"/>
    <w:rsid w:val="00491BB2"/>
    <w:rsid w:val="00491DD3"/>
    <w:rsid w:val="004923E7"/>
    <w:rsid w:val="00492950"/>
    <w:rsid w:val="00492C0A"/>
    <w:rsid w:val="00493AE1"/>
    <w:rsid w:val="00494FDF"/>
    <w:rsid w:val="004958FE"/>
    <w:rsid w:val="00496988"/>
    <w:rsid w:val="00497274"/>
    <w:rsid w:val="00497AB5"/>
    <w:rsid w:val="00497B6C"/>
    <w:rsid w:val="004A082A"/>
    <w:rsid w:val="004A2A8C"/>
    <w:rsid w:val="004A3142"/>
    <w:rsid w:val="004A372D"/>
    <w:rsid w:val="004A38EB"/>
    <w:rsid w:val="004A44ED"/>
    <w:rsid w:val="004A536D"/>
    <w:rsid w:val="004A5BB4"/>
    <w:rsid w:val="004A5C5E"/>
    <w:rsid w:val="004A657B"/>
    <w:rsid w:val="004A721C"/>
    <w:rsid w:val="004A78CB"/>
    <w:rsid w:val="004A7BF0"/>
    <w:rsid w:val="004B03E0"/>
    <w:rsid w:val="004B0F1C"/>
    <w:rsid w:val="004B1367"/>
    <w:rsid w:val="004B16D2"/>
    <w:rsid w:val="004B1DB1"/>
    <w:rsid w:val="004B46C0"/>
    <w:rsid w:val="004B477D"/>
    <w:rsid w:val="004B58FF"/>
    <w:rsid w:val="004B5F11"/>
    <w:rsid w:val="004B5FCE"/>
    <w:rsid w:val="004B5FDB"/>
    <w:rsid w:val="004B6CF4"/>
    <w:rsid w:val="004B7018"/>
    <w:rsid w:val="004B7192"/>
    <w:rsid w:val="004B735B"/>
    <w:rsid w:val="004B76D8"/>
    <w:rsid w:val="004B76EA"/>
    <w:rsid w:val="004B7A60"/>
    <w:rsid w:val="004C0B75"/>
    <w:rsid w:val="004C0F55"/>
    <w:rsid w:val="004C1A9C"/>
    <w:rsid w:val="004C2037"/>
    <w:rsid w:val="004C3E5D"/>
    <w:rsid w:val="004C418C"/>
    <w:rsid w:val="004C4DF4"/>
    <w:rsid w:val="004C58E9"/>
    <w:rsid w:val="004C60DB"/>
    <w:rsid w:val="004C7150"/>
    <w:rsid w:val="004C7661"/>
    <w:rsid w:val="004C79AE"/>
    <w:rsid w:val="004C7FCA"/>
    <w:rsid w:val="004D179E"/>
    <w:rsid w:val="004D2000"/>
    <w:rsid w:val="004D21ED"/>
    <w:rsid w:val="004D2492"/>
    <w:rsid w:val="004D2A14"/>
    <w:rsid w:val="004D2E86"/>
    <w:rsid w:val="004D4C37"/>
    <w:rsid w:val="004D560C"/>
    <w:rsid w:val="004D5CFC"/>
    <w:rsid w:val="004D61EB"/>
    <w:rsid w:val="004D6845"/>
    <w:rsid w:val="004D7DAB"/>
    <w:rsid w:val="004E10D6"/>
    <w:rsid w:val="004E37AB"/>
    <w:rsid w:val="004E4617"/>
    <w:rsid w:val="004E4821"/>
    <w:rsid w:val="004E4DD2"/>
    <w:rsid w:val="004E4F1C"/>
    <w:rsid w:val="004E5301"/>
    <w:rsid w:val="004E5AB9"/>
    <w:rsid w:val="004E6981"/>
    <w:rsid w:val="004E6F7E"/>
    <w:rsid w:val="004E7283"/>
    <w:rsid w:val="004E73C5"/>
    <w:rsid w:val="004E7BE4"/>
    <w:rsid w:val="004E7DC3"/>
    <w:rsid w:val="004F03B6"/>
    <w:rsid w:val="004F045A"/>
    <w:rsid w:val="004F2353"/>
    <w:rsid w:val="004F242B"/>
    <w:rsid w:val="004F246A"/>
    <w:rsid w:val="004F3B4D"/>
    <w:rsid w:val="004F3CE2"/>
    <w:rsid w:val="004F3FB3"/>
    <w:rsid w:val="004F4479"/>
    <w:rsid w:val="004F46DB"/>
    <w:rsid w:val="004F57D9"/>
    <w:rsid w:val="004F5945"/>
    <w:rsid w:val="004F66E3"/>
    <w:rsid w:val="004F775E"/>
    <w:rsid w:val="005002C3"/>
    <w:rsid w:val="00502075"/>
    <w:rsid w:val="005022B1"/>
    <w:rsid w:val="005029B8"/>
    <w:rsid w:val="0050481D"/>
    <w:rsid w:val="005061E4"/>
    <w:rsid w:val="005063D4"/>
    <w:rsid w:val="0050651A"/>
    <w:rsid w:val="00506AC8"/>
    <w:rsid w:val="00507234"/>
    <w:rsid w:val="005076D8"/>
    <w:rsid w:val="00507E29"/>
    <w:rsid w:val="00510DBE"/>
    <w:rsid w:val="00511263"/>
    <w:rsid w:val="0051170A"/>
    <w:rsid w:val="005117DD"/>
    <w:rsid w:val="00511C51"/>
    <w:rsid w:val="00511C7C"/>
    <w:rsid w:val="005120EB"/>
    <w:rsid w:val="0051434D"/>
    <w:rsid w:val="00514E21"/>
    <w:rsid w:val="005157DF"/>
    <w:rsid w:val="005165CF"/>
    <w:rsid w:val="0051798A"/>
    <w:rsid w:val="00517B5B"/>
    <w:rsid w:val="00520CA2"/>
    <w:rsid w:val="00520E6E"/>
    <w:rsid w:val="005210DC"/>
    <w:rsid w:val="0052178D"/>
    <w:rsid w:val="00521E26"/>
    <w:rsid w:val="00523F6A"/>
    <w:rsid w:val="0052688A"/>
    <w:rsid w:val="00526AB3"/>
    <w:rsid w:val="0052745A"/>
    <w:rsid w:val="00530A9C"/>
    <w:rsid w:val="0053120C"/>
    <w:rsid w:val="00532D67"/>
    <w:rsid w:val="00533A55"/>
    <w:rsid w:val="00534142"/>
    <w:rsid w:val="00534C5D"/>
    <w:rsid w:val="00534C7B"/>
    <w:rsid w:val="00536177"/>
    <w:rsid w:val="0053700A"/>
    <w:rsid w:val="0053731E"/>
    <w:rsid w:val="00540BBF"/>
    <w:rsid w:val="00541943"/>
    <w:rsid w:val="0054371A"/>
    <w:rsid w:val="00543E06"/>
    <w:rsid w:val="00543FF0"/>
    <w:rsid w:val="0054445F"/>
    <w:rsid w:val="005448A3"/>
    <w:rsid w:val="00544915"/>
    <w:rsid w:val="00545B6B"/>
    <w:rsid w:val="00546218"/>
    <w:rsid w:val="0054659E"/>
    <w:rsid w:val="005465EC"/>
    <w:rsid w:val="00546EBB"/>
    <w:rsid w:val="005474F4"/>
    <w:rsid w:val="00547ECC"/>
    <w:rsid w:val="00547F08"/>
    <w:rsid w:val="00550007"/>
    <w:rsid w:val="0055164C"/>
    <w:rsid w:val="00551783"/>
    <w:rsid w:val="00552620"/>
    <w:rsid w:val="00553F9C"/>
    <w:rsid w:val="00555A1E"/>
    <w:rsid w:val="00556EB5"/>
    <w:rsid w:val="00557028"/>
    <w:rsid w:val="00557234"/>
    <w:rsid w:val="00560F3C"/>
    <w:rsid w:val="00561584"/>
    <w:rsid w:val="00562BE5"/>
    <w:rsid w:val="00562E64"/>
    <w:rsid w:val="0056371C"/>
    <w:rsid w:val="00563D0A"/>
    <w:rsid w:val="00563D6B"/>
    <w:rsid w:val="00563E1C"/>
    <w:rsid w:val="00564EE8"/>
    <w:rsid w:val="00565F62"/>
    <w:rsid w:val="00566FD5"/>
    <w:rsid w:val="00567114"/>
    <w:rsid w:val="00567E48"/>
    <w:rsid w:val="0057047D"/>
    <w:rsid w:val="00570CFD"/>
    <w:rsid w:val="0057125E"/>
    <w:rsid w:val="005716D7"/>
    <w:rsid w:val="005722B1"/>
    <w:rsid w:val="005729F9"/>
    <w:rsid w:val="00572D7A"/>
    <w:rsid w:val="00572DD5"/>
    <w:rsid w:val="005735BF"/>
    <w:rsid w:val="00573D97"/>
    <w:rsid w:val="00573F9B"/>
    <w:rsid w:val="00574800"/>
    <w:rsid w:val="0057552F"/>
    <w:rsid w:val="005755F3"/>
    <w:rsid w:val="00575CC1"/>
    <w:rsid w:val="005769FF"/>
    <w:rsid w:val="00577000"/>
    <w:rsid w:val="005776CD"/>
    <w:rsid w:val="00577A34"/>
    <w:rsid w:val="00580665"/>
    <w:rsid w:val="00581479"/>
    <w:rsid w:val="00582441"/>
    <w:rsid w:val="00583A53"/>
    <w:rsid w:val="005841E4"/>
    <w:rsid w:val="00586ADA"/>
    <w:rsid w:val="00587E2B"/>
    <w:rsid w:val="00590A3A"/>
    <w:rsid w:val="005931BE"/>
    <w:rsid w:val="005942E4"/>
    <w:rsid w:val="00594FBA"/>
    <w:rsid w:val="00595756"/>
    <w:rsid w:val="00596317"/>
    <w:rsid w:val="00597109"/>
    <w:rsid w:val="00597422"/>
    <w:rsid w:val="00597557"/>
    <w:rsid w:val="00597C70"/>
    <w:rsid w:val="005A0090"/>
    <w:rsid w:val="005A00EA"/>
    <w:rsid w:val="005A0185"/>
    <w:rsid w:val="005A0C3D"/>
    <w:rsid w:val="005A1AED"/>
    <w:rsid w:val="005A2A1C"/>
    <w:rsid w:val="005A2A74"/>
    <w:rsid w:val="005A315F"/>
    <w:rsid w:val="005A3589"/>
    <w:rsid w:val="005A38C3"/>
    <w:rsid w:val="005A3E10"/>
    <w:rsid w:val="005A400B"/>
    <w:rsid w:val="005A6C22"/>
    <w:rsid w:val="005B126C"/>
    <w:rsid w:val="005B1DC2"/>
    <w:rsid w:val="005B2893"/>
    <w:rsid w:val="005B2896"/>
    <w:rsid w:val="005B2F4D"/>
    <w:rsid w:val="005B3E6E"/>
    <w:rsid w:val="005B4D93"/>
    <w:rsid w:val="005B4F85"/>
    <w:rsid w:val="005B6959"/>
    <w:rsid w:val="005B7A5F"/>
    <w:rsid w:val="005C048C"/>
    <w:rsid w:val="005C0CAF"/>
    <w:rsid w:val="005C17B6"/>
    <w:rsid w:val="005C19F5"/>
    <w:rsid w:val="005C20D0"/>
    <w:rsid w:val="005C2B36"/>
    <w:rsid w:val="005C2DDC"/>
    <w:rsid w:val="005C2FFB"/>
    <w:rsid w:val="005C389F"/>
    <w:rsid w:val="005C474D"/>
    <w:rsid w:val="005C4C81"/>
    <w:rsid w:val="005C5EAB"/>
    <w:rsid w:val="005C68D9"/>
    <w:rsid w:val="005C68EC"/>
    <w:rsid w:val="005C72E6"/>
    <w:rsid w:val="005C7572"/>
    <w:rsid w:val="005D01BE"/>
    <w:rsid w:val="005D0266"/>
    <w:rsid w:val="005D058A"/>
    <w:rsid w:val="005D088F"/>
    <w:rsid w:val="005D0B11"/>
    <w:rsid w:val="005D1E61"/>
    <w:rsid w:val="005D2183"/>
    <w:rsid w:val="005D2EC7"/>
    <w:rsid w:val="005D3105"/>
    <w:rsid w:val="005D3149"/>
    <w:rsid w:val="005D3414"/>
    <w:rsid w:val="005D46E0"/>
    <w:rsid w:val="005D4984"/>
    <w:rsid w:val="005D5718"/>
    <w:rsid w:val="005D5850"/>
    <w:rsid w:val="005D6C65"/>
    <w:rsid w:val="005E11DA"/>
    <w:rsid w:val="005E18C5"/>
    <w:rsid w:val="005E1A03"/>
    <w:rsid w:val="005E27A9"/>
    <w:rsid w:val="005E32EA"/>
    <w:rsid w:val="005E61FE"/>
    <w:rsid w:val="005E7519"/>
    <w:rsid w:val="005E7B52"/>
    <w:rsid w:val="005E7BC6"/>
    <w:rsid w:val="005F03EC"/>
    <w:rsid w:val="005F057B"/>
    <w:rsid w:val="005F0BA4"/>
    <w:rsid w:val="005F0DC2"/>
    <w:rsid w:val="005F0F7D"/>
    <w:rsid w:val="005F2B6D"/>
    <w:rsid w:val="005F3A20"/>
    <w:rsid w:val="005F3AF9"/>
    <w:rsid w:val="005F46EA"/>
    <w:rsid w:val="005F5527"/>
    <w:rsid w:val="005F60CC"/>
    <w:rsid w:val="005F71DE"/>
    <w:rsid w:val="005F79D6"/>
    <w:rsid w:val="005F7C63"/>
    <w:rsid w:val="005F7CEE"/>
    <w:rsid w:val="0060031A"/>
    <w:rsid w:val="00600823"/>
    <w:rsid w:val="006013E3"/>
    <w:rsid w:val="00601F83"/>
    <w:rsid w:val="00602843"/>
    <w:rsid w:val="006032C9"/>
    <w:rsid w:val="0060337A"/>
    <w:rsid w:val="00603729"/>
    <w:rsid w:val="00604789"/>
    <w:rsid w:val="00605B40"/>
    <w:rsid w:val="00606701"/>
    <w:rsid w:val="006077D9"/>
    <w:rsid w:val="00607D2F"/>
    <w:rsid w:val="00610EDF"/>
    <w:rsid w:val="00611861"/>
    <w:rsid w:val="006118EF"/>
    <w:rsid w:val="0061480E"/>
    <w:rsid w:val="0061574A"/>
    <w:rsid w:val="00615812"/>
    <w:rsid w:val="0061643A"/>
    <w:rsid w:val="0061718D"/>
    <w:rsid w:val="006174D7"/>
    <w:rsid w:val="006177E2"/>
    <w:rsid w:val="0062014E"/>
    <w:rsid w:val="00620A7F"/>
    <w:rsid w:val="006224D4"/>
    <w:rsid w:val="006227A0"/>
    <w:rsid w:val="00623285"/>
    <w:rsid w:val="006235E8"/>
    <w:rsid w:val="00623673"/>
    <w:rsid w:val="0062477F"/>
    <w:rsid w:val="0062522C"/>
    <w:rsid w:val="00625A61"/>
    <w:rsid w:val="0062697E"/>
    <w:rsid w:val="006306C5"/>
    <w:rsid w:val="00630864"/>
    <w:rsid w:val="00630A64"/>
    <w:rsid w:val="00630BBD"/>
    <w:rsid w:val="00631BBE"/>
    <w:rsid w:val="006323BE"/>
    <w:rsid w:val="006327B1"/>
    <w:rsid w:val="006329B2"/>
    <w:rsid w:val="00632D22"/>
    <w:rsid w:val="00632F6C"/>
    <w:rsid w:val="0063434E"/>
    <w:rsid w:val="00634502"/>
    <w:rsid w:val="006347D0"/>
    <w:rsid w:val="00634BDA"/>
    <w:rsid w:val="0063500C"/>
    <w:rsid w:val="006357EE"/>
    <w:rsid w:val="006369D3"/>
    <w:rsid w:val="00636A79"/>
    <w:rsid w:val="00637FF9"/>
    <w:rsid w:val="00640512"/>
    <w:rsid w:val="00641EE7"/>
    <w:rsid w:val="0064231C"/>
    <w:rsid w:val="006445F3"/>
    <w:rsid w:val="0064462A"/>
    <w:rsid w:val="0064556C"/>
    <w:rsid w:val="006462D1"/>
    <w:rsid w:val="006463BE"/>
    <w:rsid w:val="00646EE4"/>
    <w:rsid w:val="0064738E"/>
    <w:rsid w:val="00647F91"/>
    <w:rsid w:val="0065009E"/>
    <w:rsid w:val="0065070D"/>
    <w:rsid w:val="00650B93"/>
    <w:rsid w:val="00650CFA"/>
    <w:rsid w:val="006512A0"/>
    <w:rsid w:val="00651AA9"/>
    <w:rsid w:val="00652108"/>
    <w:rsid w:val="0065375D"/>
    <w:rsid w:val="00653B46"/>
    <w:rsid w:val="006546B1"/>
    <w:rsid w:val="00654E67"/>
    <w:rsid w:val="006551CC"/>
    <w:rsid w:val="006566F4"/>
    <w:rsid w:val="00656ACB"/>
    <w:rsid w:val="00657238"/>
    <w:rsid w:val="0066005C"/>
    <w:rsid w:val="006601C0"/>
    <w:rsid w:val="00660500"/>
    <w:rsid w:val="00660930"/>
    <w:rsid w:val="00660B58"/>
    <w:rsid w:val="0066131F"/>
    <w:rsid w:val="006621A8"/>
    <w:rsid w:val="00663C34"/>
    <w:rsid w:val="00663C55"/>
    <w:rsid w:val="00663C69"/>
    <w:rsid w:val="00663D4E"/>
    <w:rsid w:val="00663E19"/>
    <w:rsid w:val="006646AA"/>
    <w:rsid w:val="006659E9"/>
    <w:rsid w:val="00665D2F"/>
    <w:rsid w:val="0066621F"/>
    <w:rsid w:val="00666A4D"/>
    <w:rsid w:val="00666C5F"/>
    <w:rsid w:val="00667986"/>
    <w:rsid w:val="00667A93"/>
    <w:rsid w:val="00671CB3"/>
    <w:rsid w:val="00672EE1"/>
    <w:rsid w:val="006731DE"/>
    <w:rsid w:val="00673617"/>
    <w:rsid w:val="00673856"/>
    <w:rsid w:val="00674057"/>
    <w:rsid w:val="0067682C"/>
    <w:rsid w:val="00676AB2"/>
    <w:rsid w:val="00676C16"/>
    <w:rsid w:val="00676C35"/>
    <w:rsid w:val="00676CD2"/>
    <w:rsid w:val="006772BC"/>
    <w:rsid w:val="00677335"/>
    <w:rsid w:val="00680ACF"/>
    <w:rsid w:val="00680BAC"/>
    <w:rsid w:val="00682190"/>
    <w:rsid w:val="00682225"/>
    <w:rsid w:val="00683CAB"/>
    <w:rsid w:val="006840AC"/>
    <w:rsid w:val="006848CC"/>
    <w:rsid w:val="006859EB"/>
    <w:rsid w:val="00685E7E"/>
    <w:rsid w:val="00686EFF"/>
    <w:rsid w:val="00687579"/>
    <w:rsid w:val="0069001B"/>
    <w:rsid w:val="00690B0F"/>
    <w:rsid w:val="006912DD"/>
    <w:rsid w:val="006919BD"/>
    <w:rsid w:val="00692CD7"/>
    <w:rsid w:val="00692FC8"/>
    <w:rsid w:val="006942E1"/>
    <w:rsid w:val="00694CCB"/>
    <w:rsid w:val="00695340"/>
    <w:rsid w:val="006953B0"/>
    <w:rsid w:val="006955A8"/>
    <w:rsid w:val="00696A37"/>
    <w:rsid w:val="00696E0F"/>
    <w:rsid w:val="00697519"/>
    <w:rsid w:val="0069797C"/>
    <w:rsid w:val="00697DA2"/>
    <w:rsid w:val="006A08E9"/>
    <w:rsid w:val="006A0958"/>
    <w:rsid w:val="006A0B82"/>
    <w:rsid w:val="006A0B88"/>
    <w:rsid w:val="006A0F56"/>
    <w:rsid w:val="006A0F8B"/>
    <w:rsid w:val="006A1FF5"/>
    <w:rsid w:val="006A3029"/>
    <w:rsid w:val="006A33D1"/>
    <w:rsid w:val="006A363F"/>
    <w:rsid w:val="006A4454"/>
    <w:rsid w:val="006A4DFF"/>
    <w:rsid w:val="006A62DA"/>
    <w:rsid w:val="006A7410"/>
    <w:rsid w:val="006B1C56"/>
    <w:rsid w:val="006B24D4"/>
    <w:rsid w:val="006B46ED"/>
    <w:rsid w:val="006B49E5"/>
    <w:rsid w:val="006B5A24"/>
    <w:rsid w:val="006B5F43"/>
    <w:rsid w:val="006B62D5"/>
    <w:rsid w:val="006B74BF"/>
    <w:rsid w:val="006B79C7"/>
    <w:rsid w:val="006B7DD5"/>
    <w:rsid w:val="006C09A7"/>
    <w:rsid w:val="006C09FD"/>
    <w:rsid w:val="006C0CD7"/>
    <w:rsid w:val="006C22FD"/>
    <w:rsid w:val="006C28DB"/>
    <w:rsid w:val="006C2EFA"/>
    <w:rsid w:val="006C3C8B"/>
    <w:rsid w:val="006C63D4"/>
    <w:rsid w:val="006D0570"/>
    <w:rsid w:val="006D0A9E"/>
    <w:rsid w:val="006D2957"/>
    <w:rsid w:val="006D2B43"/>
    <w:rsid w:val="006D4CB4"/>
    <w:rsid w:val="006D535F"/>
    <w:rsid w:val="006D648B"/>
    <w:rsid w:val="006D7118"/>
    <w:rsid w:val="006E0295"/>
    <w:rsid w:val="006E10D6"/>
    <w:rsid w:val="006E1947"/>
    <w:rsid w:val="006E388B"/>
    <w:rsid w:val="006E3A58"/>
    <w:rsid w:val="006E47C0"/>
    <w:rsid w:val="006E5130"/>
    <w:rsid w:val="006E5816"/>
    <w:rsid w:val="006E5DCE"/>
    <w:rsid w:val="006E6B94"/>
    <w:rsid w:val="006E7480"/>
    <w:rsid w:val="006F197D"/>
    <w:rsid w:val="006F1EE1"/>
    <w:rsid w:val="006F57EB"/>
    <w:rsid w:val="006F6341"/>
    <w:rsid w:val="006F7B7E"/>
    <w:rsid w:val="00700588"/>
    <w:rsid w:val="00700D93"/>
    <w:rsid w:val="00700FFE"/>
    <w:rsid w:val="00701490"/>
    <w:rsid w:val="007016B4"/>
    <w:rsid w:val="00701F12"/>
    <w:rsid w:val="0070224F"/>
    <w:rsid w:val="0070225E"/>
    <w:rsid w:val="00703025"/>
    <w:rsid w:val="0070332E"/>
    <w:rsid w:val="00703AA2"/>
    <w:rsid w:val="007043CE"/>
    <w:rsid w:val="00704797"/>
    <w:rsid w:val="007055EC"/>
    <w:rsid w:val="0070698B"/>
    <w:rsid w:val="007070DC"/>
    <w:rsid w:val="00707FEE"/>
    <w:rsid w:val="00710125"/>
    <w:rsid w:val="007101FB"/>
    <w:rsid w:val="007116DE"/>
    <w:rsid w:val="00711946"/>
    <w:rsid w:val="00711AAE"/>
    <w:rsid w:val="00712287"/>
    <w:rsid w:val="0071349C"/>
    <w:rsid w:val="00713990"/>
    <w:rsid w:val="00713FC4"/>
    <w:rsid w:val="00714C55"/>
    <w:rsid w:val="00714F78"/>
    <w:rsid w:val="00716008"/>
    <w:rsid w:val="00717274"/>
    <w:rsid w:val="007177A4"/>
    <w:rsid w:val="00720450"/>
    <w:rsid w:val="00720658"/>
    <w:rsid w:val="00720CE0"/>
    <w:rsid w:val="00721100"/>
    <w:rsid w:val="00722BBD"/>
    <w:rsid w:val="007244E5"/>
    <w:rsid w:val="00725428"/>
    <w:rsid w:val="00725B82"/>
    <w:rsid w:val="0072631F"/>
    <w:rsid w:val="00726ABE"/>
    <w:rsid w:val="00730E4B"/>
    <w:rsid w:val="00731127"/>
    <w:rsid w:val="00731B52"/>
    <w:rsid w:val="00732061"/>
    <w:rsid w:val="00732ABC"/>
    <w:rsid w:val="00732E38"/>
    <w:rsid w:val="007332E7"/>
    <w:rsid w:val="00733F7F"/>
    <w:rsid w:val="0073432D"/>
    <w:rsid w:val="007346D1"/>
    <w:rsid w:val="00734FC1"/>
    <w:rsid w:val="00735620"/>
    <w:rsid w:val="00735AC3"/>
    <w:rsid w:val="00736A8C"/>
    <w:rsid w:val="0073700B"/>
    <w:rsid w:val="00737511"/>
    <w:rsid w:val="0073765F"/>
    <w:rsid w:val="00737888"/>
    <w:rsid w:val="00737AD3"/>
    <w:rsid w:val="00740295"/>
    <w:rsid w:val="00740B0D"/>
    <w:rsid w:val="00740D1F"/>
    <w:rsid w:val="00741666"/>
    <w:rsid w:val="007416A6"/>
    <w:rsid w:val="007422B2"/>
    <w:rsid w:val="0074244C"/>
    <w:rsid w:val="0074334C"/>
    <w:rsid w:val="0074488B"/>
    <w:rsid w:val="007475C8"/>
    <w:rsid w:val="00747EE8"/>
    <w:rsid w:val="00750572"/>
    <w:rsid w:val="007507C6"/>
    <w:rsid w:val="00751A25"/>
    <w:rsid w:val="0075229C"/>
    <w:rsid w:val="00754D51"/>
    <w:rsid w:val="00754E1F"/>
    <w:rsid w:val="00754FAB"/>
    <w:rsid w:val="00755E4D"/>
    <w:rsid w:val="007567A0"/>
    <w:rsid w:val="00756BFE"/>
    <w:rsid w:val="00756E55"/>
    <w:rsid w:val="00760877"/>
    <w:rsid w:val="00760EB4"/>
    <w:rsid w:val="00761D50"/>
    <w:rsid w:val="00761D92"/>
    <w:rsid w:val="0076224E"/>
    <w:rsid w:val="007627E1"/>
    <w:rsid w:val="00762B47"/>
    <w:rsid w:val="00763DA5"/>
    <w:rsid w:val="00763F23"/>
    <w:rsid w:val="00764C33"/>
    <w:rsid w:val="00764CFC"/>
    <w:rsid w:val="0076512A"/>
    <w:rsid w:val="00765D94"/>
    <w:rsid w:val="00766046"/>
    <w:rsid w:val="0076610E"/>
    <w:rsid w:val="007661C4"/>
    <w:rsid w:val="007669DD"/>
    <w:rsid w:val="00771473"/>
    <w:rsid w:val="00771F84"/>
    <w:rsid w:val="0077464A"/>
    <w:rsid w:val="00775381"/>
    <w:rsid w:val="00777103"/>
    <w:rsid w:val="00780D52"/>
    <w:rsid w:val="00782102"/>
    <w:rsid w:val="00786909"/>
    <w:rsid w:val="00786B63"/>
    <w:rsid w:val="00786C0A"/>
    <w:rsid w:val="007871DE"/>
    <w:rsid w:val="00787CAA"/>
    <w:rsid w:val="0079212C"/>
    <w:rsid w:val="00793B40"/>
    <w:rsid w:val="007946C0"/>
    <w:rsid w:val="00794DE4"/>
    <w:rsid w:val="00795923"/>
    <w:rsid w:val="007A0A0B"/>
    <w:rsid w:val="007A13A3"/>
    <w:rsid w:val="007A1401"/>
    <w:rsid w:val="007A1798"/>
    <w:rsid w:val="007A2C39"/>
    <w:rsid w:val="007A325C"/>
    <w:rsid w:val="007A3905"/>
    <w:rsid w:val="007A5211"/>
    <w:rsid w:val="007A57C7"/>
    <w:rsid w:val="007A5A81"/>
    <w:rsid w:val="007A5DF5"/>
    <w:rsid w:val="007A7167"/>
    <w:rsid w:val="007A746B"/>
    <w:rsid w:val="007B0724"/>
    <w:rsid w:val="007B1A13"/>
    <w:rsid w:val="007B1B9F"/>
    <w:rsid w:val="007B1EAA"/>
    <w:rsid w:val="007B2035"/>
    <w:rsid w:val="007B2B05"/>
    <w:rsid w:val="007B2BC7"/>
    <w:rsid w:val="007B2CEB"/>
    <w:rsid w:val="007B3298"/>
    <w:rsid w:val="007B38A4"/>
    <w:rsid w:val="007B3A9D"/>
    <w:rsid w:val="007B3FCD"/>
    <w:rsid w:val="007B4D99"/>
    <w:rsid w:val="007B74F4"/>
    <w:rsid w:val="007B7AC1"/>
    <w:rsid w:val="007C0492"/>
    <w:rsid w:val="007C0BCF"/>
    <w:rsid w:val="007C1C2E"/>
    <w:rsid w:val="007C20C8"/>
    <w:rsid w:val="007C21B5"/>
    <w:rsid w:val="007C23EF"/>
    <w:rsid w:val="007C27A8"/>
    <w:rsid w:val="007C304A"/>
    <w:rsid w:val="007C4833"/>
    <w:rsid w:val="007C4AE0"/>
    <w:rsid w:val="007C4FE0"/>
    <w:rsid w:val="007C502B"/>
    <w:rsid w:val="007C5126"/>
    <w:rsid w:val="007C6BDE"/>
    <w:rsid w:val="007C745E"/>
    <w:rsid w:val="007D00B9"/>
    <w:rsid w:val="007D015F"/>
    <w:rsid w:val="007D0B6F"/>
    <w:rsid w:val="007D1547"/>
    <w:rsid w:val="007D2108"/>
    <w:rsid w:val="007D223E"/>
    <w:rsid w:val="007D3FC9"/>
    <w:rsid w:val="007D5E5A"/>
    <w:rsid w:val="007D5E95"/>
    <w:rsid w:val="007D77EC"/>
    <w:rsid w:val="007E0A56"/>
    <w:rsid w:val="007E1A4E"/>
    <w:rsid w:val="007E3889"/>
    <w:rsid w:val="007E3A5C"/>
    <w:rsid w:val="007E57AF"/>
    <w:rsid w:val="007E6107"/>
    <w:rsid w:val="007E6E95"/>
    <w:rsid w:val="007E6ED8"/>
    <w:rsid w:val="007F006E"/>
    <w:rsid w:val="007F0080"/>
    <w:rsid w:val="007F05C6"/>
    <w:rsid w:val="007F22B7"/>
    <w:rsid w:val="007F28B8"/>
    <w:rsid w:val="007F2F51"/>
    <w:rsid w:val="007F373C"/>
    <w:rsid w:val="007F3FB6"/>
    <w:rsid w:val="007F4043"/>
    <w:rsid w:val="007F42DB"/>
    <w:rsid w:val="007F6D83"/>
    <w:rsid w:val="007F7074"/>
    <w:rsid w:val="007F72BD"/>
    <w:rsid w:val="007F7A5E"/>
    <w:rsid w:val="007F7D22"/>
    <w:rsid w:val="007F7E3E"/>
    <w:rsid w:val="007F7F6E"/>
    <w:rsid w:val="008000B6"/>
    <w:rsid w:val="00800899"/>
    <w:rsid w:val="008013C5"/>
    <w:rsid w:val="00801708"/>
    <w:rsid w:val="008025A2"/>
    <w:rsid w:val="00803465"/>
    <w:rsid w:val="00803878"/>
    <w:rsid w:val="008054F6"/>
    <w:rsid w:val="00805CFD"/>
    <w:rsid w:val="00806AB9"/>
    <w:rsid w:val="00807BCC"/>
    <w:rsid w:val="008108F0"/>
    <w:rsid w:val="00811232"/>
    <w:rsid w:val="00811AB4"/>
    <w:rsid w:val="00811BF8"/>
    <w:rsid w:val="00811EB5"/>
    <w:rsid w:val="00812052"/>
    <w:rsid w:val="00812F66"/>
    <w:rsid w:val="008138FC"/>
    <w:rsid w:val="008139A6"/>
    <w:rsid w:val="008148A3"/>
    <w:rsid w:val="00814EFB"/>
    <w:rsid w:val="00815E51"/>
    <w:rsid w:val="00816363"/>
    <w:rsid w:val="00816D46"/>
    <w:rsid w:val="008203EC"/>
    <w:rsid w:val="00820871"/>
    <w:rsid w:val="00820D36"/>
    <w:rsid w:val="00820FA1"/>
    <w:rsid w:val="00820FED"/>
    <w:rsid w:val="008223A9"/>
    <w:rsid w:val="00823D4A"/>
    <w:rsid w:val="008241A1"/>
    <w:rsid w:val="00824622"/>
    <w:rsid w:val="008247FD"/>
    <w:rsid w:val="00824CBE"/>
    <w:rsid w:val="00824FCD"/>
    <w:rsid w:val="008255B9"/>
    <w:rsid w:val="0082585A"/>
    <w:rsid w:val="00825A0B"/>
    <w:rsid w:val="00825D4F"/>
    <w:rsid w:val="008270D3"/>
    <w:rsid w:val="008271DF"/>
    <w:rsid w:val="00830320"/>
    <w:rsid w:val="008308FA"/>
    <w:rsid w:val="00830BF1"/>
    <w:rsid w:val="00831698"/>
    <w:rsid w:val="00831C5C"/>
    <w:rsid w:val="00832E16"/>
    <w:rsid w:val="008336A6"/>
    <w:rsid w:val="00833EE5"/>
    <w:rsid w:val="00835808"/>
    <w:rsid w:val="008365E0"/>
    <w:rsid w:val="00836BC3"/>
    <w:rsid w:val="0083742A"/>
    <w:rsid w:val="00837CA7"/>
    <w:rsid w:val="00837D76"/>
    <w:rsid w:val="00837E12"/>
    <w:rsid w:val="00840129"/>
    <w:rsid w:val="008401B0"/>
    <w:rsid w:val="00840240"/>
    <w:rsid w:val="0084058E"/>
    <w:rsid w:val="00840726"/>
    <w:rsid w:val="00840796"/>
    <w:rsid w:val="00840C30"/>
    <w:rsid w:val="00840C9A"/>
    <w:rsid w:val="00841523"/>
    <w:rsid w:val="00841C97"/>
    <w:rsid w:val="00841DC0"/>
    <w:rsid w:val="00841DCB"/>
    <w:rsid w:val="00842104"/>
    <w:rsid w:val="008422EA"/>
    <w:rsid w:val="008438BA"/>
    <w:rsid w:val="0084394E"/>
    <w:rsid w:val="0084402C"/>
    <w:rsid w:val="008444F7"/>
    <w:rsid w:val="00844E3C"/>
    <w:rsid w:val="00845780"/>
    <w:rsid w:val="008458E1"/>
    <w:rsid w:val="008515C3"/>
    <w:rsid w:val="00852C4E"/>
    <w:rsid w:val="00852DA6"/>
    <w:rsid w:val="0085336D"/>
    <w:rsid w:val="008539CB"/>
    <w:rsid w:val="00853D23"/>
    <w:rsid w:val="008540DF"/>
    <w:rsid w:val="008542F0"/>
    <w:rsid w:val="00854316"/>
    <w:rsid w:val="008544C2"/>
    <w:rsid w:val="008545CB"/>
    <w:rsid w:val="00854FAD"/>
    <w:rsid w:val="0085516C"/>
    <w:rsid w:val="00855C8F"/>
    <w:rsid w:val="008567DE"/>
    <w:rsid w:val="00856B7F"/>
    <w:rsid w:val="0085717A"/>
    <w:rsid w:val="00857CE4"/>
    <w:rsid w:val="00857D43"/>
    <w:rsid w:val="00857DDE"/>
    <w:rsid w:val="008610CF"/>
    <w:rsid w:val="00861C48"/>
    <w:rsid w:val="00861DA3"/>
    <w:rsid w:val="0086211D"/>
    <w:rsid w:val="00862B0B"/>
    <w:rsid w:val="00863323"/>
    <w:rsid w:val="008633B8"/>
    <w:rsid w:val="00863DC6"/>
    <w:rsid w:val="00863DE8"/>
    <w:rsid w:val="0086508C"/>
    <w:rsid w:val="0086596B"/>
    <w:rsid w:val="008667E3"/>
    <w:rsid w:val="00870657"/>
    <w:rsid w:val="00870821"/>
    <w:rsid w:val="008713BB"/>
    <w:rsid w:val="0087147D"/>
    <w:rsid w:val="008718AF"/>
    <w:rsid w:val="0087246B"/>
    <w:rsid w:val="008733D1"/>
    <w:rsid w:val="00873599"/>
    <w:rsid w:val="00873B89"/>
    <w:rsid w:val="00873F70"/>
    <w:rsid w:val="00873FD1"/>
    <w:rsid w:val="00874424"/>
    <w:rsid w:val="00874CF9"/>
    <w:rsid w:val="00875BE1"/>
    <w:rsid w:val="00876708"/>
    <w:rsid w:val="00876761"/>
    <w:rsid w:val="008772D3"/>
    <w:rsid w:val="00877498"/>
    <w:rsid w:val="00877E94"/>
    <w:rsid w:val="00880A9D"/>
    <w:rsid w:val="00880FA4"/>
    <w:rsid w:val="0088112D"/>
    <w:rsid w:val="008814A6"/>
    <w:rsid w:val="0088197E"/>
    <w:rsid w:val="00882295"/>
    <w:rsid w:val="0088336C"/>
    <w:rsid w:val="008837D0"/>
    <w:rsid w:val="00884A41"/>
    <w:rsid w:val="00884C91"/>
    <w:rsid w:val="00885098"/>
    <w:rsid w:val="008859F1"/>
    <w:rsid w:val="00885BBD"/>
    <w:rsid w:val="00886691"/>
    <w:rsid w:val="00886A33"/>
    <w:rsid w:val="00886B95"/>
    <w:rsid w:val="00886C76"/>
    <w:rsid w:val="00887180"/>
    <w:rsid w:val="00887253"/>
    <w:rsid w:val="00887302"/>
    <w:rsid w:val="00887E7F"/>
    <w:rsid w:val="0089144D"/>
    <w:rsid w:val="008915A2"/>
    <w:rsid w:val="00891B51"/>
    <w:rsid w:val="008923C7"/>
    <w:rsid w:val="00893333"/>
    <w:rsid w:val="00893EA2"/>
    <w:rsid w:val="0089402E"/>
    <w:rsid w:val="008942C3"/>
    <w:rsid w:val="008953F4"/>
    <w:rsid w:val="00895FCF"/>
    <w:rsid w:val="0089693B"/>
    <w:rsid w:val="00896EC1"/>
    <w:rsid w:val="00897144"/>
    <w:rsid w:val="008971CE"/>
    <w:rsid w:val="00897360"/>
    <w:rsid w:val="00897583"/>
    <w:rsid w:val="00897807"/>
    <w:rsid w:val="008A0F70"/>
    <w:rsid w:val="008A0FD5"/>
    <w:rsid w:val="008A1190"/>
    <w:rsid w:val="008A3538"/>
    <w:rsid w:val="008A4AF2"/>
    <w:rsid w:val="008A6C9C"/>
    <w:rsid w:val="008A7584"/>
    <w:rsid w:val="008B0165"/>
    <w:rsid w:val="008B024D"/>
    <w:rsid w:val="008B0D42"/>
    <w:rsid w:val="008B1B19"/>
    <w:rsid w:val="008B1E18"/>
    <w:rsid w:val="008B2F70"/>
    <w:rsid w:val="008B357E"/>
    <w:rsid w:val="008B375F"/>
    <w:rsid w:val="008B439E"/>
    <w:rsid w:val="008B4B32"/>
    <w:rsid w:val="008B61BC"/>
    <w:rsid w:val="008B7E6D"/>
    <w:rsid w:val="008C0676"/>
    <w:rsid w:val="008C067B"/>
    <w:rsid w:val="008C0EB6"/>
    <w:rsid w:val="008C1FFF"/>
    <w:rsid w:val="008C2265"/>
    <w:rsid w:val="008C27F7"/>
    <w:rsid w:val="008C3372"/>
    <w:rsid w:val="008C3447"/>
    <w:rsid w:val="008C3768"/>
    <w:rsid w:val="008C39DA"/>
    <w:rsid w:val="008C4929"/>
    <w:rsid w:val="008C53DC"/>
    <w:rsid w:val="008C658B"/>
    <w:rsid w:val="008C6BC4"/>
    <w:rsid w:val="008C6FB1"/>
    <w:rsid w:val="008C71D8"/>
    <w:rsid w:val="008C7AEF"/>
    <w:rsid w:val="008D042C"/>
    <w:rsid w:val="008D0460"/>
    <w:rsid w:val="008D05A3"/>
    <w:rsid w:val="008D2269"/>
    <w:rsid w:val="008D3375"/>
    <w:rsid w:val="008D3516"/>
    <w:rsid w:val="008D3C6B"/>
    <w:rsid w:val="008D3C94"/>
    <w:rsid w:val="008D5255"/>
    <w:rsid w:val="008D5ED2"/>
    <w:rsid w:val="008D6153"/>
    <w:rsid w:val="008D6420"/>
    <w:rsid w:val="008D6727"/>
    <w:rsid w:val="008D67D4"/>
    <w:rsid w:val="008D7F47"/>
    <w:rsid w:val="008E0C47"/>
    <w:rsid w:val="008E0CA1"/>
    <w:rsid w:val="008E0D65"/>
    <w:rsid w:val="008E196C"/>
    <w:rsid w:val="008E22E9"/>
    <w:rsid w:val="008E2A37"/>
    <w:rsid w:val="008E2C77"/>
    <w:rsid w:val="008E33CB"/>
    <w:rsid w:val="008E34EA"/>
    <w:rsid w:val="008E35FB"/>
    <w:rsid w:val="008E504C"/>
    <w:rsid w:val="008E52FF"/>
    <w:rsid w:val="008E5FFA"/>
    <w:rsid w:val="008E66FC"/>
    <w:rsid w:val="008E71EB"/>
    <w:rsid w:val="008E78B1"/>
    <w:rsid w:val="008E7A3E"/>
    <w:rsid w:val="008E7D53"/>
    <w:rsid w:val="008E7E3C"/>
    <w:rsid w:val="008F01C7"/>
    <w:rsid w:val="008F03CA"/>
    <w:rsid w:val="008F1FCC"/>
    <w:rsid w:val="008F208A"/>
    <w:rsid w:val="008F2DFD"/>
    <w:rsid w:val="008F3ABF"/>
    <w:rsid w:val="008F45E0"/>
    <w:rsid w:val="008F4CCD"/>
    <w:rsid w:val="008F5F66"/>
    <w:rsid w:val="008F65F2"/>
    <w:rsid w:val="008F6902"/>
    <w:rsid w:val="008F6CCD"/>
    <w:rsid w:val="008F6DE0"/>
    <w:rsid w:val="008F7140"/>
    <w:rsid w:val="008F7377"/>
    <w:rsid w:val="009002C0"/>
    <w:rsid w:val="00901CF3"/>
    <w:rsid w:val="00902057"/>
    <w:rsid w:val="00902F66"/>
    <w:rsid w:val="0090303C"/>
    <w:rsid w:val="00903957"/>
    <w:rsid w:val="0090482B"/>
    <w:rsid w:val="009051DF"/>
    <w:rsid w:val="009054F1"/>
    <w:rsid w:val="009058AC"/>
    <w:rsid w:val="009061A4"/>
    <w:rsid w:val="0090691E"/>
    <w:rsid w:val="00906AEE"/>
    <w:rsid w:val="009074DB"/>
    <w:rsid w:val="009100C4"/>
    <w:rsid w:val="0091118B"/>
    <w:rsid w:val="00911914"/>
    <w:rsid w:val="009121E2"/>
    <w:rsid w:val="00912D9E"/>
    <w:rsid w:val="00912E62"/>
    <w:rsid w:val="0091342B"/>
    <w:rsid w:val="0091366B"/>
    <w:rsid w:val="00913BBE"/>
    <w:rsid w:val="00913C5D"/>
    <w:rsid w:val="00915B4C"/>
    <w:rsid w:val="0091684A"/>
    <w:rsid w:val="00917889"/>
    <w:rsid w:val="0092146D"/>
    <w:rsid w:val="0092185B"/>
    <w:rsid w:val="00922112"/>
    <w:rsid w:val="0092351B"/>
    <w:rsid w:val="009251F4"/>
    <w:rsid w:val="009257E3"/>
    <w:rsid w:val="00925AE1"/>
    <w:rsid w:val="00925D31"/>
    <w:rsid w:val="00926DE2"/>
    <w:rsid w:val="0092755E"/>
    <w:rsid w:val="00931DA1"/>
    <w:rsid w:val="00931E40"/>
    <w:rsid w:val="0093431B"/>
    <w:rsid w:val="009349C8"/>
    <w:rsid w:val="009355A0"/>
    <w:rsid w:val="00935854"/>
    <w:rsid w:val="00936EE2"/>
    <w:rsid w:val="00937529"/>
    <w:rsid w:val="00937FBC"/>
    <w:rsid w:val="00940ACA"/>
    <w:rsid w:val="0094223C"/>
    <w:rsid w:val="00942A2A"/>
    <w:rsid w:val="00942BFD"/>
    <w:rsid w:val="00942EA8"/>
    <w:rsid w:val="009433F8"/>
    <w:rsid w:val="00944094"/>
    <w:rsid w:val="00946585"/>
    <w:rsid w:val="00946EDB"/>
    <w:rsid w:val="00947537"/>
    <w:rsid w:val="0094766A"/>
    <w:rsid w:val="00947685"/>
    <w:rsid w:val="00947958"/>
    <w:rsid w:val="009507AC"/>
    <w:rsid w:val="00950E9E"/>
    <w:rsid w:val="00952103"/>
    <w:rsid w:val="00952D36"/>
    <w:rsid w:val="00952D95"/>
    <w:rsid w:val="00953849"/>
    <w:rsid w:val="00953A92"/>
    <w:rsid w:val="00954CE6"/>
    <w:rsid w:val="00954F2D"/>
    <w:rsid w:val="00956640"/>
    <w:rsid w:val="00956DE9"/>
    <w:rsid w:val="0095712A"/>
    <w:rsid w:val="00957132"/>
    <w:rsid w:val="00961031"/>
    <w:rsid w:val="00962CE1"/>
    <w:rsid w:val="009637B5"/>
    <w:rsid w:val="0097028B"/>
    <w:rsid w:val="009702AD"/>
    <w:rsid w:val="009704BE"/>
    <w:rsid w:val="009726B3"/>
    <w:rsid w:val="009727EA"/>
    <w:rsid w:val="00972D9D"/>
    <w:rsid w:val="00973398"/>
    <w:rsid w:val="00973421"/>
    <w:rsid w:val="009748AC"/>
    <w:rsid w:val="009752A3"/>
    <w:rsid w:val="00975AD7"/>
    <w:rsid w:val="00977899"/>
    <w:rsid w:val="00977ECF"/>
    <w:rsid w:val="00977EDB"/>
    <w:rsid w:val="00980627"/>
    <w:rsid w:val="00981338"/>
    <w:rsid w:val="00981617"/>
    <w:rsid w:val="00982293"/>
    <w:rsid w:val="00982FE3"/>
    <w:rsid w:val="0098319C"/>
    <w:rsid w:val="009836D6"/>
    <w:rsid w:val="00983D0B"/>
    <w:rsid w:val="0098487C"/>
    <w:rsid w:val="00985C6F"/>
    <w:rsid w:val="00986EF6"/>
    <w:rsid w:val="00987333"/>
    <w:rsid w:val="0098774E"/>
    <w:rsid w:val="00987AE5"/>
    <w:rsid w:val="00987E41"/>
    <w:rsid w:val="00987E83"/>
    <w:rsid w:val="009903D6"/>
    <w:rsid w:val="00992ED6"/>
    <w:rsid w:val="00992F5F"/>
    <w:rsid w:val="00993071"/>
    <w:rsid w:val="0099320B"/>
    <w:rsid w:val="0099338A"/>
    <w:rsid w:val="0099343F"/>
    <w:rsid w:val="00994F24"/>
    <w:rsid w:val="00995361"/>
    <w:rsid w:val="00995CFF"/>
    <w:rsid w:val="00996145"/>
    <w:rsid w:val="00996296"/>
    <w:rsid w:val="00997C33"/>
    <w:rsid w:val="009A095E"/>
    <w:rsid w:val="009A21CE"/>
    <w:rsid w:val="009A2C7A"/>
    <w:rsid w:val="009A34E6"/>
    <w:rsid w:val="009A3623"/>
    <w:rsid w:val="009A3941"/>
    <w:rsid w:val="009A3D31"/>
    <w:rsid w:val="009A3FBC"/>
    <w:rsid w:val="009A4236"/>
    <w:rsid w:val="009A4D64"/>
    <w:rsid w:val="009A539C"/>
    <w:rsid w:val="009A6DCA"/>
    <w:rsid w:val="009B05C6"/>
    <w:rsid w:val="009B0CA7"/>
    <w:rsid w:val="009B19D5"/>
    <w:rsid w:val="009B2130"/>
    <w:rsid w:val="009B2389"/>
    <w:rsid w:val="009B2936"/>
    <w:rsid w:val="009B3708"/>
    <w:rsid w:val="009B3AF7"/>
    <w:rsid w:val="009B3B32"/>
    <w:rsid w:val="009B5030"/>
    <w:rsid w:val="009B540A"/>
    <w:rsid w:val="009B59AD"/>
    <w:rsid w:val="009B643C"/>
    <w:rsid w:val="009C14D1"/>
    <w:rsid w:val="009C14FB"/>
    <w:rsid w:val="009C1FDD"/>
    <w:rsid w:val="009C1FEB"/>
    <w:rsid w:val="009C2716"/>
    <w:rsid w:val="009C3287"/>
    <w:rsid w:val="009C358C"/>
    <w:rsid w:val="009C397C"/>
    <w:rsid w:val="009C3D20"/>
    <w:rsid w:val="009C467C"/>
    <w:rsid w:val="009C4817"/>
    <w:rsid w:val="009C49AE"/>
    <w:rsid w:val="009C4BE0"/>
    <w:rsid w:val="009C58E7"/>
    <w:rsid w:val="009C6702"/>
    <w:rsid w:val="009C69A0"/>
    <w:rsid w:val="009C6FDF"/>
    <w:rsid w:val="009C7686"/>
    <w:rsid w:val="009C7BFD"/>
    <w:rsid w:val="009D077B"/>
    <w:rsid w:val="009D13C4"/>
    <w:rsid w:val="009D190F"/>
    <w:rsid w:val="009D1E72"/>
    <w:rsid w:val="009D3530"/>
    <w:rsid w:val="009D40A3"/>
    <w:rsid w:val="009D5755"/>
    <w:rsid w:val="009D60F2"/>
    <w:rsid w:val="009D7AE6"/>
    <w:rsid w:val="009E1635"/>
    <w:rsid w:val="009E294E"/>
    <w:rsid w:val="009E2ECD"/>
    <w:rsid w:val="009E3487"/>
    <w:rsid w:val="009E4B0C"/>
    <w:rsid w:val="009E4D28"/>
    <w:rsid w:val="009E5DD1"/>
    <w:rsid w:val="009E61C0"/>
    <w:rsid w:val="009E6990"/>
    <w:rsid w:val="009E6DD8"/>
    <w:rsid w:val="009F06DF"/>
    <w:rsid w:val="009F0731"/>
    <w:rsid w:val="009F16D3"/>
    <w:rsid w:val="009F1A22"/>
    <w:rsid w:val="009F1B41"/>
    <w:rsid w:val="009F23BD"/>
    <w:rsid w:val="009F2C96"/>
    <w:rsid w:val="009F378B"/>
    <w:rsid w:val="009F433D"/>
    <w:rsid w:val="009F43E7"/>
    <w:rsid w:val="009F458B"/>
    <w:rsid w:val="009F458C"/>
    <w:rsid w:val="009F45C9"/>
    <w:rsid w:val="009F48DC"/>
    <w:rsid w:val="009F5344"/>
    <w:rsid w:val="009F6621"/>
    <w:rsid w:val="009F78E5"/>
    <w:rsid w:val="009F7F23"/>
    <w:rsid w:val="00A0056E"/>
    <w:rsid w:val="00A00CEF"/>
    <w:rsid w:val="00A00D7B"/>
    <w:rsid w:val="00A00E33"/>
    <w:rsid w:val="00A00EFC"/>
    <w:rsid w:val="00A012A0"/>
    <w:rsid w:val="00A0145C"/>
    <w:rsid w:val="00A01793"/>
    <w:rsid w:val="00A0185B"/>
    <w:rsid w:val="00A01967"/>
    <w:rsid w:val="00A01FA9"/>
    <w:rsid w:val="00A02B14"/>
    <w:rsid w:val="00A02F4B"/>
    <w:rsid w:val="00A03B82"/>
    <w:rsid w:val="00A03DFF"/>
    <w:rsid w:val="00A04F82"/>
    <w:rsid w:val="00A057FE"/>
    <w:rsid w:val="00A06971"/>
    <w:rsid w:val="00A07325"/>
    <w:rsid w:val="00A0778C"/>
    <w:rsid w:val="00A11807"/>
    <w:rsid w:val="00A11A81"/>
    <w:rsid w:val="00A11AD8"/>
    <w:rsid w:val="00A12369"/>
    <w:rsid w:val="00A12421"/>
    <w:rsid w:val="00A13342"/>
    <w:rsid w:val="00A13D0E"/>
    <w:rsid w:val="00A14499"/>
    <w:rsid w:val="00A14FFD"/>
    <w:rsid w:val="00A150FB"/>
    <w:rsid w:val="00A174BD"/>
    <w:rsid w:val="00A17863"/>
    <w:rsid w:val="00A17F66"/>
    <w:rsid w:val="00A2031D"/>
    <w:rsid w:val="00A209D2"/>
    <w:rsid w:val="00A20ED3"/>
    <w:rsid w:val="00A21F66"/>
    <w:rsid w:val="00A227B5"/>
    <w:rsid w:val="00A23597"/>
    <w:rsid w:val="00A235C8"/>
    <w:rsid w:val="00A23600"/>
    <w:rsid w:val="00A238BB"/>
    <w:rsid w:val="00A23C32"/>
    <w:rsid w:val="00A24397"/>
    <w:rsid w:val="00A24C7A"/>
    <w:rsid w:val="00A25D59"/>
    <w:rsid w:val="00A2663C"/>
    <w:rsid w:val="00A30500"/>
    <w:rsid w:val="00A30E46"/>
    <w:rsid w:val="00A3196B"/>
    <w:rsid w:val="00A31C32"/>
    <w:rsid w:val="00A325A5"/>
    <w:rsid w:val="00A328D8"/>
    <w:rsid w:val="00A32F14"/>
    <w:rsid w:val="00A35BD2"/>
    <w:rsid w:val="00A36ABC"/>
    <w:rsid w:val="00A4175B"/>
    <w:rsid w:val="00A41ACC"/>
    <w:rsid w:val="00A4403E"/>
    <w:rsid w:val="00A44B07"/>
    <w:rsid w:val="00A45362"/>
    <w:rsid w:val="00A45556"/>
    <w:rsid w:val="00A45E5E"/>
    <w:rsid w:val="00A46650"/>
    <w:rsid w:val="00A470E8"/>
    <w:rsid w:val="00A50B85"/>
    <w:rsid w:val="00A50EB0"/>
    <w:rsid w:val="00A51A44"/>
    <w:rsid w:val="00A51E66"/>
    <w:rsid w:val="00A526B7"/>
    <w:rsid w:val="00A53729"/>
    <w:rsid w:val="00A5372A"/>
    <w:rsid w:val="00A54B50"/>
    <w:rsid w:val="00A54DC1"/>
    <w:rsid w:val="00A55585"/>
    <w:rsid w:val="00A557CC"/>
    <w:rsid w:val="00A56EC7"/>
    <w:rsid w:val="00A577F0"/>
    <w:rsid w:val="00A57BC0"/>
    <w:rsid w:val="00A61C54"/>
    <w:rsid w:val="00A61DEE"/>
    <w:rsid w:val="00A61DF0"/>
    <w:rsid w:val="00A622EE"/>
    <w:rsid w:val="00A6260E"/>
    <w:rsid w:val="00A62A4E"/>
    <w:rsid w:val="00A6388B"/>
    <w:rsid w:val="00A6430E"/>
    <w:rsid w:val="00A64827"/>
    <w:rsid w:val="00A65326"/>
    <w:rsid w:val="00A654CE"/>
    <w:rsid w:val="00A65CCD"/>
    <w:rsid w:val="00A65F41"/>
    <w:rsid w:val="00A661DE"/>
    <w:rsid w:val="00A66E61"/>
    <w:rsid w:val="00A70B0F"/>
    <w:rsid w:val="00A70C09"/>
    <w:rsid w:val="00A7152F"/>
    <w:rsid w:val="00A7349C"/>
    <w:rsid w:val="00A74A40"/>
    <w:rsid w:val="00A756DF"/>
    <w:rsid w:val="00A7586C"/>
    <w:rsid w:val="00A75B3C"/>
    <w:rsid w:val="00A765AC"/>
    <w:rsid w:val="00A76705"/>
    <w:rsid w:val="00A77840"/>
    <w:rsid w:val="00A80000"/>
    <w:rsid w:val="00A80097"/>
    <w:rsid w:val="00A82673"/>
    <w:rsid w:val="00A82B1C"/>
    <w:rsid w:val="00A8395D"/>
    <w:rsid w:val="00A840B0"/>
    <w:rsid w:val="00A841D5"/>
    <w:rsid w:val="00A84970"/>
    <w:rsid w:val="00A84C70"/>
    <w:rsid w:val="00A84CB5"/>
    <w:rsid w:val="00A8576F"/>
    <w:rsid w:val="00A858A2"/>
    <w:rsid w:val="00A85E28"/>
    <w:rsid w:val="00A86D1D"/>
    <w:rsid w:val="00A8706C"/>
    <w:rsid w:val="00A9058C"/>
    <w:rsid w:val="00A90AC6"/>
    <w:rsid w:val="00A91C92"/>
    <w:rsid w:val="00A92A51"/>
    <w:rsid w:val="00A92ABF"/>
    <w:rsid w:val="00A9333A"/>
    <w:rsid w:val="00A93B95"/>
    <w:rsid w:val="00A94562"/>
    <w:rsid w:val="00A95A8E"/>
    <w:rsid w:val="00A95AF5"/>
    <w:rsid w:val="00A96667"/>
    <w:rsid w:val="00A9745D"/>
    <w:rsid w:val="00AA030D"/>
    <w:rsid w:val="00AA04F2"/>
    <w:rsid w:val="00AA07D2"/>
    <w:rsid w:val="00AA0A73"/>
    <w:rsid w:val="00AA12BC"/>
    <w:rsid w:val="00AA1CBC"/>
    <w:rsid w:val="00AA1CFD"/>
    <w:rsid w:val="00AA2996"/>
    <w:rsid w:val="00AA5489"/>
    <w:rsid w:val="00AA5B50"/>
    <w:rsid w:val="00AA7409"/>
    <w:rsid w:val="00AA782A"/>
    <w:rsid w:val="00AB071C"/>
    <w:rsid w:val="00AB0B18"/>
    <w:rsid w:val="00AB1057"/>
    <w:rsid w:val="00AB1914"/>
    <w:rsid w:val="00AB1A6B"/>
    <w:rsid w:val="00AB22C8"/>
    <w:rsid w:val="00AB2397"/>
    <w:rsid w:val="00AB2A10"/>
    <w:rsid w:val="00AB302E"/>
    <w:rsid w:val="00AB3629"/>
    <w:rsid w:val="00AB36FF"/>
    <w:rsid w:val="00AB3C08"/>
    <w:rsid w:val="00AB413B"/>
    <w:rsid w:val="00AB48AC"/>
    <w:rsid w:val="00AB5D28"/>
    <w:rsid w:val="00AB68A3"/>
    <w:rsid w:val="00AB6DAD"/>
    <w:rsid w:val="00AB7B81"/>
    <w:rsid w:val="00AB7E54"/>
    <w:rsid w:val="00AC0201"/>
    <w:rsid w:val="00AC141E"/>
    <w:rsid w:val="00AC17EB"/>
    <w:rsid w:val="00AC1B07"/>
    <w:rsid w:val="00AC1B1D"/>
    <w:rsid w:val="00AC1D54"/>
    <w:rsid w:val="00AC2A82"/>
    <w:rsid w:val="00AC2E18"/>
    <w:rsid w:val="00AC3240"/>
    <w:rsid w:val="00AC4052"/>
    <w:rsid w:val="00AC4132"/>
    <w:rsid w:val="00AC5159"/>
    <w:rsid w:val="00AC5993"/>
    <w:rsid w:val="00AC5AF0"/>
    <w:rsid w:val="00AC6791"/>
    <w:rsid w:val="00AD0C80"/>
    <w:rsid w:val="00AD1F12"/>
    <w:rsid w:val="00AD233D"/>
    <w:rsid w:val="00AD2EC9"/>
    <w:rsid w:val="00AD3AA4"/>
    <w:rsid w:val="00AD3AC6"/>
    <w:rsid w:val="00AD4CDD"/>
    <w:rsid w:val="00AD60F2"/>
    <w:rsid w:val="00AD62E2"/>
    <w:rsid w:val="00AD6C47"/>
    <w:rsid w:val="00AD6C86"/>
    <w:rsid w:val="00AD73D6"/>
    <w:rsid w:val="00AD7DE7"/>
    <w:rsid w:val="00AE00C6"/>
    <w:rsid w:val="00AE1114"/>
    <w:rsid w:val="00AE156B"/>
    <w:rsid w:val="00AE1588"/>
    <w:rsid w:val="00AE1FCE"/>
    <w:rsid w:val="00AE2FE7"/>
    <w:rsid w:val="00AE4391"/>
    <w:rsid w:val="00AE4DE6"/>
    <w:rsid w:val="00AE4DF9"/>
    <w:rsid w:val="00AF0BAA"/>
    <w:rsid w:val="00AF11F8"/>
    <w:rsid w:val="00AF257D"/>
    <w:rsid w:val="00AF2627"/>
    <w:rsid w:val="00AF2EDA"/>
    <w:rsid w:val="00AF34B7"/>
    <w:rsid w:val="00AF34E6"/>
    <w:rsid w:val="00AF3FCE"/>
    <w:rsid w:val="00AF44F5"/>
    <w:rsid w:val="00AF483F"/>
    <w:rsid w:val="00AF4858"/>
    <w:rsid w:val="00AF612D"/>
    <w:rsid w:val="00AF6222"/>
    <w:rsid w:val="00AF71D0"/>
    <w:rsid w:val="00B00D0E"/>
    <w:rsid w:val="00B00D8E"/>
    <w:rsid w:val="00B02763"/>
    <w:rsid w:val="00B0319A"/>
    <w:rsid w:val="00B03361"/>
    <w:rsid w:val="00B03753"/>
    <w:rsid w:val="00B04116"/>
    <w:rsid w:val="00B042A1"/>
    <w:rsid w:val="00B06411"/>
    <w:rsid w:val="00B07DD6"/>
    <w:rsid w:val="00B07F58"/>
    <w:rsid w:val="00B103F9"/>
    <w:rsid w:val="00B10516"/>
    <w:rsid w:val="00B10C0A"/>
    <w:rsid w:val="00B10F11"/>
    <w:rsid w:val="00B1105E"/>
    <w:rsid w:val="00B111AC"/>
    <w:rsid w:val="00B11614"/>
    <w:rsid w:val="00B11B8E"/>
    <w:rsid w:val="00B1239D"/>
    <w:rsid w:val="00B13324"/>
    <w:rsid w:val="00B13B90"/>
    <w:rsid w:val="00B13C2E"/>
    <w:rsid w:val="00B14707"/>
    <w:rsid w:val="00B16054"/>
    <w:rsid w:val="00B16135"/>
    <w:rsid w:val="00B161D7"/>
    <w:rsid w:val="00B17530"/>
    <w:rsid w:val="00B176C5"/>
    <w:rsid w:val="00B2057E"/>
    <w:rsid w:val="00B20793"/>
    <w:rsid w:val="00B20930"/>
    <w:rsid w:val="00B20B75"/>
    <w:rsid w:val="00B210A3"/>
    <w:rsid w:val="00B215DD"/>
    <w:rsid w:val="00B216E7"/>
    <w:rsid w:val="00B21B8F"/>
    <w:rsid w:val="00B21C0D"/>
    <w:rsid w:val="00B2218F"/>
    <w:rsid w:val="00B22474"/>
    <w:rsid w:val="00B22544"/>
    <w:rsid w:val="00B22A40"/>
    <w:rsid w:val="00B2371A"/>
    <w:rsid w:val="00B247DA"/>
    <w:rsid w:val="00B251E6"/>
    <w:rsid w:val="00B25213"/>
    <w:rsid w:val="00B25C29"/>
    <w:rsid w:val="00B25ED9"/>
    <w:rsid w:val="00B266AE"/>
    <w:rsid w:val="00B26924"/>
    <w:rsid w:val="00B26BBA"/>
    <w:rsid w:val="00B27142"/>
    <w:rsid w:val="00B30137"/>
    <w:rsid w:val="00B31790"/>
    <w:rsid w:val="00B31CF3"/>
    <w:rsid w:val="00B31E02"/>
    <w:rsid w:val="00B335FA"/>
    <w:rsid w:val="00B33B45"/>
    <w:rsid w:val="00B355B4"/>
    <w:rsid w:val="00B35F45"/>
    <w:rsid w:val="00B36449"/>
    <w:rsid w:val="00B372FA"/>
    <w:rsid w:val="00B4071F"/>
    <w:rsid w:val="00B41DEE"/>
    <w:rsid w:val="00B42201"/>
    <w:rsid w:val="00B423B0"/>
    <w:rsid w:val="00B424A6"/>
    <w:rsid w:val="00B424C6"/>
    <w:rsid w:val="00B42F30"/>
    <w:rsid w:val="00B43201"/>
    <w:rsid w:val="00B4430C"/>
    <w:rsid w:val="00B45BB3"/>
    <w:rsid w:val="00B46530"/>
    <w:rsid w:val="00B46C56"/>
    <w:rsid w:val="00B47473"/>
    <w:rsid w:val="00B522B0"/>
    <w:rsid w:val="00B5263E"/>
    <w:rsid w:val="00B52673"/>
    <w:rsid w:val="00B528BF"/>
    <w:rsid w:val="00B52F0E"/>
    <w:rsid w:val="00B5407C"/>
    <w:rsid w:val="00B5419A"/>
    <w:rsid w:val="00B54973"/>
    <w:rsid w:val="00B55060"/>
    <w:rsid w:val="00B555BA"/>
    <w:rsid w:val="00B55D88"/>
    <w:rsid w:val="00B61AFD"/>
    <w:rsid w:val="00B620AB"/>
    <w:rsid w:val="00B62DB9"/>
    <w:rsid w:val="00B63076"/>
    <w:rsid w:val="00B6313A"/>
    <w:rsid w:val="00B63C6A"/>
    <w:rsid w:val="00B6405B"/>
    <w:rsid w:val="00B6475B"/>
    <w:rsid w:val="00B66089"/>
    <w:rsid w:val="00B70271"/>
    <w:rsid w:val="00B706E2"/>
    <w:rsid w:val="00B71F77"/>
    <w:rsid w:val="00B729C0"/>
    <w:rsid w:val="00B72A67"/>
    <w:rsid w:val="00B74D1B"/>
    <w:rsid w:val="00B753B1"/>
    <w:rsid w:val="00B758DB"/>
    <w:rsid w:val="00B75D3B"/>
    <w:rsid w:val="00B76A39"/>
    <w:rsid w:val="00B77750"/>
    <w:rsid w:val="00B77759"/>
    <w:rsid w:val="00B77E90"/>
    <w:rsid w:val="00B80236"/>
    <w:rsid w:val="00B806C4"/>
    <w:rsid w:val="00B8117F"/>
    <w:rsid w:val="00B81D4D"/>
    <w:rsid w:val="00B823FB"/>
    <w:rsid w:val="00B82B23"/>
    <w:rsid w:val="00B833FB"/>
    <w:rsid w:val="00B83C08"/>
    <w:rsid w:val="00B8454B"/>
    <w:rsid w:val="00B8462C"/>
    <w:rsid w:val="00B84700"/>
    <w:rsid w:val="00B856BB"/>
    <w:rsid w:val="00B85F17"/>
    <w:rsid w:val="00B86A11"/>
    <w:rsid w:val="00B87833"/>
    <w:rsid w:val="00B87888"/>
    <w:rsid w:val="00B8793B"/>
    <w:rsid w:val="00B87CE7"/>
    <w:rsid w:val="00B87E01"/>
    <w:rsid w:val="00B87EA2"/>
    <w:rsid w:val="00B90A4D"/>
    <w:rsid w:val="00B90BC4"/>
    <w:rsid w:val="00B91552"/>
    <w:rsid w:val="00B91FFF"/>
    <w:rsid w:val="00B922F9"/>
    <w:rsid w:val="00B92CE7"/>
    <w:rsid w:val="00B92F81"/>
    <w:rsid w:val="00B93203"/>
    <w:rsid w:val="00B93ECC"/>
    <w:rsid w:val="00B9429F"/>
    <w:rsid w:val="00B94EF9"/>
    <w:rsid w:val="00B95622"/>
    <w:rsid w:val="00B9586B"/>
    <w:rsid w:val="00B960EC"/>
    <w:rsid w:val="00B9688F"/>
    <w:rsid w:val="00B968E0"/>
    <w:rsid w:val="00B96E99"/>
    <w:rsid w:val="00B97FAE"/>
    <w:rsid w:val="00BA0221"/>
    <w:rsid w:val="00BA125E"/>
    <w:rsid w:val="00BA1AED"/>
    <w:rsid w:val="00BA3CF8"/>
    <w:rsid w:val="00BA3DA3"/>
    <w:rsid w:val="00BA4162"/>
    <w:rsid w:val="00BA4A66"/>
    <w:rsid w:val="00BA50B0"/>
    <w:rsid w:val="00BA596E"/>
    <w:rsid w:val="00BA5EDA"/>
    <w:rsid w:val="00BA62C9"/>
    <w:rsid w:val="00BA6529"/>
    <w:rsid w:val="00BA7EFB"/>
    <w:rsid w:val="00BA7F84"/>
    <w:rsid w:val="00BB1529"/>
    <w:rsid w:val="00BB1B76"/>
    <w:rsid w:val="00BB1CAC"/>
    <w:rsid w:val="00BB20C3"/>
    <w:rsid w:val="00BB2C80"/>
    <w:rsid w:val="00BB37C0"/>
    <w:rsid w:val="00BB4F6E"/>
    <w:rsid w:val="00BB52FC"/>
    <w:rsid w:val="00BB5429"/>
    <w:rsid w:val="00BB5AE9"/>
    <w:rsid w:val="00BB5BDA"/>
    <w:rsid w:val="00BB5D68"/>
    <w:rsid w:val="00BB6162"/>
    <w:rsid w:val="00BB677E"/>
    <w:rsid w:val="00BB787A"/>
    <w:rsid w:val="00BC074E"/>
    <w:rsid w:val="00BC07FF"/>
    <w:rsid w:val="00BC12AA"/>
    <w:rsid w:val="00BC1BC5"/>
    <w:rsid w:val="00BC1E38"/>
    <w:rsid w:val="00BC268E"/>
    <w:rsid w:val="00BC30AC"/>
    <w:rsid w:val="00BC34C2"/>
    <w:rsid w:val="00BC4276"/>
    <w:rsid w:val="00BC44E3"/>
    <w:rsid w:val="00BC4578"/>
    <w:rsid w:val="00BC4CF0"/>
    <w:rsid w:val="00BC5EDB"/>
    <w:rsid w:val="00BC5FEE"/>
    <w:rsid w:val="00BC655F"/>
    <w:rsid w:val="00BC6EFB"/>
    <w:rsid w:val="00BD031E"/>
    <w:rsid w:val="00BD0862"/>
    <w:rsid w:val="00BD0904"/>
    <w:rsid w:val="00BD092F"/>
    <w:rsid w:val="00BD094D"/>
    <w:rsid w:val="00BD09CE"/>
    <w:rsid w:val="00BD0B80"/>
    <w:rsid w:val="00BD177B"/>
    <w:rsid w:val="00BD21A2"/>
    <w:rsid w:val="00BD2B5D"/>
    <w:rsid w:val="00BD31EC"/>
    <w:rsid w:val="00BD320E"/>
    <w:rsid w:val="00BD40A0"/>
    <w:rsid w:val="00BD4489"/>
    <w:rsid w:val="00BD49B6"/>
    <w:rsid w:val="00BD49FC"/>
    <w:rsid w:val="00BD55A6"/>
    <w:rsid w:val="00BD58D4"/>
    <w:rsid w:val="00BD68A8"/>
    <w:rsid w:val="00BD75EA"/>
    <w:rsid w:val="00BD7FF2"/>
    <w:rsid w:val="00BE08C8"/>
    <w:rsid w:val="00BE150B"/>
    <w:rsid w:val="00BE18FA"/>
    <w:rsid w:val="00BE2807"/>
    <w:rsid w:val="00BE3073"/>
    <w:rsid w:val="00BE4CB3"/>
    <w:rsid w:val="00BE5310"/>
    <w:rsid w:val="00BE55B9"/>
    <w:rsid w:val="00BE73E5"/>
    <w:rsid w:val="00BE785E"/>
    <w:rsid w:val="00BE7BCE"/>
    <w:rsid w:val="00BF024B"/>
    <w:rsid w:val="00BF0624"/>
    <w:rsid w:val="00BF1E5E"/>
    <w:rsid w:val="00BF2484"/>
    <w:rsid w:val="00BF267D"/>
    <w:rsid w:val="00BF2EE0"/>
    <w:rsid w:val="00BF3CD5"/>
    <w:rsid w:val="00BF6093"/>
    <w:rsid w:val="00BF6AD9"/>
    <w:rsid w:val="00BF749A"/>
    <w:rsid w:val="00C00084"/>
    <w:rsid w:val="00C019BD"/>
    <w:rsid w:val="00C01C12"/>
    <w:rsid w:val="00C01CC9"/>
    <w:rsid w:val="00C01F06"/>
    <w:rsid w:val="00C02A0A"/>
    <w:rsid w:val="00C02D11"/>
    <w:rsid w:val="00C0655C"/>
    <w:rsid w:val="00C06F98"/>
    <w:rsid w:val="00C0798F"/>
    <w:rsid w:val="00C07A6B"/>
    <w:rsid w:val="00C07AF4"/>
    <w:rsid w:val="00C07E00"/>
    <w:rsid w:val="00C1020B"/>
    <w:rsid w:val="00C11944"/>
    <w:rsid w:val="00C13434"/>
    <w:rsid w:val="00C137BD"/>
    <w:rsid w:val="00C14084"/>
    <w:rsid w:val="00C14346"/>
    <w:rsid w:val="00C14A0F"/>
    <w:rsid w:val="00C15B0D"/>
    <w:rsid w:val="00C16FBF"/>
    <w:rsid w:val="00C17A01"/>
    <w:rsid w:val="00C20768"/>
    <w:rsid w:val="00C209F0"/>
    <w:rsid w:val="00C20BD1"/>
    <w:rsid w:val="00C20D58"/>
    <w:rsid w:val="00C21961"/>
    <w:rsid w:val="00C21BB9"/>
    <w:rsid w:val="00C22434"/>
    <w:rsid w:val="00C228A1"/>
    <w:rsid w:val="00C24F49"/>
    <w:rsid w:val="00C2545F"/>
    <w:rsid w:val="00C259D1"/>
    <w:rsid w:val="00C25C49"/>
    <w:rsid w:val="00C25C85"/>
    <w:rsid w:val="00C26B11"/>
    <w:rsid w:val="00C26D61"/>
    <w:rsid w:val="00C2787E"/>
    <w:rsid w:val="00C30C4D"/>
    <w:rsid w:val="00C31358"/>
    <w:rsid w:val="00C32049"/>
    <w:rsid w:val="00C32718"/>
    <w:rsid w:val="00C3279E"/>
    <w:rsid w:val="00C343AD"/>
    <w:rsid w:val="00C35DFE"/>
    <w:rsid w:val="00C362DA"/>
    <w:rsid w:val="00C36921"/>
    <w:rsid w:val="00C372A8"/>
    <w:rsid w:val="00C372CB"/>
    <w:rsid w:val="00C376F4"/>
    <w:rsid w:val="00C37736"/>
    <w:rsid w:val="00C40231"/>
    <w:rsid w:val="00C405A9"/>
    <w:rsid w:val="00C40C04"/>
    <w:rsid w:val="00C413C6"/>
    <w:rsid w:val="00C41DBD"/>
    <w:rsid w:val="00C4280D"/>
    <w:rsid w:val="00C43B7D"/>
    <w:rsid w:val="00C43FDA"/>
    <w:rsid w:val="00C44865"/>
    <w:rsid w:val="00C44B67"/>
    <w:rsid w:val="00C44CAB"/>
    <w:rsid w:val="00C456E6"/>
    <w:rsid w:val="00C4586F"/>
    <w:rsid w:val="00C45AC1"/>
    <w:rsid w:val="00C45F52"/>
    <w:rsid w:val="00C46922"/>
    <w:rsid w:val="00C500C4"/>
    <w:rsid w:val="00C5048D"/>
    <w:rsid w:val="00C508FC"/>
    <w:rsid w:val="00C5094A"/>
    <w:rsid w:val="00C50C86"/>
    <w:rsid w:val="00C50D25"/>
    <w:rsid w:val="00C50EAE"/>
    <w:rsid w:val="00C510C0"/>
    <w:rsid w:val="00C52A08"/>
    <w:rsid w:val="00C53018"/>
    <w:rsid w:val="00C532B7"/>
    <w:rsid w:val="00C533D5"/>
    <w:rsid w:val="00C533F4"/>
    <w:rsid w:val="00C53AE4"/>
    <w:rsid w:val="00C53B4D"/>
    <w:rsid w:val="00C53BD4"/>
    <w:rsid w:val="00C54CBD"/>
    <w:rsid w:val="00C5545E"/>
    <w:rsid w:val="00C55C05"/>
    <w:rsid w:val="00C55DA7"/>
    <w:rsid w:val="00C56039"/>
    <w:rsid w:val="00C56249"/>
    <w:rsid w:val="00C5638A"/>
    <w:rsid w:val="00C5773E"/>
    <w:rsid w:val="00C5782C"/>
    <w:rsid w:val="00C57E53"/>
    <w:rsid w:val="00C604B5"/>
    <w:rsid w:val="00C61222"/>
    <w:rsid w:val="00C61599"/>
    <w:rsid w:val="00C61633"/>
    <w:rsid w:val="00C61C83"/>
    <w:rsid w:val="00C62332"/>
    <w:rsid w:val="00C623E2"/>
    <w:rsid w:val="00C62886"/>
    <w:rsid w:val="00C63413"/>
    <w:rsid w:val="00C65F17"/>
    <w:rsid w:val="00C661EE"/>
    <w:rsid w:val="00C70B41"/>
    <w:rsid w:val="00C70BBF"/>
    <w:rsid w:val="00C70C1B"/>
    <w:rsid w:val="00C72226"/>
    <w:rsid w:val="00C7252B"/>
    <w:rsid w:val="00C72BDB"/>
    <w:rsid w:val="00C73339"/>
    <w:rsid w:val="00C73AE7"/>
    <w:rsid w:val="00C7419B"/>
    <w:rsid w:val="00C74425"/>
    <w:rsid w:val="00C7444C"/>
    <w:rsid w:val="00C74687"/>
    <w:rsid w:val="00C74DA0"/>
    <w:rsid w:val="00C76A68"/>
    <w:rsid w:val="00C76CEB"/>
    <w:rsid w:val="00C7774D"/>
    <w:rsid w:val="00C7796C"/>
    <w:rsid w:val="00C80288"/>
    <w:rsid w:val="00C802D5"/>
    <w:rsid w:val="00C825DD"/>
    <w:rsid w:val="00C82A89"/>
    <w:rsid w:val="00C82D25"/>
    <w:rsid w:val="00C833A2"/>
    <w:rsid w:val="00C845B4"/>
    <w:rsid w:val="00C85492"/>
    <w:rsid w:val="00C85544"/>
    <w:rsid w:val="00C8692E"/>
    <w:rsid w:val="00C86A8D"/>
    <w:rsid w:val="00C86C1F"/>
    <w:rsid w:val="00C873AC"/>
    <w:rsid w:val="00C905E9"/>
    <w:rsid w:val="00C928E7"/>
    <w:rsid w:val="00C92F01"/>
    <w:rsid w:val="00C936BA"/>
    <w:rsid w:val="00C938B7"/>
    <w:rsid w:val="00C93E68"/>
    <w:rsid w:val="00C95924"/>
    <w:rsid w:val="00C97513"/>
    <w:rsid w:val="00CA0476"/>
    <w:rsid w:val="00CA0BFD"/>
    <w:rsid w:val="00CA15CA"/>
    <w:rsid w:val="00CA1CEA"/>
    <w:rsid w:val="00CA2012"/>
    <w:rsid w:val="00CA2CF0"/>
    <w:rsid w:val="00CA3035"/>
    <w:rsid w:val="00CA35BF"/>
    <w:rsid w:val="00CA4359"/>
    <w:rsid w:val="00CA46CB"/>
    <w:rsid w:val="00CA4837"/>
    <w:rsid w:val="00CA4882"/>
    <w:rsid w:val="00CA4D56"/>
    <w:rsid w:val="00CA4E47"/>
    <w:rsid w:val="00CA5770"/>
    <w:rsid w:val="00CA72EA"/>
    <w:rsid w:val="00CA78FE"/>
    <w:rsid w:val="00CA7E4B"/>
    <w:rsid w:val="00CB0E74"/>
    <w:rsid w:val="00CB102E"/>
    <w:rsid w:val="00CB1B71"/>
    <w:rsid w:val="00CB3391"/>
    <w:rsid w:val="00CB3BE1"/>
    <w:rsid w:val="00CB3D63"/>
    <w:rsid w:val="00CB430F"/>
    <w:rsid w:val="00CB526B"/>
    <w:rsid w:val="00CB56D4"/>
    <w:rsid w:val="00CB72A0"/>
    <w:rsid w:val="00CB7543"/>
    <w:rsid w:val="00CB7775"/>
    <w:rsid w:val="00CC10DF"/>
    <w:rsid w:val="00CC188D"/>
    <w:rsid w:val="00CC1E4D"/>
    <w:rsid w:val="00CC27BC"/>
    <w:rsid w:val="00CC28E9"/>
    <w:rsid w:val="00CC2A6A"/>
    <w:rsid w:val="00CC4403"/>
    <w:rsid w:val="00CC472C"/>
    <w:rsid w:val="00CC628C"/>
    <w:rsid w:val="00CC7909"/>
    <w:rsid w:val="00CD042F"/>
    <w:rsid w:val="00CD1060"/>
    <w:rsid w:val="00CD1279"/>
    <w:rsid w:val="00CD1934"/>
    <w:rsid w:val="00CD3282"/>
    <w:rsid w:val="00CD337A"/>
    <w:rsid w:val="00CD3E54"/>
    <w:rsid w:val="00CD4A9C"/>
    <w:rsid w:val="00CD5215"/>
    <w:rsid w:val="00CD55D2"/>
    <w:rsid w:val="00CE03DC"/>
    <w:rsid w:val="00CE0DB9"/>
    <w:rsid w:val="00CE28D7"/>
    <w:rsid w:val="00CE2F15"/>
    <w:rsid w:val="00CE3394"/>
    <w:rsid w:val="00CE5503"/>
    <w:rsid w:val="00CE5A5A"/>
    <w:rsid w:val="00CE5D5D"/>
    <w:rsid w:val="00CE6E4E"/>
    <w:rsid w:val="00CF003E"/>
    <w:rsid w:val="00CF0BF4"/>
    <w:rsid w:val="00CF2201"/>
    <w:rsid w:val="00CF249E"/>
    <w:rsid w:val="00CF2906"/>
    <w:rsid w:val="00CF2C9A"/>
    <w:rsid w:val="00CF3277"/>
    <w:rsid w:val="00CF425B"/>
    <w:rsid w:val="00CF4291"/>
    <w:rsid w:val="00CF4F80"/>
    <w:rsid w:val="00CF53E7"/>
    <w:rsid w:val="00CF6CA4"/>
    <w:rsid w:val="00CF7168"/>
    <w:rsid w:val="00CF74A9"/>
    <w:rsid w:val="00CF77CC"/>
    <w:rsid w:val="00CF7BC5"/>
    <w:rsid w:val="00D003CB"/>
    <w:rsid w:val="00D034C5"/>
    <w:rsid w:val="00D04D48"/>
    <w:rsid w:val="00D04F48"/>
    <w:rsid w:val="00D05E14"/>
    <w:rsid w:val="00D06176"/>
    <w:rsid w:val="00D07323"/>
    <w:rsid w:val="00D07891"/>
    <w:rsid w:val="00D1024F"/>
    <w:rsid w:val="00D10263"/>
    <w:rsid w:val="00D1048C"/>
    <w:rsid w:val="00D106CB"/>
    <w:rsid w:val="00D108A2"/>
    <w:rsid w:val="00D10AE2"/>
    <w:rsid w:val="00D10D8A"/>
    <w:rsid w:val="00D10DC0"/>
    <w:rsid w:val="00D11563"/>
    <w:rsid w:val="00D1166C"/>
    <w:rsid w:val="00D131DE"/>
    <w:rsid w:val="00D16538"/>
    <w:rsid w:val="00D165F3"/>
    <w:rsid w:val="00D167DB"/>
    <w:rsid w:val="00D16E10"/>
    <w:rsid w:val="00D17610"/>
    <w:rsid w:val="00D17D42"/>
    <w:rsid w:val="00D2131F"/>
    <w:rsid w:val="00D22E04"/>
    <w:rsid w:val="00D24427"/>
    <w:rsid w:val="00D249E0"/>
    <w:rsid w:val="00D255C8"/>
    <w:rsid w:val="00D25A5E"/>
    <w:rsid w:val="00D2692C"/>
    <w:rsid w:val="00D272A7"/>
    <w:rsid w:val="00D272B2"/>
    <w:rsid w:val="00D277ED"/>
    <w:rsid w:val="00D2781B"/>
    <w:rsid w:val="00D27831"/>
    <w:rsid w:val="00D27C26"/>
    <w:rsid w:val="00D27D7F"/>
    <w:rsid w:val="00D30F20"/>
    <w:rsid w:val="00D31F03"/>
    <w:rsid w:val="00D3264C"/>
    <w:rsid w:val="00D338CD"/>
    <w:rsid w:val="00D33AEA"/>
    <w:rsid w:val="00D33D0A"/>
    <w:rsid w:val="00D33FEE"/>
    <w:rsid w:val="00D344B3"/>
    <w:rsid w:val="00D34BF4"/>
    <w:rsid w:val="00D3581A"/>
    <w:rsid w:val="00D359F7"/>
    <w:rsid w:val="00D35A7F"/>
    <w:rsid w:val="00D35F51"/>
    <w:rsid w:val="00D36266"/>
    <w:rsid w:val="00D3642F"/>
    <w:rsid w:val="00D3659E"/>
    <w:rsid w:val="00D369A8"/>
    <w:rsid w:val="00D37A8D"/>
    <w:rsid w:val="00D40950"/>
    <w:rsid w:val="00D4113D"/>
    <w:rsid w:val="00D414E8"/>
    <w:rsid w:val="00D41D24"/>
    <w:rsid w:val="00D42813"/>
    <w:rsid w:val="00D42E74"/>
    <w:rsid w:val="00D4476C"/>
    <w:rsid w:val="00D45524"/>
    <w:rsid w:val="00D468F3"/>
    <w:rsid w:val="00D46B03"/>
    <w:rsid w:val="00D46DCC"/>
    <w:rsid w:val="00D472D3"/>
    <w:rsid w:val="00D5054B"/>
    <w:rsid w:val="00D506CA"/>
    <w:rsid w:val="00D50A18"/>
    <w:rsid w:val="00D513EE"/>
    <w:rsid w:val="00D515EB"/>
    <w:rsid w:val="00D52D13"/>
    <w:rsid w:val="00D53E91"/>
    <w:rsid w:val="00D5429F"/>
    <w:rsid w:val="00D5484D"/>
    <w:rsid w:val="00D55505"/>
    <w:rsid w:val="00D57E73"/>
    <w:rsid w:val="00D60BF2"/>
    <w:rsid w:val="00D61385"/>
    <w:rsid w:val="00D618B4"/>
    <w:rsid w:val="00D6231A"/>
    <w:rsid w:val="00D628BE"/>
    <w:rsid w:val="00D62B4A"/>
    <w:rsid w:val="00D62B7E"/>
    <w:rsid w:val="00D63092"/>
    <w:rsid w:val="00D63532"/>
    <w:rsid w:val="00D6487B"/>
    <w:rsid w:val="00D65451"/>
    <w:rsid w:val="00D66391"/>
    <w:rsid w:val="00D666EE"/>
    <w:rsid w:val="00D66A65"/>
    <w:rsid w:val="00D66F21"/>
    <w:rsid w:val="00D67512"/>
    <w:rsid w:val="00D7090B"/>
    <w:rsid w:val="00D70B32"/>
    <w:rsid w:val="00D70B87"/>
    <w:rsid w:val="00D710D4"/>
    <w:rsid w:val="00D716A2"/>
    <w:rsid w:val="00D71F5E"/>
    <w:rsid w:val="00D7228E"/>
    <w:rsid w:val="00D72973"/>
    <w:rsid w:val="00D72CF0"/>
    <w:rsid w:val="00D730D5"/>
    <w:rsid w:val="00D734CB"/>
    <w:rsid w:val="00D74616"/>
    <w:rsid w:val="00D74FA1"/>
    <w:rsid w:val="00D762C2"/>
    <w:rsid w:val="00D764F4"/>
    <w:rsid w:val="00D76A9E"/>
    <w:rsid w:val="00D76EFB"/>
    <w:rsid w:val="00D80FC4"/>
    <w:rsid w:val="00D81903"/>
    <w:rsid w:val="00D81CB0"/>
    <w:rsid w:val="00D81F47"/>
    <w:rsid w:val="00D8231D"/>
    <w:rsid w:val="00D82BF6"/>
    <w:rsid w:val="00D8356F"/>
    <w:rsid w:val="00D8399D"/>
    <w:rsid w:val="00D84315"/>
    <w:rsid w:val="00D85A12"/>
    <w:rsid w:val="00D86122"/>
    <w:rsid w:val="00D86721"/>
    <w:rsid w:val="00D86B13"/>
    <w:rsid w:val="00D86C2F"/>
    <w:rsid w:val="00D878E6"/>
    <w:rsid w:val="00D87AF7"/>
    <w:rsid w:val="00D90A29"/>
    <w:rsid w:val="00D90A90"/>
    <w:rsid w:val="00D90C22"/>
    <w:rsid w:val="00D90C63"/>
    <w:rsid w:val="00D935DE"/>
    <w:rsid w:val="00D94584"/>
    <w:rsid w:val="00D948D3"/>
    <w:rsid w:val="00D94A0D"/>
    <w:rsid w:val="00D94A28"/>
    <w:rsid w:val="00D958B6"/>
    <w:rsid w:val="00D95C7C"/>
    <w:rsid w:val="00D9623C"/>
    <w:rsid w:val="00D9643D"/>
    <w:rsid w:val="00D968D0"/>
    <w:rsid w:val="00D96E94"/>
    <w:rsid w:val="00D9728F"/>
    <w:rsid w:val="00D973AD"/>
    <w:rsid w:val="00DA0DDF"/>
    <w:rsid w:val="00DA1538"/>
    <w:rsid w:val="00DA1898"/>
    <w:rsid w:val="00DA1DA9"/>
    <w:rsid w:val="00DA258C"/>
    <w:rsid w:val="00DA27E3"/>
    <w:rsid w:val="00DA3005"/>
    <w:rsid w:val="00DA4AD1"/>
    <w:rsid w:val="00DA5450"/>
    <w:rsid w:val="00DA648D"/>
    <w:rsid w:val="00DA6DB3"/>
    <w:rsid w:val="00DA6F7A"/>
    <w:rsid w:val="00DA7162"/>
    <w:rsid w:val="00DA7D1B"/>
    <w:rsid w:val="00DB0584"/>
    <w:rsid w:val="00DB0883"/>
    <w:rsid w:val="00DB08F5"/>
    <w:rsid w:val="00DB11DD"/>
    <w:rsid w:val="00DB1C7E"/>
    <w:rsid w:val="00DB2329"/>
    <w:rsid w:val="00DB2589"/>
    <w:rsid w:val="00DB3477"/>
    <w:rsid w:val="00DB3B13"/>
    <w:rsid w:val="00DB5FBB"/>
    <w:rsid w:val="00DB6100"/>
    <w:rsid w:val="00DB6D6B"/>
    <w:rsid w:val="00DC00C1"/>
    <w:rsid w:val="00DC131D"/>
    <w:rsid w:val="00DC1766"/>
    <w:rsid w:val="00DC17EA"/>
    <w:rsid w:val="00DC1CA5"/>
    <w:rsid w:val="00DC1D16"/>
    <w:rsid w:val="00DC2966"/>
    <w:rsid w:val="00DC2FFF"/>
    <w:rsid w:val="00DC4321"/>
    <w:rsid w:val="00DC4AC4"/>
    <w:rsid w:val="00DC528A"/>
    <w:rsid w:val="00DC6D18"/>
    <w:rsid w:val="00DC7B01"/>
    <w:rsid w:val="00DC7C73"/>
    <w:rsid w:val="00DC7EA8"/>
    <w:rsid w:val="00DD038E"/>
    <w:rsid w:val="00DD0614"/>
    <w:rsid w:val="00DD236E"/>
    <w:rsid w:val="00DD24C9"/>
    <w:rsid w:val="00DD2879"/>
    <w:rsid w:val="00DD3F2A"/>
    <w:rsid w:val="00DD4ADE"/>
    <w:rsid w:val="00DD5B91"/>
    <w:rsid w:val="00DD5F71"/>
    <w:rsid w:val="00DD6C39"/>
    <w:rsid w:val="00DD7362"/>
    <w:rsid w:val="00DD7637"/>
    <w:rsid w:val="00DD776C"/>
    <w:rsid w:val="00DD797E"/>
    <w:rsid w:val="00DD7D54"/>
    <w:rsid w:val="00DE17FF"/>
    <w:rsid w:val="00DE19B9"/>
    <w:rsid w:val="00DE22D5"/>
    <w:rsid w:val="00DE2B5C"/>
    <w:rsid w:val="00DE310A"/>
    <w:rsid w:val="00DE32ED"/>
    <w:rsid w:val="00DE3EB9"/>
    <w:rsid w:val="00DE3F37"/>
    <w:rsid w:val="00DE5587"/>
    <w:rsid w:val="00DE56A2"/>
    <w:rsid w:val="00DE61EE"/>
    <w:rsid w:val="00DE6E7C"/>
    <w:rsid w:val="00DE7D61"/>
    <w:rsid w:val="00DF01D2"/>
    <w:rsid w:val="00DF07F1"/>
    <w:rsid w:val="00DF0AE2"/>
    <w:rsid w:val="00DF0D87"/>
    <w:rsid w:val="00DF0EF6"/>
    <w:rsid w:val="00DF12B7"/>
    <w:rsid w:val="00DF2223"/>
    <w:rsid w:val="00DF2290"/>
    <w:rsid w:val="00DF2569"/>
    <w:rsid w:val="00DF2E2B"/>
    <w:rsid w:val="00DF326B"/>
    <w:rsid w:val="00DF430A"/>
    <w:rsid w:val="00DF4D6A"/>
    <w:rsid w:val="00DF5834"/>
    <w:rsid w:val="00DF642D"/>
    <w:rsid w:val="00DF672C"/>
    <w:rsid w:val="00DF7BF6"/>
    <w:rsid w:val="00E003BF"/>
    <w:rsid w:val="00E00D31"/>
    <w:rsid w:val="00E01A79"/>
    <w:rsid w:val="00E01DF1"/>
    <w:rsid w:val="00E02250"/>
    <w:rsid w:val="00E02E72"/>
    <w:rsid w:val="00E04AEB"/>
    <w:rsid w:val="00E05857"/>
    <w:rsid w:val="00E05BF8"/>
    <w:rsid w:val="00E06C7E"/>
    <w:rsid w:val="00E07756"/>
    <w:rsid w:val="00E07808"/>
    <w:rsid w:val="00E1201F"/>
    <w:rsid w:val="00E137EA"/>
    <w:rsid w:val="00E13FFA"/>
    <w:rsid w:val="00E145DE"/>
    <w:rsid w:val="00E146A7"/>
    <w:rsid w:val="00E15B8D"/>
    <w:rsid w:val="00E15C53"/>
    <w:rsid w:val="00E16007"/>
    <w:rsid w:val="00E163EE"/>
    <w:rsid w:val="00E166DC"/>
    <w:rsid w:val="00E16CA0"/>
    <w:rsid w:val="00E1708C"/>
    <w:rsid w:val="00E170CF"/>
    <w:rsid w:val="00E17580"/>
    <w:rsid w:val="00E179D6"/>
    <w:rsid w:val="00E17B69"/>
    <w:rsid w:val="00E203A8"/>
    <w:rsid w:val="00E2094F"/>
    <w:rsid w:val="00E2113A"/>
    <w:rsid w:val="00E212ED"/>
    <w:rsid w:val="00E22B00"/>
    <w:rsid w:val="00E23D4B"/>
    <w:rsid w:val="00E2428D"/>
    <w:rsid w:val="00E24543"/>
    <w:rsid w:val="00E24597"/>
    <w:rsid w:val="00E248E5"/>
    <w:rsid w:val="00E24956"/>
    <w:rsid w:val="00E26DA2"/>
    <w:rsid w:val="00E271BC"/>
    <w:rsid w:val="00E2746B"/>
    <w:rsid w:val="00E30745"/>
    <w:rsid w:val="00E30A5E"/>
    <w:rsid w:val="00E30F62"/>
    <w:rsid w:val="00E310ED"/>
    <w:rsid w:val="00E31FFD"/>
    <w:rsid w:val="00E322F5"/>
    <w:rsid w:val="00E32AD1"/>
    <w:rsid w:val="00E32BF8"/>
    <w:rsid w:val="00E34044"/>
    <w:rsid w:val="00E3512F"/>
    <w:rsid w:val="00E35914"/>
    <w:rsid w:val="00E36744"/>
    <w:rsid w:val="00E36D9F"/>
    <w:rsid w:val="00E41CF4"/>
    <w:rsid w:val="00E41DF2"/>
    <w:rsid w:val="00E42365"/>
    <w:rsid w:val="00E44B41"/>
    <w:rsid w:val="00E45382"/>
    <w:rsid w:val="00E47D6D"/>
    <w:rsid w:val="00E50918"/>
    <w:rsid w:val="00E50FBF"/>
    <w:rsid w:val="00E51313"/>
    <w:rsid w:val="00E55190"/>
    <w:rsid w:val="00E56B90"/>
    <w:rsid w:val="00E57093"/>
    <w:rsid w:val="00E579F1"/>
    <w:rsid w:val="00E57A5E"/>
    <w:rsid w:val="00E57AF7"/>
    <w:rsid w:val="00E57E66"/>
    <w:rsid w:val="00E57F7C"/>
    <w:rsid w:val="00E60809"/>
    <w:rsid w:val="00E60F26"/>
    <w:rsid w:val="00E62255"/>
    <w:rsid w:val="00E62AD0"/>
    <w:rsid w:val="00E63998"/>
    <w:rsid w:val="00E645A1"/>
    <w:rsid w:val="00E645F1"/>
    <w:rsid w:val="00E652A1"/>
    <w:rsid w:val="00E65952"/>
    <w:rsid w:val="00E6682E"/>
    <w:rsid w:val="00E66AE5"/>
    <w:rsid w:val="00E66CBC"/>
    <w:rsid w:val="00E67747"/>
    <w:rsid w:val="00E67F81"/>
    <w:rsid w:val="00E70943"/>
    <w:rsid w:val="00E71299"/>
    <w:rsid w:val="00E714DC"/>
    <w:rsid w:val="00E72EFE"/>
    <w:rsid w:val="00E73B3D"/>
    <w:rsid w:val="00E73D8D"/>
    <w:rsid w:val="00E74073"/>
    <w:rsid w:val="00E74B14"/>
    <w:rsid w:val="00E74CF0"/>
    <w:rsid w:val="00E7532B"/>
    <w:rsid w:val="00E75CA2"/>
    <w:rsid w:val="00E7602C"/>
    <w:rsid w:val="00E76622"/>
    <w:rsid w:val="00E7695C"/>
    <w:rsid w:val="00E77E86"/>
    <w:rsid w:val="00E80AD7"/>
    <w:rsid w:val="00E818BC"/>
    <w:rsid w:val="00E8192F"/>
    <w:rsid w:val="00E82ED6"/>
    <w:rsid w:val="00E836FC"/>
    <w:rsid w:val="00E85348"/>
    <w:rsid w:val="00E85A54"/>
    <w:rsid w:val="00E85F79"/>
    <w:rsid w:val="00E86A96"/>
    <w:rsid w:val="00E907E9"/>
    <w:rsid w:val="00E9100F"/>
    <w:rsid w:val="00E91F0A"/>
    <w:rsid w:val="00E9251D"/>
    <w:rsid w:val="00E925E2"/>
    <w:rsid w:val="00E92D98"/>
    <w:rsid w:val="00E931D2"/>
    <w:rsid w:val="00E93A15"/>
    <w:rsid w:val="00E93F65"/>
    <w:rsid w:val="00E94219"/>
    <w:rsid w:val="00E946B9"/>
    <w:rsid w:val="00E954D0"/>
    <w:rsid w:val="00E95E8D"/>
    <w:rsid w:val="00E961CA"/>
    <w:rsid w:val="00E96625"/>
    <w:rsid w:val="00E96735"/>
    <w:rsid w:val="00E967C4"/>
    <w:rsid w:val="00E9696A"/>
    <w:rsid w:val="00E97875"/>
    <w:rsid w:val="00E97C90"/>
    <w:rsid w:val="00E97D5D"/>
    <w:rsid w:val="00EA0F4D"/>
    <w:rsid w:val="00EA1454"/>
    <w:rsid w:val="00EA1C12"/>
    <w:rsid w:val="00EA278C"/>
    <w:rsid w:val="00EA2A42"/>
    <w:rsid w:val="00EA2ABA"/>
    <w:rsid w:val="00EA2EB2"/>
    <w:rsid w:val="00EA30CE"/>
    <w:rsid w:val="00EA4427"/>
    <w:rsid w:val="00EA4CC9"/>
    <w:rsid w:val="00EA534A"/>
    <w:rsid w:val="00EA5FC3"/>
    <w:rsid w:val="00EA7497"/>
    <w:rsid w:val="00EA7B70"/>
    <w:rsid w:val="00EB01C1"/>
    <w:rsid w:val="00EB1008"/>
    <w:rsid w:val="00EB36F1"/>
    <w:rsid w:val="00EB3F9A"/>
    <w:rsid w:val="00EB488C"/>
    <w:rsid w:val="00EB48EA"/>
    <w:rsid w:val="00EB4954"/>
    <w:rsid w:val="00EB4A46"/>
    <w:rsid w:val="00EB568F"/>
    <w:rsid w:val="00EB5A8B"/>
    <w:rsid w:val="00EB67BD"/>
    <w:rsid w:val="00EB6D82"/>
    <w:rsid w:val="00EB773B"/>
    <w:rsid w:val="00EB7E9A"/>
    <w:rsid w:val="00EC0869"/>
    <w:rsid w:val="00EC09D5"/>
    <w:rsid w:val="00EC1A9C"/>
    <w:rsid w:val="00EC230A"/>
    <w:rsid w:val="00EC3038"/>
    <w:rsid w:val="00EC36C9"/>
    <w:rsid w:val="00EC5C45"/>
    <w:rsid w:val="00EC61B4"/>
    <w:rsid w:val="00EC64C6"/>
    <w:rsid w:val="00EC6CE3"/>
    <w:rsid w:val="00EC711E"/>
    <w:rsid w:val="00EC729C"/>
    <w:rsid w:val="00ED1763"/>
    <w:rsid w:val="00ED1B87"/>
    <w:rsid w:val="00ED1F08"/>
    <w:rsid w:val="00ED2220"/>
    <w:rsid w:val="00ED2B02"/>
    <w:rsid w:val="00ED2BEA"/>
    <w:rsid w:val="00ED51EF"/>
    <w:rsid w:val="00ED5C8C"/>
    <w:rsid w:val="00ED5FC5"/>
    <w:rsid w:val="00ED6CF2"/>
    <w:rsid w:val="00ED79C8"/>
    <w:rsid w:val="00EE0D38"/>
    <w:rsid w:val="00EE1697"/>
    <w:rsid w:val="00EE1C31"/>
    <w:rsid w:val="00EE1DDB"/>
    <w:rsid w:val="00EE2A9F"/>
    <w:rsid w:val="00EE2D31"/>
    <w:rsid w:val="00EE2E10"/>
    <w:rsid w:val="00EE2EDA"/>
    <w:rsid w:val="00EE343F"/>
    <w:rsid w:val="00EE3802"/>
    <w:rsid w:val="00EE3A2C"/>
    <w:rsid w:val="00EE3EFE"/>
    <w:rsid w:val="00EE42C3"/>
    <w:rsid w:val="00EE6CC8"/>
    <w:rsid w:val="00EE76CA"/>
    <w:rsid w:val="00EF0951"/>
    <w:rsid w:val="00EF19DC"/>
    <w:rsid w:val="00EF1CD6"/>
    <w:rsid w:val="00EF2FBE"/>
    <w:rsid w:val="00EF33CA"/>
    <w:rsid w:val="00EF3AA1"/>
    <w:rsid w:val="00EF4A39"/>
    <w:rsid w:val="00EF5C0D"/>
    <w:rsid w:val="00EF7794"/>
    <w:rsid w:val="00EF7F34"/>
    <w:rsid w:val="00F010D6"/>
    <w:rsid w:val="00F0140B"/>
    <w:rsid w:val="00F0169A"/>
    <w:rsid w:val="00F0224E"/>
    <w:rsid w:val="00F02291"/>
    <w:rsid w:val="00F0294B"/>
    <w:rsid w:val="00F03722"/>
    <w:rsid w:val="00F048C6"/>
    <w:rsid w:val="00F060E3"/>
    <w:rsid w:val="00F06AEF"/>
    <w:rsid w:val="00F07262"/>
    <w:rsid w:val="00F07512"/>
    <w:rsid w:val="00F076C1"/>
    <w:rsid w:val="00F1067C"/>
    <w:rsid w:val="00F10EDA"/>
    <w:rsid w:val="00F10F67"/>
    <w:rsid w:val="00F112E6"/>
    <w:rsid w:val="00F11406"/>
    <w:rsid w:val="00F11D27"/>
    <w:rsid w:val="00F11DAC"/>
    <w:rsid w:val="00F1221D"/>
    <w:rsid w:val="00F127FD"/>
    <w:rsid w:val="00F12A9C"/>
    <w:rsid w:val="00F139C7"/>
    <w:rsid w:val="00F13C02"/>
    <w:rsid w:val="00F1400A"/>
    <w:rsid w:val="00F15770"/>
    <w:rsid w:val="00F1606E"/>
    <w:rsid w:val="00F169DD"/>
    <w:rsid w:val="00F17146"/>
    <w:rsid w:val="00F173B4"/>
    <w:rsid w:val="00F17BD1"/>
    <w:rsid w:val="00F17C78"/>
    <w:rsid w:val="00F204B1"/>
    <w:rsid w:val="00F20A26"/>
    <w:rsid w:val="00F20C0E"/>
    <w:rsid w:val="00F2168F"/>
    <w:rsid w:val="00F21B07"/>
    <w:rsid w:val="00F2330F"/>
    <w:rsid w:val="00F2356E"/>
    <w:rsid w:val="00F23866"/>
    <w:rsid w:val="00F25156"/>
    <w:rsid w:val="00F254D2"/>
    <w:rsid w:val="00F255E4"/>
    <w:rsid w:val="00F25E26"/>
    <w:rsid w:val="00F2624B"/>
    <w:rsid w:val="00F27F6B"/>
    <w:rsid w:val="00F303DD"/>
    <w:rsid w:val="00F31418"/>
    <w:rsid w:val="00F327A1"/>
    <w:rsid w:val="00F327C6"/>
    <w:rsid w:val="00F334B2"/>
    <w:rsid w:val="00F34D4F"/>
    <w:rsid w:val="00F34FD4"/>
    <w:rsid w:val="00F36A27"/>
    <w:rsid w:val="00F36E33"/>
    <w:rsid w:val="00F376C2"/>
    <w:rsid w:val="00F376F1"/>
    <w:rsid w:val="00F37B52"/>
    <w:rsid w:val="00F37DD8"/>
    <w:rsid w:val="00F40027"/>
    <w:rsid w:val="00F40BE5"/>
    <w:rsid w:val="00F40DBE"/>
    <w:rsid w:val="00F41131"/>
    <w:rsid w:val="00F41182"/>
    <w:rsid w:val="00F418A3"/>
    <w:rsid w:val="00F42A0B"/>
    <w:rsid w:val="00F42E76"/>
    <w:rsid w:val="00F43801"/>
    <w:rsid w:val="00F444EA"/>
    <w:rsid w:val="00F44EE8"/>
    <w:rsid w:val="00F450F7"/>
    <w:rsid w:val="00F451AF"/>
    <w:rsid w:val="00F47610"/>
    <w:rsid w:val="00F479CE"/>
    <w:rsid w:val="00F47E7A"/>
    <w:rsid w:val="00F516A0"/>
    <w:rsid w:val="00F5286B"/>
    <w:rsid w:val="00F53496"/>
    <w:rsid w:val="00F535AA"/>
    <w:rsid w:val="00F54386"/>
    <w:rsid w:val="00F545E6"/>
    <w:rsid w:val="00F54B35"/>
    <w:rsid w:val="00F54D1A"/>
    <w:rsid w:val="00F557FE"/>
    <w:rsid w:val="00F559A9"/>
    <w:rsid w:val="00F55BFA"/>
    <w:rsid w:val="00F565A0"/>
    <w:rsid w:val="00F57651"/>
    <w:rsid w:val="00F60F5A"/>
    <w:rsid w:val="00F61664"/>
    <w:rsid w:val="00F61EB7"/>
    <w:rsid w:val="00F6220B"/>
    <w:rsid w:val="00F62A27"/>
    <w:rsid w:val="00F63ECE"/>
    <w:rsid w:val="00F6408D"/>
    <w:rsid w:val="00F64AB5"/>
    <w:rsid w:val="00F657DA"/>
    <w:rsid w:val="00F658A2"/>
    <w:rsid w:val="00F66466"/>
    <w:rsid w:val="00F67B0B"/>
    <w:rsid w:val="00F67E32"/>
    <w:rsid w:val="00F7004A"/>
    <w:rsid w:val="00F70390"/>
    <w:rsid w:val="00F708F0"/>
    <w:rsid w:val="00F7103C"/>
    <w:rsid w:val="00F73496"/>
    <w:rsid w:val="00F73BC6"/>
    <w:rsid w:val="00F74E14"/>
    <w:rsid w:val="00F75706"/>
    <w:rsid w:val="00F7575B"/>
    <w:rsid w:val="00F75A4B"/>
    <w:rsid w:val="00F76717"/>
    <w:rsid w:val="00F80863"/>
    <w:rsid w:val="00F808A1"/>
    <w:rsid w:val="00F8130B"/>
    <w:rsid w:val="00F81ACE"/>
    <w:rsid w:val="00F82949"/>
    <w:rsid w:val="00F829BE"/>
    <w:rsid w:val="00F82F68"/>
    <w:rsid w:val="00F831FF"/>
    <w:rsid w:val="00F83604"/>
    <w:rsid w:val="00F836AF"/>
    <w:rsid w:val="00F84F22"/>
    <w:rsid w:val="00F85519"/>
    <w:rsid w:val="00F856B7"/>
    <w:rsid w:val="00F86252"/>
    <w:rsid w:val="00F86CD0"/>
    <w:rsid w:val="00F86F66"/>
    <w:rsid w:val="00F87829"/>
    <w:rsid w:val="00F87DC6"/>
    <w:rsid w:val="00F87E1F"/>
    <w:rsid w:val="00F905DE"/>
    <w:rsid w:val="00F9080C"/>
    <w:rsid w:val="00F90DF5"/>
    <w:rsid w:val="00F9226F"/>
    <w:rsid w:val="00F92378"/>
    <w:rsid w:val="00F92594"/>
    <w:rsid w:val="00F925E5"/>
    <w:rsid w:val="00F93033"/>
    <w:rsid w:val="00F93793"/>
    <w:rsid w:val="00F939FB"/>
    <w:rsid w:val="00F94E36"/>
    <w:rsid w:val="00F94F48"/>
    <w:rsid w:val="00F955D4"/>
    <w:rsid w:val="00F965D3"/>
    <w:rsid w:val="00FA15B8"/>
    <w:rsid w:val="00FA17A8"/>
    <w:rsid w:val="00FA1873"/>
    <w:rsid w:val="00FA1CAB"/>
    <w:rsid w:val="00FA2DA6"/>
    <w:rsid w:val="00FA31F2"/>
    <w:rsid w:val="00FA4B81"/>
    <w:rsid w:val="00FA5DAD"/>
    <w:rsid w:val="00FA69D4"/>
    <w:rsid w:val="00FA6A45"/>
    <w:rsid w:val="00FB0E45"/>
    <w:rsid w:val="00FB10EC"/>
    <w:rsid w:val="00FB13A9"/>
    <w:rsid w:val="00FB16BB"/>
    <w:rsid w:val="00FB2052"/>
    <w:rsid w:val="00FB2354"/>
    <w:rsid w:val="00FB2E71"/>
    <w:rsid w:val="00FB30F7"/>
    <w:rsid w:val="00FB3E30"/>
    <w:rsid w:val="00FB4D8E"/>
    <w:rsid w:val="00FB4DF2"/>
    <w:rsid w:val="00FB7527"/>
    <w:rsid w:val="00FC2040"/>
    <w:rsid w:val="00FC2056"/>
    <w:rsid w:val="00FC238A"/>
    <w:rsid w:val="00FC38EA"/>
    <w:rsid w:val="00FC4D31"/>
    <w:rsid w:val="00FC5130"/>
    <w:rsid w:val="00FC51A0"/>
    <w:rsid w:val="00FC6D45"/>
    <w:rsid w:val="00FD0209"/>
    <w:rsid w:val="00FD0650"/>
    <w:rsid w:val="00FD0702"/>
    <w:rsid w:val="00FD1839"/>
    <w:rsid w:val="00FD2676"/>
    <w:rsid w:val="00FD26F0"/>
    <w:rsid w:val="00FD2D42"/>
    <w:rsid w:val="00FD304F"/>
    <w:rsid w:val="00FD3756"/>
    <w:rsid w:val="00FD3CA3"/>
    <w:rsid w:val="00FD4566"/>
    <w:rsid w:val="00FD4F48"/>
    <w:rsid w:val="00FD54E7"/>
    <w:rsid w:val="00FD5DF8"/>
    <w:rsid w:val="00FD695C"/>
    <w:rsid w:val="00FD74CC"/>
    <w:rsid w:val="00FE0126"/>
    <w:rsid w:val="00FE0D6C"/>
    <w:rsid w:val="00FE0DD3"/>
    <w:rsid w:val="00FE1130"/>
    <w:rsid w:val="00FE1255"/>
    <w:rsid w:val="00FE1829"/>
    <w:rsid w:val="00FE1BD3"/>
    <w:rsid w:val="00FE2133"/>
    <w:rsid w:val="00FE234B"/>
    <w:rsid w:val="00FE2C2D"/>
    <w:rsid w:val="00FE36A9"/>
    <w:rsid w:val="00FE422B"/>
    <w:rsid w:val="00FE45B2"/>
    <w:rsid w:val="00FE4F6F"/>
    <w:rsid w:val="00FE56C4"/>
    <w:rsid w:val="00FE59A1"/>
    <w:rsid w:val="00FE6194"/>
    <w:rsid w:val="00FE63CB"/>
    <w:rsid w:val="00FE64F7"/>
    <w:rsid w:val="00FE650F"/>
    <w:rsid w:val="00FE6A7F"/>
    <w:rsid w:val="00FE6E7E"/>
    <w:rsid w:val="00FE780B"/>
    <w:rsid w:val="00FE7C44"/>
    <w:rsid w:val="00FE7D6A"/>
    <w:rsid w:val="00FF0103"/>
    <w:rsid w:val="00FF0490"/>
    <w:rsid w:val="00FF11CB"/>
    <w:rsid w:val="00FF1B56"/>
    <w:rsid w:val="00FF218B"/>
    <w:rsid w:val="00FF2A51"/>
    <w:rsid w:val="00FF381D"/>
    <w:rsid w:val="00FF3B4C"/>
    <w:rsid w:val="00FF3DAA"/>
    <w:rsid w:val="00FF4A7F"/>
    <w:rsid w:val="00FF64C3"/>
    <w:rsid w:val="00FF6A85"/>
    <w:rsid w:val="00FF6BEC"/>
    <w:rsid w:val="00FF7B4B"/>
    <w:rsid w:val="00FF7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5117DD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rsid w:val="00A0056E"/>
    <w:pPr>
      <w:numPr>
        <w:ilvl w:val="1"/>
        <w:numId w:val="2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sid w:val="00A0056E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A0056E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A0056E"/>
  </w:style>
  <w:style w:type="character" w:customStyle="1" w:styleId="WW-Absatz-Standardschriftart">
    <w:name w:val="WW-Absatz-Standardschriftart"/>
    <w:rsid w:val="00A0056E"/>
  </w:style>
  <w:style w:type="character" w:customStyle="1" w:styleId="WW-WW8Num34z0">
    <w:name w:val="WW-WW8Num34z0"/>
    <w:rsid w:val="00A0056E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A0056E"/>
  </w:style>
  <w:style w:type="character" w:customStyle="1" w:styleId="WW-WW8Num34z01">
    <w:name w:val="WW-WW8Num34z01"/>
    <w:rsid w:val="00A0056E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A0056E"/>
  </w:style>
  <w:style w:type="character" w:customStyle="1" w:styleId="WW-WW8Num34z011">
    <w:name w:val="WW-WW8Num34z011"/>
    <w:rsid w:val="00A0056E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A0056E"/>
  </w:style>
  <w:style w:type="character" w:customStyle="1" w:styleId="WW-WW8Num34z0111">
    <w:name w:val="WW-WW8Num34z0111"/>
    <w:rsid w:val="00A0056E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A0056E"/>
  </w:style>
  <w:style w:type="character" w:customStyle="1" w:styleId="WW8Num14z0">
    <w:name w:val="WW8Num14z0"/>
    <w:rsid w:val="00A0056E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A0056E"/>
  </w:style>
  <w:style w:type="character" w:customStyle="1" w:styleId="WW-WW8Num14z0">
    <w:name w:val="WW-WW8Num14z0"/>
    <w:rsid w:val="00A0056E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A0056E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A0056E"/>
  </w:style>
  <w:style w:type="character" w:customStyle="1" w:styleId="Znakinumeracji">
    <w:name w:val="Znaki numeracji"/>
    <w:rsid w:val="00A0056E"/>
  </w:style>
  <w:style w:type="character" w:customStyle="1" w:styleId="WW-Znakinumeracji">
    <w:name w:val="WW-Znaki numeracji"/>
    <w:rsid w:val="00A0056E"/>
  </w:style>
  <w:style w:type="character" w:customStyle="1" w:styleId="WW-Znakinumeracji1">
    <w:name w:val="WW-Znaki numeracji1"/>
    <w:rsid w:val="00A0056E"/>
  </w:style>
  <w:style w:type="character" w:customStyle="1" w:styleId="WW-Znakinumeracji11">
    <w:name w:val="WW-Znaki numeracji11"/>
    <w:rsid w:val="00A0056E"/>
  </w:style>
  <w:style w:type="character" w:customStyle="1" w:styleId="WW-Znakinumeracji111">
    <w:name w:val="WW-Znaki numeracji111"/>
    <w:rsid w:val="00A0056E"/>
  </w:style>
  <w:style w:type="character" w:customStyle="1" w:styleId="WW-Znakinumeracji1111">
    <w:name w:val="WW-Znaki numeracji1111"/>
    <w:rsid w:val="00A0056E"/>
  </w:style>
  <w:style w:type="character" w:customStyle="1" w:styleId="WW-Znakinumeracji11111">
    <w:name w:val="WW-Znaki numeracji11111"/>
    <w:rsid w:val="00A0056E"/>
  </w:style>
  <w:style w:type="character" w:customStyle="1" w:styleId="WW-Znakinumeracji111111">
    <w:name w:val="WW-Znaki numeracji111111"/>
    <w:rsid w:val="00A0056E"/>
  </w:style>
  <w:style w:type="character" w:customStyle="1" w:styleId="Symbolewypunktowania">
    <w:name w:val="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A0056E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A0056E"/>
    <w:rPr>
      <w:color w:val="000080"/>
      <w:u w:val="single"/>
    </w:rPr>
  </w:style>
  <w:style w:type="character" w:customStyle="1" w:styleId="WW-Absatz-Standardschriftart1111111">
    <w:name w:val="WW-Absatz-Standardschriftart1111111"/>
    <w:rsid w:val="00A0056E"/>
  </w:style>
  <w:style w:type="character" w:customStyle="1" w:styleId="WW-Absatz-Standardschriftart11111111">
    <w:name w:val="WW-Absatz-Standardschriftart11111111"/>
    <w:rsid w:val="00A0056E"/>
  </w:style>
  <w:style w:type="character" w:customStyle="1" w:styleId="WW-Absatz-Standardschriftart111111111">
    <w:name w:val="WW-Absatz-Standardschriftart111111111"/>
    <w:rsid w:val="00A0056E"/>
  </w:style>
  <w:style w:type="character" w:customStyle="1" w:styleId="WW-Absatz-Standardschriftart1111111111">
    <w:name w:val="WW-Absatz-Standardschriftart1111111111"/>
    <w:rsid w:val="00A0056E"/>
  </w:style>
  <w:style w:type="character" w:customStyle="1" w:styleId="WW-Absatz-Standardschriftart11111111111">
    <w:name w:val="WW-Absatz-Standardschriftart11111111111"/>
    <w:rsid w:val="00A0056E"/>
  </w:style>
  <w:style w:type="character" w:customStyle="1" w:styleId="WW-Absatz-Standardschriftart111111111111">
    <w:name w:val="WW-Absatz-Standardschriftart111111111111"/>
    <w:rsid w:val="00A0056E"/>
  </w:style>
  <w:style w:type="character" w:customStyle="1" w:styleId="WW-Absatz-Standardschriftart1111111111111">
    <w:name w:val="WW-Absatz-Standardschriftart1111111111111"/>
    <w:rsid w:val="00A0056E"/>
  </w:style>
  <w:style w:type="character" w:customStyle="1" w:styleId="WW-Absatz-Standardschriftart11111111111111">
    <w:name w:val="WW-Absatz-Standardschriftart11111111111111"/>
    <w:rsid w:val="00A0056E"/>
  </w:style>
  <w:style w:type="character" w:customStyle="1" w:styleId="WW-Absatz-Standardschriftart111111111111111">
    <w:name w:val="WW-Absatz-Standardschriftart111111111111111"/>
    <w:rsid w:val="00A0056E"/>
  </w:style>
  <w:style w:type="character" w:customStyle="1" w:styleId="WW-Absatz-Standardschriftart1111111111111111">
    <w:name w:val="WW-Absatz-Standardschriftart1111111111111111"/>
    <w:rsid w:val="00A0056E"/>
  </w:style>
  <w:style w:type="character" w:customStyle="1" w:styleId="WW-Absatz-Standardschriftart11111111111111111">
    <w:name w:val="WW-Absatz-Standardschriftart11111111111111111"/>
    <w:rsid w:val="00A0056E"/>
  </w:style>
  <w:style w:type="character" w:customStyle="1" w:styleId="WW-Absatz-Standardschriftart111111111111111111">
    <w:name w:val="WW-Absatz-Standardschriftart111111111111111111"/>
    <w:rsid w:val="00A0056E"/>
  </w:style>
  <w:style w:type="character" w:customStyle="1" w:styleId="WW-Absatz-Standardschriftart1111111111111111111">
    <w:name w:val="WW-Absatz-Standardschriftart1111111111111111111"/>
    <w:rsid w:val="00A0056E"/>
  </w:style>
  <w:style w:type="character" w:customStyle="1" w:styleId="WW-Absatz-Standardschriftart11111111111111111111">
    <w:name w:val="WW-Absatz-Standardschriftart11111111111111111111"/>
    <w:rsid w:val="00A0056E"/>
  </w:style>
  <w:style w:type="character" w:customStyle="1" w:styleId="WW-Absatz-Standardschriftart111111111111111111111">
    <w:name w:val="WW-Absatz-Standardschriftart111111111111111111111"/>
    <w:rsid w:val="00A0056E"/>
  </w:style>
  <w:style w:type="character" w:customStyle="1" w:styleId="WW-Absatz-Standardschriftart1111111111111111111111">
    <w:name w:val="WW-Absatz-Standardschriftart1111111111111111111111"/>
    <w:rsid w:val="00A0056E"/>
  </w:style>
  <w:style w:type="character" w:customStyle="1" w:styleId="WW-Absatz-Standardschriftart11111111111111111111111">
    <w:name w:val="WW-Absatz-Standardschriftart11111111111111111111111"/>
    <w:rsid w:val="00A0056E"/>
  </w:style>
  <w:style w:type="character" w:customStyle="1" w:styleId="WW-Absatz-Standardschriftart111111111111111111111111">
    <w:name w:val="WW-Absatz-Standardschriftart111111111111111111111111"/>
    <w:rsid w:val="00A0056E"/>
  </w:style>
  <w:style w:type="character" w:customStyle="1" w:styleId="WW-Absatz-Standardschriftart1111111111111111111111111">
    <w:name w:val="WW-Absatz-Standardschriftart1111111111111111111111111"/>
    <w:rsid w:val="00A0056E"/>
  </w:style>
  <w:style w:type="character" w:customStyle="1" w:styleId="WW-Absatz-Standardschriftart11111111111111111111111111">
    <w:name w:val="WW-Absatz-Standardschriftart11111111111111111111111111"/>
    <w:rsid w:val="00A0056E"/>
  </w:style>
  <w:style w:type="character" w:customStyle="1" w:styleId="WW-Absatz-Standardschriftart111111111111111111111111111">
    <w:name w:val="WW-Absatz-Standardschriftart111111111111111111111111111"/>
    <w:rsid w:val="00A0056E"/>
  </w:style>
  <w:style w:type="character" w:customStyle="1" w:styleId="WW-Absatz-Standardschriftart1111111111111111111111111111">
    <w:name w:val="WW-Absatz-Standardschriftart1111111111111111111111111111"/>
    <w:rsid w:val="00A0056E"/>
  </w:style>
  <w:style w:type="character" w:customStyle="1" w:styleId="WW-Absatz-Standardschriftart11111111111111111111111111111">
    <w:name w:val="WW-Absatz-Standardschriftart11111111111111111111111111111"/>
    <w:rsid w:val="00A0056E"/>
  </w:style>
  <w:style w:type="character" w:customStyle="1" w:styleId="WW-Absatz-Standardschriftart111111111111111111111111111111">
    <w:name w:val="WW-Absatz-Standardschriftart111111111111111111111111111111"/>
    <w:rsid w:val="00A0056E"/>
  </w:style>
  <w:style w:type="character" w:customStyle="1" w:styleId="WW-Absatz-Standardschriftart1111111111111111111111111111111">
    <w:name w:val="WW-Absatz-Standardschriftart1111111111111111111111111111111"/>
    <w:rsid w:val="00A0056E"/>
  </w:style>
  <w:style w:type="character" w:customStyle="1" w:styleId="WW-Absatz-Standardschriftart11111111111111111111111111111111">
    <w:name w:val="WW-Absatz-Standardschriftart11111111111111111111111111111111"/>
    <w:rsid w:val="00A0056E"/>
  </w:style>
  <w:style w:type="character" w:customStyle="1" w:styleId="WW8Num9z0">
    <w:name w:val="WW8Num9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A0056E"/>
  </w:style>
  <w:style w:type="character" w:customStyle="1" w:styleId="WW-Absatz-Standardschriftart1111111111111111111111111111111111">
    <w:name w:val="WW-Absatz-Standardschriftart1111111111111111111111111111111111"/>
    <w:rsid w:val="00A0056E"/>
  </w:style>
  <w:style w:type="character" w:customStyle="1" w:styleId="WW-Absatz-Standardschriftart11111111111111111111111111111111111">
    <w:name w:val="WW-Absatz-Standardschriftart11111111111111111111111111111111111"/>
    <w:rsid w:val="00A0056E"/>
  </w:style>
  <w:style w:type="character" w:customStyle="1" w:styleId="WW-Absatz-Standardschriftart111111111111111111111111111111111111">
    <w:name w:val="WW-Absatz-Standardschriftart111111111111111111111111111111111111"/>
    <w:rsid w:val="00A0056E"/>
  </w:style>
  <w:style w:type="character" w:customStyle="1" w:styleId="WW-Absatz-Standardschriftart1111111111111111111111111111111111111">
    <w:name w:val="WW-Absatz-Standardschriftart1111111111111111111111111111111111111"/>
    <w:rsid w:val="00A0056E"/>
  </w:style>
  <w:style w:type="character" w:customStyle="1" w:styleId="WW-Absatz-Standardschriftart11111111111111111111111111111111111111">
    <w:name w:val="WW-Absatz-Standardschriftart11111111111111111111111111111111111111"/>
    <w:rsid w:val="00A0056E"/>
  </w:style>
  <w:style w:type="character" w:customStyle="1" w:styleId="WW-Absatz-Standardschriftart111111111111111111111111111111111111111">
    <w:name w:val="WW-Absatz-Standardschriftart111111111111111111111111111111111111111"/>
    <w:rsid w:val="00A0056E"/>
  </w:style>
  <w:style w:type="character" w:customStyle="1" w:styleId="WW-Absatz-Standardschriftart1111111111111111111111111111111111111111">
    <w:name w:val="WW-Absatz-Standardschriftart1111111111111111111111111111111111111111"/>
    <w:rsid w:val="00A0056E"/>
  </w:style>
  <w:style w:type="character" w:customStyle="1" w:styleId="WW-Absatz-Standardschriftart11111111111111111111111111111111111111111">
    <w:name w:val="WW-Absatz-Standardschriftart11111111111111111111111111111111111111111"/>
    <w:rsid w:val="00A0056E"/>
  </w:style>
  <w:style w:type="character" w:customStyle="1" w:styleId="WW-Absatz-Standardschriftart111111111111111111111111111111111111111111">
    <w:name w:val="WW-Absatz-Standardschriftart111111111111111111111111111111111111111111"/>
    <w:rsid w:val="00A0056E"/>
  </w:style>
  <w:style w:type="character" w:customStyle="1" w:styleId="WW-Absatz-Standardschriftart1111111111111111111111111111111111111111111">
    <w:name w:val="WW-Absatz-Standardschriftart1111111111111111111111111111111111111111111"/>
    <w:rsid w:val="00A0056E"/>
  </w:style>
  <w:style w:type="character" w:customStyle="1" w:styleId="WW-Absatz-Standardschriftart11111111111111111111111111111111111111111111">
    <w:name w:val="WW-Absatz-Standardschriftart11111111111111111111111111111111111111111111"/>
    <w:rsid w:val="00A0056E"/>
  </w:style>
  <w:style w:type="character" w:customStyle="1" w:styleId="WW-Absatz-Standardschriftart111111111111111111111111111111111111111111111">
    <w:name w:val="WW-Absatz-Standardschriftart111111111111111111111111111111111111111111111"/>
    <w:rsid w:val="00A0056E"/>
  </w:style>
  <w:style w:type="character" w:customStyle="1" w:styleId="WW-Absatz-Standardschriftart1111111111111111111111111111111111111111111111">
    <w:name w:val="WW-Absatz-Standardschriftart1111111111111111111111111111111111111111111111"/>
    <w:rsid w:val="00A0056E"/>
  </w:style>
  <w:style w:type="character" w:customStyle="1" w:styleId="WW-Absatz-Standardschriftart11111111111111111111111111111111111111111111111">
    <w:name w:val="WW-Absatz-Standardschriftart11111111111111111111111111111111111111111111111"/>
    <w:rsid w:val="00A0056E"/>
  </w:style>
  <w:style w:type="character" w:customStyle="1" w:styleId="WW-Absatz-Standardschriftart111111111111111111111111111111111111111111111111">
    <w:name w:val="WW-Absatz-Standardschriftart111111111111111111111111111111111111111111111111"/>
    <w:rsid w:val="00A0056E"/>
  </w:style>
  <w:style w:type="character" w:customStyle="1" w:styleId="WW-Absatz-Standardschriftart1111111111111111111111111111111111111111111111111">
    <w:name w:val="WW-Absatz-Standardschriftart1111111111111111111111111111111111111111111111111"/>
    <w:rsid w:val="00A0056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0056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0056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0056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0056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0056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0056E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0056E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0056E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0056E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0056E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0056E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0056E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0056E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0056E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0056E"/>
  </w:style>
  <w:style w:type="character" w:customStyle="1" w:styleId="WW8Num1z0">
    <w:name w:val="WW8Num1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0056E"/>
  </w:style>
  <w:style w:type="character" w:customStyle="1" w:styleId="WW-Znakinumeracji1111111">
    <w:name w:val="WW-Znaki numeracji1111111"/>
    <w:rsid w:val="00A0056E"/>
  </w:style>
  <w:style w:type="character" w:customStyle="1" w:styleId="WW-Znakinumeracji11111111">
    <w:name w:val="WW-Znaki numeracji11111111"/>
    <w:rsid w:val="00A0056E"/>
  </w:style>
  <w:style w:type="character" w:customStyle="1" w:styleId="WW-Znakinumeracji111111111">
    <w:name w:val="WW-Znaki numeracji111111111"/>
    <w:rsid w:val="00A0056E"/>
  </w:style>
  <w:style w:type="character" w:customStyle="1" w:styleId="WW-Znakinumeracji1111111111">
    <w:name w:val="WW-Znaki numeracji1111111111"/>
    <w:rsid w:val="00A0056E"/>
  </w:style>
  <w:style w:type="character" w:customStyle="1" w:styleId="WW-Znakinumeracji11111111111">
    <w:name w:val="WW-Znaki numeracji11111111111"/>
    <w:rsid w:val="00A0056E"/>
  </w:style>
  <w:style w:type="character" w:customStyle="1" w:styleId="WW-Znakinumeracji111111111111">
    <w:name w:val="WW-Znaki numeracji111111111111"/>
    <w:rsid w:val="00A0056E"/>
  </w:style>
  <w:style w:type="character" w:customStyle="1" w:styleId="WW-Znakinumeracji1111111111111">
    <w:name w:val="WW-Znaki numeracji1111111111111"/>
    <w:rsid w:val="00A0056E"/>
  </w:style>
  <w:style w:type="character" w:customStyle="1" w:styleId="WW-Znakinumeracji11111111111111">
    <w:name w:val="WW-Znaki numeracji11111111111111"/>
    <w:rsid w:val="00A0056E"/>
  </w:style>
  <w:style w:type="character" w:customStyle="1" w:styleId="WW-Znakinumeracji111111111111111">
    <w:name w:val="WW-Znaki numeracji111111111111111"/>
    <w:rsid w:val="00A0056E"/>
  </w:style>
  <w:style w:type="character" w:customStyle="1" w:styleId="WW-Znakinumeracji1111111111111111">
    <w:name w:val="WW-Znaki numeracji1111111111111111"/>
    <w:rsid w:val="00A0056E"/>
  </w:style>
  <w:style w:type="character" w:customStyle="1" w:styleId="WW-Znakinumeracji11111111111111111">
    <w:name w:val="WW-Znaki numeracji11111111111111111"/>
    <w:rsid w:val="00A0056E"/>
  </w:style>
  <w:style w:type="character" w:customStyle="1" w:styleId="WW-Znakinumeracji111111111111111111">
    <w:name w:val="WW-Znaki numeracji111111111111111111"/>
    <w:rsid w:val="00A0056E"/>
  </w:style>
  <w:style w:type="character" w:customStyle="1" w:styleId="WW-Znakinumeracji1111111111111111111">
    <w:name w:val="WW-Znaki numeracji1111111111111111111"/>
    <w:rsid w:val="00A0056E"/>
  </w:style>
  <w:style w:type="character" w:customStyle="1" w:styleId="WW-Znakinumeracji11111111111111111111">
    <w:name w:val="WW-Znaki numeracji11111111111111111111"/>
    <w:rsid w:val="00A0056E"/>
  </w:style>
  <w:style w:type="character" w:customStyle="1" w:styleId="WW-Znakinumeracji111111111111111111111">
    <w:name w:val="WW-Znaki numeracji111111111111111111111"/>
    <w:rsid w:val="00A0056E"/>
  </w:style>
  <w:style w:type="character" w:customStyle="1" w:styleId="WW-Znakinumeracji1111111111111111111111">
    <w:name w:val="WW-Znaki numeracji1111111111111111111111"/>
    <w:rsid w:val="00A0056E"/>
  </w:style>
  <w:style w:type="character" w:customStyle="1" w:styleId="WW-Znakinumeracji11111111111111111111111">
    <w:name w:val="WW-Znaki numeracji11111111111111111111111"/>
    <w:rsid w:val="00A0056E"/>
  </w:style>
  <w:style w:type="character" w:customStyle="1" w:styleId="WW-Znakinumeracji111111111111111111111111">
    <w:name w:val="WW-Znaki numeracji111111111111111111111111"/>
    <w:rsid w:val="00A0056E"/>
  </w:style>
  <w:style w:type="character" w:customStyle="1" w:styleId="WW-Znakinumeracji1111111111111111111111111">
    <w:name w:val="WW-Znaki numeracji1111111111111111111111111"/>
    <w:rsid w:val="00A0056E"/>
  </w:style>
  <w:style w:type="character" w:customStyle="1" w:styleId="WW-Znakinumeracji11111111111111111111111111">
    <w:name w:val="WW-Znaki numeracji11111111111111111111111111"/>
    <w:rsid w:val="00A0056E"/>
  </w:style>
  <w:style w:type="character" w:customStyle="1" w:styleId="WW-Znakinumeracji111111111111111111111111111">
    <w:name w:val="WW-Znaki numeracji111111111111111111111111111"/>
    <w:rsid w:val="00A0056E"/>
  </w:style>
  <w:style w:type="character" w:customStyle="1" w:styleId="WW-Znakinumeracji1111111111111111111111111111">
    <w:name w:val="WW-Znaki numeracji1111111111111111111111111111"/>
    <w:rsid w:val="00A0056E"/>
  </w:style>
  <w:style w:type="character" w:customStyle="1" w:styleId="WW-Znakinumeracji11111111111111111111111111111">
    <w:name w:val="WW-Znaki numeracji11111111111111111111111111111"/>
    <w:rsid w:val="00A0056E"/>
  </w:style>
  <w:style w:type="character" w:customStyle="1" w:styleId="WW-Znakinumeracji111111111111111111111111111111">
    <w:name w:val="WW-Znaki numeracji111111111111111111111111111111"/>
    <w:rsid w:val="00A0056E"/>
  </w:style>
  <w:style w:type="character" w:customStyle="1" w:styleId="WW-Znakinumeracji1111111111111111111111111111111">
    <w:name w:val="WW-Znaki numeracji1111111111111111111111111111111"/>
    <w:rsid w:val="00A0056E"/>
  </w:style>
  <w:style w:type="character" w:customStyle="1" w:styleId="WW-Znakinumeracji11111111111111111111111111111111">
    <w:name w:val="WW-Znaki numeracji11111111111111111111111111111111"/>
    <w:rsid w:val="00A0056E"/>
  </w:style>
  <w:style w:type="character" w:customStyle="1" w:styleId="WW-Znakinumeracji111111111111111111111111111111111">
    <w:name w:val="WW-Znaki numeracji111111111111111111111111111111111"/>
    <w:rsid w:val="00A0056E"/>
  </w:style>
  <w:style w:type="character" w:customStyle="1" w:styleId="WW-Znakinumeracji1111111111111111111111111111111111">
    <w:name w:val="WW-Znaki numeracji1111111111111111111111111111111111"/>
    <w:rsid w:val="00A0056E"/>
  </w:style>
  <w:style w:type="character" w:customStyle="1" w:styleId="WW-Znakinumeracji11111111111111111111111111111111111">
    <w:name w:val="WW-Znaki numeracji11111111111111111111111111111111111"/>
    <w:rsid w:val="00A0056E"/>
  </w:style>
  <w:style w:type="character" w:customStyle="1" w:styleId="WW-Znakinumeracji111111111111111111111111111111111111">
    <w:name w:val="WW-Znaki numeracji111111111111111111111111111111111111"/>
    <w:rsid w:val="00A0056E"/>
  </w:style>
  <w:style w:type="character" w:customStyle="1" w:styleId="WW-Znakinumeracji1111111111111111111111111111111111111">
    <w:name w:val="WW-Znaki numeracji1111111111111111111111111111111111111"/>
    <w:rsid w:val="00A0056E"/>
  </w:style>
  <w:style w:type="character" w:customStyle="1" w:styleId="WW-Znakinumeracji11111111111111111111111111111111111111">
    <w:name w:val="WW-Znaki numeracji11111111111111111111111111111111111111"/>
    <w:rsid w:val="00A0056E"/>
  </w:style>
  <w:style w:type="character" w:customStyle="1" w:styleId="WW-Znakinumeracji111111111111111111111111111111111111111">
    <w:name w:val="WW-Znaki numeracji111111111111111111111111111111111111111"/>
    <w:rsid w:val="00A0056E"/>
  </w:style>
  <w:style w:type="character" w:customStyle="1" w:styleId="WW-Znakinumeracji1111111111111111111111111111111111111111">
    <w:name w:val="WW-Znaki numeracji1111111111111111111111111111111111111111"/>
    <w:rsid w:val="00A0056E"/>
  </w:style>
  <w:style w:type="character" w:customStyle="1" w:styleId="WW-Znakinumeracji11111111111111111111111111111111111111111">
    <w:name w:val="WW-Znaki numeracji11111111111111111111111111111111111111111"/>
    <w:rsid w:val="00A0056E"/>
  </w:style>
  <w:style w:type="character" w:customStyle="1" w:styleId="WW-Znakinumeracji111111111111111111111111111111111111111111">
    <w:name w:val="WW-Znaki numeracji111111111111111111111111111111111111111111"/>
    <w:rsid w:val="00A0056E"/>
  </w:style>
  <w:style w:type="character" w:customStyle="1" w:styleId="WW-Znakinumeracji1111111111111111111111111111111111111111111">
    <w:name w:val="WW-Znaki numeracji1111111111111111111111111111111111111111111"/>
    <w:rsid w:val="00A0056E"/>
  </w:style>
  <w:style w:type="character" w:customStyle="1" w:styleId="WW-Znakinumeracji11111111111111111111111111111111111111111111">
    <w:name w:val="WW-Znaki numeracji11111111111111111111111111111111111111111111"/>
    <w:rsid w:val="00A0056E"/>
  </w:style>
  <w:style w:type="character" w:customStyle="1" w:styleId="WW-Znakinumeracji111111111111111111111111111111111111111111111">
    <w:name w:val="WW-Znaki numeracji111111111111111111111111111111111111111111111"/>
    <w:rsid w:val="00A0056E"/>
  </w:style>
  <w:style w:type="character" w:customStyle="1" w:styleId="WW-Znakinumeracji1111111111111111111111111111111111111111111111">
    <w:name w:val="WW-Znaki numeracji1111111111111111111111111111111111111111111111"/>
    <w:rsid w:val="00A0056E"/>
  </w:style>
  <w:style w:type="character" w:customStyle="1" w:styleId="WW-Znakinumeracji11111111111111111111111111111111111111111111111">
    <w:name w:val="WW-Znaki numeracji11111111111111111111111111111111111111111111111"/>
    <w:rsid w:val="00A0056E"/>
  </w:style>
  <w:style w:type="character" w:customStyle="1" w:styleId="WW-Znakinumeracji111111111111111111111111111111111111111111111111">
    <w:name w:val="WW-Znaki numeracji111111111111111111111111111111111111111111111111"/>
    <w:rsid w:val="00A0056E"/>
  </w:style>
  <w:style w:type="character" w:customStyle="1" w:styleId="WW-Znakinumeracji1111111111111111111111111111111111111111111111111">
    <w:name w:val="WW-Znaki numeracji1111111111111111111111111111111111111111111111111"/>
    <w:rsid w:val="00A0056E"/>
  </w:style>
  <w:style w:type="character" w:customStyle="1" w:styleId="WW-Znakinumeracji11111111111111111111111111111111111111111111111111">
    <w:name w:val="WW-Znaki numeracji11111111111111111111111111111111111111111111111111"/>
    <w:rsid w:val="00A0056E"/>
  </w:style>
  <w:style w:type="character" w:customStyle="1" w:styleId="WW-Znakinumeracji111111111111111111111111111111111111111111111111111">
    <w:name w:val="WW-Znaki numeracji111111111111111111111111111111111111111111111111111"/>
    <w:rsid w:val="00A0056E"/>
  </w:style>
  <w:style w:type="character" w:customStyle="1" w:styleId="WW-Znakinumeracji1111111111111111111111111111111111111111111111111111">
    <w:name w:val="WW-Znaki numeracji1111111111111111111111111111111111111111111111111111"/>
    <w:rsid w:val="00A0056E"/>
  </w:style>
  <w:style w:type="character" w:customStyle="1" w:styleId="WW-Znakinumeracji11111111111111111111111111111111111111111111111111111">
    <w:name w:val="WW-Znaki numeracji11111111111111111111111111111111111111111111111111111"/>
    <w:rsid w:val="00A0056E"/>
  </w:style>
  <w:style w:type="character" w:customStyle="1" w:styleId="WW-Znakinumeracji111111111111111111111111111111111111111111111111111111">
    <w:name w:val="WW-Znaki numeracji111111111111111111111111111111111111111111111111111111"/>
    <w:rsid w:val="00A0056E"/>
  </w:style>
  <w:style w:type="character" w:customStyle="1" w:styleId="WW-Znakinumeracji1111111111111111111111111111111111111111111111111111111">
    <w:name w:val="WW-Znaki numeracji1111111111111111111111111111111111111111111111111111111"/>
    <w:rsid w:val="00A0056E"/>
  </w:style>
  <w:style w:type="character" w:customStyle="1" w:styleId="WW-Znakinumeracji11111111111111111111111111111111111111111111111111111111">
    <w:name w:val="WW-Znaki numeracji11111111111111111111111111111111111111111111111111111111"/>
    <w:rsid w:val="00A0056E"/>
  </w:style>
  <w:style w:type="character" w:customStyle="1" w:styleId="WW-Znakinumeracji111111111111111111111111111111111111111111111111111111111">
    <w:name w:val="WW-Znaki numeracji111111111111111111111111111111111111111111111111111111111"/>
    <w:rsid w:val="00A0056E"/>
  </w:style>
  <w:style w:type="character" w:customStyle="1" w:styleId="WW-Znakinumeracji1111111111111111111111111111111111111111111111111111111111">
    <w:name w:val="WW-Znaki numeracji1111111111111111111111111111111111111111111111111111111111"/>
    <w:rsid w:val="00A0056E"/>
  </w:style>
  <w:style w:type="character" w:customStyle="1" w:styleId="WW-Znakinumeracji11111111111111111111111111111111111111111111111111111111111">
    <w:name w:val="WW-Znaki numeracji11111111111111111111111111111111111111111111111111111111111"/>
    <w:rsid w:val="00A0056E"/>
  </w:style>
  <w:style w:type="character" w:customStyle="1" w:styleId="WW-Znakinumeracji111111111111111111111111111111111111111111111111111111111111">
    <w:name w:val="WW-Znaki numeracji111111111111111111111111111111111111111111111111111111111111"/>
    <w:rsid w:val="00A0056E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A0056E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A0056E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A0056E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A0056E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A0056E"/>
  </w:style>
  <w:style w:type="character" w:customStyle="1" w:styleId="WW-Symbolewypunktowania1111111">
    <w:name w:val="WW-Symbole wypunktowania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A0056E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A0056E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A0056E"/>
    <w:pPr>
      <w:spacing w:after="120"/>
    </w:pPr>
  </w:style>
  <w:style w:type="paragraph" w:styleId="Lista">
    <w:name w:val="List"/>
    <w:basedOn w:val="Tekstpodstawowy"/>
    <w:rsid w:val="00A0056E"/>
    <w:rPr>
      <w:rFonts w:cs="Tahoma"/>
    </w:rPr>
  </w:style>
  <w:style w:type="paragraph" w:customStyle="1" w:styleId="Podpis1">
    <w:name w:val="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A0056E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uiPriority w:val="99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Nagwek10">
    <w:name w:val="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A0056E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A0056E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rsid w:val="00A0056E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rsid w:val="00A0056E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rsid w:val="00A0056E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rsid w:val="00A0056E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rsid w:val="00A0056E"/>
    <w:pPr>
      <w:ind w:left="283"/>
    </w:pPr>
  </w:style>
  <w:style w:type="paragraph" w:customStyle="1" w:styleId="WW-Podpis111111">
    <w:name w:val="WW-Podpis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Tekstpodstawowy"/>
    <w:rsid w:val="00A0056E"/>
    <w:pPr>
      <w:suppressLineNumbers/>
    </w:pPr>
  </w:style>
  <w:style w:type="paragraph" w:customStyle="1" w:styleId="WW-Zawartotabeli">
    <w:name w:val="WW-Zawartość tabeli"/>
    <w:basedOn w:val="Tekstpodstawowy"/>
    <w:rsid w:val="00A0056E"/>
    <w:pPr>
      <w:suppressLineNumbers/>
    </w:pPr>
  </w:style>
  <w:style w:type="paragraph" w:customStyle="1" w:styleId="WW-Zawartotabeli1">
    <w:name w:val="WW-Zawartość tabeli1"/>
    <w:basedOn w:val="Tekstpodstawowy"/>
    <w:rsid w:val="00A0056E"/>
    <w:pPr>
      <w:suppressLineNumbers/>
    </w:pPr>
  </w:style>
  <w:style w:type="paragraph" w:customStyle="1" w:styleId="WW-Zawartotabeli11">
    <w:name w:val="WW-Zawartość tabeli11"/>
    <w:basedOn w:val="Tekstpodstawowy"/>
    <w:rsid w:val="00A0056E"/>
    <w:pPr>
      <w:suppressLineNumbers/>
    </w:pPr>
  </w:style>
  <w:style w:type="paragraph" w:customStyle="1" w:styleId="WW-Zawartotabeli111">
    <w:name w:val="WW-Zawartość tabeli111"/>
    <w:basedOn w:val="Tekstpodstawowy"/>
    <w:rsid w:val="00A0056E"/>
    <w:pPr>
      <w:suppressLineNumbers/>
    </w:pPr>
  </w:style>
  <w:style w:type="paragraph" w:customStyle="1" w:styleId="WW-Zawartotabeli1111">
    <w:name w:val="WW-Zawartość tabeli1111"/>
    <w:basedOn w:val="Tekstpodstawowy"/>
    <w:rsid w:val="00A0056E"/>
    <w:pPr>
      <w:suppressLineNumbers/>
    </w:pPr>
  </w:style>
  <w:style w:type="paragraph" w:customStyle="1" w:styleId="WW-Zawartotabeli11111">
    <w:name w:val="WW-Zawartość tabeli11111"/>
    <w:basedOn w:val="Tekstpodstawowy"/>
    <w:rsid w:val="00A0056E"/>
    <w:pPr>
      <w:suppressLineNumbers/>
    </w:pPr>
  </w:style>
  <w:style w:type="paragraph" w:customStyle="1" w:styleId="WW-Zawartotabeli111111">
    <w:name w:val="WW-Zawartość tabeli111111"/>
    <w:basedOn w:val="Tekstpodstawowy"/>
    <w:rsid w:val="00A0056E"/>
    <w:pPr>
      <w:suppressLineNumbers/>
    </w:pPr>
  </w:style>
  <w:style w:type="paragraph" w:customStyle="1" w:styleId="Nagwektabeli">
    <w:name w:val="Nagłówek tabeli"/>
    <w:basedOn w:val="Zawartotabeli"/>
    <w:rsid w:val="00A0056E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A0056E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A0056E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A0056E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A0056E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A0056E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A0056E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A0056E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A0056E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rsid w:val="00A0056E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rsid w:val="00A0056E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rsid w:val="00A0056E"/>
    <w:pPr>
      <w:suppressLineNumbers/>
    </w:pPr>
  </w:style>
  <w:style w:type="paragraph" w:customStyle="1" w:styleId="WW-Zawartotabeli11111111">
    <w:name w:val="WW-Zawartość tabeli11111111"/>
    <w:basedOn w:val="Tekstpodstawowy"/>
    <w:rsid w:val="00A0056E"/>
    <w:pPr>
      <w:suppressLineNumbers/>
    </w:pPr>
  </w:style>
  <w:style w:type="paragraph" w:customStyle="1" w:styleId="WW-Zawartotabeli111111111">
    <w:name w:val="WW-Zawartość tabeli111111111"/>
    <w:basedOn w:val="Tekstpodstawowy"/>
    <w:rsid w:val="00A0056E"/>
    <w:pPr>
      <w:suppressLineNumbers/>
    </w:pPr>
  </w:style>
  <w:style w:type="paragraph" w:customStyle="1" w:styleId="WW-Zawartotabeli1111111111">
    <w:name w:val="WW-Zawartość tabeli1111111111"/>
    <w:basedOn w:val="Tekstpodstawowy"/>
    <w:rsid w:val="00A0056E"/>
    <w:pPr>
      <w:suppressLineNumbers/>
    </w:pPr>
  </w:style>
  <w:style w:type="paragraph" w:customStyle="1" w:styleId="WW-Zawartotabeli11111111111">
    <w:name w:val="WW-Zawartość tabeli11111111111"/>
    <w:basedOn w:val="Tekstpodstawowy"/>
    <w:rsid w:val="00A0056E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A0056E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A0056E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A0056E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A0056E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A0056E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A0056E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A0056E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A0056E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A0056E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A0056E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A0056E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A0056E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A0056E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A0056E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A0056E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A0056E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A0056E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A0056E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A0056E"/>
    <w:pPr>
      <w:suppressLineNumbers/>
    </w:pPr>
  </w:style>
  <w:style w:type="paragraph" w:customStyle="1" w:styleId="WW-Nagwektabeli1111111">
    <w:name w:val="WW-Nagłówek tabeli1111111"/>
    <w:basedOn w:val="WW-Zawartotabeli1111111"/>
    <w:rsid w:val="00A0056E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A0056E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A0056E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A0056E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A0056E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A0056E"/>
  </w:style>
  <w:style w:type="paragraph" w:customStyle="1" w:styleId="WW-Zawartoramki">
    <w:name w:val="WW-Zawartość ramki"/>
    <w:basedOn w:val="Tekstpodstawowy"/>
    <w:rsid w:val="00A0056E"/>
  </w:style>
  <w:style w:type="paragraph" w:customStyle="1" w:styleId="WW-Zawartoramki1">
    <w:name w:val="WW-Zawartość ramki1"/>
    <w:basedOn w:val="Tekstpodstawowy"/>
    <w:rsid w:val="00A0056E"/>
  </w:style>
  <w:style w:type="paragraph" w:customStyle="1" w:styleId="WW-Zawartoramki11">
    <w:name w:val="WW-Zawartość ramki11"/>
    <w:basedOn w:val="Tekstpodstawowy"/>
    <w:rsid w:val="00A0056E"/>
  </w:style>
  <w:style w:type="paragraph" w:customStyle="1" w:styleId="WW-Zawartoramki111">
    <w:name w:val="WW-Zawartość ramki111"/>
    <w:basedOn w:val="Tekstpodstawowy"/>
    <w:rsid w:val="00A0056E"/>
  </w:style>
  <w:style w:type="paragraph" w:customStyle="1" w:styleId="WW-Zawartoramki1111">
    <w:name w:val="WW-Zawartość ramki1111"/>
    <w:basedOn w:val="Tekstpodstawowy"/>
    <w:rsid w:val="00A0056E"/>
  </w:style>
  <w:style w:type="paragraph" w:customStyle="1" w:styleId="WW-Zawartoramki11111">
    <w:name w:val="WW-Zawartość ramki11111"/>
    <w:basedOn w:val="Tekstpodstawowy"/>
    <w:rsid w:val="00A0056E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71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6"/>
      </w:numPr>
    </w:pPr>
  </w:style>
  <w:style w:type="numbering" w:styleId="111111">
    <w:name w:val="Outline List 2"/>
    <w:basedOn w:val="Bezlisty"/>
    <w:rsid w:val="00D9728F"/>
    <w:pPr>
      <w:numPr>
        <w:numId w:val="4"/>
      </w:numPr>
    </w:pPr>
  </w:style>
  <w:style w:type="numbering" w:customStyle="1" w:styleId="Styl1">
    <w:name w:val="Styl1"/>
    <w:rsid w:val="00D9728F"/>
    <w:pPr>
      <w:numPr>
        <w:numId w:val="5"/>
      </w:numPr>
    </w:pPr>
  </w:style>
  <w:style w:type="numbering" w:styleId="Artykusekcja">
    <w:name w:val="Outline List 3"/>
    <w:basedOn w:val="Bezlisty"/>
    <w:rsid w:val="00D9728F"/>
    <w:pPr>
      <w:numPr>
        <w:numId w:val="7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aliases w:val="sw tekst,CW_Lista,Wypunktowanie,L1,Numerowanie,Akapit z listą BS"/>
    <w:basedOn w:val="Normalny"/>
    <w:link w:val="AkapitzlistZnak"/>
    <w:qFormat/>
    <w:rsid w:val="00C5782C"/>
    <w:pPr>
      <w:ind w:left="708"/>
    </w:pPr>
  </w:style>
  <w:style w:type="character" w:customStyle="1" w:styleId="StopkaZnak">
    <w:name w:val="Stopka Znak"/>
    <w:link w:val="Stopka"/>
    <w:uiPriority w:val="99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11D27"/>
    <w:pPr>
      <w:tabs>
        <w:tab w:val="left" w:pos="567"/>
        <w:tab w:val="left" w:pos="709"/>
        <w:tab w:val="right" w:leader="dot" w:pos="9059"/>
      </w:tabs>
      <w:spacing w:before="120" w:after="120"/>
      <w:ind w:left="567" w:hanging="567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uiPriority w:val="99"/>
    <w:rsid w:val="00F84F2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1Znak">
    <w:name w:val="Nagłówek 1 Znak"/>
    <w:link w:val="Nagwek1"/>
    <w:rsid w:val="00534142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character" w:customStyle="1" w:styleId="alb">
    <w:name w:val="a_lb"/>
    <w:rsid w:val="00E57093"/>
  </w:style>
  <w:style w:type="character" w:customStyle="1" w:styleId="fn-ref">
    <w:name w:val="fn-ref"/>
    <w:rsid w:val="00E57093"/>
  </w:style>
  <w:style w:type="character" w:customStyle="1" w:styleId="alb-s">
    <w:name w:val="a_lb-s"/>
    <w:rsid w:val="00E86A96"/>
  </w:style>
  <w:style w:type="paragraph" w:styleId="Tekstpodstawowywcity3">
    <w:name w:val="Body Text Indent 3"/>
    <w:basedOn w:val="Normalny"/>
    <w:link w:val="Tekstpodstawowywcity3Znak"/>
    <w:rsid w:val="00F657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657DA"/>
    <w:rPr>
      <w:rFonts w:ascii="Thorndale" w:eastAsia="HG Mincho Light J" w:hAnsi="Thorndale"/>
      <w:color w:val="000000"/>
      <w:sz w:val="16"/>
      <w:szCs w:val="16"/>
    </w:rPr>
  </w:style>
  <w:style w:type="paragraph" w:customStyle="1" w:styleId="Akapitzlist10">
    <w:name w:val="Akapit z listą1"/>
    <w:basedOn w:val="Normalny"/>
    <w:rsid w:val="00F657DA"/>
    <w:pPr>
      <w:widowControl/>
      <w:ind w:left="720"/>
    </w:pPr>
    <w:rPr>
      <w:rFonts w:ascii="Times New Roman" w:eastAsia="Times New Roman" w:hAnsi="Times New Roman" w:cs="Verdana"/>
      <w:color w:val="auto"/>
      <w:lang w:eastAsia="zh-CN"/>
    </w:rPr>
  </w:style>
  <w:style w:type="paragraph" w:customStyle="1" w:styleId="Tekstpodstawowy21">
    <w:name w:val="Tekst podstawowy 21"/>
    <w:basedOn w:val="Normalny"/>
    <w:rsid w:val="008D5255"/>
    <w:pPr>
      <w:widowControl/>
      <w:spacing w:before="120"/>
      <w:jc w:val="both"/>
    </w:pPr>
    <w:rPr>
      <w:rFonts w:ascii="Times New Roman" w:eastAsia="Times New Roman" w:hAnsi="Times New Roman" w:cs="Verdana"/>
      <w:b/>
      <w:bCs/>
      <w:color w:val="auto"/>
      <w:sz w:val="25"/>
      <w:lang w:eastAsia="zh-CN"/>
    </w:rPr>
  </w:style>
  <w:style w:type="character" w:customStyle="1" w:styleId="TekstkomentarzaZnak3">
    <w:name w:val="Tekst komentarza Znak3"/>
    <w:uiPriority w:val="99"/>
    <w:rsid w:val="00AA782A"/>
    <w:rPr>
      <w:rFonts w:cs="Verdana"/>
      <w:lang w:eastAsia="zh-CN"/>
    </w:rPr>
  </w:style>
  <w:style w:type="paragraph" w:customStyle="1" w:styleId="ListParagraph1">
    <w:name w:val="List Paragraph1"/>
    <w:basedOn w:val="Normalny"/>
    <w:rsid w:val="002E3DCC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paragraph" w:customStyle="1" w:styleId="Znak">
    <w:name w:val="Znak"/>
    <w:basedOn w:val="Normalny"/>
    <w:rsid w:val="00A23C32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styleId="Bezodstpw">
    <w:name w:val="No Spacing"/>
    <w:qFormat/>
    <w:rsid w:val="00A23C32"/>
    <w:rPr>
      <w:sz w:val="24"/>
      <w:szCs w:val="24"/>
    </w:rPr>
  </w:style>
  <w:style w:type="character" w:customStyle="1" w:styleId="FontStyle12">
    <w:name w:val="Font Style12"/>
    <w:uiPriority w:val="99"/>
    <w:rsid w:val="00484EEF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1"/>
    <w:uiPriority w:val="34"/>
    <w:rsid w:val="004A372D"/>
    <w:rPr>
      <w:rFonts w:ascii="Thorndale" w:eastAsia="HG Mincho Light J" w:hAnsi="Thorndale"/>
      <w:color w:val="000000"/>
      <w:sz w:val="24"/>
      <w:szCs w:val="24"/>
    </w:rPr>
  </w:style>
  <w:style w:type="paragraph" w:customStyle="1" w:styleId="Znak1ZnakZnakZnakZnakZnakZnak">
    <w:name w:val="Znak1 Znak Znak Znak Znak Znak Znak"/>
    <w:basedOn w:val="Normalny"/>
    <w:rsid w:val="001D38F8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customStyle="1" w:styleId="Tekstpodstawowy32">
    <w:name w:val="Tekst podstawowy 32"/>
    <w:basedOn w:val="Normalny"/>
    <w:rsid w:val="00DD038E"/>
    <w:pPr>
      <w:widowControl/>
      <w:spacing w:before="120"/>
      <w:jc w:val="both"/>
    </w:pPr>
    <w:rPr>
      <w:rFonts w:ascii="Times New Roman" w:eastAsia="Times New Roman" w:hAnsi="Times New Roman" w:cs="Verdana"/>
      <w:i/>
      <w:iCs/>
      <w:color w:val="auto"/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B335FA"/>
    <w:rPr>
      <w:color w:val="605E5C"/>
      <w:shd w:val="clear" w:color="auto" w:fill="E1DFDD"/>
    </w:rPr>
  </w:style>
  <w:style w:type="paragraph" w:customStyle="1" w:styleId="tytu">
    <w:name w:val="tytuł"/>
    <w:basedOn w:val="Normalny"/>
    <w:next w:val="Normalny"/>
    <w:rsid w:val="00B31E02"/>
    <w:pPr>
      <w:widowControl/>
      <w:jc w:val="center"/>
    </w:pPr>
    <w:rPr>
      <w:rFonts w:ascii="Times New Roman" w:eastAsia="Times New Roman" w:hAnsi="Times New Roman" w:cs="Verdana"/>
      <w:b/>
      <w:color w:val="auto"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024D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5117DD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rsid w:val="00A0056E"/>
    <w:pPr>
      <w:numPr>
        <w:ilvl w:val="1"/>
        <w:numId w:val="2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sid w:val="00A0056E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A0056E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A0056E"/>
  </w:style>
  <w:style w:type="character" w:customStyle="1" w:styleId="WW-Absatz-Standardschriftart">
    <w:name w:val="WW-Absatz-Standardschriftart"/>
    <w:rsid w:val="00A0056E"/>
  </w:style>
  <w:style w:type="character" w:customStyle="1" w:styleId="WW-WW8Num34z0">
    <w:name w:val="WW-WW8Num34z0"/>
    <w:rsid w:val="00A0056E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A0056E"/>
  </w:style>
  <w:style w:type="character" w:customStyle="1" w:styleId="WW-WW8Num34z01">
    <w:name w:val="WW-WW8Num34z01"/>
    <w:rsid w:val="00A0056E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A0056E"/>
  </w:style>
  <w:style w:type="character" w:customStyle="1" w:styleId="WW-WW8Num34z011">
    <w:name w:val="WW-WW8Num34z011"/>
    <w:rsid w:val="00A0056E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A0056E"/>
  </w:style>
  <w:style w:type="character" w:customStyle="1" w:styleId="WW-WW8Num34z0111">
    <w:name w:val="WW-WW8Num34z0111"/>
    <w:rsid w:val="00A0056E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A0056E"/>
  </w:style>
  <w:style w:type="character" w:customStyle="1" w:styleId="WW8Num14z0">
    <w:name w:val="WW8Num14z0"/>
    <w:rsid w:val="00A0056E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A0056E"/>
  </w:style>
  <w:style w:type="character" w:customStyle="1" w:styleId="WW-WW8Num14z0">
    <w:name w:val="WW-WW8Num14z0"/>
    <w:rsid w:val="00A0056E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A0056E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A0056E"/>
  </w:style>
  <w:style w:type="character" w:customStyle="1" w:styleId="Znakinumeracji">
    <w:name w:val="Znaki numeracji"/>
    <w:rsid w:val="00A0056E"/>
  </w:style>
  <w:style w:type="character" w:customStyle="1" w:styleId="WW-Znakinumeracji">
    <w:name w:val="WW-Znaki numeracji"/>
    <w:rsid w:val="00A0056E"/>
  </w:style>
  <w:style w:type="character" w:customStyle="1" w:styleId="WW-Znakinumeracji1">
    <w:name w:val="WW-Znaki numeracji1"/>
    <w:rsid w:val="00A0056E"/>
  </w:style>
  <w:style w:type="character" w:customStyle="1" w:styleId="WW-Znakinumeracji11">
    <w:name w:val="WW-Znaki numeracji11"/>
    <w:rsid w:val="00A0056E"/>
  </w:style>
  <w:style w:type="character" w:customStyle="1" w:styleId="WW-Znakinumeracji111">
    <w:name w:val="WW-Znaki numeracji111"/>
    <w:rsid w:val="00A0056E"/>
  </w:style>
  <w:style w:type="character" w:customStyle="1" w:styleId="WW-Znakinumeracji1111">
    <w:name w:val="WW-Znaki numeracji1111"/>
    <w:rsid w:val="00A0056E"/>
  </w:style>
  <w:style w:type="character" w:customStyle="1" w:styleId="WW-Znakinumeracji11111">
    <w:name w:val="WW-Znaki numeracji11111"/>
    <w:rsid w:val="00A0056E"/>
  </w:style>
  <w:style w:type="character" w:customStyle="1" w:styleId="WW-Znakinumeracji111111">
    <w:name w:val="WW-Znaki numeracji111111"/>
    <w:rsid w:val="00A0056E"/>
  </w:style>
  <w:style w:type="character" w:customStyle="1" w:styleId="Symbolewypunktowania">
    <w:name w:val="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A0056E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A0056E"/>
    <w:rPr>
      <w:color w:val="000080"/>
      <w:u w:val="single"/>
    </w:rPr>
  </w:style>
  <w:style w:type="character" w:customStyle="1" w:styleId="WW-Absatz-Standardschriftart1111111">
    <w:name w:val="WW-Absatz-Standardschriftart1111111"/>
    <w:rsid w:val="00A0056E"/>
  </w:style>
  <w:style w:type="character" w:customStyle="1" w:styleId="WW-Absatz-Standardschriftart11111111">
    <w:name w:val="WW-Absatz-Standardschriftart11111111"/>
    <w:rsid w:val="00A0056E"/>
  </w:style>
  <w:style w:type="character" w:customStyle="1" w:styleId="WW-Absatz-Standardschriftart111111111">
    <w:name w:val="WW-Absatz-Standardschriftart111111111"/>
    <w:rsid w:val="00A0056E"/>
  </w:style>
  <w:style w:type="character" w:customStyle="1" w:styleId="WW-Absatz-Standardschriftart1111111111">
    <w:name w:val="WW-Absatz-Standardschriftart1111111111"/>
    <w:rsid w:val="00A0056E"/>
  </w:style>
  <w:style w:type="character" w:customStyle="1" w:styleId="WW-Absatz-Standardschriftart11111111111">
    <w:name w:val="WW-Absatz-Standardschriftart11111111111"/>
    <w:rsid w:val="00A0056E"/>
  </w:style>
  <w:style w:type="character" w:customStyle="1" w:styleId="WW-Absatz-Standardschriftart111111111111">
    <w:name w:val="WW-Absatz-Standardschriftart111111111111"/>
    <w:rsid w:val="00A0056E"/>
  </w:style>
  <w:style w:type="character" w:customStyle="1" w:styleId="WW-Absatz-Standardschriftart1111111111111">
    <w:name w:val="WW-Absatz-Standardschriftart1111111111111"/>
    <w:rsid w:val="00A0056E"/>
  </w:style>
  <w:style w:type="character" w:customStyle="1" w:styleId="WW-Absatz-Standardschriftart11111111111111">
    <w:name w:val="WW-Absatz-Standardschriftart11111111111111"/>
    <w:rsid w:val="00A0056E"/>
  </w:style>
  <w:style w:type="character" w:customStyle="1" w:styleId="WW-Absatz-Standardschriftart111111111111111">
    <w:name w:val="WW-Absatz-Standardschriftart111111111111111"/>
    <w:rsid w:val="00A0056E"/>
  </w:style>
  <w:style w:type="character" w:customStyle="1" w:styleId="WW-Absatz-Standardschriftart1111111111111111">
    <w:name w:val="WW-Absatz-Standardschriftart1111111111111111"/>
    <w:rsid w:val="00A0056E"/>
  </w:style>
  <w:style w:type="character" w:customStyle="1" w:styleId="WW-Absatz-Standardschriftart11111111111111111">
    <w:name w:val="WW-Absatz-Standardschriftart11111111111111111"/>
    <w:rsid w:val="00A0056E"/>
  </w:style>
  <w:style w:type="character" w:customStyle="1" w:styleId="WW-Absatz-Standardschriftart111111111111111111">
    <w:name w:val="WW-Absatz-Standardschriftart111111111111111111"/>
    <w:rsid w:val="00A0056E"/>
  </w:style>
  <w:style w:type="character" w:customStyle="1" w:styleId="WW-Absatz-Standardschriftart1111111111111111111">
    <w:name w:val="WW-Absatz-Standardschriftart1111111111111111111"/>
    <w:rsid w:val="00A0056E"/>
  </w:style>
  <w:style w:type="character" w:customStyle="1" w:styleId="WW-Absatz-Standardschriftart11111111111111111111">
    <w:name w:val="WW-Absatz-Standardschriftart11111111111111111111"/>
    <w:rsid w:val="00A0056E"/>
  </w:style>
  <w:style w:type="character" w:customStyle="1" w:styleId="WW-Absatz-Standardschriftart111111111111111111111">
    <w:name w:val="WW-Absatz-Standardschriftart111111111111111111111"/>
    <w:rsid w:val="00A0056E"/>
  </w:style>
  <w:style w:type="character" w:customStyle="1" w:styleId="WW-Absatz-Standardschriftart1111111111111111111111">
    <w:name w:val="WW-Absatz-Standardschriftart1111111111111111111111"/>
    <w:rsid w:val="00A0056E"/>
  </w:style>
  <w:style w:type="character" w:customStyle="1" w:styleId="WW-Absatz-Standardschriftart11111111111111111111111">
    <w:name w:val="WW-Absatz-Standardschriftart11111111111111111111111"/>
    <w:rsid w:val="00A0056E"/>
  </w:style>
  <w:style w:type="character" w:customStyle="1" w:styleId="WW-Absatz-Standardschriftart111111111111111111111111">
    <w:name w:val="WW-Absatz-Standardschriftart111111111111111111111111"/>
    <w:rsid w:val="00A0056E"/>
  </w:style>
  <w:style w:type="character" w:customStyle="1" w:styleId="WW-Absatz-Standardschriftart1111111111111111111111111">
    <w:name w:val="WW-Absatz-Standardschriftart1111111111111111111111111"/>
    <w:rsid w:val="00A0056E"/>
  </w:style>
  <w:style w:type="character" w:customStyle="1" w:styleId="WW-Absatz-Standardschriftart11111111111111111111111111">
    <w:name w:val="WW-Absatz-Standardschriftart11111111111111111111111111"/>
    <w:rsid w:val="00A0056E"/>
  </w:style>
  <w:style w:type="character" w:customStyle="1" w:styleId="WW-Absatz-Standardschriftart111111111111111111111111111">
    <w:name w:val="WW-Absatz-Standardschriftart111111111111111111111111111"/>
    <w:rsid w:val="00A0056E"/>
  </w:style>
  <w:style w:type="character" w:customStyle="1" w:styleId="WW-Absatz-Standardschriftart1111111111111111111111111111">
    <w:name w:val="WW-Absatz-Standardschriftart1111111111111111111111111111"/>
    <w:rsid w:val="00A0056E"/>
  </w:style>
  <w:style w:type="character" w:customStyle="1" w:styleId="WW-Absatz-Standardschriftart11111111111111111111111111111">
    <w:name w:val="WW-Absatz-Standardschriftart11111111111111111111111111111"/>
    <w:rsid w:val="00A0056E"/>
  </w:style>
  <w:style w:type="character" w:customStyle="1" w:styleId="WW-Absatz-Standardschriftart111111111111111111111111111111">
    <w:name w:val="WW-Absatz-Standardschriftart111111111111111111111111111111"/>
    <w:rsid w:val="00A0056E"/>
  </w:style>
  <w:style w:type="character" w:customStyle="1" w:styleId="WW-Absatz-Standardschriftart1111111111111111111111111111111">
    <w:name w:val="WW-Absatz-Standardschriftart1111111111111111111111111111111"/>
    <w:rsid w:val="00A0056E"/>
  </w:style>
  <w:style w:type="character" w:customStyle="1" w:styleId="WW-Absatz-Standardschriftart11111111111111111111111111111111">
    <w:name w:val="WW-Absatz-Standardschriftart11111111111111111111111111111111"/>
    <w:rsid w:val="00A0056E"/>
  </w:style>
  <w:style w:type="character" w:customStyle="1" w:styleId="WW8Num9z0">
    <w:name w:val="WW8Num9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A0056E"/>
  </w:style>
  <w:style w:type="character" w:customStyle="1" w:styleId="WW-Absatz-Standardschriftart1111111111111111111111111111111111">
    <w:name w:val="WW-Absatz-Standardschriftart1111111111111111111111111111111111"/>
    <w:rsid w:val="00A0056E"/>
  </w:style>
  <w:style w:type="character" w:customStyle="1" w:styleId="WW-Absatz-Standardschriftart11111111111111111111111111111111111">
    <w:name w:val="WW-Absatz-Standardschriftart11111111111111111111111111111111111"/>
    <w:rsid w:val="00A0056E"/>
  </w:style>
  <w:style w:type="character" w:customStyle="1" w:styleId="WW-Absatz-Standardschriftart111111111111111111111111111111111111">
    <w:name w:val="WW-Absatz-Standardschriftart111111111111111111111111111111111111"/>
    <w:rsid w:val="00A0056E"/>
  </w:style>
  <w:style w:type="character" w:customStyle="1" w:styleId="WW-Absatz-Standardschriftart1111111111111111111111111111111111111">
    <w:name w:val="WW-Absatz-Standardschriftart1111111111111111111111111111111111111"/>
    <w:rsid w:val="00A0056E"/>
  </w:style>
  <w:style w:type="character" w:customStyle="1" w:styleId="WW-Absatz-Standardschriftart11111111111111111111111111111111111111">
    <w:name w:val="WW-Absatz-Standardschriftart11111111111111111111111111111111111111"/>
    <w:rsid w:val="00A0056E"/>
  </w:style>
  <w:style w:type="character" w:customStyle="1" w:styleId="WW-Absatz-Standardschriftart111111111111111111111111111111111111111">
    <w:name w:val="WW-Absatz-Standardschriftart111111111111111111111111111111111111111"/>
    <w:rsid w:val="00A0056E"/>
  </w:style>
  <w:style w:type="character" w:customStyle="1" w:styleId="WW-Absatz-Standardschriftart1111111111111111111111111111111111111111">
    <w:name w:val="WW-Absatz-Standardschriftart1111111111111111111111111111111111111111"/>
    <w:rsid w:val="00A0056E"/>
  </w:style>
  <w:style w:type="character" w:customStyle="1" w:styleId="WW-Absatz-Standardschriftart11111111111111111111111111111111111111111">
    <w:name w:val="WW-Absatz-Standardschriftart11111111111111111111111111111111111111111"/>
    <w:rsid w:val="00A0056E"/>
  </w:style>
  <w:style w:type="character" w:customStyle="1" w:styleId="WW-Absatz-Standardschriftart111111111111111111111111111111111111111111">
    <w:name w:val="WW-Absatz-Standardschriftart111111111111111111111111111111111111111111"/>
    <w:rsid w:val="00A0056E"/>
  </w:style>
  <w:style w:type="character" w:customStyle="1" w:styleId="WW-Absatz-Standardschriftart1111111111111111111111111111111111111111111">
    <w:name w:val="WW-Absatz-Standardschriftart1111111111111111111111111111111111111111111"/>
    <w:rsid w:val="00A0056E"/>
  </w:style>
  <w:style w:type="character" w:customStyle="1" w:styleId="WW-Absatz-Standardschriftart11111111111111111111111111111111111111111111">
    <w:name w:val="WW-Absatz-Standardschriftart11111111111111111111111111111111111111111111"/>
    <w:rsid w:val="00A0056E"/>
  </w:style>
  <w:style w:type="character" w:customStyle="1" w:styleId="WW-Absatz-Standardschriftart111111111111111111111111111111111111111111111">
    <w:name w:val="WW-Absatz-Standardschriftart111111111111111111111111111111111111111111111"/>
    <w:rsid w:val="00A0056E"/>
  </w:style>
  <w:style w:type="character" w:customStyle="1" w:styleId="WW-Absatz-Standardschriftart1111111111111111111111111111111111111111111111">
    <w:name w:val="WW-Absatz-Standardschriftart1111111111111111111111111111111111111111111111"/>
    <w:rsid w:val="00A0056E"/>
  </w:style>
  <w:style w:type="character" w:customStyle="1" w:styleId="WW-Absatz-Standardschriftart11111111111111111111111111111111111111111111111">
    <w:name w:val="WW-Absatz-Standardschriftart11111111111111111111111111111111111111111111111"/>
    <w:rsid w:val="00A0056E"/>
  </w:style>
  <w:style w:type="character" w:customStyle="1" w:styleId="WW-Absatz-Standardschriftart111111111111111111111111111111111111111111111111">
    <w:name w:val="WW-Absatz-Standardschriftart111111111111111111111111111111111111111111111111"/>
    <w:rsid w:val="00A0056E"/>
  </w:style>
  <w:style w:type="character" w:customStyle="1" w:styleId="WW-Absatz-Standardschriftart1111111111111111111111111111111111111111111111111">
    <w:name w:val="WW-Absatz-Standardschriftart1111111111111111111111111111111111111111111111111"/>
    <w:rsid w:val="00A0056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0056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0056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0056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0056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0056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0056E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0056E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0056E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0056E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0056E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0056E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0056E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0056E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0056E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0056E"/>
  </w:style>
  <w:style w:type="character" w:customStyle="1" w:styleId="WW8Num1z0">
    <w:name w:val="WW8Num1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0056E"/>
  </w:style>
  <w:style w:type="character" w:customStyle="1" w:styleId="WW-Znakinumeracji1111111">
    <w:name w:val="WW-Znaki numeracji1111111"/>
    <w:rsid w:val="00A0056E"/>
  </w:style>
  <w:style w:type="character" w:customStyle="1" w:styleId="WW-Znakinumeracji11111111">
    <w:name w:val="WW-Znaki numeracji11111111"/>
    <w:rsid w:val="00A0056E"/>
  </w:style>
  <w:style w:type="character" w:customStyle="1" w:styleId="WW-Znakinumeracji111111111">
    <w:name w:val="WW-Znaki numeracji111111111"/>
    <w:rsid w:val="00A0056E"/>
  </w:style>
  <w:style w:type="character" w:customStyle="1" w:styleId="WW-Znakinumeracji1111111111">
    <w:name w:val="WW-Znaki numeracji1111111111"/>
    <w:rsid w:val="00A0056E"/>
  </w:style>
  <w:style w:type="character" w:customStyle="1" w:styleId="WW-Znakinumeracji11111111111">
    <w:name w:val="WW-Znaki numeracji11111111111"/>
    <w:rsid w:val="00A0056E"/>
  </w:style>
  <w:style w:type="character" w:customStyle="1" w:styleId="WW-Znakinumeracji111111111111">
    <w:name w:val="WW-Znaki numeracji111111111111"/>
    <w:rsid w:val="00A0056E"/>
  </w:style>
  <w:style w:type="character" w:customStyle="1" w:styleId="WW-Znakinumeracji1111111111111">
    <w:name w:val="WW-Znaki numeracji1111111111111"/>
    <w:rsid w:val="00A0056E"/>
  </w:style>
  <w:style w:type="character" w:customStyle="1" w:styleId="WW-Znakinumeracji11111111111111">
    <w:name w:val="WW-Znaki numeracji11111111111111"/>
    <w:rsid w:val="00A0056E"/>
  </w:style>
  <w:style w:type="character" w:customStyle="1" w:styleId="WW-Znakinumeracji111111111111111">
    <w:name w:val="WW-Znaki numeracji111111111111111"/>
    <w:rsid w:val="00A0056E"/>
  </w:style>
  <w:style w:type="character" w:customStyle="1" w:styleId="WW-Znakinumeracji1111111111111111">
    <w:name w:val="WW-Znaki numeracji1111111111111111"/>
    <w:rsid w:val="00A0056E"/>
  </w:style>
  <w:style w:type="character" w:customStyle="1" w:styleId="WW-Znakinumeracji11111111111111111">
    <w:name w:val="WW-Znaki numeracji11111111111111111"/>
    <w:rsid w:val="00A0056E"/>
  </w:style>
  <w:style w:type="character" w:customStyle="1" w:styleId="WW-Znakinumeracji111111111111111111">
    <w:name w:val="WW-Znaki numeracji111111111111111111"/>
    <w:rsid w:val="00A0056E"/>
  </w:style>
  <w:style w:type="character" w:customStyle="1" w:styleId="WW-Znakinumeracji1111111111111111111">
    <w:name w:val="WW-Znaki numeracji1111111111111111111"/>
    <w:rsid w:val="00A0056E"/>
  </w:style>
  <w:style w:type="character" w:customStyle="1" w:styleId="WW-Znakinumeracji11111111111111111111">
    <w:name w:val="WW-Znaki numeracji11111111111111111111"/>
    <w:rsid w:val="00A0056E"/>
  </w:style>
  <w:style w:type="character" w:customStyle="1" w:styleId="WW-Znakinumeracji111111111111111111111">
    <w:name w:val="WW-Znaki numeracji111111111111111111111"/>
    <w:rsid w:val="00A0056E"/>
  </w:style>
  <w:style w:type="character" w:customStyle="1" w:styleId="WW-Znakinumeracji1111111111111111111111">
    <w:name w:val="WW-Znaki numeracji1111111111111111111111"/>
    <w:rsid w:val="00A0056E"/>
  </w:style>
  <w:style w:type="character" w:customStyle="1" w:styleId="WW-Znakinumeracji11111111111111111111111">
    <w:name w:val="WW-Znaki numeracji11111111111111111111111"/>
    <w:rsid w:val="00A0056E"/>
  </w:style>
  <w:style w:type="character" w:customStyle="1" w:styleId="WW-Znakinumeracji111111111111111111111111">
    <w:name w:val="WW-Znaki numeracji111111111111111111111111"/>
    <w:rsid w:val="00A0056E"/>
  </w:style>
  <w:style w:type="character" w:customStyle="1" w:styleId="WW-Znakinumeracji1111111111111111111111111">
    <w:name w:val="WW-Znaki numeracji1111111111111111111111111"/>
    <w:rsid w:val="00A0056E"/>
  </w:style>
  <w:style w:type="character" w:customStyle="1" w:styleId="WW-Znakinumeracji11111111111111111111111111">
    <w:name w:val="WW-Znaki numeracji11111111111111111111111111"/>
    <w:rsid w:val="00A0056E"/>
  </w:style>
  <w:style w:type="character" w:customStyle="1" w:styleId="WW-Znakinumeracji111111111111111111111111111">
    <w:name w:val="WW-Znaki numeracji111111111111111111111111111"/>
    <w:rsid w:val="00A0056E"/>
  </w:style>
  <w:style w:type="character" w:customStyle="1" w:styleId="WW-Znakinumeracji1111111111111111111111111111">
    <w:name w:val="WW-Znaki numeracji1111111111111111111111111111"/>
    <w:rsid w:val="00A0056E"/>
  </w:style>
  <w:style w:type="character" w:customStyle="1" w:styleId="WW-Znakinumeracji11111111111111111111111111111">
    <w:name w:val="WW-Znaki numeracji11111111111111111111111111111"/>
    <w:rsid w:val="00A0056E"/>
  </w:style>
  <w:style w:type="character" w:customStyle="1" w:styleId="WW-Znakinumeracji111111111111111111111111111111">
    <w:name w:val="WW-Znaki numeracji111111111111111111111111111111"/>
    <w:rsid w:val="00A0056E"/>
  </w:style>
  <w:style w:type="character" w:customStyle="1" w:styleId="WW-Znakinumeracji1111111111111111111111111111111">
    <w:name w:val="WW-Znaki numeracji1111111111111111111111111111111"/>
    <w:rsid w:val="00A0056E"/>
  </w:style>
  <w:style w:type="character" w:customStyle="1" w:styleId="WW-Znakinumeracji11111111111111111111111111111111">
    <w:name w:val="WW-Znaki numeracji11111111111111111111111111111111"/>
    <w:rsid w:val="00A0056E"/>
  </w:style>
  <w:style w:type="character" w:customStyle="1" w:styleId="WW-Znakinumeracji111111111111111111111111111111111">
    <w:name w:val="WW-Znaki numeracji111111111111111111111111111111111"/>
    <w:rsid w:val="00A0056E"/>
  </w:style>
  <w:style w:type="character" w:customStyle="1" w:styleId="WW-Znakinumeracji1111111111111111111111111111111111">
    <w:name w:val="WW-Znaki numeracji1111111111111111111111111111111111"/>
    <w:rsid w:val="00A0056E"/>
  </w:style>
  <w:style w:type="character" w:customStyle="1" w:styleId="WW-Znakinumeracji11111111111111111111111111111111111">
    <w:name w:val="WW-Znaki numeracji11111111111111111111111111111111111"/>
    <w:rsid w:val="00A0056E"/>
  </w:style>
  <w:style w:type="character" w:customStyle="1" w:styleId="WW-Znakinumeracji111111111111111111111111111111111111">
    <w:name w:val="WW-Znaki numeracji111111111111111111111111111111111111"/>
    <w:rsid w:val="00A0056E"/>
  </w:style>
  <w:style w:type="character" w:customStyle="1" w:styleId="WW-Znakinumeracji1111111111111111111111111111111111111">
    <w:name w:val="WW-Znaki numeracji1111111111111111111111111111111111111"/>
    <w:rsid w:val="00A0056E"/>
  </w:style>
  <w:style w:type="character" w:customStyle="1" w:styleId="WW-Znakinumeracji11111111111111111111111111111111111111">
    <w:name w:val="WW-Znaki numeracji11111111111111111111111111111111111111"/>
    <w:rsid w:val="00A0056E"/>
  </w:style>
  <w:style w:type="character" w:customStyle="1" w:styleId="WW-Znakinumeracji111111111111111111111111111111111111111">
    <w:name w:val="WW-Znaki numeracji111111111111111111111111111111111111111"/>
    <w:rsid w:val="00A0056E"/>
  </w:style>
  <w:style w:type="character" w:customStyle="1" w:styleId="WW-Znakinumeracji1111111111111111111111111111111111111111">
    <w:name w:val="WW-Znaki numeracji1111111111111111111111111111111111111111"/>
    <w:rsid w:val="00A0056E"/>
  </w:style>
  <w:style w:type="character" w:customStyle="1" w:styleId="WW-Znakinumeracji11111111111111111111111111111111111111111">
    <w:name w:val="WW-Znaki numeracji11111111111111111111111111111111111111111"/>
    <w:rsid w:val="00A0056E"/>
  </w:style>
  <w:style w:type="character" w:customStyle="1" w:styleId="WW-Znakinumeracji111111111111111111111111111111111111111111">
    <w:name w:val="WW-Znaki numeracji111111111111111111111111111111111111111111"/>
    <w:rsid w:val="00A0056E"/>
  </w:style>
  <w:style w:type="character" w:customStyle="1" w:styleId="WW-Znakinumeracji1111111111111111111111111111111111111111111">
    <w:name w:val="WW-Znaki numeracji1111111111111111111111111111111111111111111"/>
    <w:rsid w:val="00A0056E"/>
  </w:style>
  <w:style w:type="character" w:customStyle="1" w:styleId="WW-Znakinumeracji11111111111111111111111111111111111111111111">
    <w:name w:val="WW-Znaki numeracji11111111111111111111111111111111111111111111"/>
    <w:rsid w:val="00A0056E"/>
  </w:style>
  <w:style w:type="character" w:customStyle="1" w:styleId="WW-Znakinumeracji111111111111111111111111111111111111111111111">
    <w:name w:val="WW-Znaki numeracji111111111111111111111111111111111111111111111"/>
    <w:rsid w:val="00A0056E"/>
  </w:style>
  <w:style w:type="character" w:customStyle="1" w:styleId="WW-Znakinumeracji1111111111111111111111111111111111111111111111">
    <w:name w:val="WW-Znaki numeracji1111111111111111111111111111111111111111111111"/>
    <w:rsid w:val="00A0056E"/>
  </w:style>
  <w:style w:type="character" w:customStyle="1" w:styleId="WW-Znakinumeracji11111111111111111111111111111111111111111111111">
    <w:name w:val="WW-Znaki numeracji11111111111111111111111111111111111111111111111"/>
    <w:rsid w:val="00A0056E"/>
  </w:style>
  <w:style w:type="character" w:customStyle="1" w:styleId="WW-Znakinumeracji111111111111111111111111111111111111111111111111">
    <w:name w:val="WW-Znaki numeracji111111111111111111111111111111111111111111111111"/>
    <w:rsid w:val="00A0056E"/>
  </w:style>
  <w:style w:type="character" w:customStyle="1" w:styleId="WW-Znakinumeracji1111111111111111111111111111111111111111111111111">
    <w:name w:val="WW-Znaki numeracji1111111111111111111111111111111111111111111111111"/>
    <w:rsid w:val="00A0056E"/>
  </w:style>
  <w:style w:type="character" w:customStyle="1" w:styleId="WW-Znakinumeracji11111111111111111111111111111111111111111111111111">
    <w:name w:val="WW-Znaki numeracji11111111111111111111111111111111111111111111111111"/>
    <w:rsid w:val="00A0056E"/>
  </w:style>
  <w:style w:type="character" w:customStyle="1" w:styleId="WW-Znakinumeracji111111111111111111111111111111111111111111111111111">
    <w:name w:val="WW-Znaki numeracji111111111111111111111111111111111111111111111111111"/>
    <w:rsid w:val="00A0056E"/>
  </w:style>
  <w:style w:type="character" w:customStyle="1" w:styleId="WW-Znakinumeracji1111111111111111111111111111111111111111111111111111">
    <w:name w:val="WW-Znaki numeracji1111111111111111111111111111111111111111111111111111"/>
    <w:rsid w:val="00A0056E"/>
  </w:style>
  <w:style w:type="character" w:customStyle="1" w:styleId="WW-Znakinumeracji11111111111111111111111111111111111111111111111111111">
    <w:name w:val="WW-Znaki numeracji11111111111111111111111111111111111111111111111111111"/>
    <w:rsid w:val="00A0056E"/>
  </w:style>
  <w:style w:type="character" w:customStyle="1" w:styleId="WW-Znakinumeracji111111111111111111111111111111111111111111111111111111">
    <w:name w:val="WW-Znaki numeracji111111111111111111111111111111111111111111111111111111"/>
    <w:rsid w:val="00A0056E"/>
  </w:style>
  <w:style w:type="character" w:customStyle="1" w:styleId="WW-Znakinumeracji1111111111111111111111111111111111111111111111111111111">
    <w:name w:val="WW-Znaki numeracji1111111111111111111111111111111111111111111111111111111"/>
    <w:rsid w:val="00A0056E"/>
  </w:style>
  <w:style w:type="character" w:customStyle="1" w:styleId="WW-Znakinumeracji11111111111111111111111111111111111111111111111111111111">
    <w:name w:val="WW-Znaki numeracji11111111111111111111111111111111111111111111111111111111"/>
    <w:rsid w:val="00A0056E"/>
  </w:style>
  <w:style w:type="character" w:customStyle="1" w:styleId="WW-Znakinumeracji111111111111111111111111111111111111111111111111111111111">
    <w:name w:val="WW-Znaki numeracji111111111111111111111111111111111111111111111111111111111"/>
    <w:rsid w:val="00A0056E"/>
  </w:style>
  <w:style w:type="character" w:customStyle="1" w:styleId="WW-Znakinumeracji1111111111111111111111111111111111111111111111111111111111">
    <w:name w:val="WW-Znaki numeracji1111111111111111111111111111111111111111111111111111111111"/>
    <w:rsid w:val="00A0056E"/>
  </w:style>
  <w:style w:type="character" w:customStyle="1" w:styleId="WW-Znakinumeracji11111111111111111111111111111111111111111111111111111111111">
    <w:name w:val="WW-Znaki numeracji11111111111111111111111111111111111111111111111111111111111"/>
    <w:rsid w:val="00A0056E"/>
  </w:style>
  <w:style w:type="character" w:customStyle="1" w:styleId="WW-Znakinumeracji111111111111111111111111111111111111111111111111111111111111">
    <w:name w:val="WW-Znaki numeracji111111111111111111111111111111111111111111111111111111111111"/>
    <w:rsid w:val="00A0056E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A0056E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A0056E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A0056E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A0056E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A0056E"/>
  </w:style>
  <w:style w:type="character" w:customStyle="1" w:styleId="WW-Symbolewypunktowania1111111">
    <w:name w:val="WW-Symbole wypunktowania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A0056E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A0056E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A0056E"/>
    <w:pPr>
      <w:spacing w:after="120"/>
    </w:pPr>
  </w:style>
  <w:style w:type="paragraph" w:styleId="Lista">
    <w:name w:val="List"/>
    <w:basedOn w:val="Tekstpodstawowy"/>
    <w:rsid w:val="00A0056E"/>
    <w:rPr>
      <w:rFonts w:cs="Tahoma"/>
    </w:rPr>
  </w:style>
  <w:style w:type="paragraph" w:customStyle="1" w:styleId="Podpis1">
    <w:name w:val="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A0056E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uiPriority w:val="99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Nagwek10">
    <w:name w:val="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A0056E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A0056E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rsid w:val="00A0056E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rsid w:val="00A0056E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rsid w:val="00A0056E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rsid w:val="00A0056E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rsid w:val="00A0056E"/>
    <w:pPr>
      <w:ind w:left="283"/>
    </w:pPr>
  </w:style>
  <w:style w:type="paragraph" w:customStyle="1" w:styleId="WW-Podpis111111">
    <w:name w:val="WW-Podpis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Tekstpodstawowy"/>
    <w:rsid w:val="00A0056E"/>
    <w:pPr>
      <w:suppressLineNumbers/>
    </w:pPr>
  </w:style>
  <w:style w:type="paragraph" w:customStyle="1" w:styleId="WW-Zawartotabeli">
    <w:name w:val="WW-Zawartość tabeli"/>
    <w:basedOn w:val="Tekstpodstawowy"/>
    <w:rsid w:val="00A0056E"/>
    <w:pPr>
      <w:suppressLineNumbers/>
    </w:pPr>
  </w:style>
  <w:style w:type="paragraph" w:customStyle="1" w:styleId="WW-Zawartotabeli1">
    <w:name w:val="WW-Zawartość tabeli1"/>
    <w:basedOn w:val="Tekstpodstawowy"/>
    <w:rsid w:val="00A0056E"/>
    <w:pPr>
      <w:suppressLineNumbers/>
    </w:pPr>
  </w:style>
  <w:style w:type="paragraph" w:customStyle="1" w:styleId="WW-Zawartotabeli11">
    <w:name w:val="WW-Zawartość tabeli11"/>
    <w:basedOn w:val="Tekstpodstawowy"/>
    <w:rsid w:val="00A0056E"/>
    <w:pPr>
      <w:suppressLineNumbers/>
    </w:pPr>
  </w:style>
  <w:style w:type="paragraph" w:customStyle="1" w:styleId="WW-Zawartotabeli111">
    <w:name w:val="WW-Zawartość tabeli111"/>
    <w:basedOn w:val="Tekstpodstawowy"/>
    <w:rsid w:val="00A0056E"/>
    <w:pPr>
      <w:suppressLineNumbers/>
    </w:pPr>
  </w:style>
  <w:style w:type="paragraph" w:customStyle="1" w:styleId="WW-Zawartotabeli1111">
    <w:name w:val="WW-Zawartość tabeli1111"/>
    <w:basedOn w:val="Tekstpodstawowy"/>
    <w:rsid w:val="00A0056E"/>
    <w:pPr>
      <w:suppressLineNumbers/>
    </w:pPr>
  </w:style>
  <w:style w:type="paragraph" w:customStyle="1" w:styleId="WW-Zawartotabeli11111">
    <w:name w:val="WW-Zawartość tabeli11111"/>
    <w:basedOn w:val="Tekstpodstawowy"/>
    <w:rsid w:val="00A0056E"/>
    <w:pPr>
      <w:suppressLineNumbers/>
    </w:pPr>
  </w:style>
  <w:style w:type="paragraph" w:customStyle="1" w:styleId="WW-Zawartotabeli111111">
    <w:name w:val="WW-Zawartość tabeli111111"/>
    <w:basedOn w:val="Tekstpodstawowy"/>
    <w:rsid w:val="00A0056E"/>
    <w:pPr>
      <w:suppressLineNumbers/>
    </w:pPr>
  </w:style>
  <w:style w:type="paragraph" w:customStyle="1" w:styleId="Nagwektabeli">
    <w:name w:val="Nagłówek tabeli"/>
    <w:basedOn w:val="Zawartotabeli"/>
    <w:rsid w:val="00A0056E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A0056E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A0056E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A0056E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A0056E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A0056E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A0056E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A0056E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A0056E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rsid w:val="00A0056E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rsid w:val="00A0056E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rsid w:val="00A0056E"/>
    <w:pPr>
      <w:suppressLineNumbers/>
    </w:pPr>
  </w:style>
  <w:style w:type="paragraph" w:customStyle="1" w:styleId="WW-Zawartotabeli11111111">
    <w:name w:val="WW-Zawartość tabeli11111111"/>
    <w:basedOn w:val="Tekstpodstawowy"/>
    <w:rsid w:val="00A0056E"/>
    <w:pPr>
      <w:suppressLineNumbers/>
    </w:pPr>
  </w:style>
  <w:style w:type="paragraph" w:customStyle="1" w:styleId="WW-Zawartotabeli111111111">
    <w:name w:val="WW-Zawartość tabeli111111111"/>
    <w:basedOn w:val="Tekstpodstawowy"/>
    <w:rsid w:val="00A0056E"/>
    <w:pPr>
      <w:suppressLineNumbers/>
    </w:pPr>
  </w:style>
  <w:style w:type="paragraph" w:customStyle="1" w:styleId="WW-Zawartotabeli1111111111">
    <w:name w:val="WW-Zawartość tabeli1111111111"/>
    <w:basedOn w:val="Tekstpodstawowy"/>
    <w:rsid w:val="00A0056E"/>
    <w:pPr>
      <w:suppressLineNumbers/>
    </w:pPr>
  </w:style>
  <w:style w:type="paragraph" w:customStyle="1" w:styleId="WW-Zawartotabeli11111111111">
    <w:name w:val="WW-Zawartość tabeli11111111111"/>
    <w:basedOn w:val="Tekstpodstawowy"/>
    <w:rsid w:val="00A0056E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A0056E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A0056E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A0056E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A0056E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A0056E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A0056E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A0056E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A0056E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A0056E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A0056E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A0056E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A0056E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A0056E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A0056E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A0056E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A0056E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A0056E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A0056E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A0056E"/>
    <w:pPr>
      <w:suppressLineNumbers/>
    </w:pPr>
  </w:style>
  <w:style w:type="paragraph" w:customStyle="1" w:styleId="WW-Nagwektabeli1111111">
    <w:name w:val="WW-Nagłówek tabeli1111111"/>
    <w:basedOn w:val="WW-Zawartotabeli1111111"/>
    <w:rsid w:val="00A0056E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A0056E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A0056E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A0056E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A0056E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A0056E"/>
  </w:style>
  <w:style w:type="paragraph" w:customStyle="1" w:styleId="WW-Zawartoramki">
    <w:name w:val="WW-Zawartość ramki"/>
    <w:basedOn w:val="Tekstpodstawowy"/>
    <w:rsid w:val="00A0056E"/>
  </w:style>
  <w:style w:type="paragraph" w:customStyle="1" w:styleId="WW-Zawartoramki1">
    <w:name w:val="WW-Zawartość ramki1"/>
    <w:basedOn w:val="Tekstpodstawowy"/>
    <w:rsid w:val="00A0056E"/>
  </w:style>
  <w:style w:type="paragraph" w:customStyle="1" w:styleId="WW-Zawartoramki11">
    <w:name w:val="WW-Zawartość ramki11"/>
    <w:basedOn w:val="Tekstpodstawowy"/>
    <w:rsid w:val="00A0056E"/>
  </w:style>
  <w:style w:type="paragraph" w:customStyle="1" w:styleId="WW-Zawartoramki111">
    <w:name w:val="WW-Zawartość ramki111"/>
    <w:basedOn w:val="Tekstpodstawowy"/>
    <w:rsid w:val="00A0056E"/>
  </w:style>
  <w:style w:type="paragraph" w:customStyle="1" w:styleId="WW-Zawartoramki1111">
    <w:name w:val="WW-Zawartość ramki1111"/>
    <w:basedOn w:val="Tekstpodstawowy"/>
    <w:rsid w:val="00A0056E"/>
  </w:style>
  <w:style w:type="paragraph" w:customStyle="1" w:styleId="WW-Zawartoramki11111">
    <w:name w:val="WW-Zawartość ramki11111"/>
    <w:basedOn w:val="Tekstpodstawowy"/>
    <w:rsid w:val="00A0056E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71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6"/>
      </w:numPr>
    </w:pPr>
  </w:style>
  <w:style w:type="numbering" w:styleId="111111">
    <w:name w:val="Outline List 2"/>
    <w:basedOn w:val="Bezlisty"/>
    <w:rsid w:val="00D9728F"/>
    <w:pPr>
      <w:numPr>
        <w:numId w:val="4"/>
      </w:numPr>
    </w:pPr>
  </w:style>
  <w:style w:type="numbering" w:customStyle="1" w:styleId="Styl1">
    <w:name w:val="Styl1"/>
    <w:rsid w:val="00D9728F"/>
    <w:pPr>
      <w:numPr>
        <w:numId w:val="5"/>
      </w:numPr>
    </w:pPr>
  </w:style>
  <w:style w:type="numbering" w:styleId="Artykusekcja">
    <w:name w:val="Outline List 3"/>
    <w:basedOn w:val="Bezlisty"/>
    <w:rsid w:val="00D9728F"/>
    <w:pPr>
      <w:numPr>
        <w:numId w:val="7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aliases w:val="sw tekst,CW_Lista,Wypunktowanie,L1,Numerowanie,Akapit z listą BS"/>
    <w:basedOn w:val="Normalny"/>
    <w:link w:val="AkapitzlistZnak"/>
    <w:qFormat/>
    <w:rsid w:val="00C5782C"/>
    <w:pPr>
      <w:ind w:left="708"/>
    </w:pPr>
  </w:style>
  <w:style w:type="character" w:customStyle="1" w:styleId="StopkaZnak">
    <w:name w:val="Stopka Znak"/>
    <w:link w:val="Stopka"/>
    <w:uiPriority w:val="99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11D27"/>
    <w:pPr>
      <w:tabs>
        <w:tab w:val="left" w:pos="567"/>
        <w:tab w:val="left" w:pos="709"/>
        <w:tab w:val="right" w:leader="dot" w:pos="9059"/>
      </w:tabs>
      <w:spacing w:before="120" w:after="120"/>
      <w:ind w:left="567" w:hanging="567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uiPriority w:val="99"/>
    <w:rsid w:val="00F84F2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1Znak">
    <w:name w:val="Nagłówek 1 Znak"/>
    <w:link w:val="Nagwek1"/>
    <w:rsid w:val="00534142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character" w:customStyle="1" w:styleId="alb">
    <w:name w:val="a_lb"/>
    <w:rsid w:val="00E57093"/>
  </w:style>
  <w:style w:type="character" w:customStyle="1" w:styleId="fn-ref">
    <w:name w:val="fn-ref"/>
    <w:rsid w:val="00E57093"/>
  </w:style>
  <w:style w:type="character" w:customStyle="1" w:styleId="alb-s">
    <w:name w:val="a_lb-s"/>
    <w:rsid w:val="00E86A96"/>
  </w:style>
  <w:style w:type="paragraph" w:styleId="Tekstpodstawowywcity3">
    <w:name w:val="Body Text Indent 3"/>
    <w:basedOn w:val="Normalny"/>
    <w:link w:val="Tekstpodstawowywcity3Znak"/>
    <w:rsid w:val="00F657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657DA"/>
    <w:rPr>
      <w:rFonts w:ascii="Thorndale" w:eastAsia="HG Mincho Light J" w:hAnsi="Thorndale"/>
      <w:color w:val="000000"/>
      <w:sz w:val="16"/>
      <w:szCs w:val="16"/>
    </w:rPr>
  </w:style>
  <w:style w:type="paragraph" w:customStyle="1" w:styleId="Akapitzlist10">
    <w:name w:val="Akapit z listą1"/>
    <w:basedOn w:val="Normalny"/>
    <w:rsid w:val="00F657DA"/>
    <w:pPr>
      <w:widowControl/>
      <w:ind w:left="720"/>
    </w:pPr>
    <w:rPr>
      <w:rFonts w:ascii="Times New Roman" w:eastAsia="Times New Roman" w:hAnsi="Times New Roman" w:cs="Verdana"/>
      <w:color w:val="auto"/>
      <w:lang w:eastAsia="zh-CN"/>
    </w:rPr>
  </w:style>
  <w:style w:type="paragraph" w:customStyle="1" w:styleId="Tekstpodstawowy21">
    <w:name w:val="Tekst podstawowy 21"/>
    <w:basedOn w:val="Normalny"/>
    <w:rsid w:val="008D5255"/>
    <w:pPr>
      <w:widowControl/>
      <w:spacing w:before="120"/>
      <w:jc w:val="both"/>
    </w:pPr>
    <w:rPr>
      <w:rFonts w:ascii="Times New Roman" w:eastAsia="Times New Roman" w:hAnsi="Times New Roman" w:cs="Verdana"/>
      <w:b/>
      <w:bCs/>
      <w:color w:val="auto"/>
      <w:sz w:val="25"/>
      <w:lang w:eastAsia="zh-CN"/>
    </w:rPr>
  </w:style>
  <w:style w:type="character" w:customStyle="1" w:styleId="TekstkomentarzaZnak3">
    <w:name w:val="Tekst komentarza Znak3"/>
    <w:uiPriority w:val="99"/>
    <w:rsid w:val="00AA782A"/>
    <w:rPr>
      <w:rFonts w:cs="Verdana"/>
      <w:lang w:eastAsia="zh-CN"/>
    </w:rPr>
  </w:style>
  <w:style w:type="paragraph" w:customStyle="1" w:styleId="ListParagraph1">
    <w:name w:val="List Paragraph1"/>
    <w:basedOn w:val="Normalny"/>
    <w:rsid w:val="002E3DCC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paragraph" w:customStyle="1" w:styleId="Znak">
    <w:name w:val="Znak"/>
    <w:basedOn w:val="Normalny"/>
    <w:rsid w:val="00A23C32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styleId="Bezodstpw">
    <w:name w:val="No Spacing"/>
    <w:qFormat/>
    <w:rsid w:val="00A23C32"/>
    <w:rPr>
      <w:sz w:val="24"/>
      <w:szCs w:val="24"/>
    </w:rPr>
  </w:style>
  <w:style w:type="character" w:customStyle="1" w:styleId="FontStyle12">
    <w:name w:val="Font Style12"/>
    <w:uiPriority w:val="99"/>
    <w:rsid w:val="00484EEF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1"/>
    <w:uiPriority w:val="34"/>
    <w:rsid w:val="004A372D"/>
    <w:rPr>
      <w:rFonts w:ascii="Thorndale" w:eastAsia="HG Mincho Light J" w:hAnsi="Thorndale"/>
      <w:color w:val="000000"/>
      <w:sz w:val="24"/>
      <w:szCs w:val="24"/>
    </w:rPr>
  </w:style>
  <w:style w:type="paragraph" w:customStyle="1" w:styleId="Znak1ZnakZnakZnakZnakZnakZnak">
    <w:name w:val="Znak1 Znak Znak Znak Znak Znak Znak"/>
    <w:basedOn w:val="Normalny"/>
    <w:rsid w:val="001D38F8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customStyle="1" w:styleId="Tekstpodstawowy32">
    <w:name w:val="Tekst podstawowy 32"/>
    <w:basedOn w:val="Normalny"/>
    <w:rsid w:val="00DD038E"/>
    <w:pPr>
      <w:widowControl/>
      <w:spacing w:before="120"/>
      <w:jc w:val="both"/>
    </w:pPr>
    <w:rPr>
      <w:rFonts w:ascii="Times New Roman" w:eastAsia="Times New Roman" w:hAnsi="Times New Roman" w:cs="Verdana"/>
      <w:i/>
      <w:iCs/>
      <w:color w:val="auto"/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B335FA"/>
    <w:rPr>
      <w:color w:val="605E5C"/>
      <w:shd w:val="clear" w:color="auto" w:fill="E1DFDD"/>
    </w:rPr>
  </w:style>
  <w:style w:type="paragraph" w:customStyle="1" w:styleId="tytu">
    <w:name w:val="tytuł"/>
    <w:basedOn w:val="Normalny"/>
    <w:next w:val="Normalny"/>
    <w:rsid w:val="00B31E02"/>
    <w:pPr>
      <w:widowControl/>
      <w:jc w:val="center"/>
    </w:pPr>
    <w:rPr>
      <w:rFonts w:ascii="Times New Roman" w:eastAsia="Times New Roman" w:hAnsi="Times New Roman" w:cs="Verdana"/>
      <w:b/>
      <w:color w:val="auto"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024D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4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862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90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7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72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677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618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1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2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0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29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58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29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91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53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73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854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76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56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910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75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9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53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41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3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21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4892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863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13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96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84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06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hyperlink" Target="https://sip.lex.pl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pg4win.org/index.htm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microsoft.com/office/2018/08/relationships/commentsExtensible" Target="commentsExtensible.xml"/><Relationship Id="rId10" Type="http://schemas.openxmlformats.org/officeDocument/2006/relationships/hyperlink" Target="https://gpgtools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zetargi@wcpit.org" TargetMode="External"/><Relationship Id="rId14" Type="http://schemas.openxmlformats.org/officeDocument/2006/relationships/footer" Target="footer1.xm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F88B3-CBDD-45AC-A4EA-C5E248FCD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3254</Words>
  <Characters>19527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22736</CharactersWithSpaces>
  <SharedDoc>false</SharedDoc>
  <HLinks>
    <vt:vector size="18" baseType="variant">
      <vt:variant>
        <vt:i4>2818081</vt:i4>
      </vt:variant>
      <vt:variant>
        <vt:i4>6</vt:i4>
      </vt:variant>
      <vt:variant>
        <vt:i4>0</vt:i4>
      </vt:variant>
      <vt:variant>
        <vt:i4>5</vt:i4>
      </vt:variant>
      <vt:variant>
        <vt:lpwstr>https://www.gpg4win.org/index.html</vt:lpwstr>
      </vt:variant>
      <vt:variant>
        <vt:lpwstr/>
      </vt:variant>
      <vt:variant>
        <vt:i4>8126541</vt:i4>
      </vt:variant>
      <vt:variant>
        <vt:i4>3</vt:i4>
      </vt:variant>
      <vt:variant>
        <vt:i4>0</vt:i4>
      </vt:variant>
      <vt:variant>
        <vt:i4>5</vt:i4>
      </vt:variant>
      <vt:variant>
        <vt:lpwstr>mailto:przetargi@wcpit.org</vt:lpwstr>
      </vt:variant>
      <vt:variant>
        <vt:lpwstr/>
      </vt:variant>
      <vt:variant>
        <vt:i4>3670120</vt:i4>
      </vt:variant>
      <vt:variant>
        <vt:i4>0</vt:i4>
      </vt:variant>
      <vt:variant>
        <vt:i4>0</vt:i4>
      </vt:variant>
      <vt:variant>
        <vt:i4>5</vt:i4>
      </vt:variant>
      <vt:variant>
        <vt:lpwstr>https://wcpit.pl/system-komunikacji-elektronicznej/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ZPCIDP</dc:creator>
  <cp:lastModifiedBy>Marzena Buksa</cp:lastModifiedBy>
  <cp:revision>4</cp:revision>
  <cp:lastPrinted>2024-01-15T12:04:00Z</cp:lastPrinted>
  <dcterms:created xsi:type="dcterms:W3CDTF">2024-01-15T12:04:00Z</dcterms:created>
  <dcterms:modified xsi:type="dcterms:W3CDTF">2024-01-16T10:49:00Z</dcterms:modified>
</cp:coreProperties>
</file>