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  <w:r w:rsidRPr="00F8795F">
        <w:rPr>
          <w:rFonts w:ascii="Bookman Old Style" w:hAnsi="Bookman Old Style"/>
        </w:rPr>
        <w:t>WCPiT/EA/381-</w:t>
      </w:r>
      <w:r w:rsidR="00AD3BA5">
        <w:rPr>
          <w:rFonts w:ascii="Bookman Old Style" w:hAnsi="Bookman Old Style"/>
        </w:rPr>
        <w:t>14/2025</w:t>
      </w:r>
      <w:r w:rsidRPr="00F8795F">
        <w:rPr>
          <w:rFonts w:ascii="Bookman Old Style" w:hAnsi="Bookman Old Style"/>
        </w:rPr>
        <w:t xml:space="preserve"> </w:t>
      </w:r>
      <w:r w:rsidRPr="00F8795F">
        <w:rPr>
          <w:rFonts w:ascii="Bookman Old Style" w:hAnsi="Bookman Old Style"/>
        </w:rPr>
        <w:tab/>
      </w:r>
      <w:r w:rsidRPr="00F8795F">
        <w:rPr>
          <w:rFonts w:ascii="Bookman Old Style" w:hAnsi="Bookman Old Style"/>
        </w:rPr>
        <w:tab/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  <w:r w:rsidRPr="00F8795F">
        <w:rPr>
          <w:rFonts w:ascii="Bookman Old Style" w:hAnsi="Bookman Old Style"/>
        </w:rPr>
        <w:t xml:space="preserve">Poznań, </w:t>
      </w:r>
      <w:r w:rsidR="00AD3BA5">
        <w:rPr>
          <w:rFonts w:ascii="Bookman Old Style" w:hAnsi="Bookman Old Style"/>
        </w:rPr>
        <w:t xml:space="preserve">18.04.2025 </w:t>
      </w:r>
      <w:r w:rsidRPr="00F8795F">
        <w:rPr>
          <w:rFonts w:ascii="Bookman Old Style" w:hAnsi="Bookman Old Style"/>
        </w:rPr>
        <w:t>r.</w:t>
      </w:r>
    </w:p>
    <w:p w:rsidR="00A66ABE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AD3BA5" w:rsidRDefault="00AD3BA5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8795F">
        <w:rPr>
          <w:rFonts w:ascii="Bookman Old Style" w:hAnsi="Bookman Old Style" w:cs="Arial"/>
          <w:b/>
        </w:rPr>
        <w:t>ZAWIADOMIENIE/INFORMACJA</w:t>
      </w:r>
    </w:p>
    <w:p w:rsidR="00A66ABE" w:rsidRDefault="00A476CA" w:rsidP="00AD3BA5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8795F">
        <w:rPr>
          <w:rFonts w:ascii="Bookman Old Style" w:hAnsi="Bookman Old Style" w:cs="Arial"/>
          <w:b/>
        </w:rPr>
        <w:t xml:space="preserve">o wyborze najkorzystniejszej oferty w postępowaniu o udzielenie zamówienia publicznego w trybie </w:t>
      </w:r>
      <w:r w:rsidRPr="00F8795F">
        <w:rPr>
          <w:rFonts w:ascii="Bookman Old Style" w:hAnsi="Bookman Old Style" w:cstheme="minorHAnsi"/>
          <w:b/>
        </w:rPr>
        <w:t xml:space="preserve">podstawowym, o którym mowa w art. 275 pkt. 1 ustawy </w:t>
      </w:r>
      <w:r w:rsidR="00F8795F">
        <w:rPr>
          <w:rFonts w:ascii="Bookman Old Style" w:hAnsi="Bookman Old Style" w:cstheme="minorHAnsi"/>
          <w:b/>
        </w:rPr>
        <w:t>„</w:t>
      </w:r>
      <w:r w:rsidRPr="00F8795F">
        <w:rPr>
          <w:rFonts w:ascii="Bookman Old Style" w:hAnsi="Bookman Old Style" w:cs="TimesNewRomanPSMT"/>
          <w:b/>
          <w:lang w:eastAsia="pl-PL"/>
        </w:rPr>
        <w:t>Prawo zamówień publicznych</w:t>
      </w:r>
      <w:r w:rsidR="00F8795F">
        <w:rPr>
          <w:rFonts w:ascii="Bookman Old Style" w:hAnsi="Bookman Old Style" w:cs="TimesNewRomanPSMT"/>
          <w:b/>
          <w:lang w:eastAsia="pl-PL"/>
        </w:rPr>
        <w:t>”</w:t>
      </w:r>
    </w:p>
    <w:p w:rsidR="008F3B6C" w:rsidRDefault="008F3B6C" w:rsidP="00AD3BA5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2154AD" w:rsidRDefault="002154AD" w:rsidP="00AD3BA5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AD3BA5" w:rsidRPr="00AD3BA5" w:rsidRDefault="00AD3BA5" w:rsidP="00AD3BA5">
      <w:pPr>
        <w:widowControl w:val="0"/>
        <w:spacing w:after="0" w:line="240" w:lineRule="auto"/>
        <w:ind w:right="57"/>
        <w:jc w:val="both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Przedmiot zamówienia:</w:t>
      </w:r>
    </w:p>
    <w:p w:rsidR="00AD3BA5" w:rsidRPr="00AD3BA5" w:rsidRDefault="00AD3BA5" w:rsidP="00AD3BA5">
      <w:pPr>
        <w:widowControl w:val="0"/>
        <w:spacing w:after="0" w:line="240" w:lineRule="auto"/>
        <w:ind w:right="57"/>
        <w:jc w:val="both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Wymiana dźwigów osobowo-towarowych w Szpitalu w Chodzieży</w:t>
      </w:r>
    </w:p>
    <w:p w:rsidR="00AD3BA5" w:rsidRPr="00AD3BA5" w:rsidRDefault="00AD3BA5" w:rsidP="00AD3BA5">
      <w:pPr>
        <w:widowControl w:val="0"/>
        <w:spacing w:after="0" w:line="240" w:lineRule="auto"/>
        <w:ind w:right="57"/>
        <w:jc w:val="both"/>
        <w:rPr>
          <w:rFonts w:ascii="Bookman Old Style" w:hAnsi="Bookman Old Style"/>
          <w:b/>
          <w:lang w:eastAsia="pl-PL"/>
        </w:rPr>
      </w:pPr>
    </w:p>
    <w:p w:rsidR="00A66ABE" w:rsidRDefault="00F8795F" w:rsidP="00AD3BA5">
      <w:pPr>
        <w:pStyle w:val="Nagwek1"/>
        <w:jc w:val="both"/>
        <w:rPr>
          <w:rFonts w:ascii="Bookman Old Style" w:hAnsi="Bookman Old Style" w:cs="Arial"/>
          <w:b w:val="0"/>
          <w:sz w:val="22"/>
          <w:szCs w:val="22"/>
        </w:rPr>
      </w:pPr>
      <w:r>
        <w:rPr>
          <w:rFonts w:ascii="Bookman Old Style" w:hAnsi="Bookman Old Style"/>
          <w:b w:val="0"/>
          <w:bCs/>
          <w:sz w:val="22"/>
          <w:szCs w:val="22"/>
        </w:rPr>
        <w:tab/>
      </w:r>
      <w:r w:rsidR="00A476CA" w:rsidRPr="008F3B6C">
        <w:rPr>
          <w:rFonts w:ascii="Bookman Old Style" w:hAnsi="Bookman Old Style"/>
          <w:b w:val="0"/>
          <w:bCs/>
          <w:sz w:val="22"/>
          <w:szCs w:val="22"/>
        </w:rPr>
        <w:t xml:space="preserve">Wielkopolskie Centrum Pulmonologii i Torakochirurgii im. Eugenii i Janusza Zeylandów Samodzielny Publiczny Zakład Opieki Zdrowotnej </w:t>
      </w:r>
      <w:r w:rsidR="00A476CA" w:rsidRPr="008F3B6C">
        <w:rPr>
          <w:rFonts w:ascii="Bookman Old Style" w:hAnsi="Bookman Old Style" w:cs="TimesNewRomanPSMT"/>
          <w:b w:val="0"/>
          <w:sz w:val="22"/>
          <w:szCs w:val="22"/>
        </w:rPr>
        <w:t xml:space="preserve">działając na podstawie art. 253 ust. 1 pkt. 1 oraz ust. 2 ustawy z dnia 11 września 2019 r. Prawo zamówień publicznych </w:t>
      </w:r>
      <w:r w:rsidR="000715F0" w:rsidRPr="000715F0">
        <w:rPr>
          <w:rFonts w:ascii="Bookman Old Style" w:hAnsi="Bookman Old Style" w:cstheme="minorHAnsi"/>
          <w:b w:val="0"/>
          <w:bCs/>
          <w:sz w:val="22"/>
          <w:szCs w:val="22"/>
        </w:rPr>
        <w:t xml:space="preserve">(Dz. U. z 2024 r. poz. 1320), </w:t>
      </w:r>
      <w:r w:rsidR="00A476CA" w:rsidRPr="008F3B6C">
        <w:rPr>
          <w:rFonts w:ascii="Bookman Old Style" w:hAnsi="Bookman Old Style" w:cs="Arial"/>
          <w:b w:val="0"/>
          <w:sz w:val="22"/>
          <w:szCs w:val="22"/>
        </w:rPr>
        <w:t>informuje, że w prowadzonym postępowaniu wybrano do realizacji zamówienia następującą ofertę:</w:t>
      </w:r>
    </w:p>
    <w:p w:rsidR="00902280" w:rsidRDefault="00902280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</w:p>
    <w:p w:rsidR="00AD3BA5" w:rsidRPr="00AD3BA5" w:rsidRDefault="00AD3BA5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Lubelska Wytwórnia Dźwigów Osobowych LIFT SERVICE S.A.</w:t>
      </w:r>
    </w:p>
    <w:p w:rsidR="00AD3BA5" w:rsidRPr="00AD3BA5" w:rsidRDefault="00AD3BA5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Ul. Plewińskiego 22</w:t>
      </w:r>
    </w:p>
    <w:p w:rsidR="00AD3BA5" w:rsidRPr="00AD3BA5" w:rsidRDefault="00AD3BA5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20-270 Lublin</w:t>
      </w:r>
    </w:p>
    <w:p w:rsidR="00AD3BA5" w:rsidRPr="00AD3BA5" w:rsidRDefault="00AD3BA5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REGON: 430000493</w:t>
      </w:r>
    </w:p>
    <w:p w:rsidR="008F3B6C" w:rsidRDefault="00AD3BA5" w:rsidP="00AD3BA5">
      <w:pPr>
        <w:spacing w:after="0" w:line="240" w:lineRule="auto"/>
        <w:rPr>
          <w:rFonts w:ascii="Bookman Old Style" w:hAnsi="Bookman Old Style"/>
          <w:b/>
          <w:lang w:eastAsia="pl-PL"/>
        </w:rPr>
      </w:pPr>
      <w:r w:rsidRPr="00AD3BA5">
        <w:rPr>
          <w:rFonts w:ascii="Bookman Old Style" w:hAnsi="Bookman Old Style"/>
          <w:b/>
          <w:lang w:eastAsia="pl-PL"/>
        </w:rPr>
        <w:t>duże przedsiębiorstwo</w:t>
      </w:r>
    </w:p>
    <w:p w:rsidR="00AD3BA5" w:rsidRDefault="00AD3BA5" w:rsidP="00AD3BA5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:rsidR="008F3B6C" w:rsidRPr="008F3B6C" w:rsidRDefault="008F3B6C" w:rsidP="00AD3BA5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8F3B6C" w:rsidRPr="008F3B6C" w:rsidRDefault="008F3B6C" w:rsidP="00AD3BA5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Cena – waga 60%</w:t>
      </w:r>
    </w:p>
    <w:p w:rsidR="008F3B6C" w:rsidRPr="008F3B6C" w:rsidRDefault="008F3B6C" w:rsidP="00AD3BA5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Okres gwarancji – waga 40%</w:t>
      </w:r>
    </w:p>
    <w:p w:rsidR="008F3B6C" w:rsidRPr="008F3B6C" w:rsidRDefault="008F3B6C" w:rsidP="008F3B6C">
      <w:pPr>
        <w:spacing w:after="0" w:line="240" w:lineRule="auto"/>
        <w:ind w:left="357"/>
        <w:rPr>
          <w:rFonts w:ascii="Bookman Old Style" w:hAnsi="Bookman Old Style" w:cs="Arial"/>
          <w:sz w:val="20"/>
          <w:szCs w:val="20"/>
        </w:rPr>
      </w:pPr>
    </w:p>
    <w:p w:rsidR="00DC560E" w:rsidRDefault="00F8795F" w:rsidP="004C39D7">
      <w:pPr>
        <w:pStyle w:val="Akapitzlist"/>
        <w:ind w:left="0" w:firstLine="708"/>
        <w:rPr>
          <w:rFonts w:ascii="Bookman Old Style" w:hAnsi="Bookman Old Style"/>
          <w:sz w:val="22"/>
          <w:szCs w:val="22"/>
        </w:rPr>
      </w:pPr>
      <w:r w:rsidRPr="002154AD">
        <w:rPr>
          <w:rFonts w:ascii="Bookman Old Style" w:hAnsi="Bookman Old Style"/>
          <w:sz w:val="22"/>
          <w:szCs w:val="22"/>
        </w:rPr>
        <w:t>Lista złożonych ofert oraz liczba przyznanych punktów</w:t>
      </w:r>
      <w:r w:rsidR="008F3B6C" w:rsidRPr="002154AD">
        <w:rPr>
          <w:rFonts w:ascii="Bookman Old Style" w:hAnsi="Bookman Old Style"/>
          <w:sz w:val="22"/>
          <w:szCs w:val="22"/>
        </w:rPr>
        <w:t>:</w:t>
      </w:r>
    </w:p>
    <w:p w:rsidR="004C39D7" w:rsidRPr="002154AD" w:rsidRDefault="004C39D7" w:rsidP="004C39D7">
      <w:pPr>
        <w:pStyle w:val="Akapitzlist"/>
        <w:ind w:left="0" w:firstLine="708"/>
        <w:rPr>
          <w:rFonts w:ascii="Bookman Old Style" w:hAnsi="Bookman Old Sty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119"/>
        <w:gridCol w:w="2126"/>
        <w:gridCol w:w="992"/>
        <w:gridCol w:w="992"/>
        <w:gridCol w:w="1134"/>
      </w:tblGrid>
      <w:tr w:rsidR="00053F18" w:rsidRPr="00AD3BA5" w:rsidTr="00AD3BA5">
        <w:trPr>
          <w:tblCellSpacing w:w="15" w:type="dxa"/>
        </w:trPr>
        <w:tc>
          <w:tcPr>
            <w:tcW w:w="71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089" w:type="dxa"/>
            <w:hideMark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</w:pPr>
            <w:r w:rsidRPr="00053F18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053F18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r w:rsidRPr="00053F1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 miejsce zamieszkania wykonawcy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 przedsiębiorstwa</w:t>
            </w:r>
          </w:p>
        </w:tc>
        <w:tc>
          <w:tcPr>
            <w:tcW w:w="2096" w:type="dxa"/>
            <w:hideMark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(netto, brutto), okres gwarancji</w:t>
            </w:r>
          </w:p>
        </w:tc>
        <w:tc>
          <w:tcPr>
            <w:tcW w:w="962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cena</w:t>
            </w:r>
          </w:p>
        </w:tc>
        <w:tc>
          <w:tcPr>
            <w:tcW w:w="962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okres gwarancji</w:t>
            </w:r>
          </w:p>
        </w:tc>
        <w:tc>
          <w:tcPr>
            <w:tcW w:w="108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razem</w:t>
            </w:r>
          </w:p>
        </w:tc>
      </w:tr>
      <w:tr w:rsidR="00053F18" w:rsidRPr="00AD3BA5" w:rsidTr="00AD3BA5">
        <w:trPr>
          <w:tblCellSpacing w:w="15" w:type="dxa"/>
        </w:trPr>
        <w:tc>
          <w:tcPr>
            <w:tcW w:w="71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08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 xml:space="preserve">WINDY WIPRO Sp. z o.o. 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Kokotów 942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32-002 Węgrzce Wielkie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REGON: 382308124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hAnsi="Bookman Old Style"/>
                <w:sz w:val="16"/>
                <w:szCs w:val="16"/>
                <w:lang w:eastAsia="pl-PL"/>
              </w:rPr>
              <w:t>małe przedsiębiorstwo</w:t>
            </w:r>
          </w:p>
        </w:tc>
        <w:tc>
          <w:tcPr>
            <w:tcW w:w="2096" w:type="dxa"/>
          </w:tcPr>
          <w:p w:rsidR="00053F18" w:rsidRPr="00053F18" w:rsidRDefault="00053F18" w:rsidP="00053F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  <w:r w:rsidRPr="00053F18">
              <w:rPr>
                <w:rFonts w:ascii="Bookman Old Style" w:hAnsi="Bookman Old Style" w:cs="Verdana"/>
                <w:color w:val="000000"/>
                <w:lang w:val="en-GB" w:eastAsia="pl-PL"/>
              </w:rPr>
              <w:t>N - 744000,00 zł</w:t>
            </w:r>
          </w:p>
          <w:p w:rsidR="00053F18" w:rsidRPr="00053F18" w:rsidRDefault="00053F18" w:rsidP="00053F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  <w:r w:rsidRPr="00053F18">
              <w:rPr>
                <w:rFonts w:ascii="Bookman Old Style" w:hAnsi="Bookman Old Style" w:cs="Verdana"/>
                <w:color w:val="000000"/>
                <w:lang w:val="en-GB" w:eastAsia="pl-PL"/>
              </w:rPr>
              <w:t>B - 915120,00 zł</w:t>
            </w:r>
          </w:p>
          <w:p w:rsidR="00053F18" w:rsidRPr="00053F18" w:rsidRDefault="00053F18" w:rsidP="00053F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</w:p>
          <w:p w:rsidR="00053F18" w:rsidRPr="00053F18" w:rsidRDefault="00053F18" w:rsidP="00053F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</w:p>
          <w:p w:rsidR="00053F18" w:rsidRPr="00053F18" w:rsidRDefault="00053F18" w:rsidP="00053F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lang w:val="en-GB" w:eastAsia="pl-PL"/>
              </w:rPr>
            </w:pPr>
            <w:r w:rsidRPr="00053F18">
              <w:rPr>
                <w:rFonts w:ascii="Bookman Old Style" w:hAnsi="Bookman Old Style" w:cs="Verdana"/>
                <w:color w:val="000000"/>
                <w:lang w:val="en-GB" w:eastAsia="pl-PL"/>
              </w:rPr>
              <w:t>60 M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39,92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79,92</w:t>
            </w:r>
          </w:p>
        </w:tc>
      </w:tr>
      <w:tr w:rsidR="00053F18" w:rsidRPr="00AD3BA5" w:rsidTr="00AD3BA5">
        <w:trPr>
          <w:tblCellSpacing w:w="15" w:type="dxa"/>
        </w:trPr>
        <w:tc>
          <w:tcPr>
            <w:tcW w:w="71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lastRenderedPageBreak/>
              <w:t>2</w:t>
            </w:r>
          </w:p>
        </w:tc>
        <w:tc>
          <w:tcPr>
            <w:tcW w:w="308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EXWIND S.C. D.J. GROBELNI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UL. USŁUGOWA 14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64-100 LESZNO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REGON: 300861709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053F1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Jarosław Grobelny 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053F1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Danuta Grobelna</w:t>
            </w:r>
            <w:r w:rsidRPr="00053F18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 xml:space="preserve"> 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hAnsi="Bookman Old Style"/>
                <w:sz w:val="16"/>
                <w:szCs w:val="16"/>
                <w:lang w:eastAsia="pl-PL"/>
              </w:rPr>
              <w:t>małe przedsiębiorstwo</w:t>
            </w:r>
          </w:p>
        </w:tc>
        <w:tc>
          <w:tcPr>
            <w:tcW w:w="2096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N - 577400,00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B - 710202,00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60 M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51,44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91,44</w:t>
            </w:r>
          </w:p>
        </w:tc>
      </w:tr>
      <w:tr w:rsidR="00053F18" w:rsidRPr="00AD3BA5" w:rsidTr="00AD3BA5">
        <w:trPr>
          <w:tblCellSpacing w:w="15" w:type="dxa"/>
        </w:trPr>
        <w:tc>
          <w:tcPr>
            <w:tcW w:w="71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089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LIFT ENGINEERING SP. Z O.O.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ul. Poznańska 16/4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00-680 Warszawa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</w:rPr>
            </w:pPr>
            <w:r w:rsidRPr="00053F18">
              <w:rPr>
                <w:rFonts w:ascii="Bookman Old Style" w:hAnsi="Bookman Old Style"/>
              </w:rPr>
              <w:t>REGON: 527879487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053F18">
              <w:rPr>
                <w:rFonts w:ascii="Bookman Old Style" w:hAnsi="Bookman Old Style"/>
                <w:sz w:val="18"/>
                <w:szCs w:val="18"/>
              </w:rPr>
              <w:t>mikroprzedsiębiorstwo</w:t>
            </w:r>
          </w:p>
        </w:tc>
        <w:tc>
          <w:tcPr>
            <w:tcW w:w="2096" w:type="dxa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053F18">
              <w:rPr>
                <w:rFonts w:ascii="Bookman Old Style" w:hAnsi="Bookman Old Style"/>
                <w:bCs/>
              </w:rPr>
              <w:t>N - 567000,00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053F18">
              <w:rPr>
                <w:rFonts w:ascii="Bookman Old Style" w:hAnsi="Bookman Old Style"/>
                <w:bCs/>
              </w:rPr>
              <w:t>B - 697410,00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bCs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bCs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bCs/>
              </w:rPr>
            </w:pPr>
            <w:r w:rsidRPr="00053F18">
              <w:rPr>
                <w:rFonts w:ascii="Bookman Old Style" w:hAnsi="Bookman Old Style"/>
                <w:bCs/>
              </w:rPr>
              <w:t>60 M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52,38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92,38</w:t>
            </w:r>
          </w:p>
        </w:tc>
      </w:tr>
      <w:tr w:rsidR="00AD3BA5" w:rsidRPr="00AD3BA5" w:rsidTr="00AD3BA5">
        <w:trPr>
          <w:tblCellSpacing w:w="15" w:type="dxa"/>
        </w:trPr>
        <w:tc>
          <w:tcPr>
            <w:tcW w:w="719" w:type="dxa"/>
            <w:shd w:val="clear" w:color="auto" w:fill="FFFF00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089" w:type="dxa"/>
            <w:shd w:val="clear" w:color="auto" w:fill="FFFF00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Lubelska Wytwórnia Dźwigów Osobowych LIFT SERVICE S.A.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Ul. Plewińskiego 22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20-270 Lublin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REGON: 430000493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  <w:lang w:eastAsia="pl-PL"/>
              </w:rPr>
            </w:pPr>
            <w:r w:rsidRPr="00053F18">
              <w:rPr>
                <w:rFonts w:ascii="Bookman Old Style" w:hAnsi="Bookman Old Style"/>
                <w:sz w:val="16"/>
                <w:szCs w:val="16"/>
                <w:lang w:eastAsia="pl-PL"/>
              </w:rPr>
              <w:t>duże przedsiębiorstwo</w:t>
            </w:r>
          </w:p>
        </w:tc>
        <w:tc>
          <w:tcPr>
            <w:tcW w:w="2096" w:type="dxa"/>
            <w:shd w:val="clear" w:color="auto" w:fill="FFFF00"/>
          </w:tcPr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N - 495000,00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B - 608850,00 zł</w:t>
            </w: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</w:p>
          <w:p w:rsidR="00053F18" w:rsidRPr="00053F18" w:rsidRDefault="00053F18" w:rsidP="00053F18">
            <w:pPr>
              <w:spacing w:after="0" w:line="240" w:lineRule="auto"/>
              <w:rPr>
                <w:rFonts w:ascii="Bookman Old Style" w:hAnsi="Bookman Old Style"/>
                <w:lang w:eastAsia="pl-PL"/>
              </w:rPr>
            </w:pPr>
            <w:r w:rsidRPr="00053F18">
              <w:rPr>
                <w:rFonts w:ascii="Bookman Old Style" w:hAnsi="Bookman Old Style"/>
                <w:lang w:eastAsia="pl-PL"/>
              </w:rPr>
              <w:t>60 M</w:t>
            </w:r>
          </w:p>
        </w:tc>
        <w:tc>
          <w:tcPr>
            <w:tcW w:w="962" w:type="dxa"/>
            <w:shd w:val="clear" w:color="auto" w:fill="FFFF00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60,00</w:t>
            </w:r>
          </w:p>
        </w:tc>
        <w:tc>
          <w:tcPr>
            <w:tcW w:w="962" w:type="dxa"/>
            <w:shd w:val="clear" w:color="auto" w:fill="FFFF00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shd w:val="clear" w:color="auto" w:fill="FFFF00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100,00</w:t>
            </w:r>
          </w:p>
        </w:tc>
      </w:tr>
      <w:tr w:rsidR="00AD3BA5" w:rsidRPr="00AD3BA5" w:rsidTr="00AD3BA5">
        <w:trPr>
          <w:tblCellSpacing w:w="15" w:type="dxa"/>
        </w:trPr>
        <w:tc>
          <w:tcPr>
            <w:tcW w:w="719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5</w:t>
            </w:r>
          </w:p>
        </w:tc>
        <w:tc>
          <w:tcPr>
            <w:tcW w:w="3089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WINDA WARSZAWA SP. Z O.O.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UL. SUROWIECKIEGO 12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02-784 WARSZAWA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REGON: 010597881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  <w:sz w:val="16"/>
                <w:szCs w:val="16"/>
              </w:rPr>
            </w:pPr>
            <w:r w:rsidRPr="00AD3BA5">
              <w:rPr>
                <w:rFonts w:ascii="Bookman Old Style" w:hAnsi="Bookman Old Style"/>
                <w:sz w:val="16"/>
                <w:szCs w:val="16"/>
              </w:rPr>
              <w:t>średnie przedsiębiorstwo</w:t>
            </w:r>
          </w:p>
        </w:tc>
        <w:tc>
          <w:tcPr>
            <w:tcW w:w="2096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N - 593829,74 zł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B - 730410,58 zł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60 M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50,01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90,01</w:t>
            </w:r>
          </w:p>
        </w:tc>
      </w:tr>
      <w:tr w:rsidR="00AD3BA5" w:rsidRPr="00AD3BA5" w:rsidTr="00AD3BA5">
        <w:trPr>
          <w:tblCellSpacing w:w="15" w:type="dxa"/>
        </w:trPr>
        <w:tc>
          <w:tcPr>
            <w:tcW w:w="719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6</w:t>
            </w:r>
          </w:p>
        </w:tc>
        <w:tc>
          <w:tcPr>
            <w:tcW w:w="3089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Liftprojekt Rafalik Sp.K.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ul. Pawia 51/72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01-030 Warszawa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REGON: 368101003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  <w:sz w:val="16"/>
                <w:szCs w:val="16"/>
              </w:rPr>
            </w:pPr>
            <w:r w:rsidRPr="00AD3BA5">
              <w:rPr>
                <w:rFonts w:ascii="Bookman Old Style" w:hAnsi="Bookman Old Style"/>
                <w:sz w:val="16"/>
                <w:szCs w:val="16"/>
              </w:rPr>
              <w:t>średnie przedsiębiorstwo</w:t>
            </w:r>
          </w:p>
        </w:tc>
        <w:tc>
          <w:tcPr>
            <w:tcW w:w="2096" w:type="dxa"/>
          </w:tcPr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N – 597000,00 zł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B – 734310,00 zł</w:t>
            </w: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</w:p>
          <w:p w:rsidR="00053F18" w:rsidRPr="00AD3BA5" w:rsidRDefault="00053F18" w:rsidP="00053F18">
            <w:pPr>
              <w:pStyle w:val="Bezodstpw"/>
              <w:rPr>
                <w:rFonts w:ascii="Bookman Old Style" w:hAnsi="Bookman Old Style"/>
              </w:rPr>
            </w:pPr>
            <w:r w:rsidRPr="00AD3BA5">
              <w:rPr>
                <w:rFonts w:ascii="Bookman Old Style" w:hAnsi="Bookman Old Style"/>
              </w:rPr>
              <w:t>60 M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49,75</w:t>
            </w:r>
          </w:p>
        </w:tc>
        <w:tc>
          <w:tcPr>
            <w:tcW w:w="962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089" w:type="dxa"/>
            <w:vAlign w:val="bottom"/>
          </w:tcPr>
          <w:p w:rsidR="00053F18" w:rsidRPr="00053F18" w:rsidRDefault="00053F18" w:rsidP="00053F18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053F18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89,75</w:t>
            </w:r>
          </w:p>
        </w:tc>
      </w:tr>
    </w:tbl>
    <w:p w:rsidR="005D02CE" w:rsidRPr="008F3B6C" w:rsidRDefault="005D02CE" w:rsidP="008F3B6C">
      <w:pPr>
        <w:rPr>
          <w:rFonts w:ascii="Bookman Old Style" w:hAnsi="Bookman Old Style"/>
        </w:rPr>
      </w:pPr>
      <w:bookmarkStart w:id="0" w:name="_GoBack"/>
      <w:bookmarkEnd w:id="0"/>
    </w:p>
    <w:sectPr w:rsidR="005D02CE" w:rsidRPr="008F3B6C" w:rsidSect="002154AD">
      <w:headerReference w:type="default" r:id="rId9"/>
      <w:footerReference w:type="default" r:id="rId10"/>
      <w:pgSz w:w="11906" w:h="16838" w:code="9"/>
      <w:pgMar w:top="2552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5F" w:rsidRDefault="00F8795F" w:rsidP="00F92ECB">
      <w:pPr>
        <w:spacing w:after="0" w:line="240" w:lineRule="auto"/>
      </w:pPr>
      <w:r>
        <w:separator/>
      </w:r>
    </w:p>
  </w:endnote>
  <w:end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5F" w:rsidRDefault="005D02C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92C71">
      <w:rPr>
        <w:noProof/>
      </w:rPr>
      <w:t>2</w:t>
    </w:r>
    <w:r>
      <w:rPr>
        <w:noProof/>
      </w:rPr>
      <w:fldChar w:fldCharType="end"/>
    </w:r>
    <w:r w:rsidR="00F8795F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C177395" wp14:editId="0ABA12A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5F" w:rsidRDefault="00F8795F" w:rsidP="00F92ECB">
      <w:pPr>
        <w:spacing w:after="0" w:line="240" w:lineRule="auto"/>
      </w:pPr>
      <w:r>
        <w:separator/>
      </w:r>
    </w:p>
  </w:footnote>
  <w:foot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5F" w:rsidRDefault="00F879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292BC3F" wp14:editId="524C81AC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3C6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3F18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5F0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3BA0"/>
    <w:rsid w:val="002154AD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44FE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9E9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39D7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42F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2CE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36C47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3B6C"/>
    <w:rsid w:val="008F666E"/>
    <w:rsid w:val="008F6829"/>
    <w:rsid w:val="0090023C"/>
    <w:rsid w:val="00900281"/>
    <w:rsid w:val="00902280"/>
    <w:rsid w:val="00902F6C"/>
    <w:rsid w:val="00904583"/>
    <w:rsid w:val="009059D4"/>
    <w:rsid w:val="00906A26"/>
    <w:rsid w:val="00914B13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283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27F85"/>
    <w:rsid w:val="00A314EA"/>
    <w:rsid w:val="00A33017"/>
    <w:rsid w:val="00A37134"/>
    <w:rsid w:val="00A411EB"/>
    <w:rsid w:val="00A41ED9"/>
    <w:rsid w:val="00A44653"/>
    <w:rsid w:val="00A465C1"/>
    <w:rsid w:val="00A47651"/>
    <w:rsid w:val="00A476CA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6ABE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3BA5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510B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04B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2229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87A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560E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D772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1A2C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8795F"/>
    <w:rsid w:val="00F92C71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DD12-5DB3-466D-952B-99E1E7CE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2025-04-18T08:50:00Z</cp:lastPrinted>
  <dcterms:created xsi:type="dcterms:W3CDTF">2025-04-18T09:03:00Z</dcterms:created>
  <dcterms:modified xsi:type="dcterms:W3CDTF">2025-04-18T09:03:00Z</dcterms:modified>
</cp:coreProperties>
</file>