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04B" w:rsidRPr="006B672A" w:rsidRDefault="005743D2" w:rsidP="006B672A">
      <w:pPr>
        <w:pStyle w:val="Nagwek1"/>
        <w:tabs>
          <w:tab w:val="left" w:pos="6600"/>
        </w:tabs>
        <w:spacing w:before="0" w:after="0" w:line="240" w:lineRule="auto"/>
        <w:jc w:val="both"/>
        <w:rPr>
          <w:rFonts w:ascii="Verdana" w:hAnsi="Verdana" w:cs="Arial"/>
          <w:b w:val="0"/>
          <w:sz w:val="20"/>
          <w:szCs w:val="20"/>
        </w:rPr>
      </w:pPr>
      <w:proofErr w:type="spellStart"/>
      <w:r>
        <w:rPr>
          <w:rFonts w:ascii="Verdana" w:hAnsi="Verdana" w:cs="Arial"/>
          <w:b w:val="0"/>
          <w:sz w:val="20"/>
          <w:szCs w:val="20"/>
        </w:rPr>
        <w:t>WCPiT</w:t>
      </w:r>
      <w:proofErr w:type="spellEnd"/>
      <w:r w:rsidR="00793D27">
        <w:rPr>
          <w:rFonts w:ascii="Verdana" w:hAnsi="Verdana" w:cs="Arial"/>
          <w:b w:val="0"/>
          <w:sz w:val="20"/>
          <w:szCs w:val="20"/>
        </w:rPr>
        <w:t>/EA/381-24/25</w:t>
      </w:r>
      <w:r w:rsidR="00793D27">
        <w:rPr>
          <w:rFonts w:ascii="Verdana" w:hAnsi="Verdana" w:cs="Arial"/>
          <w:b w:val="0"/>
          <w:sz w:val="20"/>
          <w:szCs w:val="20"/>
        </w:rPr>
        <w:tab/>
        <w:t>Poznań, 2025-04-30</w:t>
      </w:r>
    </w:p>
    <w:p w:rsidR="00D9004B" w:rsidRPr="006B672A" w:rsidRDefault="00D9004B" w:rsidP="006B672A">
      <w:pPr>
        <w:spacing w:after="0" w:line="240" w:lineRule="auto"/>
        <w:jc w:val="both"/>
        <w:rPr>
          <w:rFonts w:ascii="Verdana" w:hAnsi="Verdana"/>
          <w:sz w:val="20"/>
          <w:szCs w:val="20"/>
        </w:rPr>
      </w:pPr>
    </w:p>
    <w:p w:rsidR="00D9004B" w:rsidRPr="006B672A" w:rsidRDefault="00D9004B" w:rsidP="006B672A">
      <w:pPr>
        <w:spacing w:after="0" w:line="240" w:lineRule="auto"/>
        <w:jc w:val="both"/>
        <w:rPr>
          <w:rFonts w:ascii="Verdana" w:hAnsi="Verdana"/>
          <w:sz w:val="20"/>
          <w:szCs w:val="20"/>
        </w:rPr>
      </w:pPr>
    </w:p>
    <w:p w:rsidR="00D9004B" w:rsidRPr="006B672A" w:rsidRDefault="00D9004B" w:rsidP="006B672A">
      <w:pPr>
        <w:spacing w:after="0" w:line="240" w:lineRule="auto"/>
        <w:jc w:val="right"/>
        <w:rPr>
          <w:rFonts w:ascii="Verdana" w:hAnsi="Verdana"/>
          <w:sz w:val="20"/>
          <w:szCs w:val="20"/>
        </w:rPr>
      </w:pPr>
      <w:r w:rsidRPr="006B672A">
        <w:rPr>
          <w:rFonts w:ascii="Verdana" w:hAnsi="Verdana"/>
          <w:sz w:val="20"/>
          <w:szCs w:val="20"/>
        </w:rPr>
        <w:t>Uczestnicy postępowania</w:t>
      </w:r>
    </w:p>
    <w:p w:rsidR="00D9004B" w:rsidRPr="006B672A" w:rsidRDefault="00D9004B" w:rsidP="006B672A">
      <w:pPr>
        <w:spacing w:after="0" w:line="240" w:lineRule="auto"/>
        <w:jc w:val="both"/>
        <w:rPr>
          <w:rFonts w:ascii="Verdana" w:hAnsi="Verdana"/>
          <w:sz w:val="20"/>
          <w:szCs w:val="20"/>
        </w:rPr>
      </w:pPr>
    </w:p>
    <w:p w:rsidR="00D9004B" w:rsidRPr="006B672A" w:rsidRDefault="00D9004B" w:rsidP="006B672A">
      <w:pPr>
        <w:autoSpaceDE w:val="0"/>
        <w:autoSpaceDN w:val="0"/>
        <w:adjustRightInd w:val="0"/>
        <w:spacing w:after="0" w:line="240" w:lineRule="auto"/>
        <w:jc w:val="both"/>
        <w:rPr>
          <w:rFonts w:ascii="Verdana" w:hAnsi="Verdana" w:cs="Arial"/>
          <w:b/>
          <w:bCs/>
          <w:sz w:val="20"/>
          <w:szCs w:val="20"/>
        </w:rPr>
      </w:pPr>
      <w:r w:rsidRPr="006B672A">
        <w:rPr>
          <w:rFonts w:ascii="Verdana" w:hAnsi="Verdana"/>
          <w:b/>
          <w:sz w:val="20"/>
          <w:szCs w:val="20"/>
        </w:rPr>
        <w:t xml:space="preserve">dotyczy: przetargu nieograniczonego </w:t>
      </w:r>
      <w:r w:rsidRPr="006B672A">
        <w:rPr>
          <w:rFonts w:ascii="Verdana" w:hAnsi="Verdana" w:cs="Verdana"/>
          <w:b/>
          <w:sz w:val="20"/>
          <w:szCs w:val="20"/>
          <w:lang w:eastAsia="pl-PL"/>
        </w:rPr>
        <w:t>"dostawa energii elektrycznej dla Wielko</w:t>
      </w:r>
      <w:r w:rsidR="00611C03">
        <w:rPr>
          <w:rFonts w:ascii="Verdana" w:hAnsi="Verdana" w:cs="Verdana"/>
          <w:b/>
          <w:sz w:val="20"/>
          <w:szCs w:val="20"/>
          <w:lang w:eastAsia="pl-PL"/>
        </w:rPr>
        <w:t>polskiego Centrum Pulmonologii i</w:t>
      </w:r>
      <w:r w:rsidRPr="006B672A">
        <w:rPr>
          <w:rFonts w:ascii="Verdana" w:hAnsi="Verdana" w:cs="Verdana"/>
          <w:b/>
          <w:sz w:val="20"/>
          <w:szCs w:val="20"/>
          <w:lang w:eastAsia="pl-PL"/>
        </w:rPr>
        <w:t xml:space="preserve"> Torakochirurgii</w:t>
      </w:r>
      <w:r w:rsidR="005743D2">
        <w:rPr>
          <w:rFonts w:ascii="Verdana" w:hAnsi="Verdana" w:cs="Verdana"/>
          <w:b/>
          <w:sz w:val="20"/>
          <w:szCs w:val="20"/>
          <w:lang w:eastAsia="pl-PL"/>
        </w:rPr>
        <w:t xml:space="preserve"> im. Eugenii i Janusza Zeylandów SP ZOZ</w:t>
      </w:r>
      <w:r w:rsidRPr="006B672A">
        <w:rPr>
          <w:rFonts w:ascii="Verdana" w:hAnsi="Verdana" w:cs="Verdana"/>
          <w:b/>
          <w:sz w:val="20"/>
          <w:szCs w:val="20"/>
          <w:lang w:eastAsia="pl-PL"/>
        </w:rPr>
        <w:t xml:space="preserve"> </w:t>
      </w:r>
      <w:r w:rsidR="005743D2">
        <w:rPr>
          <w:rFonts w:ascii="Verdana" w:hAnsi="Verdana" w:cs="Verdana-Identity-H"/>
          <w:b/>
          <w:sz w:val="20"/>
          <w:szCs w:val="20"/>
          <w:lang w:eastAsia="pl-PL"/>
        </w:rPr>
        <w:t>– szpitale w Poznaniu, Ludwikowie i</w:t>
      </w:r>
      <w:r w:rsidRPr="006B672A">
        <w:rPr>
          <w:rFonts w:ascii="Verdana" w:hAnsi="Verdana" w:cs="Verdana-Identity-H"/>
          <w:b/>
          <w:sz w:val="20"/>
          <w:szCs w:val="20"/>
          <w:lang w:eastAsia="pl-PL"/>
        </w:rPr>
        <w:t xml:space="preserve"> Chodzieży</w:t>
      </w:r>
      <w:r w:rsidR="00314212">
        <w:rPr>
          <w:rFonts w:ascii="Verdana" w:hAnsi="Verdana" w:cs="Verdana-Identity-H"/>
          <w:b/>
          <w:sz w:val="20"/>
          <w:szCs w:val="20"/>
          <w:lang w:eastAsia="pl-PL"/>
        </w:rPr>
        <w:t>: łącznie 2 357,46</w:t>
      </w:r>
      <w:r w:rsidR="005743D2">
        <w:rPr>
          <w:rFonts w:ascii="Verdana" w:hAnsi="Verdana" w:cs="Verdana-Identity-H"/>
          <w:b/>
          <w:sz w:val="20"/>
          <w:szCs w:val="20"/>
          <w:lang w:eastAsia="pl-PL"/>
        </w:rPr>
        <w:t xml:space="preserve"> </w:t>
      </w:r>
      <w:proofErr w:type="spellStart"/>
      <w:r w:rsidR="005743D2">
        <w:rPr>
          <w:rFonts w:ascii="Verdana" w:hAnsi="Verdana" w:cs="Verdana-Identity-H"/>
          <w:b/>
          <w:sz w:val="20"/>
          <w:szCs w:val="20"/>
          <w:lang w:eastAsia="pl-PL"/>
        </w:rPr>
        <w:t>MW</w:t>
      </w:r>
      <w:r w:rsidRPr="006B672A">
        <w:rPr>
          <w:rFonts w:ascii="Verdana" w:hAnsi="Verdana" w:cs="Verdana-Identity-H"/>
          <w:b/>
          <w:sz w:val="20"/>
          <w:szCs w:val="20"/>
          <w:lang w:eastAsia="pl-PL"/>
        </w:rPr>
        <w:t>h</w:t>
      </w:r>
      <w:proofErr w:type="spellEnd"/>
      <w:r w:rsidRPr="006B672A">
        <w:rPr>
          <w:rFonts w:ascii="Verdana" w:hAnsi="Verdana" w:cs="Verdana-Identity-H"/>
          <w:b/>
          <w:sz w:val="20"/>
          <w:szCs w:val="20"/>
          <w:lang w:eastAsia="pl-PL"/>
        </w:rPr>
        <w:t xml:space="preserve"> na rok z prawem opcji na zwi</w:t>
      </w:r>
      <w:r w:rsidRPr="006B672A">
        <w:rPr>
          <w:rFonts w:ascii="Verdana" w:hAnsi="Verdana" w:cs="Arial"/>
          <w:b/>
          <w:sz w:val="20"/>
          <w:szCs w:val="20"/>
          <w:lang w:eastAsia="pl-PL"/>
        </w:rPr>
        <w:t>ę</w:t>
      </w:r>
      <w:r w:rsidR="005743D2">
        <w:rPr>
          <w:rFonts w:ascii="Verdana" w:hAnsi="Verdana" w:cs="Verdana-Identity-H"/>
          <w:b/>
          <w:sz w:val="20"/>
          <w:szCs w:val="20"/>
          <w:lang w:eastAsia="pl-PL"/>
        </w:rPr>
        <w:t xml:space="preserve">kszenie ilości </w:t>
      </w:r>
      <w:r w:rsidR="00314212">
        <w:rPr>
          <w:rFonts w:ascii="Verdana" w:hAnsi="Verdana" w:cs="Verdana-Identity-H"/>
          <w:b/>
          <w:sz w:val="20"/>
          <w:szCs w:val="20"/>
          <w:lang w:eastAsia="pl-PL"/>
        </w:rPr>
        <w:t>do 10 % tj. 2 593,2</w:t>
      </w:r>
      <w:r w:rsidR="005743D2">
        <w:rPr>
          <w:rFonts w:ascii="Verdana" w:hAnsi="Verdana" w:cs="Verdana-Identity-H"/>
          <w:b/>
          <w:sz w:val="20"/>
          <w:szCs w:val="20"/>
          <w:lang w:eastAsia="pl-PL"/>
        </w:rPr>
        <w:t xml:space="preserve">0 </w:t>
      </w:r>
      <w:proofErr w:type="spellStart"/>
      <w:r w:rsidR="005743D2">
        <w:rPr>
          <w:rFonts w:ascii="Verdana" w:hAnsi="Verdana" w:cs="Verdana-Identity-H"/>
          <w:b/>
          <w:sz w:val="20"/>
          <w:szCs w:val="20"/>
          <w:lang w:eastAsia="pl-PL"/>
        </w:rPr>
        <w:t>MW</w:t>
      </w:r>
      <w:r w:rsidRPr="006B672A">
        <w:rPr>
          <w:rFonts w:ascii="Verdana" w:hAnsi="Verdana" w:cs="Verdana-Identity-H"/>
          <w:b/>
          <w:sz w:val="20"/>
          <w:szCs w:val="20"/>
          <w:lang w:eastAsia="pl-PL"/>
        </w:rPr>
        <w:t>h</w:t>
      </w:r>
      <w:proofErr w:type="spellEnd"/>
      <w:r w:rsidRPr="006B672A">
        <w:rPr>
          <w:rFonts w:ascii="Verdana" w:hAnsi="Verdana" w:cs="Verdana"/>
          <w:b/>
          <w:sz w:val="20"/>
          <w:szCs w:val="20"/>
          <w:lang w:eastAsia="pl-PL"/>
        </w:rPr>
        <w:t>"</w:t>
      </w:r>
    </w:p>
    <w:p w:rsidR="00D9004B" w:rsidRPr="006B672A" w:rsidRDefault="00D9004B" w:rsidP="006B672A">
      <w:pPr>
        <w:spacing w:after="0" w:line="240" w:lineRule="auto"/>
        <w:ind w:left="-142"/>
        <w:jc w:val="both"/>
        <w:rPr>
          <w:rFonts w:ascii="Verdana" w:hAnsi="Verdana"/>
          <w:b/>
          <w:sz w:val="20"/>
          <w:szCs w:val="20"/>
        </w:rPr>
      </w:pPr>
    </w:p>
    <w:p w:rsidR="00D9004B" w:rsidRPr="006B672A" w:rsidRDefault="00D9004B" w:rsidP="006B672A">
      <w:pPr>
        <w:spacing w:after="0" w:line="240" w:lineRule="auto"/>
        <w:ind w:firstLine="708"/>
        <w:jc w:val="both"/>
        <w:rPr>
          <w:rFonts w:ascii="Verdana" w:hAnsi="Verdana"/>
          <w:sz w:val="20"/>
          <w:szCs w:val="20"/>
        </w:rPr>
      </w:pPr>
      <w:r w:rsidRPr="006B672A">
        <w:rPr>
          <w:rFonts w:ascii="Verdana" w:hAnsi="Verdana"/>
          <w:sz w:val="20"/>
          <w:szCs w:val="20"/>
        </w:rPr>
        <w:t>Zgodnie z art. 135 ust. 2 ustawy Prawo Zamówień Publicznych z dnia 11 września 2019r. (</w:t>
      </w:r>
      <w:proofErr w:type="spellStart"/>
      <w:r w:rsidRPr="006B672A">
        <w:rPr>
          <w:rFonts w:ascii="Verdana" w:hAnsi="Verdana"/>
          <w:sz w:val="20"/>
          <w:szCs w:val="20"/>
        </w:rPr>
        <w:t>t.j</w:t>
      </w:r>
      <w:proofErr w:type="spellEnd"/>
      <w:r w:rsidRPr="006B672A">
        <w:rPr>
          <w:rFonts w:ascii="Verdana" w:hAnsi="Verdana"/>
          <w:sz w:val="20"/>
          <w:szCs w:val="20"/>
        </w:rPr>
        <w:t xml:space="preserve">. </w:t>
      </w:r>
      <w:proofErr w:type="spellStart"/>
      <w:r w:rsidRPr="006B672A">
        <w:rPr>
          <w:rFonts w:ascii="Verdana" w:hAnsi="Verdana"/>
          <w:sz w:val="20"/>
          <w:szCs w:val="20"/>
        </w:rPr>
        <w:t>Dz.U</w:t>
      </w:r>
      <w:proofErr w:type="spellEnd"/>
      <w:r w:rsidRPr="006B672A">
        <w:rPr>
          <w:rFonts w:ascii="Verdana" w:hAnsi="Verdana"/>
          <w:sz w:val="20"/>
          <w:szCs w:val="20"/>
        </w:rPr>
        <w:t xml:space="preserve">. z 2019 r. poz. </w:t>
      </w:r>
      <w:r w:rsidRPr="006B672A">
        <w:rPr>
          <w:rFonts w:ascii="Verdana" w:hAnsi="Verdana" w:cs="Arial"/>
          <w:sz w:val="20"/>
          <w:szCs w:val="20"/>
        </w:rPr>
        <w:t>2019 ze zm.</w:t>
      </w:r>
      <w:r w:rsidRPr="006B672A">
        <w:rPr>
          <w:rFonts w:ascii="Verdana" w:hAnsi="Verdana"/>
          <w:sz w:val="20"/>
          <w:szCs w:val="20"/>
        </w:rPr>
        <w:t>), Wielkopolskie Centrum Pulmonologii i Torakochirurgii SP ZOZ udziela wyjaśnień dotyczących Specyfikacji Warunków Zamówienia oraz na podstawie art. 137 ust.1-2 ustawy Prawo Zamówień Publicznych zmienia treść SWZ.</w:t>
      </w:r>
    </w:p>
    <w:p w:rsidR="00D9004B" w:rsidRDefault="00D9004B" w:rsidP="006B672A">
      <w:pPr>
        <w:spacing w:after="0" w:line="240" w:lineRule="auto"/>
        <w:ind w:firstLine="708"/>
        <w:jc w:val="both"/>
        <w:rPr>
          <w:rFonts w:ascii="Verdana" w:hAnsi="Verdana"/>
          <w:b/>
          <w:sz w:val="20"/>
          <w:szCs w:val="20"/>
        </w:rPr>
      </w:pPr>
    </w:p>
    <w:p w:rsidR="005B1D52" w:rsidRDefault="005B1D52" w:rsidP="006B672A">
      <w:pPr>
        <w:spacing w:after="0" w:line="240" w:lineRule="auto"/>
        <w:ind w:firstLine="708"/>
        <w:jc w:val="both"/>
        <w:rPr>
          <w:rFonts w:ascii="Verdana" w:hAnsi="Verdana"/>
          <w:b/>
          <w:sz w:val="20"/>
          <w:szCs w:val="20"/>
        </w:rPr>
      </w:pPr>
    </w:p>
    <w:p w:rsidR="005B1D52" w:rsidRDefault="005B1D52" w:rsidP="006B672A">
      <w:pPr>
        <w:spacing w:after="0" w:line="240" w:lineRule="auto"/>
        <w:ind w:firstLine="708"/>
        <w:jc w:val="both"/>
        <w:rPr>
          <w:rFonts w:ascii="Verdana" w:hAnsi="Verdana"/>
          <w:b/>
          <w:sz w:val="20"/>
          <w:szCs w:val="20"/>
        </w:rPr>
      </w:pPr>
      <w:r>
        <w:rPr>
          <w:rFonts w:ascii="Verdana" w:hAnsi="Verdana"/>
          <w:b/>
          <w:sz w:val="20"/>
          <w:szCs w:val="20"/>
        </w:rPr>
        <w:t xml:space="preserve">                                          ZESTAW I</w:t>
      </w:r>
    </w:p>
    <w:p w:rsidR="005B1D52" w:rsidRDefault="005B1D52" w:rsidP="006B672A">
      <w:pPr>
        <w:spacing w:after="0" w:line="240" w:lineRule="auto"/>
        <w:ind w:firstLine="708"/>
        <w:jc w:val="both"/>
        <w:rPr>
          <w:rFonts w:ascii="Verdana" w:hAnsi="Verdana"/>
          <w:b/>
          <w:sz w:val="20"/>
          <w:szCs w:val="20"/>
        </w:rPr>
      </w:pPr>
    </w:p>
    <w:p w:rsidR="00472FF3" w:rsidRDefault="00472FF3" w:rsidP="00472FF3">
      <w:pPr>
        <w:rPr>
          <w:rFonts w:ascii="Verdana" w:eastAsia="Times New Roman" w:hAnsi="Verdana"/>
          <w:b/>
          <w:bCs/>
          <w:color w:val="000000"/>
          <w:sz w:val="20"/>
          <w:szCs w:val="20"/>
          <w:lang w:eastAsia="pl-PL"/>
        </w:rPr>
      </w:pPr>
      <w:r w:rsidRPr="006B672A">
        <w:rPr>
          <w:rFonts w:ascii="Verdana" w:eastAsia="Times New Roman" w:hAnsi="Verdana"/>
          <w:b/>
          <w:bCs/>
          <w:color w:val="000000"/>
          <w:sz w:val="20"/>
          <w:szCs w:val="20"/>
          <w:lang w:eastAsia="pl-PL"/>
        </w:rPr>
        <w:t>Pytanie 1</w:t>
      </w:r>
      <w:r>
        <w:rPr>
          <w:rFonts w:ascii="Verdana" w:eastAsia="Times New Roman" w:hAnsi="Verdana"/>
          <w:b/>
          <w:bCs/>
          <w:color w:val="000000"/>
          <w:sz w:val="20"/>
          <w:szCs w:val="20"/>
          <w:lang w:eastAsia="pl-PL"/>
        </w:rPr>
        <w:t xml:space="preserve">. </w:t>
      </w:r>
    </w:p>
    <w:p w:rsidR="003F2AFB" w:rsidRDefault="003F2AFB" w:rsidP="00472FF3">
      <w:pPr>
        <w:spacing w:after="0" w:line="240" w:lineRule="auto"/>
        <w:jc w:val="both"/>
      </w:pPr>
      <w:r>
        <w:t xml:space="preserve">1. Pytanie </w:t>
      </w:r>
    </w:p>
    <w:p w:rsidR="003F2AFB" w:rsidRDefault="003F2AFB" w:rsidP="00472FF3">
      <w:pPr>
        <w:spacing w:after="0" w:line="240" w:lineRule="auto"/>
        <w:jc w:val="both"/>
      </w:pPr>
      <w:r>
        <w:t>Wykonawca zwraca się z prośbą o udzielenie informacji, czy Zamawiający w ogłoszonym postępowaniu</w:t>
      </w:r>
    </w:p>
    <w:p w:rsidR="003F2AFB" w:rsidRDefault="003F2AFB" w:rsidP="00472FF3">
      <w:pPr>
        <w:spacing w:after="0" w:line="240" w:lineRule="auto"/>
        <w:jc w:val="both"/>
      </w:pPr>
      <w:r>
        <w:t xml:space="preserve"> posiada: </w:t>
      </w:r>
    </w:p>
    <w:p w:rsidR="003F2AFB" w:rsidRDefault="003F2AFB" w:rsidP="00472FF3">
      <w:pPr>
        <w:spacing w:after="0" w:line="240" w:lineRule="auto"/>
        <w:jc w:val="both"/>
      </w:pPr>
      <w:r>
        <w:t xml:space="preserve">a) status wytwórcy, o którym mowa w art. 2 ust. 39 ustawy z dnia 20 lutego 2015 r. o odnawialnych źródłach energii (Dz. U. 2020 r. poz. 261 ze zm.), co oznacza, że jest podmiotem wytwarzającym energię elektryczną lub ciepło z odnawialnych źródeł energii lub wytwarza biogaz rolniczy w instalacjach odnawialnego źródła energii, </w:t>
      </w:r>
    </w:p>
    <w:p w:rsidR="00472FF3" w:rsidRPr="006B672A" w:rsidRDefault="003F2AFB" w:rsidP="00472FF3">
      <w:pPr>
        <w:spacing w:after="0" w:line="240" w:lineRule="auto"/>
        <w:jc w:val="both"/>
        <w:rPr>
          <w:rFonts w:ascii="Verdana" w:hAnsi="Verdana" w:cs="Tahoma"/>
          <w:b/>
          <w:sz w:val="20"/>
          <w:szCs w:val="20"/>
        </w:rPr>
      </w:pPr>
      <w:r>
        <w:t xml:space="preserve">b) status </w:t>
      </w:r>
      <w:proofErr w:type="spellStart"/>
      <w:r>
        <w:t>prosumenta</w:t>
      </w:r>
      <w:proofErr w:type="spellEnd"/>
      <w:r>
        <w:t xml:space="preserve"> energii odnawialnej, o którym mowa w art. 2 </w:t>
      </w:r>
      <w:proofErr w:type="spellStart"/>
      <w:r>
        <w:t>pkt</w:t>
      </w:r>
      <w:proofErr w:type="spellEnd"/>
      <w:r>
        <w:t xml:space="preserve"> 27a ustawy z dnia 20 lutego 2015 r. o odnawialnych źródłach energii (Dz. U. 2020 r. poz. 261 ze zm.), co oznacza, że jest odbiorcą końcowym wytwarzającym energię elektryczną wyłącznie z odnawialnych źródeł energii na własne potrzeby w </w:t>
      </w:r>
      <w:proofErr w:type="spellStart"/>
      <w:r>
        <w:t>mikroisntalacji</w:t>
      </w:r>
      <w:proofErr w:type="spellEnd"/>
      <w:r>
        <w:t>, pod warunkiem, że wytwarzanie o którym mowa powyżej, nie stanowi przedmiotu przeważającej działalności gospodarczej określonej zgodnie z przepisami wydanymi na podstawie art. 40 ust. 2 ustawy z dnia 29 czerwca 1995 r. o statystyce publicznej (Dz. U. 2020 r. poz. 443 ze zm.) ?</w:t>
      </w:r>
    </w:p>
    <w:p w:rsidR="005B1D52" w:rsidRDefault="005B1D52" w:rsidP="006B672A">
      <w:pPr>
        <w:spacing w:after="0" w:line="240" w:lineRule="auto"/>
        <w:ind w:firstLine="708"/>
        <w:jc w:val="both"/>
        <w:rPr>
          <w:rFonts w:ascii="Verdana" w:hAnsi="Verdana"/>
          <w:b/>
          <w:sz w:val="20"/>
          <w:szCs w:val="20"/>
        </w:rPr>
      </w:pPr>
    </w:p>
    <w:p w:rsidR="008015E0" w:rsidRPr="006B672A" w:rsidRDefault="008015E0" w:rsidP="008015E0">
      <w:pPr>
        <w:spacing w:after="0" w:line="240" w:lineRule="auto"/>
        <w:jc w:val="both"/>
        <w:rPr>
          <w:rFonts w:ascii="Verdana" w:hAnsi="Verdana"/>
          <w:color w:val="000000"/>
          <w:sz w:val="20"/>
          <w:szCs w:val="20"/>
        </w:rPr>
      </w:pPr>
      <w:r w:rsidRPr="006B672A">
        <w:rPr>
          <w:rFonts w:ascii="Verdana" w:hAnsi="Verdana"/>
          <w:b/>
          <w:iCs/>
          <w:sz w:val="20"/>
          <w:szCs w:val="20"/>
        </w:rPr>
        <w:t xml:space="preserve">Odpowiedź: </w:t>
      </w:r>
      <w:r w:rsidRPr="006B672A">
        <w:rPr>
          <w:rFonts w:ascii="Verdana" w:hAnsi="Verdana" w:cs="Calibri"/>
          <w:b/>
          <w:bCs/>
          <w:color w:val="333333"/>
          <w:sz w:val="20"/>
          <w:szCs w:val="20"/>
          <w:shd w:val="clear" w:color="auto" w:fill="FFFFFF"/>
        </w:rPr>
        <w:t>Zamawiający informuje, że</w:t>
      </w:r>
      <w:r>
        <w:rPr>
          <w:rFonts w:ascii="Verdana" w:hAnsi="Verdana" w:cs="Calibri"/>
          <w:b/>
          <w:bCs/>
          <w:color w:val="333333"/>
          <w:sz w:val="20"/>
          <w:szCs w:val="20"/>
          <w:shd w:val="clear" w:color="auto" w:fill="FFFFFF"/>
        </w:rPr>
        <w:t xml:space="preserve"> posiadamy instalację wytwórczą ale tylko i wyłącznie na potrzeby własne bez wprowadzania energii do sieci</w:t>
      </w:r>
      <w:r w:rsidR="00B167D6">
        <w:rPr>
          <w:rFonts w:ascii="Verdana" w:hAnsi="Verdana" w:cs="Calibri"/>
          <w:b/>
          <w:bCs/>
          <w:color w:val="333333"/>
          <w:sz w:val="20"/>
          <w:szCs w:val="20"/>
          <w:shd w:val="clear" w:color="auto" w:fill="FFFFFF"/>
        </w:rPr>
        <w:t>- dotyczy Szpitala w Poznaniu.</w:t>
      </w:r>
    </w:p>
    <w:p w:rsidR="005B1D52" w:rsidRDefault="005B1D52" w:rsidP="006B672A">
      <w:pPr>
        <w:spacing w:after="0" w:line="240" w:lineRule="auto"/>
        <w:ind w:firstLine="708"/>
        <w:jc w:val="both"/>
        <w:rPr>
          <w:rFonts w:ascii="Verdana" w:hAnsi="Verdana"/>
          <w:b/>
          <w:sz w:val="20"/>
          <w:szCs w:val="20"/>
        </w:rPr>
      </w:pPr>
    </w:p>
    <w:p w:rsidR="008015E0" w:rsidRPr="008015E0" w:rsidRDefault="008015E0" w:rsidP="008015E0">
      <w:pPr>
        <w:rPr>
          <w:rFonts w:ascii="Verdana" w:eastAsia="Times New Roman" w:hAnsi="Verdana"/>
          <w:b/>
          <w:bCs/>
          <w:color w:val="000000"/>
          <w:sz w:val="20"/>
          <w:szCs w:val="20"/>
          <w:lang w:eastAsia="pl-PL"/>
        </w:rPr>
      </w:pPr>
      <w:r>
        <w:rPr>
          <w:rFonts w:ascii="Verdana" w:eastAsia="Times New Roman" w:hAnsi="Verdana"/>
          <w:b/>
          <w:bCs/>
          <w:color w:val="000000"/>
          <w:sz w:val="20"/>
          <w:szCs w:val="20"/>
          <w:lang w:eastAsia="pl-PL"/>
        </w:rPr>
        <w:t xml:space="preserve">Pytanie 2. </w:t>
      </w:r>
    </w:p>
    <w:p w:rsidR="008015E0" w:rsidRDefault="008015E0" w:rsidP="008015E0">
      <w:pPr>
        <w:spacing w:after="0" w:line="240" w:lineRule="auto"/>
        <w:jc w:val="both"/>
        <w:rPr>
          <w:rFonts w:ascii="Verdana" w:hAnsi="Verdana"/>
          <w:b/>
          <w:sz w:val="20"/>
          <w:szCs w:val="20"/>
        </w:rPr>
      </w:pPr>
      <w:r>
        <w:t>2. Pytanie Czy w przypadku posiadania statusu wytwórcy Zamawiający będzie wymagać zawarcie z Wykonawcą umowy na odkup nadwyżki wyprodukowanej energii? A jeśli tak, to czy zgodzi się na zawarcie umowy na wzorze Wykonawcy, uwzględniającej opłatę handlową za usługę bilansowania?</w:t>
      </w:r>
    </w:p>
    <w:p w:rsidR="008015E0" w:rsidRDefault="008015E0" w:rsidP="006B672A">
      <w:pPr>
        <w:spacing w:after="0" w:line="240" w:lineRule="auto"/>
        <w:ind w:firstLine="708"/>
        <w:jc w:val="both"/>
        <w:rPr>
          <w:rFonts w:ascii="Verdana" w:hAnsi="Verdana"/>
          <w:b/>
          <w:sz w:val="20"/>
          <w:szCs w:val="20"/>
        </w:rPr>
      </w:pPr>
    </w:p>
    <w:p w:rsidR="005B1D52" w:rsidRDefault="005B1D52" w:rsidP="006B672A">
      <w:pPr>
        <w:spacing w:after="0" w:line="240" w:lineRule="auto"/>
        <w:ind w:firstLine="708"/>
        <w:jc w:val="both"/>
        <w:rPr>
          <w:rFonts w:ascii="Verdana" w:hAnsi="Verdana"/>
          <w:b/>
          <w:sz w:val="20"/>
          <w:szCs w:val="20"/>
        </w:rPr>
      </w:pPr>
    </w:p>
    <w:p w:rsidR="008015E0" w:rsidRDefault="008015E0" w:rsidP="006B672A">
      <w:pPr>
        <w:spacing w:after="0" w:line="240" w:lineRule="auto"/>
        <w:ind w:firstLine="708"/>
        <w:jc w:val="both"/>
        <w:rPr>
          <w:rFonts w:ascii="Verdana" w:hAnsi="Verdana"/>
          <w:b/>
          <w:sz w:val="20"/>
          <w:szCs w:val="20"/>
        </w:rPr>
      </w:pPr>
    </w:p>
    <w:p w:rsidR="00B167D6" w:rsidRPr="006B672A" w:rsidRDefault="008015E0" w:rsidP="00B167D6">
      <w:pPr>
        <w:spacing w:after="0" w:line="240" w:lineRule="auto"/>
        <w:jc w:val="both"/>
        <w:rPr>
          <w:rFonts w:ascii="Verdana" w:hAnsi="Verdana"/>
          <w:color w:val="000000"/>
          <w:sz w:val="20"/>
          <w:szCs w:val="20"/>
        </w:rPr>
      </w:pPr>
      <w:r w:rsidRPr="006B672A">
        <w:rPr>
          <w:rFonts w:ascii="Verdana" w:hAnsi="Verdana"/>
          <w:b/>
          <w:iCs/>
          <w:sz w:val="20"/>
          <w:szCs w:val="20"/>
        </w:rPr>
        <w:t xml:space="preserve">Odpowiedź: </w:t>
      </w:r>
      <w:r w:rsidRPr="006B672A">
        <w:rPr>
          <w:rFonts w:ascii="Verdana" w:hAnsi="Verdana" w:cs="Calibri"/>
          <w:b/>
          <w:bCs/>
          <w:color w:val="333333"/>
          <w:sz w:val="20"/>
          <w:szCs w:val="20"/>
          <w:shd w:val="clear" w:color="auto" w:fill="FFFFFF"/>
        </w:rPr>
        <w:t>Zamawiający informuje, że</w:t>
      </w:r>
      <w:r>
        <w:rPr>
          <w:rFonts w:ascii="Verdana" w:hAnsi="Verdana" w:cs="Calibri"/>
          <w:b/>
          <w:bCs/>
          <w:color w:val="333333"/>
          <w:sz w:val="20"/>
          <w:szCs w:val="20"/>
          <w:shd w:val="clear" w:color="auto" w:fill="FFFFFF"/>
        </w:rPr>
        <w:t xml:space="preserve"> posiadamy instalację wytwórczą ale tylko i wyłącznie na potrzeby własne bez wprowadzania energii do sieci</w:t>
      </w:r>
      <w:r w:rsidR="00B167D6">
        <w:rPr>
          <w:rFonts w:ascii="Verdana" w:hAnsi="Verdana" w:cs="Calibri"/>
          <w:b/>
          <w:bCs/>
          <w:color w:val="333333"/>
          <w:sz w:val="20"/>
          <w:szCs w:val="20"/>
          <w:shd w:val="clear" w:color="auto" w:fill="FFFFFF"/>
        </w:rPr>
        <w:t xml:space="preserve"> - dotyczy Szpitala w Poznaniu.</w:t>
      </w:r>
    </w:p>
    <w:p w:rsidR="008015E0" w:rsidRPr="006B672A" w:rsidRDefault="008015E0" w:rsidP="008015E0">
      <w:pPr>
        <w:spacing w:after="0" w:line="240" w:lineRule="auto"/>
        <w:jc w:val="both"/>
        <w:rPr>
          <w:rFonts w:ascii="Verdana" w:hAnsi="Verdana"/>
          <w:color w:val="000000"/>
          <w:sz w:val="20"/>
          <w:szCs w:val="20"/>
        </w:rPr>
      </w:pPr>
    </w:p>
    <w:p w:rsidR="00135F60" w:rsidRDefault="00135F60" w:rsidP="00B167D6">
      <w:pPr>
        <w:spacing w:after="0" w:line="240" w:lineRule="auto"/>
        <w:jc w:val="both"/>
        <w:rPr>
          <w:rFonts w:ascii="Verdana" w:hAnsi="Verdana"/>
          <w:b/>
          <w:sz w:val="20"/>
          <w:szCs w:val="20"/>
        </w:rPr>
      </w:pPr>
    </w:p>
    <w:p w:rsidR="00135F60" w:rsidRPr="00135F60" w:rsidRDefault="00135F60" w:rsidP="00135F60">
      <w:pPr>
        <w:rPr>
          <w:rFonts w:ascii="Verdana" w:eastAsia="Times New Roman" w:hAnsi="Verdana"/>
          <w:b/>
          <w:bCs/>
          <w:color w:val="000000"/>
          <w:sz w:val="20"/>
          <w:szCs w:val="20"/>
          <w:lang w:eastAsia="pl-PL"/>
        </w:rPr>
      </w:pPr>
      <w:r>
        <w:rPr>
          <w:rFonts w:ascii="Verdana" w:eastAsia="Times New Roman" w:hAnsi="Verdana"/>
          <w:b/>
          <w:bCs/>
          <w:color w:val="000000"/>
          <w:sz w:val="20"/>
          <w:szCs w:val="20"/>
          <w:lang w:eastAsia="pl-PL"/>
        </w:rPr>
        <w:t xml:space="preserve">Pytanie 3. </w:t>
      </w:r>
    </w:p>
    <w:p w:rsidR="00135F60" w:rsidRDefault="00135F60" w:rsidP="00135F60">
      <w:pPr>
        <w:spacing w:after="0" w:line="240" w:lineRule="auto"/>
        <w:jc w:val="both"/>
        <w:rPr>
          <w:rFonts w:ascii="Verdana" w:hAnsi="Verdana"/>
          <w:b/>
          <w:sz w:val="20"/>
          <w:szCs w:val="20"/>
        </w:rPr>
      </w:pPr>
      <w:r>
        <w:t xml:space="preserve">3. Pytanie Czy w przypadku posiadania statusu </w:t>
      </w:r>
      <w:proofErr w:type="spellStart"/>
      <w:r>
        <w:t>prosumenta</w:t>
      </w:r>
      <w:proofErr w:type="spellEnd"/>
      <w:r>
        <w:t xml:space="preserve"> Zamawiający wyłączy z postępowania PPE na których posiada ten status?</w:t>
      </w:r>
    </w:p>
    <w:p w:rsidR="008015E0" w:rsidRDefault="008015E0" w:rsidP="006B672A">
      <w:pPr>
        <w:spacing w:after="0" w:line="240" w:lineRule="auto"/>
        <w:ind w:firstLine="708"/>
        <w:jc w:val="both"/>
        <w:rPr>
          <w:rFonts w:ascii="Verdana" w:hAnsi="Verdana"/>
          <w:b/>
          <w:sz w:val="20"/>
          <w:szCs w:val="20"/>
        </w:rPr>
      </w:pPr>
    </w:p>
    <w:p w:rsidR="00B167D6" w:rsidRPr="006B672A" w:rsidRDefault="00135F60" w:rsidP="00B167D6">
      <w:pPr>
        <w:spacing w:after="0" w:line="240" w:lineRule="auto"/>
        <w:jc w:val="both"/>
        <w:rPr>
          <w:rFonts w:ascii="Verdana" w:hAnsi="Verdana"/>
          <w:color w:val="000000"/>
          <w:sz w:val="20"/>
          <w:szCs w:val="20"/>
        </w:rPr>
      </w:pPr>
      <w:r w:rsidRPr="006B672A">
        <w:rPr>
          <w:rFonts w:ascii="Verdana" w:hAnsi="Verdana"/>
          <w:b/>
          <w:iCs/>
          <w:sz w:val="20"/>
          <w:szCs w:val="20"/>
        </w:rPr>
        <w:t xml:space="preserve">Odpowiedź: </w:t>
      </w:r>
      <w:r w:rsidRPr="006B672A">
        <w:rPr>
          <w:rFonts w:ascii="Verdana" w:hAnsi="Verdana" w:cs="Calibri"/>
          <w:b/>
          <w:bCs/>
          <w:color w:val="333333"/>
          <w:sz w:val="20"/>
          <w:szCs w:val="20"/>
          <w:shd w:val="clear" w:color="auto" w:fill="FFFFFF"/>
        </w:rPr>
        <w:t>Zamawiający</w:t>
      </w:r>
      <w:r>
        <w:rPr>
          <w:rFonts w:ascii="Verdana" w:hAnsi="Verdana" w:cs="Calibri"/>
          <w:b/>
          <w:bCs/>
          <w:color w:val="333333"/>
          <w:sz w:val="20"/>
          <w:szCs w:val="20"/>
          <w:shd w:val="clear" w:color="auto" w:fill="FFFFFF"/>
        </w:rPr>
        <w:t xml:space="preserve"> nie wyraził oczekiwania w zakresie obsługi jako </w:t>
      </w:r>
      <w:proofErr w:type="spellStart"/>
      <w:r>
        <w:rPr>
          <w:rFonts w:ascii="Verdana" w:hAnsi="Verdana" w:cs="Calibri"/>
          <w:b/>
          <w:bCs/>
          <w:color w:val="333333"/>
          <w:sz w:val="20"/>
          <w:szCs w:val="20"/>
          <w:shd w:val="clear" w:color="auto" w:fill="FFFFFF"/>
        </w:rPr>
        <w:t>prosumenta</w:t>
      </w:r>
      <w:proofErr w:type="spellEnd"/>
      <w:r>
        <w:rPr>
          <w:rFonts w:ascii="Verdana" w:hAnsi="Verdana" w:cs="Calibri"/>
          <w:b/>
          <w:bCs/>
          <w:color w:val="333333"/>
          <w:sz w:val="20"/>
          <w:szCs w:val="20"/>
          <w:shd w:val="clear" w:color="auto" w:fill="FFFFFF"/>
        </w:rPr>
        <w:t xml:space="preserve"> energii odnawialnej</w:t>
      </w:r>
      <w:r w:rsidR="00B167D6">
        <w:rPr>
          <w:rFonts w:ascii="Verdana" w:hAnsi="Verdana" w:cs="Calibri"/>
          <w:b/>
          <w:bCs/>
          <w:color w:val="333333"/>
          <w:sz w:val="20"/>
          <w:szCs w:val="20"/>
          <w:shd w:val="clear" w:color="auto" w:fill="FFFFFF"/>
        </w:rPr>
        <w:t xml:space="preserve"> - dotyczy Szpitala w Poznaniu.</w:t>
      </w:r>
    </w:p>
    <w:p w:rsidR="008015E0" w:rsidRDefault="008015E0" w:rsidP="00135F60">
      <w:pPr>
        <w:spacing w:after="0" w:line="240" w:lineRule="auto"/>
        <w:rPr>
          <w:rFonts w:ascii="Verdana" w:hAnsi="Verdana"/>
          <w:b/>
          <w:sz w:val="20"/>
          <w:szCs w:val="20"/>
        </w:rPr>
      </w:pPr>
    </w:p>
    <w:p w:rsidR="008015E0" w:rsidRDefault="008015E0" w:rsidP="00B167D6">
      <w:pPr>
        <w:spacing w:after="0" w:line="240" w:lineRule="auto"/>
        <w:jc w:val="both"/>
        <w:rPr>
          <w:rFonts w:ascii="Verdana" w:hAnsi="Verdana"/>
          <w:b/>
          <w:sz w:val="20"/>
          <w:szCs w:val="20"/>
        </w:rPr>
      </w:pPr>
    </w:p>
    <w:p w:rsidR="00135F60" w:rsidRPr="00135F60" w:rsidRDefault="00135F60" w:rsidP="00135F60">
      <w:pPr>
        <w:rPr>
          <w:rFonts w:ascii="Verdana" w:eastAsia="Times New Roman" w:hAnsi="Verdana"/>
          <w:b/>
          <w:bCs/>
          <w:color w:val="000000"/>
          <w:sz w:val="20"/>
          <w:szCs w:val="20"/>
          <w:lang w:eastAsia="pl-PL"/>
        </w:rPr>
      </w:pPr>
      <w:r>
        <w:rPr>
          <w:rFonts w:ascii="Verdana" w:eastAsia="Times New Roman" w:hAnsi="Verdana"/>
          <w:b/>
          <w:bCs/>
          <w:color w:val="000000"/>
          <w:sz w:val="20"/>
          <w:szCs w:val="20"/>
          <w:lang w:eastAsia="pl-PL"/>
        </w:rPr>
        <w:t xml:space="preserve">Pytanie 4. </w:t>
      </w:r>
    </w:p>
    <w:p w:rsidR="00A316F4" w:rsidRDefault="00A316F4" w:rsidP="006B672A">
      <w:pPr>
        <w:spacing w:after="0" w:line="240" w:lineRule="auto"/>
        <w:ind w:firstLine="708"/>
        <w:jc w:val="both"/>
      </w:pPr>
      <w:r>
        <w:t xml:space="preserve">Wykonawca prosi o udzielenie informacji odnośnie danych poszczególnych instalacji: uruchomionych, bądź planowanych do uruchomienia. Istotne jest wskazanie rodzaju źródła spośród wymienionych: instalacja wodna, wiatrowa, fotowoltaiczna, biogazowa, </w:t>
      </w:r>
      <w:proofErr w:type="spellStart"/>
      <w:r>
        <w:t>biomasowa</w:t>
      </w:r>
      <w:proofErr w:type="spellEnd"/>
      <w:r>
        <w:t xml:space="preserve">, termicznego przekształcania odpadów, </w:t>
      </w:r>
      <w:proofErr w:type="spellStart"/>
      <w:r>
        <w:t>współspalająca</w:t>
      </w:r>
      <w:proofErr w:type="spellEnd"/>
      <w:r>
        <w:t xml:space="preserve"> paliwa konwencjonalne i biomasę lub biogaz bądź wykorzystująca wodór odnawialny. </w:t>
      </w:r>
    </w:p>
    <w:p w:rsidR="00A316F4" w:rsidRDefault="00A316F4" w:rsidP="006B672A">
      <w:pPr>
        <w:spacing w:after="0" w:line="240" w:lineRule="auto"/>
        <w:ind w:firstLine="708"/>
        <w:jc w:val="both"/>
      </w:pPr>
      <w:r>
        <w:t xml:space="preserve">Wykonawca prosi ponadto o udzielenie dodatkowych danych odnośnie poszczególnych instalacji: </w:t>
      </w:r>
    </w:p>
    <w:p w:rsidR="00A316F4" w:rsidRDefault="00A316F4" w:rsidP="006B672A">
      <w:pPr>
        <w:spacing w:after="0" w:line="240" w:lineRule="auto"/>
        <w:ind w:firstLine="708"/>
        <w:jc w:val="both"/>
      </w:pPr>
      <w:r>
        <w:t xml:space="preserve">a) Moc instalacji; </w:t>
      </w:r>
    </w:p>
    <w:p w:rsidR="00A316F4" w:rsidRDefault="00A316F4" w:rsidP="006B672A">
      <w:pPr>
        <w:spacing w:after="0" w:line="240" w:lineRule="auto"/>
        <w:ind w:firstLine="708"/>
        <w:jc w:val="both"/>
      </w:pPr>
      <w:r>
        <w:t xml:space="preserve">b) Data uruchomienia bądź planowanego uruchomienia instalacji; </w:t>
      </w:r>
    </w:p>
    <w:p w:rsidR="00A316F4" w:rsidRDefault="00A316F4" w:rsidP="006B672A">
      <w:pPr>
        <w:spacing w:after="0" w:line="240" w:lineRule="auto"/>
        <w:ind w:firstLine="708"/>
        <w:jc w:val="both"/>
      </w:pPr>
      <w:r>
        <w:t xml:space="preserve">c) Procentowy udział </w:t>
      </w:r>
      <w:proofErr w:type="spellStart"/>
      <w:r>
        <w:t>autokonsumpcji</w:t>
      </w:r>
      <w:proofErr w:type="spellEnd"/>
      <w:r>
        <w:t xml:space="preserve">; </w:t>
      </w:r>
    </w:p>
    <w:p w:rsidR="00A316F4" w:rsidRDefault="00A316F4" w:rsidP="006B672A">
      <w:pPr>
        <w:spacing w:after="0" w:line="240" w:lineRule="auto"/>
        <w:ind w:firstLine="708"/>
        <w:jc w:val="both"/>
      </w:pPr>
      <w:r>
        <w:t xml:space="preserve">d) Czy dane do wyceny uwzględniają wolumen wytwarzania z instalacji; </w:t>
      </w:r>
    </w:p>
    <w:p w:rsidR="00A316F4" w:rsidRDefault="00A316F4" w:rsidP="006B672A">
      <w:pPr>
        <w:spacing w:after="0" w:line="240" w:lineRule="auto"/>
        <w:ind w:firstLine="708"/>
        <w:jc w:val="both"/>
      </w:pPr>
      <w:r>
        <w:t xml:space="preserve">e) Przewidywana roczna ilość energii elektrycznej oferowana do sprzedaży; </w:t>
      </w:r>
    </w:p>
    <w:p w:rsidR="008015E0" w:rsidRDefault="00A316F4" w:rsidP="006B672A">
      <w:pPr>
        <w:spacing w:after="0" w:line="240" w:lineRule="auto"/>
        <w:ind w:firstLine="708"/>
        <w:jc w:val="both"/>
        <w:rPr>
          <w:rFonts w:ascii="Verdana" w:hAnsi="Verdana"/>
          <w:b/>
          <w:sz w:val="20"/>
          <w:szCs w:val="20"/>
        </w:rPr>
      </w:pPr>
      <w:r>
        <w:t>f) Rodzaj obiektu/prowadzonej działalności.</w:t>
      </w:r>
    </w:p>
    <w:p w:rsidR="008015E0" w:rsidRDefault="008015E0" w:rsidP="006B672A">
      <w:pPr>
        <w:spacing w:after="0" w:line="240" w:lineRule="auto"/>
        <w:ind w:firstLine="708"/>
        <w:jc w:val="both"/>
        <w:rPr>
          <w:rFonts w:ascii="Verdana" w:hAnsi="Verdana"/>
          <w:b/>
          <w:sz w:val="20"/>
          <w:szCs w:val="20"/>
        </w:rPr>
      </w:pPr>
    </w:p>
    <w:p w:rsidR="00B167D6" w:rsidRPr="006B672A" w:rsidRDefault="00A316F4" w:rsidP="00B167D6">
      <w:pPr>
        <w:spacing w:after="0" w:line="240" w:lineRule="auto"/>
        <w:jc w:val="both"/>
        <w:rPr>
          <w:rFonts w:ascii="Verdana" w:hAnsi="Verdana"/>
          <w:color w:val="000000"/>
          <w:sz w:val="20"/>
          <w:szCs w:val="20"/>
        </w:rPr>
      </w:pPr>
      <w:r w:rsidRPr="006B672A">
        <w:rPr>
          <w:rFonts w:ascii="Verdana" w:hAnsi="Verdana"/>
          <w:b/>
          <w:iCs/>
          <w:sz w:val="20"/>
          <w:szCs w:val="20"/>
        </w:rPr>
        <w:t xml:space="preserve">Odpowiedź: </w:t>
      </w:r>
      <w:r w:rsidRPr="006B672A">
        <w:rPr>
          <w:rFonts w:ascii="Verdana" w:hAnsi="Verdana" w:cs="Calibri"/>
          <w:b/>
          <w:bCs/>
          <w:color w:val="333333"/>
          <w:sz w:val="20"/>
          <w:szCs w:val="20"/>
          <w:shd w:val="clear" w:color="auto" w:fill="FFFFFF"/>
        </w:rPr>
        <w:t>Zamawiający informuje, że</w:t>
      </w:r>
      <w:r>
        <w:rPr>
          <w:rFonts w:ascii="Verdana" w:hAnsi="Verdana" w:cs="Calibri"/>
          <w:b/>
          <w:bCs/>
          <w:color w:val="333333"/>
          <w:sz w:val="20"/>
          <w:szCs w:val="20"/>
          <w:shd w:val="clear" w:color="auto" w:fill="FFFFFF"/>
        </w:rPr>
        <w:t xml:space="preserve"> posiadamy instalację wytwórczą ale tylko i wyłącznie na potrzeby własne bez wprowadzania energii do sieci</w:t>
      </w:r>
      <w:r w:rsidR="00B167D6">
        <w:rPr>
          <w:rFonts w:ascii="Verdana" w:hAnsi="Verdana" w:cs="Calibri"/>
          <w:b/>
          <w:bCs/>
          <w:color w:val="333333"/>
          <w:sz w:val="20"/>
          <w:szCs w:val="20"/>
          <w:shd w:val="clear" w:color="auto" w:fill="FFFFFF"/>
        </w:rPr>
        <w:t xml:space="preserve"> - dotyczy Szpitala w Poznaniu.</w:t>
      </w:r>
    </w:p>
    <w:p w:rsidR="008015E0" w:rsidRDefault="008015E0" w:rsidP="00B167D6">
      <w:pPr>
        <w:spacing w:after="0" w:line="240" w:lineRule="auto"/>
        <w:jc w:val="both"/>
        <w:rPr>
          <w:rFonts w:ascii="Verdana" w:hAnsi="Verdana"/>
          <w:b/>
          <w:sz w:val="20"/>
          <w:szCs w:val="20"/>
        </w:rPr>
      </w:pPr>
    </w:p>
    <w:p w:rsidR="00A316F4" w:rsidRPr="00135F60" w:rsidRDefault="00A316F4" w:rsidP="00A316F4">
      <w:pPr>
        <w:rPr>
          <w:rFonts w:ascii="Verdana" w:eastAsia="Times New Roman" w:hAnsi="Verdana"/>
          <w:b/>
          <w:bCs/>
          <w:color w:val="000000"/>
          <w:sz w:val="20"/>
          <w:szCs w:val="20"/>
          <w:lang w:eastAsia="pl-PL"/>
        </w:rPr>
      </w:pPr>
      <w:r>
        <w:rPr>
          <w:rFonts w:ascii="Verdana" w:eastAsia="Times New Roman" w:hAnsi="Verdana"/>
          <w:b/>
          <w:bCs/>
          <w:color w:val="000000"/>
          <w:sz w:val="20"/>
          <w:szCs w:val="20"/>
          <w:lang w:eastAsia="pl-PL"/>
        </w:rPr>
        <w:t xml:space="preserve">Pytanie 5. </w:t>
      </w:r>
    </w:p>
    <w:p w:rsidR="00A316F4" w:rsidRDefault="00A316F4" w:rsidP="006B672A">
      <w:pPr>
        <w:spacing w:after="0" w:line="240" w:lineRule="auto"/>
        <w:ind w:firstLine="708"/>
        <w:jc w:val="both"/>
      </w:pPr>
      <w:r>
        <w:t>Czy Zamawiający wskaże wybranego sprzedawcę rezerwowego, poprzez zastosowanie wzoru pełnomocnictwa Wykonawcy?</w:t>
      </w:r>
    </w:p>
    <w:p w:rsidR="008015E0" w:rsidRDefault="00A316F4" w:rsidP="006B672A">
      <w:pPr>
        <w:spacing w:after="0" w:line="240" w:lineRule="auto"/>
        <w:ind w:firstLine="708"/>
        <w:jc w:val="both"/>
        <w:rPr>
          <w:rFonts w:ascii="Verdana" w:hAnsi="Verdana"/>
          <w:b/>
          <w:sz w:val="20"/>
          <w:szCs w:val="20"/>
        </w:rPr>
      </w:pPr>
      <w:r>
        <w:t xml:space="preserve"> Wykonawca wskazuje, że zgodnie ze zmianami w Instrukcji Ruchu i Eksploatacji Sieci Dystrybucyjnej Operatorów Systemu Dystrybucyjnego, Wykonawca dokonując powiadomienia o zawarciu umowy sprzedaży jest zobowiązany do wskazania sprzedawcy rezerwowego, co jest jednoznaczne ze złożeniem oświadczenia w przedmiocie dokonania przez Zamawiającego wyboru sprzedawcy rezerwowego. Bez wypełnienie w/w ustawowego obowiązku, nie jest możliwe przeprowadzenie procedury zmiany sprzedawcy (ZS), a tym samym nie jest możliwa realizacja umowy w sprawie zamówienia publicznego.</w:t>
      </w:r>
    </w:p>
    <w:p w:rsidR="008015E0" w:rsidRDefault="008015E0" w:rsidP="006B672A">
      <w:pPr>
        <w:spacing w:after="0" w:line="240" w:lineRule="auto"/>
        <w:ind w:firstLine="708"/>
        <w:jc w:val="both"/>
        <w:rPr>
          <w:rFonts w:ascii="Verdana" w:hAnsi="Verdana"/>
          <w:b/>
          <w:sz w:val="20"/>
          <w:szCs w:val="20"/>
        </w:rPr>
      </w:pPr>
    </w:p>
    <w:p w:rsidR="008015E0" w:rsidRDefault="008015E0" w:rsidP="006B672A">
      <w:pPr>
        <w:spacing w:after="0" w:line="240" w:lineRule="auto"/>
        <w:ind w:firstLine="708"/>
        <w:jc w:val="both"/>
        <w:rPr>
          <w:rFonts w:ascii="Verdana" w:hAnsi="Verdana"/>
          <w:b/>
          <w:sz w:val="20"/>
          <w:szCs w:val="20"/>
        </w:rPr>
      </w:pPr>
    </w:p>
    <w:p w:rsidR="008015E0" w:rsidRDefault="008015E0" w:rsidP="006B672A">
      <w:pPr>
        <w:spacing w:after="0" w:line="240" w:lineRule="auto"/>
        <w:ind w:firstLine="708"/>
        <w:jc w:val="both"/>
        <w:rPr>
          <w:rFonts w:ascii="Verdana" w:hAnsi="Verdana"/>
          <w:b/>
          <w:sz w:val="20"/>
          <w:szCs w:val="20"/>
        </w:rPr>
      </w:pPr>
    </w:p>
    <w:p w:rsidR="00A316F4" w:rsidRPr="006B672A" w:rsidRDefault="00A316F4" w:rsidP="00A316F4">
      <w:pPr>
        <w:tabs>
          <w:tab w:val="left" w:pos="426"/>
        </w:tabs>
        <w:spacing w:after="0" w:line="240" w:lineRule="auto"/>
        <w:jc w:val="both"/>
        <w:rPr>
          <w:rFonts w:ascii="Verdana" w:hAnsi="Verdana"/>
          <w:sz w:val="20"/>
          <w:szCs w:val="20"/>
        </w:rPr>
      </w:pPr>
      <w:r w:rsidRPr="006B672A">
        <w:rPr>
          <w:rFonts w:ascii="Verdana" w:hAnsi="Verdana"/>
          <w:b/>
          <w:iCs/>
          <w:sz w:val="20"/>
          <w:szCs w:val="20"/>
        </w:rPr>
        <w:t xml:space="preserve">Odpowiedź: </w:t>
      </w:r>
      <w:r>
        <w:rPr>
          <w:rFonts w:ascii="Verdana" w:hAnsi="Verdana"/>
          <w:b/>
          <w:sz w:val="20"/>
          <w:szCs w:val="20"/>
        </w:rPr>
        <w:t xml:space="preserve">Zamawiający </w:t>
      </w:r>
      <w:r w:rsidRPr="006B672A">
        <w:rPr>
          <w:rFonts w:ascii="Verdana" w:hAnsi="Verdana"/>
          <w:b/>
          <w:sz w:val="20"/>
          <w:szCs w:val="20"/>
        </w:rPr>
        <w:t>przekaże niezbędne dane w wersji elektronicznej Excel oraz dokumenty do przeprowadzenia procedury zmiany sprzedawcy najpóźniej w dniu podpisania umowy. Za procedurę zmiany sprzedawcy energii elektrycznej odpowiada wykonawca z którym zostanie podpisana umowa.</w:t>
      </w:r>
    </w:p>
    <w:p w:rsidR="00B9017D" w:rsidRDefault="00B9017D" w:rsidP="00B9017D">
      <w:pPr>
        <w:tabs>
          <w:tab w:val="left" w:pos="426"/>
        </w:tabs>
        <w:spacing w:after="0" w:line="240" w:lineRule="auto"/>
        <w:jc w:val="both"/>
        <w:rPr>
          <w:rFonts w:ascii="Verdana" w:hAnsi="Verdana"/>
          <w:b/>
          <w:sz w:val="20"/>
          <w:szCs w:val="20"/>
        </w:rPr>
      </w:pPr>
      <w:r>
        <w:rPr>
          <w:rFonts w:ascii="Verdana" w:hAnsi="Verdana"/>
          <w:b/>
          <w:sz w:val="20"/>
          <w:szCs w:val="20"/>
        </w:rPr>
        <w:t>Zamawiający przedstawi treść pełnomocnictwa do zgłoszenia w imieniu Zamawiającego zawartej umowy sprzedaży energii elektrycznej  do OSD oraz wykonywania czynności niezbędnych do przeprowadzenia procesu zmiany sprzedawcy w OSD, za którego treść Zamawiający będzie ponosił odpowiedzialność. Dokument udostępniony zostanie po wyborze Wykonawcy.</w:t>
      </w:r>
    </w:p>
    <w:p w:rsidR="008015E0" w:rsidRDefault="008015E0" w:rsidP="006B672A">
      <w:pPr>
        <w:spacing w:after="0" w:line="240" w:lineRule="auto"/>
        <w:ind w:firstLine="708"/>
        <w:jc w:val="both"/>
        <w:rPr>
          <w:rFonts w:ascii="Verdana" w:hAnsi="Verdana"/>
          <w:b/>
          <w:sz w:val="20"/>
          <w:szCs w:val="20"/>
        </w:rPr>
      </w:pPr>
    </w:p>
    <w:p w:rsidR="008015E0" w:rsidRDefault="008015E0" w:rsidP="006B672A">
      <w:pPr>
        <w:spacing w:after="0" w:line="240" w:lineRule="auto"/>
        <w:ind w:firstLine="708"/>
        <w:jc w:val="both"/>
        <w:rPr>
          <w:rFonts w:ascii="Verdana" w:hAnsi="Verdana"/>
          <w:b/>
          <w:sz w:val="20"/>
          <w:szCs w:val="20"/>
        </w:rPr>
      </w:pPr>
    </w:p>
    <w:p w:rsidR="00D60732" w:rsidRDefault="00D60732" w:rsidP="006B672A">
      <w:pPr>
        <w:spacing w:after="0" w:line="240" w:lineRule="auto"/>
        <w:ind w:firstLine="708"/>
        <w:jc w:val="both"/>
        <w:rPr>
          <w:rFonts w:ascii="Verdana" w:hAnsi="Verdana"/>
          <w:b/>
          <w:sz w:val="20"/>
          <w:szCs w:val="20"/>
        </w:rPr>
      </w:pPr>
      <w:r>
        <w:rPr>
          <w:rFonts w:ascii="Verdana" w:eastAsia="Times New Roman" w:hAnsi="Verdana"/>
          <w:b/>
          <w:bCs/>
          <w:color w:val="000000"/>
          <w:sz w:val="20"/>
          <w:szCs w:val="20"/>
          <w:lang w:eastAsia="pl-PL"/>
        </w:rPr>
        <w:t>Pytanie 6.</w:t>
      </w:r>
    </w:p>
    <w:p w:rsidR="00D60732" w:rsidRDefault="00D60732" w:rsidP="004105EF">
      <w:pPr>
        <w:spacing w:after="0" w:line="240" w:lineRule="auto"/>
        <w:jc w:val="both"/>
        <w:rPr>
          <w:rFonts w:ascii="Verdana" w:hAnsi="Verdana"/>
          <w:b/>
          <w:sz w:val="20"/>
          <w:szCs w:val="20"/>
        </w:rPr>
      </w:pPr>
    </w:p>
    <w:p w:rsidR="00D60732" w:rsidRDefault="00D60732" w:rsidP="006B672A">
      <w:pPr>
        <w:spacing w:after="0" w:line="240" w:lineRule="auto"/>
        <w:ind w:firstLine="708"/>
        <w:jc w:val="both"/>
      </w:pPr>
      <w:r>
        <w:t xml:space="preserve">Czy Zamawiający przekaże Wykonawcy do dnia podpisania umowy, niezbędne do przeprowadzenia procedury zmiany sprzedawcy, dane i dokumenty z jednostek objętych postępowaniem przetargowym w wersji elektronicznej (Word, Excel). Wykonawca będzie potrzebował następujących danych: </w:t>
      </w:r>
    </w:p>
    <w:p w:rsidR="00D60732" w:rsidRDefault="00D60732" w:rsidP="006B672A">
      <w:pPr>
        <w:spacing w:after="0" w:line="240" w:lineRule="auto"/>
        <w:ind w:firstLine="708"/>
        <w:jc w:val="both"/>
      </w:pPr>
      <w:r>
        <w:t xml:space="preserve">a) - adres siedziby i adres korespondencyjny danej jednostki - numer NIP - numer REGON - adres punktu poboru – (miejscowość, ulica, kod pocztowy) - przeznaczenie punktu poboru - grupa taryfowa - kod PPE - roczny wolumen energii elektrycznej - numer licznika - numer aktualnie obowiązującej umowy - numer ewidencyjny w systemie bilingowym dotychczasowego Sprzedawcy - numer ewidencyjny wg ewidencji OSD (nr z faktury) - wybrany sprzedawca rezerwowy dla danego OSD inny niż sprzedawca, z którym będzie zawierana umowa sprzedaży energii elektrycznej </w:t>
      </w:r>
    </w:p>
    <w:p w:rsidR="008015E0" w:rsidRDefault="00D60732" w:rsidP="006B672A">
      <w:pPr>
        <w:spacing w:after="0" w:line="240" w:lineRule="auto"/>
        <w:ind w:firstLine="708"/>
        <w:jc w:val="both"/>
        <w:rPr>
          <w:rFonts w:ascii="Verdana" w:hAnsi="Verdana"/>
          <w:b/>
          <w:sz w:val="20"/>
          <w:szCs w:val="20"/>
        </w:rPr>
      </w:pPr>
      <w:r>
        <w:t>b) dokumentów: - pełnomocnictwo - dokument nadania numeru NIP - dokument nadania numeru REGON - KRS lub inny dokument na podstawie, którego działa dana jednostka - dokument potwierdzający umocowanie danej osoby do podpisania umowy sprzedaży energii elektrycznej oraz pełnomocnictwa - numer rachunku bankowego</w:t>
      </w:r>
    </w:p>
    <w:p w:rsidR="008015E0" w:rsidRDefault="008015E0" w:rsidP="006B672A">
      <w:pPr>
        <w:spacing w:after="0" w:line="240" w:lineRule="auto"/>
        <w:ind w:firstLine="708"/>
        <w:jc w:val="both"/>
        <w:rPr>
          <w:rFonts w:ascii="Verdana" w:hAnsi="Verdana"/>
          <w:b/>
          <w:sz w:val="20"/>
          <w:szCs w:val="20"/>
        </w:rPr>
      </w:pPr>
    </w:p>
    <w:p w:rsidR="00D60732" w:rsidRPr="006B672A" w:rsidRDefault="00D60732" w:rsidP="00D60732">
      <w:pPr>
        <w:tabs>
          <w:tab w:val="left" w:pos="426"/>
        </w:tabs>
        <w:spacing w:after="0" w:line="240" w:lineRule="auto"/>
        <w:jc w:val="both"/>
        <w:rPr>
          <w:rFonts w:ascii="Verdana" w:hAnsi="Verdana"/>
          <w:sz w:val="20"/>
          <w:szCs w:val="20"/>
        </w:rPr>
      </w:pPr>
      <w:r w:rsidRPr="006B672A">
        <w:rPr>
          <w:rFonts w:ascii="Verdana" w:hAnsi="Verdana"/>
          <w:b/>
          <w:iCs/>
          <w:sz w:val="20"/>
          <w:szCs w:val="20"/>
        </w:rPr>
        <w:t xml:space="preserve">Odpowiedź: </w:t>
      </w:r>
      <w:r>
        <w:rPr>
          <w:rFonts w:ascii="Verdana" w:hAnsi="Verdana"/>
          <w:b/>
          <w:sz w:val="20"/>
          <w:szCs w:val="20"/>
        </w:rPr>
        <w:t xml:space="preserve">Zamawiający </w:t>
      </w:r>
      <w:r w:rsidRPr="006B672A">
        <w:rPr>
          <w:rFonts w:ascii="Verdana" w:hAnsi="Verdana"/>
          <w:b/>
          <w:sz w:val="20"/>
          <w:szCs w:val="20"/>
        </w:rPr>
        <w:t>przekaże niezbędne dane w wersji elektronicznej Excel oraz dokumenty do przeprowadzenia procedury zmiany sprzedawcy najpóźniej w dniu podpisania umowy. Za procedurę zmiany sprzedawcy energii elektrycznej odpowiada wykonawca z którym zostanie podpisana umowa.</w:t>
      </w:r>
    </w:p>
    <w:p w:rsidR="00B9017D" w:rsidRDefault="00B9017D" w:rsidP="00B9017D">
      <w:pPr>
        <w:tabs>
          <w:tab w:val="left" w:pos="426"/>
        </w:tabs>
        <w:spacing w:after="0" w:line="240" w:lineRule="auto"/>
        <w:jc w:val="both"/>
        <w:rPr>
          <w:rFonts w:ascii="Verdana" w:hAnsi="Verdana"/>
          <w:b/>
          <w:sz w:val="20"/>
          <w:szCs w:val="20"/>
        </w:rPr>
      </w:pPr>
      <w:r>
        <w:rPr>
          <w:rFonts w:ascii="Verdana" w:hAnsi="Verdana"/>
          <w:b/>
          <w:sz w:val="20"/>
          <w:szCs w:val="20"/>
        </w:rPr>
        <w:t>Zamawiający przedstawi treść pełnomocnictwa do zgłoszenia w imieniu Zamawiającego zawartej umowy sprzedaży energii elektrycznej  do OSD oraz wykonywania czynności niezbędnych do przeprowadzenia procesu zmiany sprzedawcy w OSD, za którego treść Zamawiający będzie ponosił odpowiedzialność. Dokument udostępniony zostanie po wyborze Wykonawcy.</w:t>
      </w:r>
    </w:p>
    <w:p w:rsidR="008015E0" w:rsidRDefault="008015E0" w:rsidP="006B672A">
      <w:pPr>
        <w:spacing w:after="0" w:line="240" w:lineRule="auto"/>
        <w:ind w:firstLine="708"/>
        <w:jc w:val="both"/>
        <w:rPr>
          <w:rFonts w:ascii="Verdana" w:hAnsi="Verdana"/>
          <w:b/>
          <w:sz w:val="20"/>
          <w:szCs w:val="20"/>
        </w:rPr>
      </w:pPr>
    </w:p>
    <w:p w:rsidR="008015E0" w:rsidRDefault="008015E0" w:rsidP="006B672A">
      <w:pPr>
        <w:spacing w:after="0" w:line="240" w:lineRule="auto"/>
        <w:ind w:firstLine="708"/>
        <w:jc w:val="both"/>
        <w:rPr>
          <w:rFonts w:ascii="Verdana" w:hAnsi="Verdana"/>
          <w:b/>
          <w:sz w:val="20"/>
          <w:szCs w:val="20"/>
        </w:rPr>
      </w:pPr>
    </w:p>
    <w:p w:rsidR="004105EF" w:rsidRDefault="004105EF" w:rsidP="004105EF">
      <w:pPr>
        <w:spacing w:after="0" w:line="240" w:lineRule="auto"/>
        <w:ind w:firstLine="708"/>
        <w:jc w:val="both"/>
        <w:rPr>
          <w:rFonts w:ascii="Verdana" w:hAnsi="Verdana"/>
          <w:b/>
          <w:sz w:val="20"/>
          <w:szCs w:val="20"/>
        </w:rPr>
      </w:pPr>
      <w:r>
        <w:rPr>
          <w:rFonts w:ascii="Verdana" w:eastAsia="Times New Roman" w:hAnsi="Verdana"/>
          <w:b/>
          <w:bCs/>
          <w:color w:val="000000"/>
          <w:sz w:val="20"/>
          <w:szCs w:val="20"/>
          <w:lang w:eastAsia="pl-PL"/>
        </w:rPr>
        <w:t>Pytanie 7.</w:t>
      </w:r>
    </w:p>
    <w:p w:rsidR="008015E0" w:rsidRDefault="008015E0" w:rsidP="006B672A">
      <w:pPr>
        <w:spacing w:after="0" w:line="240" w:lineRule="auto"/>
        <w:ind w:firstLine="708"/>
        <w:jc w:val="both"/>
        <w:rPr>
          <w:rFonts w:ascii="Verdana" w:hAnsi="Verdana"/>
          <w:b/>
          <w:sz w:val="20"/>
          <w:szCs w:val="20"/>
        </w:rPr>
      </w:pPr>
    </w:p>
    <w:p w:rsidR="008015E0" w:rsidRDefault="00950EB3" w:rsidP="00950EB3">
      <w:pPr>
        <w:spacing w:after="0" w:line="240" w:lineRule="auto"/>
        <w:rPr>
          <w:rFonts w:ascii="Verdana" w:hAnsi="Verdana"/>
          <w:b/>
          <w:sz w:val="20"/>
          <w:szCs w:val="20"/>
        </w:rPr>
      </w:pPr>
      <w:r>
        <w:t xml:space="preserve">Czy punkty w taryfie </w:t>
      </w:r>
      <w:proofErr w:type="spellStart"/>
      <w:r>
        <w:t>Bxx</w:t>
      </w:r>
      <w:proofErr w:type="spellEnd"/>
      <w:r>
        <w:t xml:space="preserve"> mają dostosowane układy pomiarowe do zasady TPA?</w:t>
      </w:r>
    </w:p>
    <w:p w:rsidR="008015E0" w:rsidRDefault="008015E0" w:rsidP="00950EB3">
      <w:pPr>
        <w:spacing w:after="0" w:line="240" w:lineRule="auto"/>
        <w:ind w:firstLine="708"/>
        <w:rPr>
          <w:rFonts w:ascii="Verdana" w:hAnsi="Verdana"/>
          <w:b/>
          <w:sz w:val="20"/>
          <w:szCs w:val="20"/>
        </w:rPr>
      </w:pPr>
    </w:p>
    <w:p w:rsidR="008015E0" w:rsidRDefault="00950EB3" w:rsidP="00950EB3">
      <w:pPr>
        <w:spacing w:after="0" w:line="240" w:lineRule="auto"/>
        <w:jc w:val="both"/>
        <w:rPr>
          <w:rFonts w:ascii="Verdana" w:hAnsi="Verdana"/>
          <w:b/>
          <w:sz w:val="20"/>
          <w:szCs w:val="20"/>
        </w:rPr>
      </w:pPr>
      <w:r w:rsidRPr="006B672A">
        <w:rPr>
          <w:rFonts w:ascii="Verdana" w:hAnsi="Verdana"/>
          <w:b/>
          <w:iCs/>
          <w:sz w:val="20"/>
          <w:szCs w:val="20"/>
        </w:rPr>
        <w:lastRenderedPageBreak/>
        <w:t xml:space="preserve">Odpowiedź: </w:t>
      </w:r>
      <w:r>
        <w:rPr>
          <w:rFonts w:ascii="Verdana" w:hAnsi="Verdana"/>
          <w:b/>
          <w:sz w:val="20"/>
          <w:szCs w:val="20"/>
        </w:rPr>
        <w:t xml:space="preserve">Zamawiający posiada dostosowane układy pomiarowe w taryfie BXX do TPA zgodnie z wymaganiami zawartymi w aktualnych </w:t>
      </w:r>
      <w:proofErr w:type="spellStart"/>
      <w:r>
        <w:rPr>
          <w:rFonts w:ascii="Verdana" w:hAnsi="Verdana"/>
          <w:b/>
          <w:sz w:val="20"/>
          <w:szCs w:val="20"/>
        </w:rPr>
        <w:t>Instrukacjach</w:t>
      </w:r>
      <w:proofErr w:type="spellEnd"/>
      <w:r>
        <w:rPr>
          <w:rFonts w:ascii="Verdana" w:hAnsi="Verdana"/>
          <w:b/>
          <w:sz w:val="20"/>
          <w:szCs w:val="20"/>
        </w:rPr>
        <w:t xml:space="preserve"> Ruchu i Eksploatacji Systemów Dystrybucyjnych (</w:t>
      </w:r>
      <w:proofErr w:type="spellStart"/>
      <w:r>
        <w:rPr>
          <w:rFonts w:ascii="Verdana" w:hAnsi="Verdana"/>
          <w:b/>
          <w:sz w:val="20"/>
          <w:szCs w:val="20"/>
        </w:rPr>
        <w:t>IRiESD</w:t>
      </w:r>
      <w:proofErr w:type="spellEnd"/>
      <w:r>
        <w:rPr>
          <w:rFonts w:ascii="Verdana" w:hAnsi="Verdana"/>
          <w:b/>
          <w:sz w:val="20"/>
          <w:szCs w:val="20"/>
        </w:rPr>
        <w:t>)</w:t>
      </w:r>
      <w:r w:rsidR="00DC30B6">
        <w:rPr>
          <w:rFonts w:ascii="Verdana" w:hAnsi="Verdana"/>
          <w:b/>
          <w:sz w:val="20"/>
          <w:szCs w:val="20"/>
        </w:rPr>
        <w:t>.</w:t>
      </w:r>
    </w:p>
    <w:p w:rsidR="008015E0" w:rsidRDefault="008015E0" w:rsidP="006B672A">
      <w:pPr>
        <w:spacing w:after="0" w:line="240" w:lineRule="auto"/>
        <w:ind w:firstLine="708"/>
        <w:jc w:val="both"/>
        <w:rPr>
          <w:rFonts w:ascii="Verdana" w:hAnsi="Verdana"/>
          <w:b/>
          <w:sz w:val="20"/>
          <w:szCs w:val="20"/>
        </w:rPr>
      </w:pPr>
    </w:p>
    <w:p w:rsidR="008015E0" w:rsidRDefault="008015E0" w:rsidP="006B672A">
      <w:pPr>
        <w:spacing w:after="0" w:line="240" w:lineRule="auto"/>
        <w:ind w:firstLine="708"/>
        <w:jc w:val="both"/>
        <w:rPr>
          <w:rFonts w:ascii="Verdana" w:hAnsi="Verdana"/>
          <w:b/>
          <w:sz w:val="20"/>
          <w:szCs w:val="20"/>
        </w:rPr>
      </w:pPr>
    </w:p>
    <w:p w:rsidR="008015E0" w:rsidRDefault="003A6C2B" w:rsidP="006B672A">
      <w:pPr>
        <w:spacing w:after="0" w:line="240" w:lineRule="auto"/>
        <w:ind w:firstLine="708"/>
        <w:jc w:val="both"/>
        <w:rPr>
          <w:rFonts w:ascii="Verdana" w:hAnsi="Verdana"/>
          <w:b/>
          <w:sz w:val="20"/>
          <w:szCs w:val="20"/>
        </w:rPr>
      </w:pPr>
      <w:r>
        <w:rPr>
          <w:rFonts w:ascii="Verdana" w:hAnsi="Verdana"/>
          <w:b/>
          <w:sz w:val="20"/>
          <w:szCs w:val="20"/>
        </w:rPr>
        <w:t>ZESTAW II</w:t>
      </w:r>
    </w:p>
    <w:p w:rsidR="00236D58" w:rsidRDefault="00236D58" w:rsidP="006B672A">
      <w:pPr>
        <w:spacing w:after="0" w:line="240" w:lineRule="auto"/>
        <w:ind w:firstLine="708"/>
        <w:jc w:val="both"/>
        <w:rPr>
          <w:rFonts w:ascii="Verdana" w:hAnsi="Verdana"/>
          <w:b/>
          <w:sz w:val="20"/>
          <w:szCs w:val="20"/>
        </w:rPr>
      </w:pPr>
    </w:p>
    <w:p w:rsidR="00D11858" w:rsidRDefault="00D11858" w:rsidP="00D11858">
      <w:pPr>
        <w:spacing w:after="0" w:line="240" w:lineRule="auto"/>
        <w:ind w:firstLine="708"/>
        <w:jc w:val="both"/>
        <w:rPr>
          <w:rFonts w:ascii="Verdana" w:hAnsi="Verdana"/>
          <w:b/>
          <w:sz w:val="20"/>
          <w:szCs w:val="20"/>
        </w:rPr>
      </w:pPr>
      <w:r>
        <w:rPr>
          <w:rFonts w:ascii="Verdana" w:eastAsia="Times New Roman" w:hAnsi="Verdana"/>
          <w:b/>
          <w:bCs/>
          <w:color w:val="000000"/>
          <w:sz w:val="20"/>
          <w:szCs w:val="20"/>
          <w:lang w:eastAsia="pl-PL"/>
        </w:rPr>
        <w:t>Pytanie 1.</w:t>
      </w:r>
    </w:p>
    <w:p w:rsidR="00236D58" w:rsidRDefault="00236D58" w:rsidP="006B672A">
      <w:pPr>
        <w:spacing w:after="0" w:line="240" w:lineRule="auto"/>
        <w:ind w:firstLine="708"/>
        <w:jc w:val="both"/>
        <w:rPr>
          <w:rFonts w:ascii="Verdana" w:hAnsi="Verdana"/>
          <w:b/>
          <w:sz w:val="20"/>
          <w:szCs w:val="20"/>
        </w:rPr>
      </w:pPr>
    </w:p>
    <w:p w:rsidR="00236D58" w:rsidRDefault="00D11858" w:rsidP="006B672A">
      <w:pPr>
        <w:spacing w:after="0" w:line="240" w:lineRule="auto"/>
        <w:ind w:firstLine="708"/>
        <w:jc w:val="both"/>
        <w:rPr>
          <w:rFonts w:ascii="Verdana" w:hAnsi="Verdana"/>
          <w:b/>
          <w:sz w:val="20"/>
          <w:szCs w:val="20"/>
        </w:rPr>
      </w:pPr>
      <w:r>
        <w:t>Pytanie 1 SWZ , Prosimy o potwierdzenie, że wskazany w postępowaniu wolumen oszacowany został na bazie rzeczywistych zużyć PPE ujętych w postępowaniu w ostatnich 18 miesiącach. Ponadto zgodnie z ustawą z dnia 07.10.2022 r. o szczególnych rozwiązaniach służących ochronie odbiorców energii elektrycznej w 2023 roku w związku z sytuacją na rynku energii elektrycznej (Dz. U. z 2022 r. poz. 2127) wprowadzono obowiązkowy cel 10% zmniejszenia całkowitego zużycia energii elektrycznej od 01.12.2022 r. do 31.12.2023 r. w jednostkach sektora publicznego wyszczególnionych w ww. ustawie. Prosimy o analizę czy wprowadzone działania powodujące redukcję zapotrzebowania na energię elektryczną w okresie od 01.12.2022 r. - 31.12.2023 r. będą mieć przełożenie na zmniejszenie jej zużycia w kolejnych latach i zostały uwzględnione w postępowaniu. Prosimy wziąć pod uwagę także istniejące i planowane źródła wytwarzania energii, których praca wpływa lub wpłynie na zmniejszenie konsumpcji energii w punkcie poboru, w którym zostało zainstalowane takie źródło. W przypadku nie uwzględnienia powyższego prosimy o dokonanie korekty wolumenu wskazanego w postępowaniu przetargowym.</w:t>
      </w:r>
    </w:p>
    <w:p w:rsidR="00236D58" w:rsidRDefault="00236D58" w:rsidP="006B672A">
      <w:pPr>
        <w:spacing w:after="0" w:line="240" w:lineRule="auto"/>
        <w:ind w:firstLine="708"/>
        <w:jc w:val="both"/>
        <w:rPr>
          <w:rFonts w:ascii="Verdana" w:hAnsi="Verdana"/>
          <w:b/>
          <w:sz w:val="20"/>
          <w:szCs w:val="20"/>
        </w:rPr>
      </w:pPr>
    </w:p>
    <w:p w:rsidR="00236D58" w:rsidRDefault="00D11858" w:rsidP="00D11858">
      <w:pPr>
        <w:spacing w:after="0" w:line="240" w:lineRule="auto"/>
        <w:jc w:val="both"/>
        <w:rPr>
          <w:rFonts w:ascii="Verdana" w:hAnsi="Verdana"/>
          <w:b/>
          <w:sz w:val="20"/>
          <w:szCs w:val="20"/>
        </w:rPr>
      </w:pPr>
      <w:r w:rsidRPr="006B672A">
        <w:rPr>
          <w:rFonts w:ascii="Verdana" w:hAnsi="Verdana"/>
          <w:b/>
          <w:iCs/>
          <w:sz w:val="20"/>
          <w:szCs w:val="20"/>
        </w:rPr>
        <w:t xml:space="preserve">Odpowiedź: </w:t>
      </w:r>
      <w:r>
        <w:rPr>
          <w:rFonts w:ascii="Verdana" w:hAnsi="Verdana"/>
          <w:b/>
          <w:sz w:val="20"/>
          <w:szCs w:val="20"/>
        </w:rPr>
        <w:t xml:space="preserve">Zamawiający pozostawia zapisy SWZ </w:t>
      </w:r>
      <w:r w:rsidR="002D5771">
        <w:rPr>
          <w:rFonts w:ascii="Verdana" w:hAnsi="Verdana"/>
          <w:b/>
          <w:sz w:val="20"/>
          <w:szCs w:val="20"/>
        </w:rPr>
        <w:t xml:space="preserve"> i projektowanych postanowień umowy </w:t>
      </w:r>
      <w:r>
        <w:rPr>
          <w:rFonts w:ascii="Verdana" w:hAnsi="Verdana"/>
          <w:b/>
          <w:sz w:val="20"/>
          <w:szCs w:val="20"/>
        </w:rPr>
        <w:t>bez zmiany.</w:t>
      </w:r>
    </w:p>
    <w:p w:rsidR="00236D58" w:rsidRDefault="00236D58" w:rsidP="006B672A">
      <w:pPr>
        <w:spacing w:after="0" w:line="240" w:lineRule="auto"/>
        <w:ind w:firstLine="708"/>
        <w:jc w:val="both"/>
        <w:rPr>
          <w:rFonts w:ascii="Verdana" w:hAnsi="Verdana"/>
          <w:b/>
          <w:sz w:val="20"/>
          <w:szCs w:val="20"/>
        </w:rPr>
      </w:pPr>
    </w:p>
    <w:p w:rsidR="00236D58" w:rsidRDefault="00236D58" w:rsidP="006B672A">
      <w:pPr>
        <w:spacing w:after="0" w:line="240" w:lineRule="auto"/>
        <w:ind w:firstLine="708"/>
        <w:jc w:val="both"/>
        <w:rPr>
          <w:rFonts w:ascii="Verdana" w:hAnsi="Verdana"/>
          <w:b/>
          <w:sz w:val="20"/>
          <w:szCs w:val="20"/>
        </w:rPr>
      </w:pPr>
    </w:p>
    <w:p w:rsidR="00D11858" w:rsidRDefault="00D11858" w:rsidP="00D11858">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2.</w:t>
      </w:r>
    </w:p>
    <w:p w:rsidR="008015E0" w:rsidRDefault="008015E0" w:rsidP="006B672A">
      <w:pPr>
        <w:spacing w:after="0" w:line="240" w:lineRule="auto"/>
        <w:ind w:firstLine="708"/>
        <w:jc w:val="both"/>
        <w:rPr>
          <w:rFonts w:ascii="Verdana" w:hAnsi="Verdana"/>
          <w:b/>
          <w:sz w:val="20"/>
          <w:szCs w:val="20"/>
        </w:rPr>
      </w:pPr>
    </w:p>
    <w:p w:rsidR="008015E0" w:rsidRDefault="00797FCC" w:rsidP="006B672A">
      <w:pPr>
        <w:spacing w:after="0" w:line="240" w:lineRule="auto"/>
        <w:ind w:firstLine="708"/>
        <w:jc w:val="both"/>
        <w:rPr>
          <w:rFonts w:ascii="Verdana" w:hAnsi="Verdana"/>
          <w:b/>
          <w:sz w:val="20"/>
          <w:szCs w:val="20"/>
        </w:rPr>
      </w:pPr>
      <w:r>
        <w:t xml:space="preserve">Załącznik nr 5 - projektowane postanowienia umowy § 2 pkt7 Zwracamy się z prośbą o oszacowanie wolumenu ujętego w postępowaniu zgodnie z rzeczywistym poborem energii i zmianę tolerancji energii, którą Zamawiający planuje i zobowiązuje się odebrać od Wykonawcy ujętej SWZ/Umowie na +/- 10 % tj. na zgodną z zapisami Ustawy Prawo Zamówień Publicznych art. 455 </w:t>
      </w:r>
      <w:proofErr w:type="spellStart"/>
      <w:r>
        <w:t>pkt</w:t>
      </w:r>
      <w:proofErr w:type="spellEnd"/>
      <w:r>
        <w:t xml:space="preserve"> 2 w przypadku zamówień na dostawy.</w:t>
      </w:r>
    </w:p>
    <w:p w:rsidR="00797FCC" w:rsidRDefault="00797FCC" w:rsidP="00797FCC">
      <w:pPr>
        <w:spacing w:after="0" w:line="240" w:lineRule="auto"/>
        <w:jc w:val="both"/>
        <w:rPr>
          <w:rFonts w:ascii="Verdana" w:hAnsi="Verdana"/>
          <w:b/>
          <w:iCs/>
          <w:sz w:val="20"/>
          <w:szCs w:val="20"/>
        </w:rPr>
      </w:pPr>
    </w:p>
    <w:p w:rsidR="00797FCC" w:rsidRDefault="00797FCC" w:rsidP="00797FCC">
      <w:pPr>
        <w:spacing w:after="0" w:line="240" w:lineRule="auto"/>
        <w:jc w:val="both"/>
        <w:rPr>
          <w:rFonts w:ascii="Verdana" w:hAnsi="Verdana"/>
          <w:b/>
          <w:sz w:val="20"/>
          <w:szCs w:val="20"/>
        </w:rPr>
      </w:pPr>
      <w:r w:rsidRPr="006B672A">
        <w:rPr>
          <w:rFonts w:ascii="Verdana" w:hAnsi="Verdana"/>
          <w:b/>
          <w:iCs/>
          <w:sz w:val="20"/>
          <w:szCs w:val="20"/>
        </w:rPr>
        <w:t xml:space="preserve">Odpowiedź: </w:t>
      </w:r>
      <w:r>
        <w:rPr>
          <w:rFonts w:ascii="Verdana" w:hAnsi="Verdana"/>
          <w:b/>
          <w:sz w:val="20"/>
          <w:szCs w:val="20"/>
        </w:rPr>
        <w:t>Zamawiający pozostawia zapisy SWZ  i projektowanych postanowień umowy bez zmiany.</w:t>
      </w:r>
    </w:p>
    <w:p w:rsidR="00797FCC" w:rsidRDefault="00797FCC" w:rsidP="00797FCC">
      <w:pPr>
        <w:spacing w:after="0" w:line="240" w:lineRule="auto"/>
        <w:jc w:val="both"/>
        <w:rPr>
          <w:rFonts w:ascii="Verdana" w:hAnsi="Verdana"/>
          <w:b/>
          <w:sz w:val="20"/>
          <w:szCs w:val="20"/>
        </w:rPr>
      </w:pPr>
    </w:p>
    <w:p w:rsidR="00797FCC" w:rsidRDefault="00797FCC" w:rsidP="00797FCC">
      <w:pPr>
        <w:spacing w:after="0" w:line="240" w:lineRule="auto"/>
        <w:jc w:val="both"/>
        <w:rPr>
          <w:rFonts w:ascii="Verdana" w:hAnsi="Verdana"/>
          <w:b/>
          <w:sz w:val="20"/>
          <w:szCs w:val="20"/>
        </w:rPr>
      </w:pPr>
    </w:p>
    <w:p w:rsidR="00797FCC" w:rsidRDefault="00797FCC" w:rsidP="00797FCC">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3.</w:t>
      </w:r>
    </w:p>
    <w:p w:rsidR="00797FCC" w:rsidRDefault="00797FCC" w:rsidP="00797FCC">
      <w:pPr>
        <w:spacing w:after="0" w:line="240" w:lineRule="auto"/>
        <w:jc w:val="both"/>
        <w:rPr>
          <w:rFonts w:ascii="Verdana" w:hAnsi="Verdana"/>
          <w:b/>
          <w:sz w:val="20"/>
          <w:szCs w:val="20"/>
        </w:rPr>
      </w:pPr>
    </w:p>
    <w:p w:rsidR="00797FCC" w:rsidRDefault="00D650ED" w:rsidP="00797FCC">
      <w:pPr>
        <w:spacing w:after="0" w:line="240" w:lineRule="auto"/>
        <w:jc w:val="both"/>
        <w:rPr>
          <w:rFonts w:ascii="Verdana" w:hAnsi="Verdana"/>
          <w:b/>
          <w:sz w:val="20"/>
          <w:szCs w:val="20"/>
        </w:rPr>
      </w:pPr>
      <w:r>
        <w:t xml:space="preserve">Załącznik nr 5 - projektowane postanowienia umowy § 5 </w:t>
      </w:r>
      <w:proofErr w:type="spellStart"/>
      <w:r>
        <w:t>pkt</w:t>
      </w:r>
      <w:proofErr w:type="spellEnd"/>
      <w:r>
        <w:t xml:space="preserve"> 1 Z uwagi na fakt, że Wykonawca przedstawia wartość umowy w oparciu o szacowaną przez Zamawiającego ilość energii w przypadku, gdy Zamawiający zużyje większą niż szacowana ilość energii, powinien uiścić opłatę za faktycznie zużytą energię. Ponadto ustalenie dokładnego dnia, w którym szacowana ilość energii zostanie faktycznie przekroczona jest fizycznie niemożliwe (Wykonawca otrzymuje informację o zużyciu energii od OSD po zakończeniu okresu rozliczeniowego). Z uwagi na powyższe Wykonawca zwraca się </w:t>
      </w:r>
      <w:r>
        <w:lastRenderedPageBreak/>
        <w:t xml:space="preserve">z prośbą o dodanie zapisu o treści: „W przypadku wykorzystania kwoty, o której mowa w §5 </w:t>
      </w:r>
      <w:proofErr w:type="spellStart"/>
      <w:r>
        <w:t>pkt</w:t>
      </w:r>
      <w:proofErr w:type="spellEnd"/>
      <w:r>
        <w:t xml:space="preserve"> 1 umowy rozwiązanie umowy następuje z ostatnim dniem okresu rozliczeniowego następującym po okresie, w którym oświadczenie o wypowiedzeniu dotarło do Wykonawcy. Zamawiający zobowiązany jest do uregulowania wszelkich należności za dostarczoną energię do dnia rozwiązania umowy."</w:t>
      </w:r>
    </w:p>
    <w:p w:rsidR="00797FCC" w:rsidRDefault="00797FCC" w:rsidP="00797FCC">
      <w:pPr>
        <w:spacing w:after="0" w:line="240" w:lineRule="auto"/>
        <w:jc w:val="both"/>
        <w:rPr>
          <w:rFonts w:ascii="Verdana" w:hAnsi="Verdana"/>
          <w:b/>
          <w:sz w:val="20"/>
          <w:szCs w:val="20"/>
        </w:rPr>
      </w:pPr>
    </w:p>
    <w:p w:rsidR="00D650ED" w:rsidRDefault="00D650ED" w:rsidP="00D650ED">
      <w:pPr>
        <w:spacing w:after="0" w:line="240" w:lineRule="auto"/>
        <w:jc w:val="both"/>
        <w:rPr>
          <w:rFonts w:ascii="Verdana" w:hAnsi="Verdana"/>
          <w:b/>
          <w:sz w:val="20"/>
          <w:szCs w:val="20"/>
        </w:rPr>
      </w:pPr>
      <w:r w:rsidRPr="006B672A">
        <w:rPr>
          <w:rFonts w:ascii="Verdana" w:hAnsi="Verdana"/>
          <w:b/>
          <w:iCs/>
          <w:sz w:val="20"/>
          <w:szCs w:val="20"/>
        </w:rPr>
        <w:t xml:space="preserve">Odpowiedź: </w:t>
      </w:r>
      <w:r>
        <w:rPr>
          <w:rFonts w:ascii="Verdana" w:hAnsi="Verdana"/>
          <w:b/>
          <w:sz w:val="20"/>
          <w:szCs w:val="20"/>
        </w:rPr>
        <w:t>Zamawiający pozostawia zapisy SWZ  i projektowanych postanowień umowy bez zmiany.</w:t>
      </w:r>
    </w:p>
    <w:p w:rsidR="00797FCC" w:rsidRDefault="00797FCC" w:rsidP="00797FCC">
      <w:pPr>
        <w:spacing w:after="0" w:line="240" w:lineRule="auto"/>
        <w:jc w:val="both"/>
        <w:rPr>
          <w:rFonts w:ascii="Verdana" w:hAnsi="Verdana"/>
          <w:b/>
          <w:sz w:val="20"/>
          <w:szCs w:val="20"/>
        </w:rPr>
      </w:pPr>
    </w:p>
    <w:p w:rsidR="00797FCC" w:rsidRDefault="00797FCC" w:rsidP="00797FCC">
      <w:pPr>
        <w:spacing w:after="0" w:line="240" w:lineRule="auto"/>
        <w:jc w:val="both"/>
        <w:rPr>
          <w:rFonts w:ascii="Verdana" w:hAnsi="Verdana"/>
          <w:b/>
          <w:sz w:val="20"/>
          <w:szCs w:val="20"/>
        </w:rPr>
      </w:pPr>
    </w:p>
    <w:p w:rsidR="00D650ED" w:rsidRDefault="00D650ED" w:rsidP="00D650ED">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4.</w:t>
      </w:r>
    </w:p>
    <w:p w:rsidR="00797FCC" w:rsidRDefault="00797FCC" w:rsidP="00797FCC">
      <w:pPr>
        <w:spacing w:after="0" w:line="240" w:lineRule="auto"/>
        <w:jc w:val="both"/>
        <w:rPr>
          <w:rFonts w:ascii="Verdana" w:hAnsi="Verdana"/>
          <w:b/>
          <w:sz w:val="20"/>
          <w:szCs w:val="20"/>
        </w:rPr>
      </w:pPr>
    </w:p>
    <w:p w:rsidR="00797FCC" w:rsidRDefault="00D650ED" w:rsidP="00797FCC">
      <w:pPr>
        <w:spacing w:after="0" w:line="240" w:lineRule="auto"/>
        <w:jc w:val="both"/>
        <w:rPr>
          <w:rFonts w:ascii="Verdana" w:hAnsi="Verdana"/>
          <w:b/>
          <w:sz w:val="20"/>
          <w:szCs w:val="20"/>
        </w:rPr>
      </w:pPr>
      <w:r>
        <w:t xml:space="preserve">Załącznik nr 5 - projektowane postanowienia umowy § 5 </w:t>
      </w:r>
      <w:proofErr w:type="spellStart"/>
      <w:r>
        <w:t>pkt</w:t>
      </w:r>
      <w:proofErr w:type="spellEnd"/>
      <w:r>
        <w:t xml:space="preserve"> 1 Czy Zamawiający samodzielnie kontrolował będzie wydatkowanie środków przeznaczonych na sfinansowanie zamówienia w sposób umożliwiający rozliczenie z tytułu faktycznie pobranej energii przed wykorzystaniem ww. środków?</w:t>
      </w:r>
    </w:p>
    <w:p w:rsidR="00797FCC" w:rsidRDefault="00797FCC" w:rsidP="00797FCC">
      <w:pPr>
        <w:spacing w:after="0" w:line="240" w:lineRule="auto"/>
        <w:jc w:val="both"/>
        <w:rPr>
          <w:rFonts w:ascii="Verdana" w:hAnsi="Verdana"/>
          <w:b/>
          <w:sz w:val="20"/>
          <w:szCs w:val="20"/>
        </w:rPr>
      </w:pPr>
    </w:p>
    <w:p w:rsidR="00797FCC" w:rsidRDefault="002020FA" w:rsidP="00797FCC">
      <w:pPr>
        <w:spacing w:after="0" w:line="240" w:lineRule="auto"/>
        <w:jc w:val="both"/>
        <w:rPr>
          <w:rFonts w:ascii="Verdana" w:hAnsi="Verdana"/>
          <w:b/>
          <w:sz w:val="20"/>
          <w:szCs w:val="20"/>
        </w:rPr>
      </w:pPr>
      <w:r w:rsidRPr="006B672A">
        <w:rPr>
          <w:rFonts w:ascii="Verdana" w:hAnsi="Verdana"/>
          <w:b/>
          <w:iCs/>
          <w:sz w:val="20"/>
          <w:szCs w:val="20"/>
        </w:rPr>
        <w:t xml:space="preserve">Odpowiedź: </w:t>
      </w:r>
      <w:r>
        <w:rPr>
          <w:rFonts w:ascii="Verdana" w:hAnsi="Verdana"/>
          <w:b/>
          <w:sz w:val="20"/>
          <w:szCs w:val="20"/>
        </w:rPr>
        <w:t xml:space="preserve">Zamawiający </w:t>
      </w:r>
      <w:r w:rsidRPr="002020FA">
        <w:rPr>
          <w:rFonts w:ascii="Verdana" w:hAnsi="Verdana"/>
          <w:b/>
          <w:sz w:val="20"/>
          <w:szCs w:val="20"/>
        </w:rPr>
        <w:t>będzie samodzielnie kontrolował wydatkowanie środków przeznaczonych na sfinansowanie zamówienia</w:t>
      </w:r>
      <w:r>
        <w:rPr>
          <w:rFonts w:ascii="Verdana" w:hAnsi="Verdana"/>
          <w:b/>
          <w:sz w:val="20"/>
          <w:szCs w:val="20"/>
        </w:rPr>
        <w:t>.</w:t>
      </w:r>
    </w:p>
    <w:p w:rsidR="00D650ED" w:rsidRDefault="00D650ED" w:rsidP="00797FCC">
      <w:pPr>
        <w:spacing w:after="0" w:line="240" w:lineRule="auto"/>
        <w:jc w:val="both"/>
        <w:rPr>
          <w:rFonts w:ascii="Verdana" w:hAnsi="Verdana"/>
          <w:b/>
          <w:sz w:val="20"/>
          <w:szCs w:val="20"/>
        </w:rPr>
      </w:pPr>
    </w:p>
    <w:p w:rsidR="00D650ED" w:rsidRDefault="00D650ED" w:rsidP="00797FCC">
      <w:pPr>
        <w:spacing w:after="0" w:line="240" w:lineRule="auto"/>
        <w:jc w:val="both"/>
        <w:rPr>
          <w:rFonts w:ascii="Verdana" w:hAnsi="Verdana"/>
          <w:b/>
          <w:sz w:val="20"/>
          <w:szCs w:val="20"/>
        </w:rPr>
      </w:pPr>
    </w:p>
    <w:p w:rsidR="00B60637" w:rsidRDefault="00B60637" w:rsidP="00B60637">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5.</w:t>
      </w:r>
    </w:p>
    <w:p w:rsidR="00797FCC" w:rsidRDefault="00797FCC" w:rsidP="00797FCC">
      <w:pPr>
        <w:spacing w:after="0" w:line="240" w:lineRule="auto"/>
        <w:jc w:val="both"/>
        <w:rPr>
          <w:rFonts w:ascii="Verdana" w:hAnsi="Verdana"/>
          <w:b/>
          <w:sz w:val="20"/>
          <w:szCs w:val="20"/>
        </w:rPr>
      </w:pPr>
    </w:p>
    <w:p w:rsidR="00797FCC" w:rsidRDefault="00B60637" w:rsidP="00797FCC">
      <w:pPr>
        <w:spacing w:after="0" w:line="240" w:lineRule="auto"/>
        <w:jc w:val="both"/>
        <w:rPr>
          <w:rFonts w:ascii="Verdana" w:hAnsi="Verdana"/>
          <w:b/>
          <w:sz w:val="20"/>
          <w:szCs w:val="20"/>
        </w:rPr>
      </w:pPr>
      <w:r>
        <w:t xml:space="preserve">Załącznik nr 5 - projektowane postanowienia umowy § 5 </w:t>
      </w:r>
      <w:proofErr w:type="spellStart"/>
      <w:r>
        <w:t>pkt</w:t>
      </w:r>
      <w:proofErr w:type="spellEnd"/>
      <w:r>
        <w:t xml:space="preserve"> 10 </w:t>
      </w:r>
      <w:proofErr w:type="spellStart"/>
      <w:r>
        <w:t>ppkt</w:t>
      </w:r>
      <w:proofErr w:type="spellEnd"/>
      <w:r>
        <w:t xml:space="preserve"> b) Z uwagi na fakt, że faktury VAT są wysyłane listem zwykłym, Wykonawca nie jest w stanie określić w jakim terminie Zamawiający otrzyma fakturę, co może powodować komplikacje przy ustalaniu prawidłowego terminu płatności. Ponadto, w świetle przepisów podatkowych określenie terminu płatności na liczbę dni liczoną od dnia otrzymania faktury nie pozwala ustalić prawidłowej daty powstania obowiązku podatkowego, a to w konsekwencji naraża wykonawcę na sankcje skarbowe z tytułu nieterminowego odprowadzenia podatku VAT. Art. 19a ust. 5 pkt. 4 </w:t>
      </w:r>
      <w:proofErr w:type="spellStart"/>
      <w:r>
        <w:t>ppkt</w:t>
      </w:r>
      <w:proofErr w:type="spellEnd"/>
      <w:r>
        <w:t>. a) ustawy z dnia 11 marca 2004r. o podatku od towarów i usług (</w:t>
      </w:r>
      <w:proofErr w:type="spellStart"/>
      <w:r>
        <w:t>Dz.U</w:t>
      </w:r>
      <w:proofErr w:type="spellEnd"/>
      <w:r>
        <w:t xml:space="preserve">. 2004 Nr 54 poz. 535 z </w:t>
      </w:r>
      <w:proofErr w:type="spellStart"/>
      <w:r>
        <w:t>późn</w:t>
      </w:r>
      <w:proofErr w:type="spellEnd"/>
      <w:r>
        <w:t>. zm.) stanowi, iż w przypadku dostaw energii elektrycznej obowiązek podatkowy powstaje z chwilą wystawienia faktury. W związku z powyższym zwracamy się do Zamawiającego z zapytaniem, czy zgadza się na zmodyfikowanie przedmiotowego zapisu w następujący sposób: „Należności wynikające z faktur VAT będą płatne w terminie … dni od daty wystawienia”.</w:t>
      </w:r>
    </w:p>
    <w:p w:rsidR="00797FCC" w:rsidRDefault="00797FCC" w:rsidP="00797FCC">
      <w:pPr>
        <w:spacing w:after="0" w:line="240" w:lineRule="auto"/>
        <w:jc w:val="both"/>
        <w:rPr>
          <w:rFonts w:ascii="Verdana" w:hAnsi="Verdana"/>
          <w:b/>
          <w:sz w:val="20"/>
          <w:szCs w:val="20"/>
        </w:rPr>
      </w:pPr>
    </w:p>
    <w:p w:rsidR="00B60637" w:rsidRDefault="00B60637" w:rsidP="00B60637">
      <w:pPr>
        <w:spacing w:after="0" w:line="240" w:lineRule="auto"/>
        <w:jc w:val="both"/>
        <w:rPr>
          <w:rFonts w:ascii="Verdana" w:hAnsi="Verdana"/>
          <w:b/>
          <w:sz w:val="20"/>
          <w:szCs w:val="20"/>
        </w:rPr>
      </w:pPr>
      <w:r w:rsidRPr="006B672A">
        <w:rPr>
          <w:rFonts w:ascii="Verdana" w:hAnsi="Verdana"/>
          <w:b/>
          <w:iCs/>
          <w:sz w:val="20"/>
          <w:szCs w:val="20"/>
        </w:rPr>
        <w:t xml:space="preserve">Odpowiedź: </w:t>
      </w:r>
      <w:r>
        <w:rPr>
          <w:rFonts w:ascii="Verdana" w:hAnsi="Verdana"/>
          <w:b/>
          <w:sz w:val="20"/>
          <w:szCs w:val="20"/>
        </w:rPr>
        <w:t>Zamawiający pozostawia zapisy SWZ  i projektowanych postanowień umowy bez zmiany.</w:t>
      </w:r>
    </w:p>
    <w:p w:rsidR="00797FCC" w:rsidRDefault="00797FCC" w:rsidP="00797FCC">
      <w:pPr>
        <w:spacing w:after="0" w:line="240" w:lineRule="auto"/>
        <w:jc w:val="both"/>
        <w:rPr>
          <w:rFonts w:ascii="Verdana" w:hAnsi="Verdana"/>
          <w:b/>
          <w:sz w:val="20"/>
          <w:szCs w:val="20"/>
        </w:rPr>
      </w:pPr>
    </w:p>
    <w:p w:rsidR="00B60637" w:rsidRDefault="00B60637" w:rsidP="00B60637">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6.</w:t>
      </w:r>
    </w:p>
    <w:p w:rsidR="00797FCC" w:rsidRDefault="00797FCC" w:rsidP="00797FCC">
      <w:pPr>
        <w:spacing w:after="0" w:line="240" w:lineRule="auto"/>
        <w:jc w:val="both"/>
        <w:rPr>
          <w:rFonts w:ascii="Verdana" w:hAnsi="Verdana"/>
          <w:b/>
          <w:sz w:val="20"/>
          <w:szCs w:val="20"/>
        </w:rPr>
      </w:pPr>
    </w:p>
    <w:p w:rsidR="00797FCC" w:rsidRDefault="00B60637" w:rsidP="00797FCC">
      <w:pPr>
        <w:spacing w:after="0" w:line="240" w:lineRule="auto"/>
        <w:jc w:val="both"/>
        <w:rPr>
          <w:rFonts w:ascii="Verdana" w:hAnsi="Verdana"/>
          <w:b/>
          <w:sz w:val="20"/>
          <w:szCs w:val="20"/>
        </w:rPr>
      </w:pPr>
      <w:r>
        <w:t xml:space="preserve">Załącznik nr 5 - projektowane postanowienia umowy § 5 </w:t>
      </w:r>
      <w:proofErr w:type="spellStart"/>
      <w:r>
        <w:t>pkt</w:t>
      </w:r>
      <w:proofErr w:type="spellEnd"/>
      <w:r>
        <w:t xml:space="preserve"> 11 Numer rachunku bankowego przypisany dla poszczególnych nabywców będzie każdorazowy wskazany na fakturze VAT przesłanej do odbiorcy. W związku z powyższym Wykonawca zwraca się z prośbą o usunięcie zdania drugiego.</w:t>
      </w:r>
    </w:p>
    <w:p w:rsidR="00797FCC" w:rsidRDefault="00797FCC" w:rsidP="00797FCC">
      <w:pPr>
        <w:spacing w:after="0" w:line="240" w:lineRule="auto"/>
        <w:jc w:val="both"/>
        <w:rPr>
          <w:rFonts w:ascii="Verdana" w:hAnsi="Verdana"/>
          <w:b/>
          <w:sz w:val="20"/>
          <w:szCs w:val="20"/>
        </w:rPr>
      </w:pPr>
    </w:p>
    <w:p w:rsidR="00B60637" w:rsidRPr="00521505" w:rsidRDefault="00B60637" w:rsidP="00797FCC">
      <w:pPr>
        <w:spacing w:after="0" w:line="240" w:lineRule="auto"/>
        <w:jc w:val="both"/>
        <w:rPr>
          <w:rFonts w:ascii="Verdana" w:hAnsi="Verdana"/>
          <w:b/>
          <w:i/>
          <w:sz w:val="20"/>
          <w:szCs w:val="20"/>
        </w:rPr>
      </w:pPr>
      <w:r w:rsidRPr="006B672A">
        <w:rPr>
          <w:rFonts w:ascii="Verdana" w:hAnsi="Verdana"/>
          <w:b/>
          <w:iCs/>
          <w:sz w:val="20"/>
          <w:szCs w:val="20"/>
        </w:rPr>
        <w:t xml:space="preserve">Odpowiedź: </w:t>
      </w:r>
      <w:r>
        <w:rPr>
          <w:rFonts w:ascii="Verdana" w:hAnsi="Verdana"/>
          <w:b/>
          <w:sz w:val="20"/>
          <w:szCs w:val="20"/>
        </w:rPr>
        <w:t xml:space="preserve">Zamawiający wyraża zgodę na </w:t>
      </w:r>
      <w:r w:rsidRPr="00521505">
        <w:rPr>
          <w:rFonts w:ascii="Verdana" w:hAnsi="Verdana"/>
          <w:b/>
          <w:sz w:val="20"/>
          <w:szCs w:val="20"/>
        </w:rPr>
        <w:t>usunięcie zdania drugiego</w:t>
      </w:r>
      <w:r w:rsidR="00521505">
        <w:rPr>
          <w:rFonts w:ascii="Verdana" w:hAnsi="Verdana"/>
          <w:b/>
          <w:sz w:val="20"/>
          <w:szCs w:val="20"/>
        </w:rPr>
        <w:t xml:space="preserve">, </w:t>
      </w:r>
      <w:r w:rsidRPr="00521505">
        <w:rPr>
          <w:rFonts w:ascii="Verdana" w:hAnsi="Verdana"/>
          <w:b/>
          <w:sz w:val="20"/>
          <w:szCs w:val="20"/>
        </w:rPr>
        <w:t xml:space="preserve">modyfikuje załącznik nr </w:t>
      </w:r>
      <w:r w:rsidR="00521505" w:rsidRPr="00521505">
        <w:rPr>
          <w:rFonts w:ascii="Verdana" w:hAnsi="Verdana"/>
          <w:b/>
          <w:sz w:val="20"/>
          <w:szCs w:val="20"/>
        </w:rPr>
        <w:t>5 projek</w:t>
      </w:r>
      <w:r w:rsidR="00521505">
        <w:rPr>
          <w:rFonts w:ascii="Verdana" w:hAnsi="Verdana"/>
          <w:b/>
          <w:sz w:val="20"/>
          <w:szCs w:val="20"/>
        </w:rPr>
        <w:t>towane postanowienia umowy i publikuje zmodyfikowany załącznik pod nazwą: „</w:t>
      </w:r>
      <w:r w:rsidR="003A0A35">
        <w:rPr>
          <w:rFonts w:ascii="Verdana" w:hAnsi="Verdana"/>
          <w:b/>
          <w:i/>
          <w:sz w:val="20"/>
          <w:szCs w:val="20"/>
        </w:rPr>
        <w:t>30</w:t>
      </w:r>
      <w:r w:rsidR="00521505" w:rsidRPr="00521505">
        <w:rPr>
          <w:rFonts w:ascii="Verdana" w:hAnsi="Verdana"/>
          <w:b/>
          <w:i/>
          <w:sz w:val="20"/>
          <w:szCs w:val="20"/>
        </w:rPr>
        <w:t>.04.2025 projektowane postanowienia umowy”</w:t>
      </w:r>
      <w:r w:rsidR="00521505">
        <w:rPr>
          <w:rFonts w:ascii="Verdana" w:hAnsi="Verdana"/>
          <w:b/>
          <w:i/>
          <w:sz w:val="20"/>
          <w:szCs w:val="20"/>
        </w:rPr>
        <w:t>.</w:t>
      </w:r>
    </w:p>
    <w:p w:rsidR="00B60637" w:rsidRDefault="00B60637" w:rsidP="00797FCC">
      <w:pPr>
        <w:spacing w:after="0" w:line="240" w:lineRule="auto"/>
        <w:jc w:val="both"/>
        <w:rPr>
          <w:rFonts w:ascii="Verdana" w:hAnsi="Verdana"/>
          <w:b/>
          <w:sz w:val="20"/>
          <w:szCs w:val="20"/>
        </w:rPr>
      </w:pPr>
    </w:p>
    <w:p w:rsidR="000A2868" w:rsidRDefault="000A2868" w:rsidP="000A2868">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7.</w:t>
      </w:r>
    </w:p>
    <w:p w:rsidR="00B60637" w:rsidRDefault="00B60637" w:rsidP="00797FCC">
      <w:pPr>
        <w:spacing w:after="0" w:line="240" w:lineRule="auto"/>
        <w:jc w:val="both"/>
        <w:rPr>
          <w:rFonts w:ascii="Verdana" w:hAnsi="Verdana"/>
          <w:b/>
          <w:sz w:val="20"/>
          <w:szCs w:val="20"/>
        </w:rPr>
      </w:pPr>
    </w:p>
    <w:p w:rsidR="00B60637" w:rsidRDefault="00B60637" w:rsidP="00797FCC">
      <w:pPr>
        <w:spacing w:after="0" w:line="240" w:lineRule="auto"/>
        <w:jc w:val="both"/>
        <w:rPr>
          <w:rFonts w:ascii="Verdana" w:hAnsi="Verdana"/>
          <w:b/>
          <w:sz w:val="20"/>
          <w:szCs w:val="20"/>
        </w:rPr>
      </w:pPr>
    </w:p>
    <w:p w:rsidR="00B60637" w:rsidRDefault="007C7AAA" w:rsidP="00797FCC">
      <w:pPr>
        <w:spacing w:after="0" w:line="240" w:lineRule="auto"/>
        <w:jc w:val="both"/>
        <w:rPr>
          <w:rFonts w:ascii="Verdana" w:hAnsi="Verdana"/>
          <w:b/>
          <w:sz w:val="20"/>
          <w:szCs w:val="20"/>
        </w:rPr>
      </w:pPr>
      <w:r>
        <w:t xml:space="preserve">Załącznik nr 5 - projektowane postanowienia umowy § 5 </w:t>
      </w:r>
      <w:proofErr w:type="spellStart"/>
      <w:r>
        <w:t>pkt</w:t>
      </w:r>
      <w:proofErr w:type="spellEnd"/>
      <w:r>
        <w:t xml:space="preserve"> 12 Wykonawca zwraca się z wnioskiem o zgodę na udostępnianie Zamawiającemu faktur VAT za pośrednictwem kanałów elektronicznych na podany adres poczty elektronicznej, zgodnie z ustawą z dnia 11 marca 2004 r. o podatku od towarów i usług (</w:t>
      </w:r>
      <w:proofErr w:type="spellStart"/>
      <w:r>
        <w:t>Dz.U</w:t>
      </w:r>
      <w:proofErr w:type="spellEnd"/>
      <w:r>
        <w:t xml:space="preserve">. 2020 poz. 106 z </w:t>
      </w:r>
      <w:proofErr w:type="spellStart"/>
      <w:r>
        <w:t>późn</w:t>
      </w:r>
      <w:proofErr w:type="spellEnd"/>
      <w:r>
        <w:t>. zm.), na zasadach określonych w Regulaminie Wykonawcy przesyłania faktur VAT za pośrednictwem kanałów elektronicznych, przy jednoczesnej zgodzie na otrzymywanie informacji o tych fakturach. Powyższa zgoda zwolniłaby Wykonawcę z obowiązku wystawiania i dostarczania faktur VAT w formie papierowej. Dzięki temu rozwiązaniu Zamawiający otrzyma dokument w momencie jego wystawienia, zniwelowane zostanie ryzyko niedostarczenia przesyłki lub znacznego opóźnienia w jej dostarczeniu. Zmiana formy dostarczania faktur ma również aspekt ekologiczny, przyczyni się do wspólnego dbania o środowisko naturalne poprzez zmniejszenie zapotrzebowania na produkcję papieru i ograniczenie transportu.</w:t>
      </w:r>
    </w:p>
    <w:p w:rsidR="002253A0" w:rsidRDefault="002253A0" w:rsidP="00797FCC">
      <w:pPr>
        <w:spacing w:after="0" w:line="240" w:lineRule="auto"/>
        <w:jc w:val="both"/>
        <w:rPr>
          <w:rFonts w:ascii="Verdana" w:hAnsi="Verdana"/>
          <w:b/>
          <w:iCs/>
          <w:sz w:val="20"/>
          <w:szCs w:val="20"/>
        </w:rPr>
      </w:pPr>
    </w:p>
    <w:p w:rsidR="00B60637" w:rsidRDefault="002253A0" w:rsidP="00797FCC">
      <w:pPr>
        <w:spacing w:after="0" w:line="240" w:lineRule="auto"/>
        <w:jc w:val="both"/>
        <w:rPr>
          <w:rFonts w:ascii="Verdana" w:hAnsi="Verdan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B60637" w:rsidRDefault="00B60637" w:rsidP="00797FCC">
      <w:pPr>
        <w:spacing w:after="0" w:line="240" w:lineRule="auto"/>
        <w:jc w:val="both"/>
        <w:rPr>
          <w:rFonts w:ascii="Verdana" w:hAnsi="Verdana"/>
          <w:b/>
          <w:sz w:val="20"/>
          <w:szCs w:val="20"/>
        </w:rPr>
      </w:pPr>
    </w:p>
    <w:p w:rsidR="00B60637" w:rsidRDefault="00B60637" w:rsidP="00797FCC">
      <w:pPr>
        <w:spacing w:after="0" w:line="240" w:lineRule="auto"/>
        <w:jc w:val="both"/>
        <w:rPr>
          <w:rFonts w:ascii="Verdana" w:hAnsi="Verdana"/>
          <w:b/>
          <w:sz w:val="20"/>
          <w:szCs w:val="20"/>
        </w:rPr>
      </w:pPr>
    </w:p>
    <w:p w:rsidR="002253A0" w:rsidRDefault="002253A0" w:rsidP="002253A0">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 xml:space="preserve">Pytanie </w:t>
      </w:r>
      <w:r w:rsidR="00106DF3">
        <w:rPr>
          <w:rFonts w:ascii="Verdana" w:eastAsia="Times New Roman" w:hAnsi="Verdana"/>
          <w:b/>
          <w:bCs/>
          <w:color w:val="000000"/>
          <w:sz w:val="20"/>
          <w:szCs w:val="20"/>
          <w:lang w:eastAsia="pl-PL"/>
        </w:rPr>
        <w:t>8</w:t>
      </w:r>
      <w:r>
        <w:rPr>
          <w:rFonts w:ascii="Verdana" w:eastAsia="Times New Roman" w:hAnsi="Verdana"/>
          <w:b/>
          <w:bCs/>
          <w:color w:val="000000"/>
          <w:sz w:val="20"/>
          <w:szCs w:val="20"/>
          <w:lang w:eastAsia="pl-PL"/>
        </w:rPr>
        <w:t>.</w:t>
      </w:r>
    </w:p>
    <w:p w:rsidR="00B60637" w:rsidRDefault="00B60637" w:rsidP="00797FCC">
      <w:pPr>
        <w:spacing w:after="0" w:line="240" w:lineRule="auto"/>
        <w:jc w:val="both"/>
        <w:rPr>
          <w:rFonts w:ascii="Verdana" w:hAnsi="Verdana"/>
          <w:b/>
          <w:sz w:val="20"/>
          <w:szCs w:val="20"/>
        </w:rPr>
      </w:pPr>
    </w:p>
    <w:p w:rsidR="00B60637" w:rsidRDefault="00106DF3" w:rsidP="00797FCC">
      <w:pPr>
        <w:spacing w:after="0" w:line="240" w:lineRule="auto"/>
        <w:jc w:val="both"/>
        <w:rPr>
          <w:rFonts w:ascii="Verdana" w:hAnsi="Verdana"/>
          <w:b/>
          <w:sz w:val="20"/>
          <w:szCs w:val="20"/>
        </w:rPr>
      </w:pPr>
      <w:r>
        <w:t xml:space="preserve">Załącznik nr 5 - projektowane postanowienia umowy § 5 </w:t>
      </w:r>
      <w:proofErr w:type="spellStart"/>
      <w:r>
        <w:t>pkt</w:t>
      </w:r>
      <w:proofErr w:type="spellEnd"/>
      <w:r>
        <w:t xml:space="preserve"> 16 Informujemy, że klauzula waloryzacyjna o której mowa w art. 439 ustawy z dnia 11 września 2019 r. Prawo zamówień publicznych (</w:t>
      </w:r>
      <w:proofErr w:type="spellStart"/>
      <w:r>
        <w:t>Dz.U</w:t>
      </w:r>
      <w:proofErr w:type="spellEnd"/>
      <w:r>
        <w:t xml:space="preserve">. 2024 poz. 1320 ze </w:t>
      </w:r>
      <w:proofErr w:type="spellStart"/>
      <w:r>
        <w:t>zm</w:t>
      </w:r>
      <w:proofErr w:type="spellEnd"/>
      <w:r>
        <w:t>) nie będzie miała zastosowania do przedmiotu niniejszego zamówienia. Ceny energii elektrycznej, zakupionej na Towarowej Giełdzie Energii, zaproponowane w złożonej ofercie, pozostają niezmienne w okresie obowiązywania umowy, za wyjątkiem nowelizacji przepisów skutkujących zmianą kwoty podatku VAT lub podatku akcyzowego. Dlatego też, wszelkie późniejsze zmiany cen energii elektrycznej będącej przedmiotem umowy pozostawałyby bez związku z wynagrodzeniem Wykonawcy i w ten sposób nie zachodzi ustawowa przesłanka do zawarcia w umowie postanowień dotyczących zmian wysokości wynagrodzenia należnego wykonawcy bowiem zmiana cen materiałów lub kosztów nie jest związana z realizacją zamówienia i nie powoduje zmiany wysokości wynagrodzenia wykonawcy. Mając na uwadze powyższe, Wykonawca wnosi o usunięcie wskazanych zapisów. W przypadku nie wyrażenia zgody na usunięcie przedmiotowych zapisów Wykonawca zwraca się z prośbą o wprowadzenie zapisów umownych: 1. "Strony zgodnie oświadczają, że waloryzacja wynagrodzenia, o której mowa w ….. Umowy, nie będzie miała zastosowania, w przypadku gdy Wykonawca dokonał zakupu energii elektrycznej z góry, dla okresu zamówienia od .................. Wobec powyższego, zmiana cen energii elektrycznej nie będzie miała wpływu na wartość przedmiotowego zamówienia." 2. "Wykonawca oświadcza, że do dnia zawarcia przedmiotowej umowy dokonał zakupu energii elektrycznej w wysokości …. % wolumenu wskazanego w dokumentacji przetargowej na okres od ................... do zakończenia umowy". 3. W przypadku odbiorców uprawnionych na podstawie art. 2 ust. 2 ustawy z dnia 27 października 2022 r. o środkach nadzwyczajnych mających na celu ograniczenie wysokości cen energii elektrycznej oraz wsparciu niektórych odbiorców w latach 2023-2025 do rozliczeń sprzedaży energii elektrycznej (energia czynna) zastosowanie mają ceny wynikające z tejże ustawy.</w:t>
      </w:r>
    </w:p>
    <w:p w:rsidR="00B60637" w:rsidRDefault="00B60637" w:rsidP="00797FCC">
      <w:pPr>
        <w:spacing w:after="0" w:line="240" w:lineRule="auto"/>
        <w:jc w:val="both"/>
        <w:rPr>
          <w:rFonts w:ascii="Verdana" w:hAnsi="Verdana"/>
          <w:b/>
          <w:sz w:val="20"/>
          <w:szCs w:val="20"/>
        </w:rPr>
      </w:pPr>
    </w:p>
    <w:p w:rsidR="00106DF3" w:rsidRDefault="00106DF3" w:rsidP="00106DF3">
      <w:pPr>
        <w:spacing w:after="0" w:line="240" w:lineRule="auto"/>
        <w:jc w:val="both"/>
        <w:rPr>
          <w:rFonts w:ascii="Verdana" w:hAnsi="Verdana"/>
          <w:b/>
          <w:sz w:val="20"/>
          <w:szCs w:val="20"/>
        </w:rPr>
      </w:pPr>
      <w:r w:rsidRPr="006B672A">
        <w:rPr>
          <w:rFonts w:ascii="Verdana" w:hAnsi="Verdana"/>
          <w:b/>
          <w:iCs/>
          <w:sz w:val="20"/>
          <w:szCs w:val="20"/>
        </w:rPr>
        <w:lastRenderedPageBreak/>
        <w:t xml:space="preserve">Odpowiedź: </w:t>
      </w:r>
      <w:r w:rsidRPr="006B672A">
        <w:rPr>
          <w:rFonts w:ascii="Verdana" w:hAnsi="Verdana"/>
          <w:b/>
          <w:sz w:val="20"/>
          <w:szCs w:val="20"/>
        </w:rPr>
        <w:t>Zamawiający pozostawia zapisy</w:t>
      </w:r>
      <w:r>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B60637" w:rsidRDefault="00B60637" w:rsidP="00797FCC">
      <w:pPr>
        <w:spacing w:after="0" w:line="240" w:lineRule="auto"/>
        <w:jc w:val="both"/>
        <w:rPr>
          <w:rFonts w:ascii="Verdana" w:hAnsi="Verdana"/>
          <w:b/>
          <w:sz w:val="20"/>
          <w:szCs w:val="20"/>
        </w:rPr>
      </w:pPr>
    </w:p>
    <w:p w:rsidR="00B60637" w:rsidRDefault="00B60637" w:rsidP="00797FCC">
      <w:pPr>
        <w:spacing w:after="0" w:line="240" w:lineRule="auto"/>
        <w:jc w:val="both"/>
        <w:rPr>
          <w:rFonts w:ascii="Verdana" w:hAnsi="Verdana"/>
          <w:b/>
          <w:sz w:val="20"/>
          <w:szCs w:val="20"/>
        </w:rPr>
      </w:pPr>
    </w:p>
    <w:p w:rsidR="00D01283" w:rsidRDefault="00D01283" w:rsidP="00D01283">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9.</w:t>
      </w:r>
    </w:p>
    <w:p w:rsidR="00D01283" w:rsidRDefault="00D01283" w:rsidP="00797FCC">
      <w:pPr>
        <w:spacing w:after="0" w:line="240" w:lineRule="auto"/>
        <w:jc w:val="both"/>
        <w:rPr>
          <w:rFonts w:ascii="Verdana" w:hAnsi="Verdana"/>
          <w:b/>
          <w:sz w:val="20"/>
          <w:szCs w:val="20"/>
        </w:rPr>
      </w:pPr>
    </w:p>
    <w:p w:rsidR="00D01283" w:rsidRDefault="00D01283" w:rsidP="00797FCC">
      <w:pPr>
        <w:spacing w:after="0" w:line="240" w:lineRule="auto"/>
        <w:jc w:val="both"/>
        <w:rPr>
          <w:rFonts w:ascii="Verdana" w:hAnsi="Verdana"/>
          <w:b/>
          <w:sz w:val="20"/>
          <w:szCs w:val="20"/>
        </w:rPr>
      </w:pPr>
      <w:r>
        <w:t>Załącznik nr 5 - projektowane postanowienia umowy § 6 Zwracamy się z prośbą o modyfikację zapisów do treści: „Strony ponoszą wobec siebie odpowiedzialność odszkodowawczą na zasadach ogólnych do wysokości poniesionej szkody (straty)”. Informujemy jednocześnie, że zapisy w obecnym kształcie wpływają na wzrost ryzyka</w:t>
      </w:r>
    </w:p>
    <w:p w:rsidR="00D01283" w:rsidRDefault="00D01283" w:rsidP="00797FCC">
      <w:pPr>
        <w:spacing w:after="0" w:line="240" w:lineRule="auto"/>
        <w:jc w:val="both"/>
        <w:rPr>
          <w:rFonts w:ascii="Verdana" w:hAnsi="Verdana"/>
          <w:b/>
          <w:sz w:val="20"/>
          <w:szCs w:val="20"/>
        </w:rPr>
      </w:pPr>
      <w:r>
        <w:t>związanego z realizacją umowy po stronie Wykonawcy, co z kolei może negatywnie wpłynąć na kalkulację ceny ofertowej dla Zamawiającego.</w:t>
      </w:r>
    </w:p>
    <w:p w:rsidR="00D01283" w:rsidRDefault="00D01283" w:rsidP="00797FCC">
      <w:pPr>
        <w:spacing w:after="0" w:line="240" w:lineRule="auto"/>
        <w:jc w:val="both"/>
        <w:rPr>
          <w:rFonts w:ascii="Verdana" w:hAnsi="Verdana"/>
          <w:b/>
          <w:sz w:val="20"/>
          <w:szCs w:val="20"/>
        </w:rPr>
      </w:pPr>
    </w:p>
    <w:p w:rsidR="00D01283" w:rsidRDefault="00D01283" w:rsidP="00797FCC">
      <w:pPr>
        <w:spacing w:after="0" w:line="240" w:lineRule="auto"/>
        <w:jc w:val="both"/>
        <w:rPr>
          <w:rFonts w:ascii="Verdana" w:hAnsi="Verdana"/>
          <w:b/>
          <w:sz w:val="20"/>
          <w:szCs w:val="20"/>
        </w:rPr>
      </w:pPr>
    </w:p>
    <w:p w:rsidR="00D01283" w:rsidRDefault="00D01283" w:rsidP="00D01283">
      <w:pPr>
        <w:spacing w:after="0" w:line="240" w:lineRule="auto"/>
        <w:jc w:val="both"/>
        <w:rPr>
          <w:rFonts w:ascii="Verdana" w:hAnsi="Verdan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01283" w:rsidRDefault="00D01283" w:rsidP="00797FCC">
      <w:pPr>
        <w:spacing w:after="0" w:line="240" w:lineRule="auto"/>
        <w:jc w:val="both"/>
        <w:rPr>
          <w:rFonts w:ascii="Verdana" w:hAnsi="Verdana"/>
          <w:b/>
          <w:sz w:val="20"/>
          <w:szCs w:val="20"/>
        </w:rPr>
      </w:pPr>
    </w:p>
    <w:p w:rsidR="00D01283" w:rsidRDefault="00D01283" w:rsidP="00797FCC">
      <w:pPr>
        <w:spacing w:after="0" w:line="240" w:lineRule="auto"/>
        <w:jc w:val="both"/>
        <w:rPr>
          <w:rFonts w:ascii="Verdana" w:hAnsi="Verdana"/>
          <w:b/>
          <w:sz w:val="20"/>
          <w:szCs w:val="20"/>
        </w:rPr>
      </w:pPr>
    </w:p>
    <w:p w:rsidR="007A0676" w:rsidRDefault="007A0676" w:rsidP="007A0676">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10.</w:t>
      </w:r>
    </w:p>
    <w:p w:rsidR="00D01283" w:rsidRDefault="00D01283" w:rsidP="00797FCC">
      <w:pPr>
        <w:spacing w:after="0" w:line="240" w:lineRule="auto"/>
        <w:jc w:val="both"/>
        <w:rPr>
          <w:rFonts w:ascii="Verdana" w:hAnsi="Verdana"/>
          <w:b/>
          <w:sz w:val="20"/>
          <w:szCs w:val="20"/>
        </w:rPr>
      </w:pPr>
    </w:p>
    <w:p w:rsidR="00D01283" w:rsidRDefault="00513699" w:rsidP="00797FCC">
      <w:pPr>
        <w:spacing w:after="0" w:line="240" w:lineRule="auto"/>
        <w:jc w:val="both"/>
        <w:rPr>
          <w:rFonts w:ascii="Verdana" w:hAnsi="Verdana"/>
          <w:b/>
          <w:sz w:val="20"/>
          <w:szCs w:val="20"/>
        </w:rPr>
      </w:pPr>
      <w:r>
        <w:t xml:space="preserve">Załącznik nr 5 - projektowane postanowienia umowy § 7 </w:t>
      </w:r>
      <w:proofErr w:type="spellStart"/>
      <w:r>
        <w:t>pkt</w:t>
      </w:r>
      <w:proofErr w:type="spellEnd"/>
      <w:r>
        <w:t xml:space="preserve"> 1 i 4(powtórzony) Informujemy, że zgodnie z art. 6b ust. 2 i 3 ustawy Prawo energetyczne obowiązek pisemnego powiadomienia odbiorcy o zamiarze wstrzymania dostaw oraz wyznaczenie dodatkowego 14- dniowego terminu na zapłatę należności dotyczy jedynie odbiorców w gospodarstwach domowych. Przepisy ustawy nie nakładają natomiast takiego obowiązku w przypadku pozostałej grupy odbiorców. W związku z powyższym zwracamy się z prośbą o dostosowanie przedmiotowego zapisu do treści zgodnej z ustawą Prawo energetyczne, poprzez usunięcie słów „(…) pomimo uprzedniego powiadomienia na piśmie o zamiarze wypowiedzenia umowy i wyznaczenia dodatkowego, 14-dniowego terminu do zapłaty zaległych i bieżących należności”.</w:t>
      </w:r>
    </w:p>
    <w:p w:rsidR="00D01283" w:rsidRDefault="00D01283" w:rsidP="00797FCC">
      <w:pPr>
        <w:spacing w:after="0" w:line="240" w:lineRule="auto"/>
        <w:jc w:val="both"/>
        <w:rPr>
          <w:rFonts w:ascii="Verdana" w:hAnsi="Verdana"/>
          <w:b/>
          <w:sz w:val="20"/>
          <w:szCs w:val="20"/>
        </w:rPr>
      </w:pPr>
    </w:p>
    <w:p w:rsidR="00513699" w:rsidRDefault="00513699" w:rsidP="00513699">
      <w:pPr>
        <w:spacing w:after="0" w:line="240" w:lineRule="auto"/>
        <w:jc w:val="both"/>
        <w:rPr>
          <w:rFonts w:ascii="Verdana" w:hAnsi="Verdan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01283" w:rsidRDefault="00D01283" w:rsidP="00797FCC">
      <w:pPr>
        <w:spacing w:after="0" w:line="240" w:lineRule="auto"/>
        <w:jc w:val="both"/>
        <w:rPr>
          <w:rFonts w:ascii="Verdana" w:hAnsi="Verdana"/>
          <w:b/>
          <w:sz w:val="20"/>
          <w:szCs w:val="20"/>
        </w:rPr>
      </w:pPr>
    </w:p>
    <w:p w:rsidR="00797FCC" w:rsidRDefault="00797FCC" w:rsidP="00797FCC">
      <w:pPr>
        <w:spacing w:after="0" w:line="240" w:lineRule="auto"/>
        <w:jc w:val="both"/>
        <w:rPr>
          <w:rFonts w:ascii="Verdana" w:hAnsi="Verdana"/>
          <w:b/>
          <w:sz w:val="20"/>
          <w:szCs w:val="20"/>
        </w:rPr>
      </w:pPr>
    </w:p>
    <w:p w:rsidR="0040144C" w:rsidRDefault="0040144C" w:rsidP="0040144C">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11.</w:t>
      </w:r>
    </w:p>
    <w:p w:rsidR="0040144C" w:rsidRDefault="0040144C" w:rsidP="00797FCC">
      <w:pPr>
        <w:spacing w:after="0" w:line="240" w:lineRule="auto"/>
        <w:jc w:val="both"/>
        <w:rPr>
          <w:rFonts w:ascii="Verdana" w:hAnsi="Verdana"/>
          <w:b/>
          <w:sz w:val="20"/>
          <w:szCs w:val="20"/>
        </w:rPr>
      </w:pPr>
    </w:p>
    <w:p w:rsidR="0040144C" w:rsidRDefault="0040144C" w:rsidP="00797FCC">
      <w:pPr>
        <w:spacing w:after="0" w:line="240" w:lineRule="auto"/>
        <w:jc w:val="both"/>
        <w:rPr>
          <w:rFonts w:ascii="Verdana" w:hAnsi="Verdana"/>
          <w:b/>
          <w:sz w:val="20"/>
          <w:szCs w:val="20"/>
        </w:rPr>
      </w:pPr>
      <w:r>
        <w:t xml:space="preserve">Pytanie 11 Załącznik nr 5 - projektowane postanowienia umowy § 7 </w:t>
      </w:r>
      <w:proofErr w:type="spellStart"/>
      <w:r>
        <w:t>pkt</w:t>
      </w:r>
      <w:proofErr w:type="spellEnd"/>
      <w:r>
        <w:t xml:space="preserve"> 5 Zamawiający określił, że przysługuje mu prawo wypowiedzenia umowy bez podania przyczyny. Oznacza to, że Zamawiający oczekuje możliwości wypowiedzenia umowy zasadniczo w każdym czasie. Umowy w zamówieniach publicznych zasadniczo zawiera się na czas oznaczony, należy więc stwierdzić, że umowy takie zostały przez ustawodawcę skonstruowane jako źródło zobowiązań o charakterze trwałym, które powinny istnieć aż do upływu terminu, na jaki zawarta została umowa, jeśli tylko przedmiot zamówienia będzie przez Wykonawcę wykonywany w sposób należy. Ponadto, racjonalna kalkulacja wartości zamówienia jest możliwa jedynie wówczas, gdy Wykonawca może przewidzieć, przez jaki okres strony umowy pozostaną nią związane. Zaproponowane w SWZ rozwiązanie jest niedopuszczalne w świetle istoty umowy sprzedaży (kompleksowej) zawieranej na czas oznaczony zarówno po myśli prawa cywilnego w zakresie zobowiązań jak i w świetle zasady udzielania zamówienia publicznego w </w:t>
      </w:r>
      <w:r>
        <w:lastRenderedPageBreak/>
        <w:t>sposób proporcjonalny. Mianowicie każde przedwczesne rozwiązanie umowy bez powodu powoduje u wykonawcy szkodę. Wykonawca bowiem nabywa wolumen energii hurtowo w celu odsprzedaży w całości na cały okres trwania umowy począwszy od jej zawarcia do zakończenia. Nie wykorzystany w opisanych realiach wolumen energii musi wykonawca, nieplanowo i ze stratą, odsprzedać na rynku hurtowym. Wykonawca zwraca się z wnioskiem o usunięcie zapisu.</w:t>
      </w:r>
    </w:p>
    <w:p w:rsidR="0040144C" w:rsidRDefault="0040144C" w:rsidP="00797FCC">
      <w:pPr>
        <w:spacing w:after="0" w:line="240" w:lineRule="auto"/>
        <w:jc w:val="both"/>
        <w:rPr>
          <w:rFonts w:ascii="Verdana" w:hAnsi="Verdana"/>
          <w:b/>
          <w:sz w:val="20"/>
          <w:szCs w:val="20"/>
        </w:rPr>
      </w:pPr>
    </w:p>
    <w:p w:rsidR="0040144C" w:rsidRDefault="0040144C" w:rsidP="0040144C">
      <w:pPr>
        <w:spacing w:after="0" w:line="240" w:lineRule="auto"/>
        <w:jc w:val="both"/>
        <w:rPr>
          <w:rFonts w:ascii="Verdana" w:hAnsi="Verdan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40144C" w:rsidRDefault="0040144C" w:rsidP="00797FCC">
      <w:pPr>
        <w:spacing w:after="0" w:line="240" w:lineRule="auto"/>
        <w:jc w:val="both"/>
        <w:rPr>
          <w:rFonts w:ascii="Verdana" w:hAnsi="Verdana"/>
          <w:b/>
          <w:sz w:val="20"/>
          <w:szCs w:val="20"/>
        </w:rPr>
      </w:pPr>
    </w:p>
    <w:p w:rsidR="0040144C" w:rsidRDefault="0040144C" w:rsidP="00797FCC">
      <w:pPr>
        <w:spacing w:after="0" w:line="240" w:lineRule="auto"/>
        <w:jc w:val="both"/>
        <w:rPr>
          <w:rFonts w:ascii="Verdana" w:hAnsi="Verdana"/>
          <w:b/>
          <w:sz w:val="20"/>
          <w:szCs w:val="20"/>
        </w:rPr>
      </w:pPr>
    </w:p>
    <w:p w:rsidR="0040144C" w:rsidRDefault="0040144C" w:rsidP="00797FCC">
      <w:pPr>
        <w:spacing w:after="0" w:line="240" w:lineRule="auto"/>
        <w:jc w:val="both"/>
        <w:rPr>
          <w:rFonts w:ascii="Verdana" w:hAnsi="Verdana"/>
          <w:b/>
          <w:sz w:val="20"/>
          <w:szCs w:val="20"/>
        </w:rPr>
      </w:pPr>
    </w:p>
    <w:p w:rsidR="0055749B" w:rsidRDefault="0055749B" w:rsidP="0055749B">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12.</w:t>
      </w:r>
    </w:p>
    <w:p w:rsidR="0040144C" w:rsidRDefault="0040144C" w:rsidP="00797FCC">
      <w:pPr>
        <w:spacing w:after="0" w:line="240" w:lineRule="auto"/>
        <w:jc w:val="both"/>
        <w:rPr>
          <w:rFonts w:ascii="Verdana" w:hAnsi="Verdana"/>
          <w:b/>
          <w:sz w:val="20"/>
          <w:szCs w:val="20"/>
        </w:rPr>
      </w:pPr>
    </w:p>
    <w:p w:rsidR="0040144C" w:rsidRDefault="0055749B" w:rsidP="00797FCC">
      <w:pPr>
        <w:spacing w:after="0" w:line="240" w:lineRule="auto"/>
        <w:jc w:val="both"/>
        <w:rPr>
          <w:rFonts w:ascii="Verdana" w:hAnsi="Verdana"/>
          <w:b/>
          <w:sz w:val="20"/>
          <w:szCs w:val="20"/>
        </w:rPr>
      </w:pPr>
      <w:r>
        <w:t>SWZ Informujemy, że Wykonawca w procesie fakturowania opiera się na danych pomiaroworozliczeniowych przekazywanych przez Operatora Systemu Dystrybucyjnego, jednak w swoim bilingu Wykonawca zmuszony jest do prawidłowego wprowadzenia danych dotyczących okresu rozliczeniowego/cyklu przekazywania danych pomiarowych przez OSD. W związku z powyższym prosimy o wskazanie okresu rozliczeniowego/cyklu przekazywania danych pomiarowych w odniesieniu do każdego PPE występującego w postępowaniu: czy wynosi on odpowiednio np. 1 miesiąc, 2 miesiące (parzyste/nieparzyste), czy 6 miesięcy (ze wskazaniem miesiąca odczytowego)?</w:t>
      </w:r>
    </w:p>
    <w:p w:rsidR="0040144C" w:rsidRDefault="0040144C" w:rsidP="00797FCC">
      <w:pPr>
        <w:spacing w:after="0" w:line="240" w:lineRule="auto"/>
        <w:jc w:val="both"/>
        <w:rPr>
          <w:rFonts w:ascii="Verdana" w:hAnsi="Verdana"/>
          <w:b/>
          <w:sz w:val="20"/>
          <w:szCs w:val="20"/>
        </w:rPr>
      </w:pPr>
    </w:p>
    <w:p w:rsidR="0055749B" w:rsidRDefault="0055749B" w:rsidP="0055749B">
      <w:pPr>
        <w:spacing w:after="0" w:line="240" w:lineRule="auto"/>
        <w:jc w:val="both"/>
        <w:rPr>
          <w:rFonts w:ascii="Verdana" w:hAnsi="Verdan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40144C" w:rsidRDefault="0040144C" w:rsidP="00797FCC">
      <w:pPr>
        <w:spacing w:after="0" w:line="240" w:lineRule="auto"/>
        <w:jc w:val="both"/>
        <w:rPr>
          <w:rFonts w:ascii="Verdana" w:hAnsi="Verdana"/>
          <w:b/>
          <w:sz w:val="20"/>
          <w:szCs w:val="20"/>
        </w:rPr>
      </w:pPr>
    </w:p>
    <w:p w:rsidR="0055749B" w:rsidRDefault="0055749B" w:rsidP="0055749B">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13.</w:t>
      </w:r>
    </w:p>
    <w:p w:rsidR="0040144C" w:rsidRDefault="0040144C" w:rsidP="00797FCC">
      <w:pPr>
        <w:spacing w:after="0" w:line="240" w:lineRule="auto"/>
        <w:jc w:val="both"/>
        <w:rPr>
          <w:rFonts w:ascii="Verdana" w:hAnsi="Verdana"/>
          <w:b/>
          <w:sz w:val="20"/>
          <w:szCs w:val="20"/>
        </w:rPr>
      </w:pPr>
    </w:p>
    <w:p w:rsidR="0040144C" w:rsidRDefault="0055749B" w:rsidP="00797FCC">
      <w:pPr>
        <w:spacing w:after="0" w:line="240" w:lineRule="auto"/>
        <w:jc w:val="both"/>
        <w:rPr>
          <w:rFonts w:ascii="Verdana" w:hAnsi="Verdana"/>
          <w:b/>
          <w:sz w:val="20"/>
          <w:szCs w:val="20"/>
        </w:rPr>
      </w:pPr>
      <w:r>
        <w:t xml:space="preserve">SWZ rozdział VI oraz Załącznik nr 5 - projektowane postanowienia umowy § 9 </w:t>
      </w:r>
      <w:proofErr w:type="spellStart"/>
      <w:r>
        <w:t>pkt</w:t>
      </w:r>
      <w:proofErr w:type="spellEnd"/>
      <w:r>
        <w:t xml:space="preserve"> 4 Mając na uwadze zapisy ustawy Prawo zamówień publicznych, termin realizacji umowy w sprawie zamówienia publicznego musi być wskazany precyzyjnie już na etapie wszczęcia postępowania (w ogłoszeniu i w SWZ), celem umożliwienia wykonawcom złożenia porównywalnych ofert. W związku z powyższym, uprzejmie prosimy o uszczegółowienie terminu obowiązywania umowy, poprzez wskazanie dziennych dat granicznych z zastrzeżeniem, że: „Umowa wchodzi w życie w zakresie każdego punktu poboru z dniem …, lecz nie wcześniej, niż po zawarciu umów dystrybucyjnych, pozytywnie przeprowadzonej procedurze zmiany sprzedawcy i przyjęciu umowy do realizacji przez OSD. Umowa będzie obowiązywała przez okres dwunastu (12) miesięcy do dnia…….. ”.</w:t>
      </w:r>
    </w:p>
    <w:p w:rsidR="0040144C" w:rsidRDefault="0040144C" w:rsidP="00797FCC">
      <w:pPr>
        <w:spacing w:after="0" w:line="240" w:lineRule="auto"/>
        <w:jc w:val="both"/>
        <w:rPr>
          <w:rFonts w:ascii="Verdana" w:hAnsi="Verdana"/>
          <w:b/>
          <w:sz w:val="20"/>
          <w:szCs w:val="20"/>
        </w:rPr>
      </w:pPr>
    </w:p>
    <w:p w:rsidR="00160C4F" w:rsidRDefault="00160C4F" w:rsidP="00160C4F">
      <w:pPr>
        <w:spacing w:after="0" w:line="240" w:lineRule="auto"/>
        <w:jc w:val="both"/>
        <w:rPr>
          <w:rFonts w:ascii="Verdana" w:hAnsi="Verdan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40144C" w:rsidRDefault="0040144C" w:rsidP="00797FCC">
      <w:pPr>
        <w:spacing w:after="0" w:line="240" w:lineRule="auto"/>
        <w:jc w:val="both"/>
        <w:rPr>
          <w:rFonts w:ascii="Verdana" w:hAnsi="Verdana"/>
          <w:b/>
          <w:sz w:val="20"/>
          <w:szCs w:val="20"/>
        </w:rPr>
      </w:pPr>
    </w:p>
    <w:p w:rsidR="0040144C" w:rsidRDefault="0040144C" w:rsidP="00797FCC">
      <w:pPr>
        <w:spacing w:after="0" w:line="240" w:lineRule="auto"/>
        <w:jc w:val="both"/>
        <w:rPr>
          <w:rFonts w:ascii="Verdana" w:hAnsi="Verdana"/>
          <w:b/>
          <w:sz w:val="20"/>
          <w:szCs w:val="20"/>
        </w:rPr>
      </w:pPr>
    </w:p>
    <w:p w:rsidR="00160C4F" w:rsidRDefault="00160C4F" w:rsidP="00160C4F">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14.</w:t>
      </w:r>
    </w:p>
    <w:p w:rsidR="0040144C" w:rsidRDefault="0040144C" w:rsidP="00797FCC">
      <w:pPr>
        <w:spacing w:after="0" w:line="240" w:lineRule="auto"/>
        <w:jc w:val="both"/>
        <w:rPr>
          <w:rFonts w:ascii="Verdana" w:hAnsi="Verdana"/>
          <w:b/>
          <w:sz w:val="20"/>
          <w:szCs w:val="20"/>
        </w:rPr>
      </w:pPr>
    </w:p>
    <w:p w:rsidR="0040144C" w:rsidRDefault="00225FF3" w:rsidP="00797FCC">
      <w:pPr>
        <w:spacing w:after="0" w:line="240" w:lineRule="auto"/>
        <w:jc w:val="both"/>
        <w:rPr>
          <w:rFonts w:ascii="Verdana" w:hAnsi="Verdana"/>
          <w:b/>
          <w:sz w:val="20"/>
          <w:szCs w:val="20"/>
        </w:rPr>
      </w:pPr>
      <w:r>
        <w:t xml:space="preserve">Informujemy, że w przypadku jednostki rozliczeniowej jaką jest </w:t>
      </w:r>
      <w:proofErr w:type="spellStart"/>
      <w:r>
        <w:t>kWh</w:t>
      </w:r>
      <w:proofErr w:type="spellEnd"/>
      <w:r>
        <w:t xml:space="preserve"> wszystkie przedsiębiorstwa obrotu energią elektryczną stosują podawanie cen jednostkowych z dokładnością do czwartego miejsca po przecinku, zgodnie z obowiązującymi Taryfami za sprzedaż i dystrybucję energii elektrycznej. Wykonawca zwraca się z zapytaniem czy Zamawiający dopuści podanie ceny jednostkowej w zł/</w:t>
      </w:r>
      <w:proofErr w:type="spellStart"/>
      <w:r>
        <w:t>kWh</w:t>
      </w:r>
      <w:proofErr w:type="spellEnd"/>
      <w:r>
        <w:t xml:space="preserve"> z dokładnością do czterech miejsc po przecinku, natomiast ceny ogólnej za </w:t>
      </w:r>
      <w:r>
        <w:lastRenderedPageBreak/>
        <w:t>całość zamówienia brutto oraz wartości netto i kwoty VAT z tytułu sprzedaży energii podanie z dokładnością do dwóch miejsc po przecinku?</w:t>
      </w:r>
    </w:p>
    <w:p w:rsidR="0040144C" w:rsidRDefault="0040144C" w:rsidP="00797FCC">
      <w:pPr>
        <w:spacing w:after="0" w:line="240" w:lineRule="auto"/>
        <w:jc w:val="both"/>
        <w:rPr>
          <w:rFonts w:ascii="Verdana" w:hAnsi="Verdana"/>
          <w:b/>
          <w:sz w:val="20"/>
          <w:szCs w:val="20"/>
        </w:rPr>
      </w:pPr>
    </w:p>
    <w:p w:rsidR="00160C4F" w:rsidRPr="001777A9" w:rsidRDefault="001777A9" w:rsidP="00797FCC">
      <w:pPr>
        <w:spacing w:after="0" w:line="240" w:lineRule="auto"/>
        <w:jc w:val="both"/>
        <w:rPr>
          <w:rFonts w:ascii="Verdana" w:hAnsi="Verdan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w:t>
      </w:r>
      <w:r>
        <w:rPr>
          <w:rFonts w:ascii="Verdana" w:hAnsi="Verdana"/>
          <w:b/>
          <w:sz w:val="20"/>
          <w:szCs w:val="20"/>
        </w:rPr>
        <w:t xml:space="preserve"> </w:t>
      </w:r>
      <w:r w:rsidRPr="001777A9">
        <w:rPr>
          <w:rFonts w:ascii="Verdana" w:hAnsi="Verdana"/>
          <w:b/>
          <w:sz w:val="20"/>
          <w:szCs w:val="20"/>
        </w:rPr>
        <w:t>dopuści podanie ceny jednostkowej w zł/</w:t>
      </w:r>
      <w:proofErr w:type="spellStart"/>
      <w:r w:rsidRPr="001777A9">
        <w:rPr>
          <w:rFonts w:ascii="Verdana" w:hAnsi="Verdana"/>
          <w:b/>
          <w:sz w:val="20"/>
          <w:szCs w:val="20"/>
        </w:rPr>
        <w:t>kWh</w:t>
      </w:r>
      <w:proofErr w:type="spellEnd"/>
      <w:r w:rsidRPr="001777A9">
        <w:rPr>
          <w:rFonts w:ascii="Verdana" w:hAnsi="Verdana"/>
          <w:b/>
          <w:sz w:val="20"/>
          <w:szCs w:val="20"/>
        </w:rPr>
        <w:t xml:space="preserve"> z dokładnością do czterech miejsc po przecinku, natomiast ceny ogólnej za całość zamówienia brutto oraz wartości netto i kwoty VAT z tytułu sprzedaży energii podanie z dokładnością do dwóch miejsc po przecinku</w:t>
      </w:r>
      <w:r w:rsidRPr="001777A9">
        <w:rPr>
          <w:rFonts w:ascii="Verdana" w:hAnsi="Verdana"/>
          <w:sz w:val="20"/>
          <w:szCs w:val="20"/>
        </w:rPr>
        <w:t>.</w:t>
      </w:r>
    </w:p>
    <w:p w:rsidR="00160C4F" w:rsidRDefault="00160C4F" w:rsidP="00797FCC">
      <w:pPr>
        <w:spacing w:after="0" w:line="240" w:lineRule="auto"/>
        <w:jc w:val="both"/>
        <w:rPr>
          <w:rFonts w:ascii="Verdana" w:hAnsi="Verdana"/>
          <w:b/>
          <w:sz w:val="20"/>
          <w:szCs w:val="20"/>
        </w:rPr>
      </w:pPr>
    </w:p>
    <w:p w:rsidR="00160C4F" w:rsidRDefault="00160C4F" w:rsidP="00797FCC">
      <w:pPr>
        <w:spacing w:after="0" w:line="240" w:lineRule="auto"/>
        <w:jc w:val="both"/>
        <w:rPr>
          <w:rFonts w:ascii="Verdana" w:hAnsi="Verdana"/>
          <w:b/>
          <w:sz w:val="20"/>
          <w:szCs w:val="20"/>
        </w:rPr>
      </w:pPr>
    </w:p>
    <w:p w:rsidR="001F1057" w:rsidRDefault="001F1057" w:rsidP="001F1057">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15.</w:t>
      </w:r>
    </w:p>
    <w:p w:rsidR="001F1057" w:rsidRDefault="001F1057" w:rsidP="001F1057">
      <w:pPr>
        <w:spacing w:after="0" w:line="240" w:lineRule="auto"/>
        <w:jc w:val="both"/>
        <w:rPr>
          <w:rFonts w:ascii="Verdana" w:hAnsi="Verdana"/>
          <w:b/>
          <w:sz w:val="20"/>
          <w:szCs w:val="20"/>
        </w:rPr>
      </w:pPr>
    </w:p>
    <w:p w:rsidR="00160C4F" w:rsidRDefault="001F1057" w:rsidP="00797FCC">
      <w:pPr>
        <w:spacing w:after="0" w:line="240" w:lineRule="auto"/>
        <w:jc w:val="both"/>
        <w:rPr>
          <w:rFonts w:ascii="Verdana" w:hAnsi="Verdana"/>
          <w:b/>
          <w:sz w:val="20"/>
          <w:szCs w:val="20"/>
        </w:rPr>
      </w:pPr>
      <w:r>
        <w:t xml:space="preserve">Załącznik nr 1 - opis przedmiotu zamówienia Wykonawca zwraca się z prośbą o udzielenie informacji czy układy pomiarowo-rozliczeniowe w grupach taryfowych </w:t>
      </w:r>
      <w:proofErr w:type="spellStart"/>
      <w:r>
        <w:t>Bxx</w:t>
      </w:r>
      <w:proofErr w:type="spellEnd"/>
      <w:r>
        <w:t xml:space="preserve"> są lub będą dostosowane do zasady TPA przed terminem realizacji zamówienia? Jeżeli nie każdy układ będzie dostosowany do zasady TPA prosimy o podanie dokładnej daty do kiedy Zamawiający dostosuje swoje układy pomiarowo-rozliczeniowe do zasady TPA. Jednocześnie informujemy, że w przypadku braku dostosowania przez odbiorcę układów pomiarowo-rozliczeniowych do zasady TPA po rozdzieleniu umowy kompleksowej sprzedaż energii jest niemożliwa.</w:t>
      </w:r>
    </w:p>
    <w:p w:rsidR="001F1057" w:rsidRDefault="001F1057" w:rsidP="00797FCC">
      <w:pPr>
        <w:spacing w:after="0" w:line="240" w:lineRule="auto"/>
        <w:jc w:val="both"/>
        <w:rPr>
          <w:rFonts w:ascii="Verdana" w:hAnsi="Verdana"/>
          <w:b/>
          <w:sz w:val="20"/>
          <w:szCs w:val="20"/>
        </w:rPr>
      </w:pPr>
    </w:p>
    <w:p w:rsidR="001F1057" w:rsidRDefault="001F1057" w:rsidP="00797FCC">
      <w:pPr>
        <w:spacing w:after="0" w:line="240" w:lineRule="auto"/>
        <w:jc w:val="both"/>
        <w:rPr>
          <w:rFonts w:ascii="Verdana" w:hAnsi="Verdana"/>
          <w:b/>
          <w:sz w:val="20"/>
          <w:szCs w:val="20"/>
        </w:rPr>
      </w:pPr>
    </w:p>
    <w:p w:rsidR="008B245C" w:rsidRDefault="008B245C" w:rsidP="008B245C">
      <w:pPr>
        <w:spacing w:after="0" w:line="240" w:lineRule="auto"/>
        <w:jc w:val="both"/>
        <w:rPr>
          <w:rFonts w:ascii="Verdana" w:hAnsi="Verdana"/>
          <w:b/>
          <w:sz w:val="20"/>
          <w:szCs w:val="20"/>
        </w:rPr>
      </w:pPr>
      <w:r w:rsidRPr="006B672A">
        <w:rPr>
          <w:rFonts w:ascii="Verdana" w:hAnsi="Verdana"/>
          <w:b/>
          <w:iCs/>
          <w:sz w:val="20"/>
          <w:szCs w:val="20"/>
        </w:rPr>
        <w:t xml:space="preserve">Odpowiedź: </w:t>
      </w:r>
      <w:r>
        <w:rPr>
          <w:rFonts w:ascii="Verdana" w:hAnsi="Verdana"/>
          <w:b/>
          <w:sz w:val="20"/>
          <w:szCs w:val="20"/>
        </w:rPr>
        <w:t xml:space="preserve">Zamawiający posiada dostosowane układy pomiarowe w taryfie BXX do TPA zgodnie z wymaganiami zawartymi w aktualnych </w:t>
      </w:r>
      <w:proofErr w:type="spellStart"/>
      <w:r>
        <w:rPr>
          <w:rFonts w:ascii="Verdana" w:hAnsi="Verdana"/>
          <w:b/>
          <w:sz w:val="20"/>
          <w:szCs w:val="20"/>
        </w:rPr>
        <w:t>Instrukacjach</w:t>
      </w:r>
      <w:proofErr w:type="spellEnd"/>
      <w:r>
        <w:rPr>
          <w:rFonts w:ascii="Verdana" w:hAnsi="Verdana"/>
          <w:b/>
          <w:sz w:val="20"/>
          <w:szCs w:val="20"/>
        </w:rPr>
        <w:t xml:space="preserve"> Ruchu i Eksploatacji Systemów Dystrybucyjnych (</w:t>
      </w:r>
      <w:proofErr w:type="spellStart"/>
      <w:r>
        <w:rPr>
          <w:rFonts w:ascii="Verdana" w:hAnsi="Verdana"/>
          <w:b/>
          <w:sz w:val="20"/>
          <w:szCs w:val="20"/>
        </w:rPr>
        <w:t>IRiESD</w:t>
      </w:r>
      <w:proofErr w:type="spellEnd"/>
      <w:r>
        <w:rPr>
          <w:rFonts w:ascii="Verdana" w:hAnsi="Verdana"/>
          <w:b/>
          <w:sz w:val="20"/>
          <w:szCs w:val="20"/>
        </w:rPr>
        <w:t>).</w:t>
      </w:r>
    </w:p>
    <w:p w:rsidR="001F1057" w:rsidRDefault="001F1057" w:rsidP="00797FCC">
      <w:pPr>
        <w:spacing w:after="0" w:line="240" w:lineRule="auto"/>
        <w:jc w:val="both"/>
        <w:rPr>
          <w:rFonts w:ascii="Verdana" w:hAnsi="Verdana"/>
          <w:b/>
          <w:sz w:val="20"/>
          <w:szCs w:val="20"/>
        </w:rPr>
      </w:pPr>
    </w:p>
    <w:p w:rsidR="008B245C" w:rsidRDefault="008B245C" w:rsidP="008B245C">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16.</w:t>
      </w:r>
    </w:p>
    <w:p w:rsidR="001F1057" w:rsidRDefault="001F1057" w:rsidP="00797FCC">
      <w:pPr>
        <w:spacing w:after="0" w:line="240" w:lineRule="auto"/>
        <w:jc w:val="both"/>
        <w:rPr>
          <w:rFonts w:ascii="Verdana" w:hAnsi="Verdana"/>
          <w:b/>
          <w:sz w:val="20"/>
          <w:szCs w:val="20"/>
        </w:rPr>
      </w:pPr>
    </w:p>
    <w:p w:rsidR="001F1057" w:rsidRDefault="00683B5A" w:rsidP="00797FCC">
      <w:pPr>
        <w:spacing w:after="0" w:line="240" w:lineRule="auto"/>
        <w:jc w:val="both"/>
        <w:rPr>
          <w:rFonts w:ascii="Verdana" w:hAnsi="Verdana"/>
          <w:b/>
          <w:sz w:val="20"/>
          <w:szCs w:val="20"/>
        </w:rPr>
      </w:pPr>
      <w:r>
        <w:t>SWZ rozdział XX Zwracamy się z zapytaniem czy Zamawiający dopuści zawarcie umowy drogą korespondencyjną lub w formie elektronicznej z wykorzystaniem kwalifikowanego podpisu elektronicznego?</w:t>
      </w:r>
    </w:p>
    <w:p w:rsidR="001F1057" w:rsidRDefault="001F1057" w:rsidP="00797FCC">
      <w:pPr>
        <w:spacing w:after="0" w:line="240" w:lineRule="auto"/>
        <w:jc w:val="both"/>
        <w:rPr>
          <w:rFonts w:ascii="Verdana" w:hAnsi="Verdana"/>
          <w:b/>
          <w:sz w:val="20"/>
          <w:szCs w:val="20"/>
        </w:rPr>
      </w:pPr>
    </w:p>
    <w:p w:rsidR="001F1057" w:rsidRDefault="001F1057" w:rsidP="00797FCC">
      <w:pPr>
        <w:spacing w:after="0" w:line="240" w:lineRule="auto"/>
        <w:jc w:val="both"/>
        <w:rPr>
          <w:rFonts w:ascii="Verdana" w:hAnsi="Verdana"/>
          <w:b/>
          <w:sz w:val="20"/>
          <w:szCs w:val="20"/>
        </w:rPr>
      </w:pPr>
    </w:p>
    <w:p w:rsidR="001F1057" w:rsidRPr="00683B5A" w:rsidRDefault="00683B5A" w:rsidP="00797FCC">
      <w:pPr>
        <w:spacing w:after="0" w:line="240" w:lineRule="auto"/>
        <w:jc w:val="both"/>
        <w:rPr>
          <w:rFonts w:ascii="Verdana" w:hAnsi="Verdana"/>
          <w:b/>
          <w:sz w:val="20"/>
          <w:szCs w:val="20"/>
        </w:rPr>
      </w:pPr>
      <w:r w:rsidRPr="006B672A">
        <w:rPr>
          <w:rFonts w:ascii="Verdana" w:hAnsi="Verdana"/>
          <w:b/>
          <w:iCs/>
          <w:sz w:val="20"/>
          <w:szCs w:val="20"/>
        </w:rPr>
        <w:t xml:space="preserve">Odpowiedź: </w:t>
      </w:r>
      <w:r>
        <w:rPr>
          <w:rFonts w:ascii="Verdana" w:hAnsi="Verdana"/>
          <w:b/>
          <w:sz w:val="20"/>
          <w:szCs w:val="20"/>
        </w:rPr>
        <w:t xml:space="preserve">Zamawiający </w:t>
      </w:r>
      <w:r w:rsidRPr="00683B5A">
        <w:rPr>
          <w:rFonts w:ascii="Verdana" w:hAnsi="Verdana"/>
          <w:b/>
          <w:sz w:val="20"/>
          <w:szCs w:val="20"/>
        </w:rPr>
        <w:t>dopuści zawarcie umowy drogą korespondencyjną lub w formie elektronicznej z wykorzystaniem kwalifikowanego podpisu elektronicznego.</w:t>
      </w:r>
    </w:p>
    <w:p w:rsidR="001F1057" w:rsidRDefault="001F1057" w:rsidP="00797FCC">
      <w:pPr>
        <w:spacing w:after="0" w:line="240" w:lineRule="auto"/>
        <w:jc w:val="both"/>
        <w:rPr>
          <w:rFonts w:ascii="Verdana" w:hAnsi="Verdana"/>
          <w:b/>
          <w:sz w:val="20"/>
          <w:szCs w:val="20"/>
        </w:rPr>
      </w:pPr>
    </w:p>
    <w:p w:rsidR="00134BDB" w:rsidRDefault="00134BDB" w:rsidP="00134BDB">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17.</w:t>
      </w:r>
    </w:p>
    <w:p w:rsidR="001F1057" w:rsidRDefault="001F1057" w:rsidP="00797FCC">
      <w:pPr>
        <w:spacing w:after="0" w:line="240" w:lineRule="auto"/>
        <w:jc w:val="both"/>
        <w:rPr>
          <w:rFonts w:ascii="Verdana" w:hAnsi="Verdana"/>
          <w:b/>
          <w:sz w:val="20"/>
          <w:szCs w:val="20"/>
        </w:rPr>
      </w:pPr>
    </w:p>
    <w:p w:rsidR="001F1057" w:rsidRDefault="00134BDB" w:rsidP="00797FCC">
      <w:pPr>
        <w:spacing w:after="0" w:line="240" w:lineRule="auto"/>
        <w:jc w:val="both"/>
        <w:rPr>
          <w:rFonts w:ascii="Verdana" w:hAnsi="Verdana"/>
          <w:b/>
          <w:sz w:val="20"/>
          <w:szCs w:val="20"/>
        </w:rPr>
      </w:pPr>
      <w:r>
        <w:t xml:space="preserve">SWZ rozdział 20 </w:t>
      </w:r>
      <w:proofErr w:type="spellStart"/>
      <w:r>
        <w:t>pkt</w:t>
      </w:r>
      <w:proofErr w:type="spellEnd"/>
      <w:r>
        <w:t xml:space="preserve"> 4 </w:t>
      </w:r>
      <w:proofErr w:type="spellStart"/>
      <w:r>
        <w:t>ppkt</w:t>
      </w:r>
      <w:proofErr w:type="spellEnd"/>
      <w:r>
        <w:t xml:space="preserve"> 30 Czy Zamawiający samodzielnie kontrolował będzie wydatkowanie środków przeznaczonych na sfinansowanie zamówienia w sposób umożliwiający rozliczenie z tytułu faktycznie pobranej energii przed wykorzystaniem ww. środków?</w:t>
      </w:r>
    </w:p>
    <w:p w:rsidR="001F1057" w:rsidRDefault="001F1057" w:rsidP="00797FCC">
      <w:pPr>
        <w:spacing w:after="0" w:line="240" w:lineRule="auto"/>
        <w:jc w:val="both"/>
        <w:rPr>
          <w:rFonts w:ascii="Verdana" w:hAnsi="Verdana"/>
          <w:b/>
          <w:sz w:val="20"/>
          <w:szCs w:val="20"/>
        </w:rPr>
      </w:pPr>
    </w:p>
    <w:p w:rsidR="001F1057" w:rsidRDefault="001F1057" w:rsidP="00797FCC">
      <w:pPr>
        <w:spacing w:after="0" w:line="240" w:lineRule="auto"/>
        <w:jc w:val="both"/>
        <w:rPr>
          <w:rFonts w:ascii="Verdana" w:hAnsi="Verdana"/>
          <w:b/>
          <w:sz w:val="20"/>
          <w:szCs w:val="20"/>
        </w:rPr>
      </w:pPr>
    </w:p>
    <w:p w:rsidR="00812188" w:rsidRDefault="00812188" w:rsidP="00812188">
      <w:pPr>
        <w:spacing w:after="0" w:line="240" w:lineRule="auto"/>
        <w:jc w:val="both"/>
        <w:rPr>
          <w:rFonts w:ascii="Verdana" w:hAnsi="Verdana"/>
          <w:b/>
          <w:sz w:val="20"/>
          <w:szCs w:val="20"/>
        </w:rPr>
      </w:pPr>
      <w:r w:rsidRPr="006B672A">
        <w:rPr>
          <w:rFonts w:ascii="Verdana" w:hAnsi="Verdana"/>
          <w:b/>
          <w:iCs/>
          <w:sz w:val="20"/>
          <w:szCs w:val="20"/>
        </w:rPr>
        <w:t xml:space="preserve">Odpowiedź: </w:t>
      </w:r>
      <w:r>
        <w:rPr>
          <w:rFonts w:ascii="Verdana" w:hAnsi="Verdana"/>
          <w:b/>
          <w:sz w:val="20"/>
          <w:szCs w:val="20"/>
        </w:rPr>
        <w:t xml:space="preserve">Zamawiający </w:t>
      </w:r>
      <w:r w:rsidRPr="002020FA">
        <w:rPr>
          <w:rFonts w:ascii="Verdana" w:hAnsi="Verdana"/>
          <w:b/>
          <w:sz w:val="20"/>
          <w:szCs w:val="20"/>
        </w:rPr>
        <w:t>będzie samodzielnie kontrolował wydatkowanie środków przeznaczonych na sfinansowanie zamówienia</w:t>
      </w:r>
      <w:r>
        <w:rPr>
          <w:rFonts w:ascii="Verdana" w:hAnsi="Verdana"/>
          <w:b/>
          <w:sz w:val="20"/>
          <w:szCs w:val="20"/>
        </w:rPr>
        <w:t>.</w:t>
      </w:r>
    </w:p>
    <w:p w:rsidR="001F1057" w:rsidRDefault="001F1057" w:rsidP="00797FCC">
      <w:pPr>
        <w:spacing w:after="0" w:line="240" w:lineRule="auto"/>
        <w:jc w:val="both"/>
        <w:rPr>
          <w:rFonts w:ascii="Verdana" w:hAnsi="Verdana"/>
          <w:b/>
          <w:sz w:val="20"/>
          <w:szCs w:val="20"/>
        </w:rPr>
      </w:pPr>
    </w:p>
    <w:p w:rsidR="00AE6513" w:rsidRDefault="00AE6513" w:rsidP="00AE6513">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18.</w:t>
      </w:r>
    </w:p>
    <w:p w:rsidR="001F1057" w:rsidRDefault="001F1057" w:rsidP="00797FCC">
      <w:pPr>
        <w:spacing w:after="0" w:line="240" w:lineRule="auto"/>
        <w:jc w:val="both"/>
        <w:rPr>
          <w:rFonts w:ascii="Verdana" w:hAnsi="Verdana"/>
          <w:b/>
          <w:sz w:val="20"/>
          <w:szCs w:val="20"/>
        </w:rPr>
      </w:pPr>
    </w:p>
    <w:p w:rsidR="001F1057" w:rsidRDefault="00AE6513" w:rsidP="00797FCC">
      <w:pPr>
        <w:spacing w:after="0" w:line="240" w:lineRule="auto"/>
        <w:jc w:val="both"/>
        <w:rPr>
          <w:rFonts w:ascii="Verdana" w:hAnsi="Verdana"/>
          <w:b/>
          <w:sz w:val="20"/>
          <w:szCs w:val="20"/>
        </w:rPr>
      </w:pPr>
      <w:r>
        <w:lastRenderedPageBreak/>
        <w:t>SWZ Zwracamy się z zapytaniem, czy Zamawiający przekaże niezbędne dane w wersji elektronicznej oraz dokumenty do przeprowadzenia procedury zmiany sprzedawcy najpóźniej w dniu podpisania umowy? Wyłoniony Wykonawca będzie potrzebował do przeprowadzenia zmiany sprzedawcy: a) danych dla każdego punktu poboru: - nazwa i adres firmy; - opis punktu poboru; - adres punktu poboru (miejscowość, ulica, numer lokalu, kod, gmina); - grupa taryfowa ; - planowane roczne zużycie energii; - numer licznika; - Operator Systemu Dystrybucyjnego; - nazwa dotychczasowego Sprzedawcy; - numer aktualnie obowiązującej umowy; - data zawarcia oraz okres wypowiedzenia dotychczasowej umowy; - numer ewidencyjny PPE; - czy jest to pierwsza czy kolejna zmiana sprzedawcy; - wybranego przez Zamawiającego sprzedawcę rezerwowego; b) dokumentów dla każdej jednostki objętej postępowaniem: - pełnomocnictwo do zgłoszenia umowy do OSD wraz z upoważnieniem OSD do zawarcia umowy rezerwowej ze wskazanym sprzedawcą rezerwowym w sytuacjach określonych w ustawie prawo energetyczne; - dokument nadania numeru NIP; - dokument nadania numeru REGON; - KRS lub inny dokument na podstawie którego działa dana jednostka; - dokument potwierdzający umocowanie danej osoby do podpisania umowy sprzedaży energii elektrycznej oraz pełnomocnictwa. Jednocześnie informujemy, że OSD może odrzucić zgłoszenia umów sprzedaży zawierające błędne dane, skutkiem czego może okazać się konieczność zakupu energii przez Zamawiającego od tzw. sprzedawcy rezerwowego, o którym mowa w art. 3 ust. 29a ustawy Prawo energetyczne.</w:t>
      </w:r>
    </w:p>
    <w:p w:rsidR="001F1057" w:rsidRDefault="001F1057" w:rsidP="00797FCC">
      <w:pPr>
        <w:spacing w:after="0" w:line="240" w:lineRule="auto"/>
        <w:jc w:val="both"/>
        <w:rPr>
          <w:rFonts w:ascii="Verdana" w:hAnsi="Verdana"/>
          <w:b/>
          <w:sz w:val="20"/>
          <w:szCs w:val="20"/>
        </w:rPr>
      </w:pPr>
    </w:p>
    <w:p w:rsidR="001F1057" w:rsidRDefault="001F1057" w:rsidP="00797FCC">
      <w:pPr>
        <w:spacing w:after="0" w:line="240" w:lineRule="auto"/>
        <w:jc w:val="both"/>
        <w:rPr>
          <w:rFonts w:ascii="Verdana" w:hAnsi="Verdana"/>
          <w:b/>
          <w:sz w:val="20"/>
          <w:szCs w:val="20"/>
        </w:rPr>
      </w:pPr>
    </w:p>
    <w:p w:rsidR="00AE6513" w:rsidRPr="006B672A" w:rsidRDefault="00AE6513" w:rsidP="00AE6513">
      <w:pPr>
        <w:tabs>
          <w:tab w:val="left" w:pos="426"/>
        </w:tabs>
        <w:spacing w:after="0" w:line="240" w:lineRule="auto"/>
        <w:jc w:val="both"/>
        <w:rPr>
          <w:rFonts w:ascii="Verdana" w:hAnsi="Verdana"/>
          <w:sz w:val="20"/>
          <w:szCs w:val="20"/>
        </w:rPr>
      </w:pPr>
      <w:r w:rsidRPr="006B672A">
        <w:rPr>
          <w:rFonts w:ascii="Verdana" w:hAnsi="Verdana"/>
          <w:b/>
          <w:iCs/>
          <w:sz w:val="20"/>
          <w:szCs w:val="20"/>
        </w:rPr>
        <w:t xml:space="preserve">Odpowiedź: </w:t>
      </w:r>
      <w:r>
        <w:rPr>
          <w:rFonts w:ascii="Verdana" w:hAnsi="Verdana"/>
          <w:b/>
          <w:sz w:val="20"/>
          <w:szCs w:val="20"/>
        </w:rPr>
        <w:t xml:space="preserve">Zamawiający </w:t>
      </w:r>
      <w:r w:rsidRPr="006B672A">
        <w:rPr>
          <w:rFonts w:ascii="Verdana" w:hAnsi="Verdana"/>
          <w:b/>
          <w:sz w:val="20"/>
          <w:szCs w:val="20"/>
        </w:rPr>
        <w:t>przekaże niezbędne dane w wersji elektronicznej Excel oraz dokumenty do przeprowadzenia procedury zmiany sprzedawcy najpóźniej w dniu podpisania umowy. Za procedurę zmiany sprzedawcy energii elektrycznej odpowiada wykonawca z którym zostanie podpisana umowa.</w:t>
      </w:r>
    </w:p>
    <w:p w:rsidR="00B9017D" w:rsidRDefault="00B9017D" w:rsidP="00B9017D">
      <w:pPr>
        <w:tabs>
          <w:tab w:val="left" w:pos="426"/>
        </w:tabs>
        <w:spacing w:after="0" w:line="240" w:lineRule="auto"/>
        <w:jc w:val="both"/>
        <w:rPr>
          <w:rFonts w:ascii="Verdana" w:hAnsi="Verdana"/>
          <w:b/>
          <w:sz w:val="20"/>
          <w:szCs w:val="20"/>
        </w:rPr>
      </w:pPr>
      <w:r>
        <w:rPr>
          <w:rFonts w:ascii="Verdana" w:hAnsi="Verdana"/>
          <w:b/>
          <w:sz w:val="20"/>
          <w:szCs w:val="20"/>
        </w:rPr>
        <w:t>Zamawiający przedstawi treść pełnomocnictwa do zgłoszenia w imieniu Zamawiającego zawartej umowy sprzedaży energii elektrycznej  do OSD oraz wykonywania czynności niezbędnych do przeprowadzenia procesu zmiany sprzedawcy w OSD, za którego treść Zamawiający będzie ponosił odpowiedzialność. Dokument udostępniony zostanie po wyborze Wykonawcy.</w:t>
      </w:r>
    </w:p>
    <w:p w:rsidR="00B9017D" w:rsidRDefault="00B9017D" w:rsidP="00797FCC">
      <w:pPr>
        <w:spacing w:after="0" w:line="240" w:lineRule="auto"/>
        <w:jc w:val="both"/>
        <w:rPr>
          <w:rFonts w:ascii="Verdana" w:hAnsi="Verdana"/>
          <w:b/>
          <w:sz w:val="20"/>
          <w:szCs w:val="20"/>
        </w:rPr>
      </w:pPr>
    </w:p>
    <w:p w:rsidR="00B9017D" w:rsidRDefault="00B9017D" w:rsidP="00797FCC">
      <w:pPr>
        <w:spacing w:after="0" w:line="240" w:lineRule="auto"/>
        <w:jc w:val="both"/>
        <w:rPr>
          <w:rFonts w:ascii="Verdana" w:hAnsi="Verdana"/>
          <w:b/>
          <w:sz w:val="20"/>
          <w:szCs w:val="20"/>
        </w:rPr>
      </w:pPr>
    </w:p>
    <w:p w:rsidR="00AE6513" w:rsidRDefault="00AE6513" w:rsidP="00AE6513">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19.</w:t>
      </w:r>
    </w:p>
    <w:p w:rsidR="001F1057" w:rsidRDefault="001F1057" w:rsidP="00797FCC">
      <w:pPr>
        <w:spacing w:after="0" w:line="240" w:lineRule="auto"/>
        <w:jc w:val="both"/>
        <w:rPr>
          <w:rFonts w:ascii="Verdana" w:hAnsi="Verdana"/>
          <w:b/>
          <w:sz w:val="20"/>
          <w:szCs w:val="20"/>
        </w:rPr>
      </w:pPr>
    </w:p>
    <w:p w:rsidR="001F1057" w:rsidRDefault="00AE6513" w:rsidP="00797FCC">
      <w:pPr>
        <w:spacing w:after="0" w:line="240" w:lineRule="auto"/>
        <w:jc w:val="both"/>
        <w:rPr>
          <w:rFonts w:ascii="Verdana" w:hAnsi="Verdana"/>
          <w:b/>
          <w:sz w:val="20"/>
          <w:szCs w:val="20"/>
        </w:rPr>
      </w:pPr>
      <w:r>
        <w:t>Czy Zamawiający udzieli Wykonawcy stosownego pełnomocnictwa do zgłoszenia w imieniu Zamawiającego zawartej umowy sprzedaży energii elektrycznej do OSD oraz wykonania czynności niezbędnych do przeprowadzenia procesu zmiany sprzedawcy u OSD wg wzoru stosowanego powszechnie przez Wykonawcę? W przypadku braku zgody na powyższe prosimy o wyjaśnienie czy Zamawiający ponosił będzie odpowiedzialność za treść przedstawionego wzoru pełnomocnictwa i za jego ewentualne zakwestionowanie przez OSD?</w:t>
      </w:r>
    </w:p>
    <w:p w:rsidR="001F1057" w:rsidRDefault="001F1057" w:rsidP="00797FCC">
      <w:pPr>
        <w:spacing w:after="0" w:line="240" w:lineRule="auto"/>
        <w:jc w:val="both"/>
        <w:rPr>
          <w:rFonts w:ascii="Verdana" w:hAnsi="Verdana"/>
          <w:b/>
          <w:sz w:val="20"/>
          <w:szCs w:val="20"/>
        </w:rPr>
      </w:pPr>
    </w:p>
    <w:p w:rsidR="001F1057" w:rsidRDefault="00AE6513" w:rsidP="0052498C">
      <w:pPr>
        <w:tabs>
          <w:tab w:val="left" w:pos="426"/>
        </w:tabs>
        <w:spacing w:after="0" w:line="240" w:lineRule="auto"/>
        <w:jc w:val="both"/>
        <w:rPr>
          <w:rFonts w:ascii="Verdana" w:hAnsi="Verdana"/>
          <w:b/>
          <w:sz w:val="20"/>
          <w:szCs w:val="20"/>
        </w:rPr>
      </w:pPr>
      <w:r w:rsidRPr="006B672A">
        <w:rPr>
          <w:rFonts w:ascii="Verdana" w:hAnsi="Verdana"/>
          <w:b/>
          <w:iCs/>
          <w:sz w:val="20"/>
          <w:szCs w:val="20"/>
        </w:rPr>
        <w:t xml:space="preserve">Odpowiedź: </w:t>
      </w:r>
      <w:r w:rsidR="0052498C">
        <w:rPr>
          <w:rFonts w:ascii="Verdana" w:hAnsi="Verdana"/>
          <w:b/>
          <w:sz w:val="20"/>
          <w:szCs w:val="20"/>
        </w:rPr>
        <w:t>Zamawiający przedstawi treść pełnomocnictwa do zgłoszenia w imieniu Zamawiającego zawartej umowy sprzedaży energii elektrycznej  do OSD oraz wykonywania czynności niezbędnych do przeprowadzenia procesu zmiany sprzedawcy w OSD, za którego treść Zamawiający będzie ponosił odpowiedzialność. Dokument udostępniony zostanie po wyborze Wykonawcy.</w:t>
      </w:r>
    </w:p>
    <w:p w:rsidR="001F1057" w:rsidRDefault="001F1057" w:rsidP="00797FCC">
      <w:pPr>
        <w:spacing w:after="0" w:line="240" w:lineRule="auto"/>
        <w:jc w:val="both"/>
        <w:rPr>
          <w:rFonts w:ascii="Verdana" w:hAnsi="Verdana"/>
          <w:b/>
          <w:sz w:val="20"/>
          <w:szCs w:val="20"/>
        </w:rPr>
      </w:pPr>
    </w:p>
    <w:p w:rsidR="001F1057" w:rsidRDefault="001F1057" w:rsidP="00797FCC">
      <w:pPr>
        <w:spacing w:after="0" w:line="240" w:lineRule="auto"/>
        <w:jc w:val="both"/>
        <w:rPr>
          <w:rFonts w:ascii="Verdana" w:hAnsi="Verdana"/>
          <w:b/>
          <w:sz w:val="20"/>
          <w:szCs w:val="20"/>
        </w:rPr>
      </w:pPr>
    </w:p>
    <w:p w:rsidR="001F1057" w:rsidRDefault="001F1057" w:rsidP="00797FCC">
      <w:pPr>
        <w:spacing w:after="0" w:line="240" w:lineRule="auto"/>
        <w:jc w:val="both"/>
        <w:rPr>
          <w:rFonts w:ascii="Verdana" w:hAnsi="Verdana"/>
          <w:b/>
          <w:sz w:val="20"/>
          <w:szCs w:val="20"/>
        </w:rPr>
      </w:pPr>
    </w:p>
    <w:p w:rsidR="001F1057" w:rsidRDefault="001F1057" w:rsidP="00797FCC">
      <w:pPr>
        <w:spacing w:after="0" w:line="240" w:lineRule="auto"/>
        <w:jc w:val="both"/>
        <w:rPr>
          <w:rFonts w:ascii="Verdana" w:hAnsi="Verdana"/>
          <w:b/>
          <w:sz w:val="20"/>
          <w:szCs w:val="20"/>
        </w:rPr>
      </w:pPr>
    </w:p>
    <w:p w:rsidR="001F1057" w:rsidRDefault="001F1057" w:rsidP="00797FCC">
      <w:pPr>
        <w:spacing w:after="0" w:line="240" w:lineRule="auto"/>
        <w:jc w:val="both"/>
        <w:rPr>
          <w:rFonts w:ascii="Verdana" w:hAnsi="Verdana"/>
          <w:b/>
          <w:sz w:val="20"/>
          <w:szCs w:val="20"/>
        </w:rPr>
      </w:pPr>
    </w:p>
    <w:p w:rsidR="001F1057" w:rsidRDefault="001F1057" w:rsidP="00797FCC">
      <w:pPr>
        <w:spacing w:after="0" w:line="240" w:lineRule="auto"/>
        <w:jc w:val="both"/>
        <w:rPr>
          <w:rFonts w:ascii="Verdana" w:hAnsi="Verdana"/>
          <w:b/>
          <w:sz w:val="20"/>
          <w:szCs w:val="20"/>
        </w:rPr>
      </w:pPr>
    </w:p>
    <w:p w:rsidR="001F1057" w:rsidRDefault="001F1057" w:rsidP="00797FCC">
      <w:pPr>
        <w:spacing w:after="0" w:line="240" w:lineRule="auto"/>
        <w:jc w:val="both"/>
        <w:rPr>
          <w:rFonts w:ascii="Verdana" w:hAnsi="Verdana"/>
          <w:b/>
          <w:sz w:val="20"/>
          <w:szCs w:val="20"/>
        </w:rPr>
      </w:pPr>
    </w:p>
    <w:p w:rsidR="00B9017D" w:rsidRDefault="00B9017D" w:rsidP="00B9017D">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20.</w:t>
      </w:r>
    </w:p>
    <w:p w:rsidR="001F1057" w:rsidRDefault="001F1057" w:rsidP="00797FCC">
      <w:pPr>
        <w:spacing w:after="0" w:line="240" w:lineRule="auto"/>
        <w:jc w:val="both"/>
        <w:rPr>
          <w:rFonts w:ascii="Verdana" w:hAnsi="Verdana"/>
          <w:b/>
          <w:sz w:val="20"/>
          <w:szCs w:val="20"/>
        </w:rPr>
      </w:pPr>
    </w:p>
    <w:p w:rsidR="001F1057" w:rsidRDefault="00B9017D" w:rsidP="00797FCC">
      <w:pPr>
        <w:spacing w:after="0" w:line="240" w:lineRule="auto"/>
        <w:jc w:val="both"/>
        <w:rPr>
          <w:rFonts w:ascii="Verdana" w:hAnsi="Verdana"/>
          <w:b/>
          <w:sz w:val="20"/>
          <w:szCs w:val="20"/>
        </w:rPr>
      </w:pPr>
      <w:r>
        <w:t>W przypadku punktów poboru energii, dla których zmiana sprzedawcy będzie przeprowadzana po raz pierwszy oraz w przypadku punktów poboru energii, dla których umowa dystrybucyjna jest zawarta na czas określony i braku zgody na udzielenie pełnomocnictwa na wzorze zaproponowanym przez Wykonawcę prosimy o informację czy Zamawiający upoważni Wykonawcę do zawarcia umowy dystrybucyjnej z OSD na podstawie oświadczenia woli zawartego w udzielonym przez siebie pełnomocnictwie, na warunkach zgodnych z aktualnie obowiązującymi?</w:t>
      </w:r>
    </w:p>
    <w:p w:rsidR="001F1057" w:rsidRDefault="001F1057" w:rsidP="00797FCC">
      <w:pPr>
        <w:spacing w:after="0" w:line="240" w:lineRule="auto"/>
        <w:jc w:val="both"/>
        <w:rPr>
          <w:rFonts w:ascii="Verdana" w:hAnsi="Verdana"/>
          <w:b/>
          <w:sz w:val="20"/>
          <w:szCs w:val="20"/>
        </w:rPr>
      </w:pPr>
    </w:p>
    <w:p w:rsidR="001F1057" w:rsidRDefault="001F1057" w:rsidP="00797FCC">
      <w:pPr>
        <w:spacing w:after="0" w:line="240" w:lineRule="auto"/>
        <w:jc w:val="both"/>
        <w:rPr>
          <w:rFonts w:ascii="Verdana" w:hAnsi="Verdana"/>
          <w:b/>
          <w:sz w:val="20"/>
          <w:szCs w:val="20"/>
        </w:rPr>
      </w:pPr>
    </w:p>
    <w:p w:rsidR="00B9017D" w:rsidRDefault="00B9017D" w:rsidP="00B9017D">
      <w:pPr>
        <w:tabs>
          <w:tab w:val="left" w:pos="426"/>
        </w:tabs>
        <w:spacing w:after="0" w:line="240" w:lineRule="auto"/>
        <w:jc w:val="both"/>
        <w:rPr>
          <w:rFonts w:ascii="Verdana" w:hAnsi="Verdana"/>
          <w:b/>
          <w:sz w:val="20"/>
          <w:szCs w:val="20"/>
        </w:rPr>
      </w:pPr>
      <w:r w:rsidRPr="006B672A">
        <w:rPr>
          <w:rFonts w:ascii="Verdana" w:hAnsi="Verdana"/>
          <w:b/>
          <w:iCs/>
          <w:sz w:val="20"/>
          <w:szCs w:val="20"/>
        </w:rPr>
        <w:t xml:space="preserve">Odpowiedź: </w:t>
      </w:r>
      <w:r>
        <w:rPr>
          <w:rFonts w:ascii="Verdana" w:hAnsi="Verdana"/>
          <w:b/>
          <w:sz w:val="20"/>
          <w:szCs w:val="20"/>
        </w:rPr>
        <w:t>Zamawiający przedstawi treść pełnomocnictwa do zgłoszenia w imieniu Zamawiającego zawartej umowy sprzedaży energii elektrycznej  do OSD oraz wykonywania czynności niezbędnych do przeprowadzenia procesu zmiany sprzedawcy w OSD, za którego treść Zamawiający będzie ponosił odpowiedzialność. Dokument udostępniony zostanie po wyborze Wykonawcy.</w:t>
      </w:r>
    </w:p>
    <w:p w:rsidR="001F1057" w:rsidRDefault="001F1057" w:rsidP="00797FCC">
      <w:pPr>
        <w:spacing w:after="0" w:line="240" w:lineRule="auto"/>
        <w:jc w:val="both"/>
        <w:rPr>
          <w:rFonts w:ascii="Verdana" w:hAnsi="Verdana"/>
          <w:b/>
          <w:sz w:val="20"/>
          <w:szCs w:val="20"/>
        </w:rPr>
      </w:pPr>
    </w:p>
    <w:p w:rsidR="00160C4F" w:rsidRDefault="00160C4F" w:rsidP="00797FCC">
      <w:pPr>
        <w:spacing w:after="0" w:line="240" w:lineRule="auto"/>
        <w:jc w:val="both"/>
        <w:rPr>
          <w:rFonts w:ascii="Verdana" w:hAnsi="Verdana"/>
          <w:b/>
          <w:sz w:val="20"/>
          <w:szCs w:val="20"/>
        </w:rPr>
      </w:pPr>
    </w:p>
    <w:p w:rsidR="00160C4F" w:rsidRDefault="00160C4F" w:rsidP="00797FCC">
      <w:pPr>
        <w:spacing w:after="0" w:line="240" w:lineRule="auto"/>
        <w:jc w:val="both"/>
        <w:rPr>
          <w:rFonts w:ascii="Verdana" w:hAnsi="Verdana"/>
          <w:b/>
          <w:sz w:val="20"/>
          <w:szCs w:val="20"/>
        </w:rPr>
      </w:pPr>
    </w:p>
    <w:p w:rsidR="00D62D38" w:rsidRDefault="00D62D38" w:rsidP="00D62D38">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21.</w:t>
      </w:r>
    </w:p>
    <w:p w:rsidR="00160C4F" w:rsidRDefault="00160C4F" w:rsidP="00797FCC">
      <w:pPr>
        <w:spacing w:after="0" w:line="240" w:lineRule="auto"/>
        <w:jc w:val="both"/>
        <w:rPr>
          <w:rFonts w:ascii="Verdana" w:hAnsi="Verdana"/>
          <w:b/>
          <w:sz w:val="20"/>
          <w:szCs w:val="20"/>
        </w:rPr>
      </w:pPr>
    </w:p>
    <w:p w:rsidR="00D62D38" w:rsidRDefault="00D62D38" w:rsidP="00797FCC">
      <w:pPr>
        <w:spacing w:after="0" w:line="240" w:lineRule="auto"/>
        <w:jc w:val="both"/>
      </w:pPr>
      <w:r>
        <w:t>Wykonawca zwraca się z prośbą o udzielenie następujących informacji:</w:t>
      </w:r>
    </w:p>
    <w:p w:rsidR="00D62D38" w:rsidRDefault="00D62D38" w:rsidP="00D62D38">
      <w:pPr>
        <w:pStyle w:val="Akapitzlist"/>
        <w:numPr>
          <w:ilvl w:val="0"/>
          <w:numId w:val="20"/>
        </w:numPr>
        <w:spacing w:after="0"/>
        <w:jc w:val="both"/>
      </w:pPr>
      <w:r>
        <w:t xml:space="preserve">Czy Zamawiający posiada aktualnie umowy kompleksowe czy rozdzielone na umowę sprzedaży energii elektrycznej i umowę na świadczenie usług dystrybucji </w:t>
      </w:r>
    </w:p>
    <w:p w:rsidR="00D62D38" w:rsidRPr="00D62D38" w:rsidRDefault="00D62D38" w:rsidP="00D62D38">
      <w:pPr>
        <w:pStyle w:val="Akapitzlist"/>
        <w:numPr>
          <w:ilvl w:val="0"/>
          <w:numId w:val="20"/>
        </w:numPr>
        <w:spacing w:after="0"/>
        <w:jc w:val="both"/>
        <w:rPr>
          <w:rFonts w:ascii="Verdana" w:hAnsi="Verdana"/>
          <w:b/>
          <w:sz w:val="20"/>
          <w:szCs w:val="20"/>
        </w:rPr>
      </w:pPr>
      <w:r>
        <w:t xml:space="preserve">) Czy procedura zmiany sprzedawcy będzie przeprowadzana po raz pierwszy? </w:t>
      </w:r>
    </w:p>
    <w:p w:rsidR="00D62D38" w:rsidRPr="00D62D38" w:rsidRDefault="00D62D38" w:rsidP="00D62D38">
      <w:pPr>
        <w:pStyle w:val="Akapitzlist"/>
        <w:numPr>
          <w:ilvl w:val="0"/>
          <w:numId w:val="20"/>
        </w:numPr>
        <w:spacing w:after="0"/>
        <w:jc w:val="both"/>
        <w:rPr>
          <w:rFonts w:ascii="Verdana" w:hAnsi="Verdana"/>
          <w:b/>
          <w:sz w:val="20"/>
          <w:szCs w:val="20"/>
        </w:rPr>
      </w:pPr>
      <w:r>
        <w:t xml:space="preserve">c) Czy umowy dystrybucyjne (jeśli zamawiający posiada rozdzielone umowy) zawarte są na czas określony czy nieokreślony? </w:t>
      </w:r>
    </w:p>
    <w:p w:rsidR="00D62D38" w:rsidRPr="00D62D38" w:rsidRDefault="00D62D38" w:rsidP="00D62D38">
      <w:pPr>
        <w:pStyle w:val="Akapitzlist"/>
        <w:numPr>
          <w:ilvl w:val="0"/>
          <w:numId w:val="20"/>
        </w:numPr>
        <w:spacing w:after="0"/>
        <w:jc w:val="both"/>
        <w:rPr>
          <w:rFonts w:ascii="Verdana" w:hAnsi="Verdana"/>
          <w:b/>
          <w:sz w:val="20"/>
          <w:szCs w:val="20"/>
        </w:rPr>
      </w:pPr>
      <w:r>
        <w:t xml:space="preserve">d) Kto jest dotychczasowym sprzedawcą energii elektrycznej? </w:t>
      </w:r>
    </w:p>
    <w:p w:rsidR="00D62D38" w:rsidRPr="00D62D38" w:rsidRDefault="00D62D38" w:rsidP="00D62D38">
      <w:pPr>
        <w:pStyle w:val="Akapitzlist"/>
        <w:numPr>
          <w:ilvl w:val="0"/>
          <w:numId w:val="20"/>
        </w:numPr>
        <w:spacing w:after="0"/>
        <w:jc w:val="both"/>
        <w:rPr>
          <w:rFonts w:ascii="Verdana" w:hAnsi="Verdana"/>
          <w:b/>
          <w:sz w:val="20"/>
          <w:szCs w:val="20"/>
        </w:rPr>
      </w:pPr>
      <w:r>
        <w:t xml:space="preserve">e) Jaki jest okres wypowiedzenia obowiązujących umów kompleksowych/ umów sprzedaży energii elektrycznej. </w:t>
      </w:r>
    </w:p>
    <w:p w:rsidR="00D62D38" w:rsidRPr="00D62D38" w:rsidRDefault="00D62D38" w:rsidP="00D62D38">
      <w:pPr>
        <w:pStyle w:val="Akapitzlist"/>
        <w:numPr>
          <w:ilvl w:val="0"/>
          <w:numId w:val="20"/>
        </w:numPr>
        <w:spacing w:after="0"/>
        <w:jc w:val="both"/>
        <w:rPr>
          <w:rFonts w:ascii="Verdana" w:hAnsi="Verdana"/>
          <w:b/>
          <w:sz w:val="20"/>
          <w:szCs w:val="20"/>
        </w:rPr>
      </w:pPr>
      <w:r>
        <w:t xml:space="preserve">f) Czy Zamawiający samodzielnie wypowie obowiązujące umowy w terminach pozwalających na skuteczne przeprowadzenie procesu zmiany sprzedawcy czy też upoważni do tej czynności Wykonawcę? </w:t>
      </w:r>
    </w:p>
    <w:p w:rsidR="00D62D38" w:rsidRPr="00D62D38" w:rsidRDefault="00D62D38" w:rsidP="00D62D38">
      <w:pPr>
        <w:pStyle w:val="Akapitzlist"/>
        <w:numPr>
          <w:ilvl w:val="0"/>
          <w:numId w:val="20"/>
        </w:numPr>
        <w:spacing w:after="0"/>
        <w:jc w:val="both"/>
        <w:rPr>
          <w:rFonts w:ascii="Verdana" w:hAnsi="Verdana"/>
          <w:b/>
          <w:sz w:val="20"/>
          <w:szCs w:val="20"/>
        </w:rPr>
      </w:pPr>
      <w:r>
        <w:t xml:space="preserve">g) Czy Zamawiający samodzielnie zawrze umowę o świadczenie usług dystrybucji w przypadku punktów poboru, dla których obowiązywały dotychczas umowy kompleksowe oraz w przypadku punktów poboru, dla których umowa dystrybucyjna została zawarta na czas określony, w termie umożliwiającym skuteczne przeprowadzenie procedury zmiany sprzedawcy ? </w:t>
      </w:r>
    </w:p>
    <w:p w:rsidR="00160C4F" w:rsidRPr="00D62D38" w:rsidRDefault="00D62D38" w:rsidP="00D62D38">
      <w:pPr>
        <w:pStyle w:val="Akapitzlist"/>
        <w:numPr>
          <w:ilvl w:val="0"/>
          <w:numId w:val="20"/>
        </w:numPr>
        <w:spacing w:after="0"/>
        <w:jc w:val="both"/>
        <w:rPr>
          <w:rFonts w:ascii="Verdana" w:hAnsi="Verdana"/>
          <w:b/>
          <w:sz w:val="20"/>
          <w:szCs w:val="20"/>
        </w:rPr>
      </w:pPr>
      <w:r>
        <w:t xml:space="preserve">h) Czy Zamawiający ma zawarte umowy/ aneksy w ramach akcji promocyjnych lojalnościowych, które uniemożliwiają zawarcie nowej umowy sprzedażowej w terminach przewidzianych w SIWZ? Jeśli tak - jakie są terminy wypowiedzeń </w:t>
      </w:r>
      <w:r>
        <w:lastRenderedPageBreak/>
        <w:t>umów/aneksów w ramach akcji promocyjnych/programów lojalnościowych ?" Informujemy, że odpowiedzialność za terminowość i prawidłowość przekazanych danych niezbędnych do przeprowadzenia procedury zmiany sprzedawcy, dotyczących poszczególnych punktów poboru energii leży wyłącznie po stronie Zamawiającego. Sprzedawca nie może ponosić odpowiedzialności za ewentualną negatywną weryfikacje zgłoszeń umowy przez OSD. Z uwagi na powyższe zwracamy się z prośbą o wprowadzenie sformułowania o treści: „Zamawiający ponosi odpowiedzialność za terminowość i poprawność przekazanych danych niezbędnych do przeprowadzenia procedury zmiany sprzedawcy.”</w:t>
      </w:r>
    </w:p>
    <w:p w:rsidR="00160C4F" w:rsidRDefault="00D62D38" w:rsidP="00797FCC">
      <w:pPr>
        <w:spacing w:after="0" w:line="240" w:lineRule="auto"/>
        <w:jc w:val="both"/>
        <w:rPr>
          <w:rFonts w:ascii="Verdana" w:hAnsi="Verdana"/>
          <w:b/>
          <w:sz w:val="20"/>
          <w:szCs w:val="20"/>
        </w:rPr>
      </w:pPr>
      <w:r w:rsidRPr="006B672A">
        <w:rPr>
          <w:rFonts w:ascii="Verdana" w:hAnsi="Verdana"/>
          <w:b/>
          <w:iCs/>
          <w:sz w:val="20"/>
          <w:szCs w:val="20"/>
        </w:rPr>
        <w:t>Odpowiedź:</w:t>
      </w:r>
    </w:p>
    <w:p w:rsidR="00D62D38" w:rsidRDefault="00D62D38" w:rsidP="00D62D38">
      <w:pPr>
        <w:pStyle w:val="Akapitzlist"/>
        <w:numPr>
          <w:ilvl w:val="0"/>
          <w:numId w:val="21"/>
        </w:numPr>
        <w:spacing w:before="0" w:beforeAutospacing="0" w:after="0" w:afterAutospacing="0"/>
        <w:jc w:val="both"/>
        <w:rPr>
          <w:rFonts w:ascii="Verdana" w:hAnsi="Verdana"/>
          <w:b/>
          <w:iCs/>
          <w:sz w:val="20"/>
          <w:szCs w:val="20"/>
        </w:rPr>
      </w:pPr>
      <w:r w:rsidRPr="006B672A">
        <w:rPr>
          <w:rFonts w:ascii="Verdana" w:hAnsi="Verdana"/>
          <w:b/>
          <w:iCs/>
          <w:sz w:val="20"/>
          <w:szCs w:val="20"/>
        </w:rPr>
        <w:t>Zamawiający posiada aktualne umowy rozdzielone na  umowę sprzedaży energii elektrycznej i umowę na świadczenie usług dystrybucji.</w:t>
      </w:r>
    </w:p>
    <w:p w:rsidR="00D62D38" w:rsidRPr="00C61151" w:rsidRDefault="00D62D38" w:rsidP="00D62D38">
      <w:pPr>
        <w:pStyle w:val="Akapitzlist"/>
        <w:numPr>
          <w:ilvl w:val="0"/>
          <w:numId w:val="21"/>
        </w:numPr>
        <w:spacing w:before="0" w:beforeAutospacing="0" w:after="0" w:afterAutospacing="0"/>
        <w:jc w:val="both"/>
        <w:rPr>
          <w:rFonts w:ascii="Verdana" w:hAnsi="Verdana"/>
          <w:b/>
          <w:iCs/>
          <w:sz w:val="20"/>
          <w:szCs w:val="20"/>
        </w:rPr>
      </w:pPr>
      <w:r>
        <w:rPr>
          <w:rFonts w:ascii="Verdana" w:hAnsi="Verdana"/>
          <w:b/>
          <w:iCs/>
          <w:sz w:val="20"/>
          <w:szCs w:val="20"/>
        </w:rPr>
        <w:t>Nie</w:t>
      </w:r>
      <w:r w:rsidRPr="00D62D38">
        <w:rPr>
          <w:rFonts w:ascii="Verdana" w:hAnsi="Verdana"/>
          <w:b/>
          <w:iCs/>
          <w:sz w:val="20"/>
          <w:szCs w:val="20"/>
        </w:rPr>
        <w:t xml:space="preserve">,  </w:t>
      </w:r>
      <w:r w:rsidRPr="00C61151">
        <w:rPr>
          <w:rFonts w:ascii="Verdana" w:hAnsi="Verdana"/>
          <w:b/>
          <w:sz w:val="20"/>
          <w:szCs w:val="20"/>
        </w:rPr>
        <w:t>procedura zmiany sprzedawcy nie będzie przeprowadzana po raz pierwszy.</w:t>
      </w:r>
    </w:p>
    <w:p w:rsidR="00C61151" w:rsidRPr="006B672A" w:rsidRDefault="00C61151" w:rsidP="00C61151">
      <w:pPr>
        <w:pStyle w:val="Akapitzlist"/>
        <w:numPr>
          <w:ilvl w:val="0"/>
          <w:numId w:val="21"/>
        </w:numPr>
        <w:spacing w:before="0" w:beforeAutospacing="0" w:after="0" w:afterAutospacing="0"/>
        <w:jc w:val="both"/>
        <w:rPr>
          <w:rFonts w:ascii="Verdana" w:hAnsi="Verdana"/>
          <w:b/>
          <w:iCs/>
          <w:sz w:val="20"/>
          <w:szCs w:val="20"/>
        </w:rPr>
      </w:pPr>
      <w:r w:rsidRPr="006B672A">
        <w:rPr>
          <w:rFonts w:ascii="Verdana" w:hAnsi="Verdana"/>
          <w:b/>
          <w:iCs/>
          <w:sz w:val="20"/>
          <w:szCs w:val="20"/>
        </w:rPr>
        <w:t>Zamawiający informuje iż, aktualne umowy dystrybucyjne są zawarte na czas nieokreślony.</w:t>
      </w:r>
    </w:p>
    <w:p w:rsidR="00C61151" w:rsidRPr="00C61151" w:rsidRDefault="00C61151" w:rsidP="00D62D38">
      <w:pPr>
        <w:pStyle w:val="Akapitzlist"/>
        <w:numPr>
          <w:ilvl w:val="0"/>
          <w:numId w:val="21"/>
        </w:numPr>
        <w:spacing w:before="0" w:beforeAutospacing="0" w:after="0" w:afterAutospacing="0"/>
        <w:jc w:val="both"/>
        <w:rPr>
          <w:rFonts w:ascii="Verdana" w:hAnsi="Verdana"/>
          <w:b/>
          <w:iCs/>
          <w:sz w:val="20"/>
          <w:szCs w:val="20"/>
        </w:rPr>
      </w:pPr>
      <w:r w:rsidRPr="006B672A">
        <w:rPr>
          <w:rFonts w:ascii="Verdana" w:hAnsi="Verdana"/>
          <w:b/>
          <w:sz w:val="20"/>
          <w:szCs w:val="20"/>
        </w:rPr>
        <w:t>Dotychczasowy sprzedawca energii elektrycznej to</w:t>
      </w:r>
      <w:r>
        <w:rPr>
          <w:rFonts w:ascii="Verdana" w:hAnsi="Verdana"/>
          <w:b/>
          <w:sz w:val="20"/>
          <w:szCs w:val="20"/>
        </w:rPr>
        <w:t>: PGE Obrót S.A ul. 8-go Marca 6, 35-959 Rzeszów.</w:t>
      </w:r>
    </w:p>
    <w:p w:rsidR="00523321" w:rsidRPr="006B672A" w:rsidRDefault="00523321" w:rsidP="00523321">
      <w:pPr>
        <w:pStyle w:val="Akapitzlist"/>
        <w:numPr>
          <w:ilvl w:val="0"/>
          <w:numId w:val="21"/>
        </w:numPr>
        <w:spacing w:before="0" w:beforeAutospacing="0" w:after="0" w:afterAutospacing="0"/>
        <w:jc w:val="both"/>
        <w:rPr>
          <w:rFonts w:ascii="Verdana" w:hAnsi="Verdana"/>
          <w:b/>
          <w:iCs/>
          <w:sz w:val="20"/>
          <w:szCs w:val="20"/>
        </w:rPr>
      </w:pPr>
      <w:r w:rsidRPr="006B672A">
        <w:rPr>
          <w:rFonts w:ascii="Verdana" w:hAnsi="Verdana"/>
          <w:b/>
          <w:iCs/>
          <w:sz w:val="20"/>
          <w:szCs w:val="20"/>
        </w:rPr>
        <w:t>Obowiązująca umowa sprzedaży nie wymaga wypowiedzenia.</w:t>
      </w:r>
    </w:p>
    <w:p w:rsidR="00523321" w:rsidRPr="006B672A" w:rsidRDefault="00523321" w:rsidP="00523321">
      <w:pPr>
        <w:pStyle w:val="Akapitzlist"/>
        <w:numPr>
          <w:ilvl w:val="0"/>
          <w:numId w:val="21"/>
        </w:numPr>
        <w:spacing w:before="0" w:beforeAutospacing="0" w:after="0" w:afterAutospacing="0"/>
        <w:jc w:val="both"/>
        <w:rPr>
          <w:rFonts w:ascii="Verdana" w:hAnsi="Verdana"/>
          <w:b/>
          <w:sz w:val="20"/>
          <w:szCs w:val="20"/>
        </w:rPr>
      </w:pPr>
      <w:r w:rsidRPr="006B672A">
        <w:rPr>
          <w:rFonts w:ascii="Verdana" w:hAnsi="Verdana"/>
          <w:b/>
          <w:sz w:val="20"/>
          <w:szCs w:val="20"/>
        </w:rPr>
        <w:t>Za procedurę zmiany sprzedawcy energii elektrycznej odpowiada wykonawca z którym zostanie podpisana umowa. Zamawiający przekaże niezbędne dokumenty w wersji elektronicznej najpóźniej w dniu podpisania umowy w celu skutecznej zmiany sprzedawcy energii elektrycznej.</w:t>
      </w:r>
    </w:p>
    <w:p w:rsidR="00523321" w:rsidRPr="006B672A" w:rsidRDefault="00523321" w:rsidP="00523321">
      <w:pPr>
        <w:pStyle w:val="Akapitzlist"/>
        <w:numPr>
          <w:ilvl w:val="0"/>
          <w:numId w:val="21"/>
        </w:numPr>
        <w:spacing w:before="0" w:beforeAutospacing="0" w:after="0" w:afterAutospacing="0"/>
        <w:jc w:val="both"/>
        <w:rPr>
          <w:rFonts w:ascii="Verdana" w:hAnsi="Verdana"/>
          <w:b/>
          <w:sz w:val="20"/>
          <w:szCs w:val="20"/>
        </w:rPr>
      </w:pPr>
      <w:r w:rsidRPr="006B672A">
        <w:rPr>
          <w:rFonts w:ascii="Verdana" w:hAnsi="Verdana"/>
          <w:b/>
          <w:sz w:val="20"/>
          <w:szCs w:val="20"/>
        </w:rPr>
        <w:t>Zamawiający nie ma potrzeby samodzielnego zawierania umowy o świadczenie usług dystrybucji. Umowa dystrybucji została zawarta na czas nieokreślony.</w:t>
      </w:r>
    </w:p>
    <w:p w:rsidR="00523321" w:rsidRPr="006B672A" w:rsidRDefault="00523321" w:rsidP="00523321">
      <w:pPr>
        <w:pStyle w:val="Akapitzlist"/>
        <w:numPr>
          <w:ilvl w:val="0"/>
          <w:numId w:val="21"/>
        </w:numPr>
        <w:spacing w:before="0" w:beforeAutospacing="0" w:after="0" w:afterAutospacing="0"/>
        <w:jc w:val="both"/>
        <w:rPr>
          <w:rFonts w:ascii="Verdana" w:hAnsi="Verdana"/>
          <w:b/>
          <w:sz w:val="20"/>
          <w:szCs w:val="20"/>
        </w:rPr>
      </w:pPr>
      <w:r w:rsidRPr="006B672A">
        <w:rPr>
          <w:rFonts w:ascii="Verdana" w:hAnsi="Verdana"/>
          <w:b/>
          <w:sz w:val="20"/>
          <w:szCs w:val="20"/>
        </w:rPr>
        <w:t xml:space="preserve">Zamawiający  nie ma zawartych umowy/ aneksów w ramach akcji promocyjnych lojalnościowych, które uniemożliwiają zawarcie nowej umowy sprzedażowej w terminach przewidzianych w SWZ. </w:t>
      </w:r>
    </w:p>
    <w:p w:rsidR="00C61151" w:rsidRPr="00C61151" w:rsidRDefault="00C61151" w:rsidP="00523321">
      <w:pPr>
        <w:pStyle w:val="Akapitzlist"/>
        <w:spacing w:before="0" w:beforeAutospacing="0" w:after="0" w:afterAutospacing="0"/>
        <w:ind w:left="1170"/>
        <w:jc w:val="both"/>
        <w:rPr>
          <w:rFonts w:ascii="Verdana" w:hAnsi="Verdana"/>
          <w:b/>
          <w:iCs/>
          <w:sz w:val="20"/>
          <w:szCs w:val="20"/>
        </w:rPr>
      </w:pPr>
    </w:p>
    <w:p w:rsidR="00160C4F" w:rsidRPr="00C61151" w:rsidRDefault="00160C4F" w:rsidP="00797FCC">
      <w:pPr>
        <w:spacing w:after="0" w:line="240" w:lineRule="auto"/>
        <w:jc w:val="both"/>
        <w:rPr>
          <w:rFonts w:ascii="Verdana" w:hAnsi="Verdana"/>
          <w:b/>
          <w:sz w:val="20"/>
          <w:szCs w:val="20"/>
        </w:rPr>
      </w:pPr>
    </w:p>
    <w:p w:rsidR="00523321" w:rsidRDefault="00A37CCE" w:rsidP="00523321">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22</w:t>
      </w:r>
      <w:r w:rsidR="00523321">
        <w:rPr>
          <w:rFonts w:ascii="Verdana" w:eastAsia="Times New Roman" w:hAnsi="Verdana"/>
          <w:b/>
          <w:bCs/>
          <w:color w:val="000000"/>
          <w:sz w:val="20"/>
          <w:szCs w:val="20"/>
          <w:lang w:eastAsia="pl-PL"/>
        </w:rPr>
        <w:t>.</w:t>
      </w:r>
    </w:p>
    <w:p w:rsidR="00160C4F" w:rsidRDefault="00160C4F" w:rsidP="00797FCC">
      <w:pPr>
        <w:spacing w:after="0" w:line="240" w:lineRule="auto"/>
        <w:jc w:val="both"/>
        <w:rPr>
          <w:rFonts w:ascii="Verdana" w:hAnsi="Verdana"/>
          <w:b/>
          <w:sz w:val="20"/>
          <w:szCs w:val="20"/>
        </w:rPr>
      </w:pPr>
    </w:p>
    <w:p w:rsidR="00160C4F" w:rsidRDefault="00511A45" w:rsidP="00797FCC">
      <w:pPr>
        <w:spacing w:after="0" w:line="240" w:lineRule="auto"/>
        <w:jc w:val="both"/>
        <w:rPr>
          <w:rFonts w:ascii="Verdana" w:hAnsi="Verdana"/>
          <w:b/>
          <w:sz w:val="20"/>
          <w:szCs w:val="20"/>
        </w:rPr>
      </w:pPr>
      <w:r>
        <w:t>Czy Zamawiający dysponuje tytułem prawnym (akt notarialny, umowa najmu, umowa dzierżawy, itp.), który upoważnia go do swobodnego dysponowania obiektami opisanymi w przedmiocie zamówienia? Informujemy, że brak takiego tytułu może skutecznie uniemożliwić dalsze czynności związane ze zgłoszeniem umowy sprzedaży energii elektrycznej do lokalnego Operatora Systemu Dystrybucyjnego zgodnie z jego procedurami.</w:t>
      </w:r>
    </w:p>
    <w:p w:rsidR="00160C4F" w:rsidRDefault="00160C4F" w:rsidP="00797FCC">
      <w:pPr>
        <w:spacing w:after="0" w:line="240" w:lineRule="auto"/>
        <w:jc w:val="both"/>
        <w:rPr>
          <w:rFonts w:ascii="Verdana" w:hAnsi="Verdana"/>
          <w:b/>
          <w:sz w:val="20"/>
          <w:szCs w:val="20"/>
        </w:rPr>
      </w:pPr>
    </w:p>
    <w:p w:rsidR="00511A45" w:rsidRDefault="00511A45" w:rsidP="00511A45">
      <w:pPr>
        <w:spacing w:after="0" w:line="240" w:lineRule="auto"/>
        <w:jc w:val="both"/>
        <w:rPr>
          <w:rFonts w:ascii="Verdana" w:hAnsi="Verdan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w:t>
      </w:r>
      <w:r w:rsidR="00DF34EE">
        <w:rPr>
          <w:rFonts w:ascii="Verdana" w:hAnsi="Verdana"/>
          <w:b/>
          <w:sz w:val="20"/>
          <w:szCs w:val="20"/>
        </w:rPr>
        <w:t xml:space="preserve"> jest upoważniony do dysponowania obiektami opisanymi w przedmiocie zamówienia</w:t>
      </w:r>
      <w:r w:rsidRPr="006B672A">
        <w:rPr>
          <w:rFonts w:ascii="Verdana" w:hAnsi="Verdana"/>
          <w:b/>
          <w:sz w:val="20"/>
          <w:szCs w:val="20"/>
        </w:rPr>
        <w:t>.</w:t>
      </w:r>
    </w:p>
    <w:p w:rsidR="00511A45" w:rsidRDefault="00511A45" w:rsidP="00511A45">
      <w:pPr>
        <w:spacing w:after="0" w:line="240" w:lineRule="auto"/>
        <w:jc w:val="both"/>
        <w:rPr>
          <w:rFonts w:ascii="Verdana" w:hAnsi="Verdana"/>
          <w:b/>
          <w:sz w:val="20"/>
          <w:szCs w:val="20"/>
        </w:rPr>
      </w:pPr>
    </w:p>
    <w:p w:rsidR="00511A45" w:rsidRDefault="00511A45" w:rsidP="00511A45">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23.</w:t>
      </w:r>
    </w:p>
    <w:p w:rsidR="00160C4F" w:rsidRDefault="00160C4F" w:rsidP="00797FCC">
      <w:pPr>
        <w:spacing w:after="0" w:line="240" w:lineRule="auto"/>
        <w:jc w:val="both"/>
        <w:rPr>
          <w:rFonts w:ascii="Verdana" w:hAnsi="Verdana"/>
          <w:b/>
          <w:sz w:val="20"/>
          <w:szCs w:val="20"/>
        </w:rPr>
      </w:pPr>
    </w:p>
    <w:p w:rsidR="00A37CCE" w:rsidRDefault="00900064" w:rsidP="00797FCC">
      <w:pPr>
        <w:spacing w:after="0" w:line="240" w:lineRule="auto"/>
        <w:jc w:val="both"/>
        <w:rPr>
          <w:rFonts w:ascii="Verdana" w:hAnsi="Verdana"/>
          <w:b/>
          <w:sz w:val="20"/>
          <w:szCs w:val="20"/>
        </w:rPr>
      </w:pPr>
      <w:r>
        <w:lastRenderedPageBreak/>
        <w:t xml:space="preserve">Wykonawca zwraca </w:t>
      </w:r>
      <w:proofErr w:type="spellStart"/>
      <w:r>
        <w:t>sią</w:t>
      </w:r>
      <w:proofErr w:type="spellEnd"/>
      <w:r>
        <w:t xml:space="preserve"> z prośbą o udzielenie informacji, czy podane przez Zamawiającego parametry dystrybucyjne – w szczególności grupa taryfowa, są zgodne z aktualnymi umowami dystrybucyjnymi oraz dokumentami potwierdzającymi możliwość świadczenia usług dystrybucji, wydanymi przez właściwego OSD? .</w:t>
      </w:r>
    </w:p>
    <w:p w:rsidR="00A37CCE" w:rsidRDefault="00A37CCE" w:rsidP="00797FCC">
      <w:pPr>
        <w:spacing w:after="0" w:line="240" w:lineRule="auto"/>
        <w:jc w:val="both"/>
        <w:rPr>
          <w:rFonts w:ascii="Verdana" w:hAnsi="Verdana"/>
          <w:b/>
          <w:sz w:val="20"/>
          <w:szCs w:val="20"/>
        </w:rPr>
      </w:pPr>
    </w:p>
    <w:p w:rsidR="00A37CCE" w:rsidRDefault="00A37CCE" w:rsidP="00797FCC">
      <w:pPr>
        <w:spacing w:after="0" w:line="240" w:lineRule="auto"/>
        <w:jc w:val="both"/>
        <w:rPr>
          <w:rFonts w:ascii="Verdana" w:hAnsi="Verdana"/>
          <w:b/>
          <w:sz w:val="20"/>
          <w:szCs w:val="20"/>
        </w:rPr>
      </w:pPr>
    </w:p>
    <w:p w:rsidR="00A37CCE" w:rsidRDefault="00A37CCE" w:rsidP="00797FCC">
      <w:pPr>
        <w:spacing w:after="0" w:line="240" w:lineRule="auto"/>
        <w:jc w:val="both"/>
        <w:rPr>
          <w:rFonts w:ascii="Verdana" w:hAnsi="Verdana"/>
          <w:b/>
          <w:sz w:val="20"/>
          <w:szCs w:val="20"/>
        </w:rPr>
      </w:pPr>
    </w:p>
    <w:p w:rsidR="00A37CCE" w:rsidRPr="00900064" w:rsidRDefault="00900064" w:rsidP="00797FCC">
      <w:pPr>
        <w:spacing w:after="0" w:line="240" w:lineRule="auto"/>
        <w:jc w:val="both"/>
        <w:rPr>
          <w:rFonts w:ascii="Verdana" w:hAnsi="Verdan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w:t>
      </w:r>
      <w:r>
        <w:rPr>
          <w:rFonts w:ascii="Verdana" w:hAnsi="Verdana"/>
          <w:b/>
          <w:sz w:val="20"/>
          <w:szCs w:val="20"/>
        </w:rPr>
        <w:t xml:space="preserve"> potwierdza, że </w:t>
      </w:r>
      <w:r w:rsidRPr="00900064">
        <w:rPr>
          <w:rFonts w:ascii="Verdana" w:hAnsi="Verdana"/>
          <w:b/>
          <w:sz w:val="20"/>
          <w:szCs w:val="20"/>
        </w:rPr>
        <w:t>podane przez Zamawiającego parametry dystrybucyjne – w szczególności grupa taryfowa, są zgodne z aktualnymi umowami dystrybucyjnymi oraz dokumentami potwierdzającymi możliwość świadczenia usług dystrybucji, wydanymi przez właściwego OSD</w:t>
      </w:r>
    </w:p>
    <w:p w:rsidR="00A37CCE" w:rsidRPr="00900064" w:rsidRDefault="00A37CCE" w:rsidP="00797FCC">
      <w:pPr>
        <w:spacing w:after="0" w:line="240" w:lineRule="auto"/>
        <w:jc w:val="both"/>
        <w:rPr>
          <w:rFonts w:ascii="Verdana" w:hAnsi="Verdana"/>
          <w:b/>
          <w:sz w:val="20"/>
          <w:szCs w:val="20"/>
        </w:rPr>
      </w:pPr>
    </w:p>
    <w:p w:rsidR="00A37CCE" w:rsidRDefault="00A37CCE" w:rsidP="00797FCC">
      <w:pPr>
        <w:spacing w:after="0" w:line="240" w:lineRule="auto"/>
        <w:jc w:val="both"/>
        <w:rPr>
          <w:rFonts w:ascii="Verdana" w:hAnsi="Verdana"/>
          <w:b/>
          <w:sz w:val="20"/>
          <w:szCs w:val="20"/>
        </w:rPr>
      </w:pPr>
    </w:p>
    <w:p w:rsidR="00DF34EE" w:rsidRDefault="00DF34EE" w:rsidP="00DF34EE">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24.</w:t>
      </w:r>
    </w:p>
    <w:p w:rsidR="00A37CCE" w:rsidRDefault="00A37CCE" w:rsidP="00797FCC">
      <w:pPr>
        <w:spacing w:after="0" w:line="240" w:lineRule="auto"/>
        <w:jc w:val="both"/>
        <w:rPr>
          <w:rFonts w:ascii="Verdana" w:hAnsi="Verdana"/>
          <w:b/>
          <w:sz w:val="20"/>
          <w:szCs w:val="20"/>
        </w:rPr>
      </w:pPr>
    </w:p>
    <w:p w:rsidR="006F4B74" w:rsidRDefault="006F4B74" w:rsidP="00797FCC">
      <w:pPr>
        <w:spacing w:after="0" w:line="240" w:lineRule="auto"/>
        <w:jc w:val="both"/>
      </w:pPr>
      <w:r>
        <w:t xml:space="preserve">Wykonawca zwraca się z prośbą o udzielenie informacji, czy Zamawiający posiada w wyszczególnionym wykazie zainstalowane odnawialne źródło energii? Jeśli tak, to prosimy o wskazanie czy posiadają Państwo: </w:t>
      </w:r>
    </w:p>
    <w:p w:rsidR="006F4B74" w:rsidRDefault="006F4B74" w:rsidP="00797FCC">
      <w:pPr>
        <w:spacing w:after="0" w:line="240" w:lineRule="auto"/>
        <w:jc w:val="both"/>
      </w:pPr>
      <w:r>
        <w:t xml:space="preserve">1) status wytwórcy, o którym mowa w art. 2 ust. 39 ustawy z dnia 20 lutego 2015 r. o odnawialnych źródłach energii (Dz. U. z 2020 r. poz. 261 z </w:t>
      </w:r>
      <w:proofErr w:type="spellStart"/>
      <w:r>
        <w:t>późn</w:t>
      </w:r>
      <w:proofErr w:type="spellEnd"/>
      <w:r>
        <w:t xml:space="preserve">. zm.), co oznacza, że jest podmiotem wytwarzającym energię elektryczną lub ciepło z odnawialnych źródeł energii lub wytwarza biogaz rolniczy w instalacjach odnawialnego źródła energii, w stosunku do punktów poboru energii wymienionych przez Zamawiającego w dokumentacji przetargowej? </w:t>
      </w:r>
    </w:p>
    <w:p w:rsidR="00A37CCE" w:rsidRDefault="006F4B74" w:rsidP="00797FCC">
      <w:pPr>
        <w:spacing w:after="0" w:line="240" w:lineRule="auto"/>
        <w:jc w:val="both"/>
        <w:rPr>
          <w:rFonts w:ascii="Verdana" w:hAnsi="Verdana"/>
          <w:b/>
          <w:sz w:val="20"/>
          <w:szCs w:val="20"/>
        </w:rPr>
      </w:pPr>
      <w:r>
        <w:t xml:space="preserve">2) status </w:t>
      </w:r>
      <w:proofErr w:type="spellStart"/>
      <w:r>
        <w:t>prosumenta</w:t>
      </w:r>
      <w:proofErr w:type="spellEnd"/>
      <w:r>
        <w:t xml:space="preserve"> energii odnawialnej, o którym mowa w art. 2 </w:t>
      </w:r>
      <w:proofErr w:type="spellStart"/>
      <w:r>
        <w:t>pkt</w:t>
      </w:r>
      <w:proofErr w:type="spellEnd"/>
      <w:r>
        <w:t xml:space="preserve"> 27a ustawy z dnia 20 lutego 2015 r. o odnawialnych źródłach energii (Dz. U. z 2020 r. poz. 261 z </w:t>
      </w:r>
      <w:proofErr w:type="spellStart"/>
      <w:r>
        <w:t>późn</w:t>
      </w:r>
      <w:proofErr w:type="spellEnd"/>
      <w:r>
        <w:t xml:space="preserve">. zm.), co oznacza, że jest odbiorcą końcowym wytwarzającym energię elektryczną wyłącznie z odnawialnych źródeł energii na własne potrzeby w </w:t>
      </w:r>
      <w:proofErr w:type="spellStart"/>
      <w:r>
        <w:t>mikroinstalacji</w:t>
      </w:r>
      <w:proofErr w:type="spellEnd"/>
      <w:r>
        <w:t>, pod warunkiem, że wytwarzanie o którym mowa powyżej, nie stanowi przedmiotu przeważającej działalności gospodarczej określonej zgodnie z przepisami wydanymi na podstawie art. 40 ust. 2 ustawy z dnia 29 czerwca 1995 r. o statystyce publicznej (Dz. U. z 2019 r. poz. 649 i 730), w stosunku do punktów poboru energii wymienionych przez Zamawiającego w dokumentacji przetargowej?</w:t>
      </w:r>
    </w:p>
    <w:p w:rsidR="00A37CCE" w:rsidRDefault="00A37CCE" w:rsidP="00797FCC">
      <w:pPr>
        <w:spacing w:after="0" w:line="240" w:lineRule="auto"/>
        <w:jc w:val="both"/>
        <w:rPr>
          <w:rFonts w:ascii="Verdana" w:hAnsi="Verdana"/>
          <w:b/>
          <w:sz w:val="20"/>
          <w:szCs w:val="20"/>
        </w:rPr>
      </w:pPr>
    </w:p>
    <w:p w:rsidR="00A37CCE" w:rsidRDefault="00A37CCE" w:rsidP="00797FCC">
      <w:pPr>
        <w:spacing w:after="0" w:line="240" w:lineRule="auto"/>
        <w:jc w:val="both"/>
        <w:rPr>
          <w:rFonts w:ascii="Verdana" w:hAnsi="Verdana"/>
          <w:b/>
          <w:sz w:val="20"/>
          <w:szCs w:val="20"/>
        </w:rPr>
      </w:pPr>
    </w:p>
    <w:p w:rsidR="00B167D6" w:rsidRPr="006B672A" w:rsidRDefault="006F4B74" w:rsidP="00B167D6">
      <w:pPr>
        <w:spacing w:after="0" w:line="240" w:lineRule="auto"/>
        <w:jc w:val="both"/>
        <w:rPr>
          <w:rFonts w:ascii="Verdana" w:hAnsi="Verdana"/>
          <w:color w:val="000000"/>
          <w:sz w:val="20"/>
          <w:szCs w:val="20"/>
        </w:rPr>
      </w:pPr>
      <w:r w:rsidRPr="006B672A">
        <w:rPr>
          <w:rFonts w:ascii="Verdana" w:hAnsi="Verdana"/>
          <w:b/>
          <w:iCs/>
          <w:sz w:val="20"/>
          <w:szCs w:val="20"/>
        </w:rPr>
        <w:t xml:space="preserve">Odpowiedź: </w:t>
      </w:r>
      <w:r w:rsidRPr="006B672A">
        <w:rPr>
          <w:rFonts w:ascii="Verdana" w:hAnsi="Verdana" w:cs="Calibri"/>
          <w:b/>
          <w:bCs/>
          <w:color w:val="333333"/>
          <w:sz w:val="20"/>
          <w:szCs w:val="20"/>
          <w:shd w:val="clear" w:color="auto" w:fill="FFFFFF"/>
        </w:rPr>
        <w:t>Zamawiający informuje, że</w:t>
      </w:r>
      <w:r>
        <w:rPr>
          <w:rFonts w:ascii="Verdana" w:hAnsi="Verdana" w:cs="Calibri"/>
          <w:b/>
          <w:bCs/>
          <w:color w:val="333333"/>
          <w:sz w:val="20"/>
          <w:szCs w:val="20"/>
          <w:shd w:val="clear" w:color="auto" w:fill="FFFFFF"/>
        </w:rPr>
        <w:t xml:space="preserve"> posiadamy instalację wytwórczą ale tylko i wyłącznie na potrzeby własne bez wprowadzania energii do sieci</w:t>
      </w:r>
      <w:r w:rsidR="00B167D6">
        <w:rPr>
          <w:rFonts w:ascii="Verdana" w:hAnsi="Verdana" w:cs="Calibri"/>
          <w:b/>
          <w:bCs/>
          <w:color w:val="333333"/>
          <w:sz w:val="20"/>
          <w:szCs w:val="20"/>
          <w:shd w:val="clear" w:color="auto" w:fill="FFFFFF"/>
        </w:rPr>
        <w:t xml:space="preserve"> - dotyczy Szpitala w Poznaniu.</w:t>
      </w:r>
    </w:p>
    <w:p w:rsidR="006F4B74" w:rsidRPr="006B672A" w:rsidRDefault="006F4B74" w:rsidP="006F4B74">
      <w:pPr>
        <w:spacing w:after="0" w:line="240" w:lineRule="auto"/>
        <w:jc w:val="both"/>
        <w:rPr>
          <w:rFonts w:ascii="Verdana" w:hAnsi="Verdana"/>
          <w:color w:val="000000"/>
          <w:sz w:val="20"/>
          <w:szCs w:val="20"/>
        </w:rPr>
      </w:pPr>
    </w:p>
    <w:p w:rsidR="00A37CCE" w:rsidRDefault="00A37CCE" w:rsidP="00797FCC">
      <w:pPr>
        <w:spacing w:after="0" w:line="240" w:lineRule="auto"/>
        <w:jc w:val="both"/>
        <w:rPr>
          <w:rFonts w:ascii="Verdana" w:hAnsi="Verdana"/>
          <w:b/>
          <w:sz w:val="20"/>
          <w:szCs w:val="20"/>
        </w:rPr>
      </w:pPr>
    </w:p>
    <w:p w:rsidR="00A37CCE" w:rsidRDefault="00A37CCE" w:rsidP="00797FCC">
      <w:pPr>
        <w:spacing w:after="0" w:line="240" w:lineRule="auto"/>
        <w:jc w:val="both"/>
        <w:rPr>
          <w:rFonts w:ascii="Verdana" w:hAnsi="Verdana"/>
          <w:b/>
          <w:sz w:val="20"/>
          <w:szCs w:val="20"/>
        </w:rPr>
      </w:pPr>
    </w:p>
    <w:p w:rsidR="006F4B74" w:rsidRDefault="006F4B74" w:rsidP="006F4B74">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25.</w:t>
      </w:r>
    </w:p>
    <w:p w:rsidR="00A37CCE" w:rsidRDefault="00A37CCE" w:rsidP="00797FCC">
      <w:pPr>
        <w:spacing w:after="0" w:line="240" w:lineRule="auto"/>
        <w:jc w:val="both"/>
        <w:rPr>
          <w:rFonts w:ascii="Verdana" w:hAnsi="Verdana"/>
          <w:b/>
          <w:sz w:val="20"/>
          <w:szCs w:val="20"/>
        </w:rPr>
      </w:pPr>
    </w:p>
    <w:p w:rsidR="006F4B74" w:rsidRDefault="006F4B74" w:rsidP="00797FCC">
      <w:pPr>
        <w:spacing w:after="0" w:line="240" w:lineRule="auto"/>
        <w:jc w:val="both"/>
      </w:pPr>
      <w:r>
        <w:t>Jeśli Zamawiający posiada w wyszczególnionym wykazie zainstalowane odnawialne źródło energii Wykonawca zwraca się z prośbą o podanie:</w:t>
      </w:r>
    </w:p>
    <w:p w:rsidR="006F4B74" w:rsidRDefault="006F4B74" w:rsidP="00797FCC">
      <w:pPr>
        <w:spacing w:after="0" w:line="240" w:lineRule="auto"/>
        <w:jc w:val="both"/>
      </w:pPr>
      <w:r>
        <w:t xml:space="preserve"> a) taryfy, w której znajduje się źródło; </w:t>
      </w:r>
    </w:p>
    <w:p w:rsidR="006F4B74" w:rsidRDefault="006F4B74" w:rsidP="00797FCC">
      <w:pPr>
        <w:spacing w:after="0" w:line="240" w:lineRule="auto"/>
        <w:jc w:val="both"/>
      </w:pPr>
      <w:r>
        <w:t xml:space="preserve">b) rodzaju źródła (np. PV, </w:t>
      </w:r>
      <w:proofErr w:type="spellStart"/>
      <w:r>
        <w:t>biogazownia</w:t>
      </w:r>
      <w:proofErr w:type="spellEnd"/>
      <w:r>
        <w:t xml:space="preserve">, </w:t>
      </w:r>
      <w:proofErr w:type="spellStart"/>
      <w:r>
        <w:t>kogeneracja</w:t>
      </w:r>
      <w:proofErr w:type="spellEnd"/>
      <w:r>
        <w:t xml:space="preserve">) </w:t>
      </w:r>
    </w:p>
    <w:p w:rsidR="006F4B74" w:rsidRDefault="006F4B74" w:rsidP="00797FCC">
      <w:pPr>
        <w:spacing w:after="0" w:line="240" w:lineRule="auto"/>
        <w:jc w:val="both"/>
      </w:pPr>
      <w:r>
        <w:t>c) mocy źródła wytwórczego (</w:t>
      </w:r>
      <w:proofErr w:type="spellStart"/>
      <w:r>
        <w:t>kW</w:t>
      </w:r>
      <w:proofErr w:type="spellEnd"/>
      <w:r>
        <w:t xml:space="preserve">); </w:t>
      </w:r>
    </w:p>
    <w:p w:rsidR="006F4B74" w:rsidRDefault="006F4B74" w:rsidP="00797FCC">
      <w:pPr>
        <w:spacing w:after="0" w:line="240" w:lineRule="auto"/>
        <w:jc w:val="both"/>
      </w:pPr>
      <w:r>
        <w:t xml:space="preserve">d) daty uruchomienia źródła; </w:t>
      </w:r>
    </w:p>
    <w:p w:rsidR="006F4B74" w:rsidRDefault="006F4B74" w:rsidP="00797FCC">
      <w:pPr>
        <w:spacing w:after="0" w:line="240" w:lineRule="auto"/>
        <w:jc w:val="both"/>
      </w:pPr>
      <w:r>
        <w:lastRenderedPageBreak/>
        <w:t xml:space="preserve">e) rodzaju Klienta (np. </w:t>
      </w:r>
      <w:proofErr w:type="spellStart"/>
      <w:r>
        <w:t>prosument</w:t>
      </w:r>
      <w:proofErr w:type="spellEnd"/>
      <w:r>
        <w:t xml:space="preserve">, </w:t>
      </w:r>
      <w:proofErr w:type="spellStart"/>
      <w:r>
        <w:t>prosument</w:t>
      </w:r>
      <w:proofErr w:type="spellEnd"/>
      <w:r>
        <w:t xml:space="preserve"> zbiorowy, wytwórca, inne) </w:t>
      </w:r>
    </w:p>
    <w:p w:rsidR="006F4B74" w:rsidRDefault="006F4B74" w:rsidP="00797FCC">
      <w:pPr>
        <w:spacing w:after="0" w:line="240" w:lineRule="auto"/>
        <w:jc w:val="both"/>
      </w:pPr>
      <w:r>
        <w:t xml:space="preserve">f) informacji o zawarciu umowy na dofinansowanie źródła; </w:t>
      </w:r>
    </w:p>
    <w:p w:rsidR="006F4B74" w:rsidRDefault="006F4B74" w:rsidP="00797FCC">
      <w:pPr>
        <w:spacing w:after="0" w:line="240" w:lineRule="auto"/>
        <w:jc w:val="both"/>
      </w:pPr>
      <w:r>
        <w:t>g) danych punktu poboru energii , na których zainstalowane są źródła w tym nr PPE;</w:t>
      </w:r>
    </w:p>
    <w:p w:rsidR="006F4B74" w:rsidRDefault="006F4B74" w:rsidP="00797FCC">
      <w:pPr>
        <w:spacing w:after="0" w:line="240" w:lineRule="auto"/>
        <w:jc w:val="both"/>
      </w:pPr>
      <w:r>
        <w:t xml:space="preserve">h) ilości energii wyprodukowanej i wprowadzonej do sieci; </w:t>
      </w:r>
    </w:p>
    <w:p w:rsidR="00A37CCE" w:rsidRDefault="006F4B74" w:rsidP="00797FCC">
      <w:pPr>
        <w:spacing w:after="0" w:line="240" w:lineRule="auto"/>
        <w:jc w:val="both"/>
        <w:rPr>
          <w:rFonts w:ascii="Verdana" w:hAnsi="Verdana"/>
          <w:b/>
          <w:sz w:val="20"/>
          <w:szCs w:val="20"/>
        </w:rPr>
      </w:pPr>
      <w:r>
        <w:t>i) czy wolumen ujęty przez Zamawiającego w postępowaniu przetargowym, jest wolumenem pomniejszonym o energię wyprodukowaną i zużytą przez Zamawiającego na potrzeby własne?</w:t>
      </w:r>
    </w:p>
    <w:p w:rsidR="00A37CCE" w:rsidRDefault="00A37CCE" w:rsidP="00797FCC">
      <w:pPr>
        <w:spacing w:after="0" w:line="240" w:lineRule="auto"/>
        <w:jc w:val="both"/>
        <w:rPr>
          <w:rFonts w:ascii="Verdana" w:hAnsi="Verdana"/>
          <w:b/>
          <w:sz w:val="20"/>
          <w:szCs w:val="20"/>
        </w:rPr>
      </w:pPr>
    </w:p>
    <w:p w:rsidR="00A37CCE" w:rsidRDefault="00A37CCE" w:rsidP="00797FCC">
      <w:pPr>
        <w:spacing w:after="0" w:line="240" w:lineRule="auto"/>
        <w:jc w:val="both"/>
        <w:rPr>
          <w:rFonts w:ascii="Verdana" w:hAnsi="Verdana"/>
          <w:b/>
          <w:sz w:val="20"/>
          <w:szCs w:val="20"/>
        </w:rPr>
      </w:pPr>
    </w:p>
    <w:p w:rsidR="00B167D6" w:rsidRPr="006B672A" w:rsidRDefault="006F4B74" w:rsidP="00B167D6">
      <w:pPr>
        <w:spacing w:after="0" w:line="240" w:lineRule="auto"/>
        <w:jc w:val="both"/>
        <w:rPr>
          <w:rFonts w:ascii="Verdana" w:hAnsi="Verdana"/>
          <w:color w:val="000000"/>
          <w:sz w:val="20"/>
          <w:szCs w:val="20"/>
        </w:rPr>
      </w:pPr>
      <w:r w:rsidRPr="006B672A">
        <w:rPr>
          <w:rFonts w:ascii="Verdana" w:hAnsi="Verdana"/>
          <w:b/>
          <w:iCs/>
          <w:sz w:val="20"/>
          <w:szCs w:val="20"/>
        </w:rPr>
        <w:t xml:space="preserve">Odpowiedź: </w:t>
      </w:r>
      <w:r w:rsidRPr="006B672A">
        <w:rPr>
          <w:rFonts w:ascii="Verdana" w:hAnsi="Verdana" w:cs="Calibri"/>
          <w:b/>
          <w:bCs/>
          <w:color w:val="333333"/>
          <w:sz w:val="20"/>
          <w:szCs w:val="20"/>
          <w:shd w:val="clear" w:color="auto" w:fill="FFFFFF"/>
        </w:rPr>
        <w:t>Zamawiający informuje, że</w:t>
      </w:r>
      <w:r>
        <w:rPr>
          <w:rFonts w:ascii="Verdana" w:hAnsi="Verdana" w:cs="Calibri"/>
          <w:b/>
          <w:bCs/>
          <w:color w:val="333333"/>
          <w:sz w:val="20"/>
          <w:szCs w:val="20"/>
          <w:shd w:val="clear" w:color="auto" w:fill="FFFFFF"/>
        </w:rPr>
        <w:t xml:space="preserve"> posiadamy instalację wytwórczą ale tylko i wyłącznie na potrzeby własne bez wprowadzania energii do sieci</w:t>
      </w:r>
      <w:r w:rsidR="00B167D6">
        <w:rPr>
          <w:rFonts w:ascii="Verdana" w:hAnsi="Verdana" w:cs="Calibri"/>
          <w:b/>
          <w:bCs/>
          <w:color w:val="333333"/>
          <w:sz w:val="20"/>
          <w:szCs w:val="20"/>
          <w:shd w:val="clear" w:color="auto" w:fill="FFFFFF"/>
        </w:rPr>
        <w:t xml:space="preserve"> - dotyczy Szpitala w Poznaniu.</w:t>
      </w:r>
    </w:p>
    <w:p w:rsidR="00A37CCE" w:rsidRDefault="00A37CCE" w:rsidP="00797FCC">
      <w:pPr>
        <w:spacing w:after="0" w:line="240" w:lineRule="auto"/>
        <w:jc w:val="both"/>
        <w:rPr>
          <w:rFonts w:ascii="Verdana" w:hAnsi="Verdana"/>
          <w:b/>
          <w:sz w:val="20"/>
          <w:szCs w:val="20"/>
        </w:rPr>
      </w:pPr>
    </w:p>
    <w:p w:rsidR="006F4B74" w:rsidRDefault="006F4B74" w:rsidP="006F4B74">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26.</w:t>
      </w:r>
    </w:p>
    <w:p w:rsidR="006F4B74" w:rsidRDefault="006F4B74" w:rsidP="00797FCC">
      <w:pPr>
        <w:spacing w:after="0" w:line="240" w:lineRule="auto"/>
        <w:jc w:val="both"/>
      </w:pPr>
      <w:r>
        <w:t xml:space="preserve">Wykonawca zwraca się z prośbą o udzielenie informacji czy Zamawiający posiada magazyn energii? Jeśli tak, zwracamy się z prośbą o podanie następujących informacji: </w:t>
      </w:r>
    </w:p>
    <w:p w:rsidR="006F4B74" w:rsidRDefault="006F4B74" w:rsidP="00797FCC">
      <w:pPr>
        <w:spacing w:after="0" w:line="240" w:lineRule="auto"/>
        <w:jc w:val="both"/>
      </w:pPr>
      <w:r>
        <w:t>a) moc magazynu energii (</w:t>
      </w:r>
      <w:proofErr w:type="spellStart"/>
      <w:r>
        <w:t>kW</w:t>
      </w:r>
      <w:proofErr w:type="spellEnd"/>
      <w:r>
        <w:t xml:space="preserve">); </w:t>
      </w:r>
    </w:p>
    <w:p w:rsidR="00A37CCE" w:rsidRDefault="006F4B74" w:rsidP="00797FCC">
      <w:pPr>
        <w:spacing w:after="0" w:line="240" w:lineRule="auto"/>
        <w:jc w:val="both"/>
      </w:pPr>
      <w:r>
        <w:t>b) pojemność magazynu energii (</w:t>
      </w:r>
      <w:proofErr w:type="spellStart"/>
      <w:r>
        <w:t>MWh</w:t>
      </w:r>
      <w:proofErr w:type="spellEnd"/>
      <w:r>
        <w:t>);</w:t>
      </w:r>
    </w:p>
    <w:p w:rsidR="006F4B74" w:rsidRDefault="006F4B74" w:rsidP="00797FCC">
      <w:pPr>
        <w:spacing w:after="0" w:line="240" w:lineRule="auto"/>
        <w:jc w:val="both"/>
      </w:pPr>
      <w:r>
        <w:t xml:space="preserve">c) data uruchomienia magazynu energii; </w:t>
      </w:r>
    </w:p>
    <w:p w:rsidR="006F4B74" w:rsidRDefault="006F4B74" w:rsidP="00797FCC">
      <w:pPr>
        <w:spacing w:after="0" w:line="240" w:lineRule="auto"/>
        <w:jc w:val="both"/>
        <w:rPr>
          <w:rFonts w:ascii="Verdana" w:hAnsi="Verdana"/>
          <w:b/>
          <w:sz w:val="20"/>
          <w:szCs w:val="20"/>
        </w:rPr>
      </w:pPr>
      <w:r>
        <w:t xml:space="preserve">d) czy wolumen wnioskowany przez Zamawiającego w postępowaniu przetargowym, jest wolumenem pomniejszonym o </w:t>
      </w:r>
      <w:proofErr w:type="spellStart"/>
      <w:r>
        <w:t>autokonsumpcję</w:t>
      </w:r>
      <w:proofErr w:type="spellEnd"/>
      <w:r>
        <w:t xml:space="preserve"> z magazynu energii?</w:t>
      </w:r>
    </w:p>
    <w:p w:rsidR="00A37CCE" w:rsidRDefault="00A37CCE" w:rsidP="00797FCC">
      <w:pPr>
        <w:spacing w:after="0" w:line="240" w:lineRule="auto"/>
        <w:jc w:val="both"/>
        <w:rPr>
          <w:rFonts w:ascii="Verdana" w:hAnsi="Verdana"/>
          <w:b/>
          <w:sz w:val="20"/>
          <w:szCs w:val="20"/>
        </w:rPr>
      </w:pPr>
    </w:p>
    <w:p w:rsidR="001D49C1" w:rsidRPr="006B672A" w:rsidRDefault="00067127" w:rsidP="001D49C1">
      <w:pPr>
        <w:spacing w:after="0" w:line="240" w:lineRule="auto"/>
        <w:jc w:val="both"/>
        <w:rPr>
          <w:rFonts w:ascii="Verdana" w:hAnsi="Verdana"/>
          <w:color w:val="000000"/>
          <w:sz w:val="20"/>
          <w:szCs w:val="20"/>
        </w:rPr>
      </w:pPr>
      <w:r w:rsidRPr="006B672A">
        <w:rPr>
          <w:rFonts w:ascii="Verdana" w:hAnsi="Verdana"/>
          <w:b/>
          <w:iCs/>
          <w:sz w:val="20"/>
          <w:szCs w:val="20"/>
        </w:rPr>
        <w:t xml:space="preserve">Odpowiedź: </w:t>
      </w:r>
      <w:r w:rsidRPr="006B672A">
        <w:rPr>
          <w:rFonts w:ascii="Verdana" w:hAnsi="Verdana" w:cs="Calibri"/>
          <w:b/>
          <w:bCs/>
          <w:color w:val="333333"/>
          <w:sz w:val="20"/>
          <w:szCs w:val="20"/>
          <w:shd w:val="clear" w:color="auto" w:fill="FFFFFF"/>
        </w:rPr>
        <w:t>Zamawiający informuje, że</w:t>
      </w:r>
      <w:r>
        <w:rPr>
          <w:rFonts w:ascii="Verdana" w:hAnsi="Verdana" w:cs="Calibri"/>
          <w:b/>
          <w:bCs/>
          <w:color w:val="333333"/>
          <w:sz w:val="20"/>
          <w:szCs w:val="20"/>
          <w:shd w:val="clear" w:color="auto" w:fill="FFFFFF"/>
        </w:rPr>
        <w:t xml:space="preserve"> posiadamy instalację wytwórczą ale tylko i wyłącznie na potrzeby własne bez wprowadzania energii do sieci</w:t>
      </w:r>
      <w:r w:rsidR="001D49C1">
        <w:rPr>
          <w:rFonts w:ascii="Verdana" w:hAnsi="Verdana" w:cs="Calibri"/>
          <w:b/>
          <w:bCs/>
          <w:color w:val="333333"/>
          <w:sz w:val="20"/>
          <w:szCs w:val="20"/>
          <w:shd w:val="clear" w:color="auto" w:fill="FFFFFF"/>
        </w:rPr>
        <w:t xml:space="preserve"> - </w:t>
      </w:r>
      <w:r w:rsidR="001D49C1" w:rsidRPr="00805052">
        <w:rPr>
          <w:rFonts w:ascii="Verdana" w:hAnsi="Verdana" w:cs="Calibri"/>
          <w:b/>
          <w:bCs/>
          <w:color w:val="333333"/>
          <w:sz w:val="20"/>
          <w:szCs w:val="20"/>
          <w:u w:val="single"/>
          <w:shd w:val="clear" w:color="auto" w:fill="FFFFFF"/>
        </w:rPr>
        <w:t>dotyczy Szpitala w Poznaniu</w:t>
      </w:r>
      <w:r w:rsidR="00805052" w:rsidRPr="00805052">
        <w:rPr>
          <w:rFonts w:ascii="Verdana" w:hAnsi="Verdana" w:cs="Calibri"/>
          <w:b/>
          <w:bCs/>
          <w:color w:val="333333"/>
          <w:sz w:val="20"/>
          <w:szCs w:val="20"/>
          <w:u w:val="single"/>
          <w:shd w:val="clear" w:color="auto" w:fill="FFFFFF"/>
        </w:rPr>
        <w:t>:</w:t>
      </w:r>
    </w:p>
    <w:p w:rsidR="00067127" w:rsidRPr="001D49C1" w:rsidRDefault="001D49C1" w:rsidP="001D49C1">
      <w:pPr>
        <w:pStyle w:val="Akapitzlist"/>
        <w:numPr>
          <w:ilvl w:val="0"/>
          <w:numId w:val="22"/>
        </w:numPr>
        <w:spacing w:after="0"/>
        <w:jc w:val="both"/>
        <w:rPr>
          <w:rFonts w:ascii="Verdana" w:hAnsi="Verdana"/>
          <w:b/>
          <w:color w:val="000000"/>
          <w:sz w:val="20"/>
          <w:szCs w:val="20"/>
        </w:rPr>
      </w:pPr>
      <w:r w:rsidRPr="001D49C1">
        <w:rPr>
          <w:rFonts w:ascii="Verdana" w:hAnsi="Verdana"/>
          <w:b/>
          <w:color w:val="000000"/>
          <w:sz w:val="20"/>
          <w:szCs w:val="20"/>
        </w:rPr>
        <w:t xml:space="preserve">50 </w:t>
      </w:r>
      <w:proofErr w:type="spellStart"/>
      <w:r w:rsidRPr="001D49C1">
        <w:rPr>
          <w:rFonts w:ascii="Verdana" w:hAnsi="Verdana"/>
          <w:b/>
          <w:color w:val="000000"/>
          <w:sz w:val="20"/>
          <w:szCs w:val="20"/>
        </w:rPr>
        <w:t>kW</w:t>
      </w:r>
      <w:proofErr w:type="spellEnd"/>
    </w:p>
    <w:p w:rsidR="001D49C1" w:rsidRPr="001D49C1" w:rsidRDefault="001D49C1" w:rsidP="001D49C1">
      <w:pPr>
        <w:pStyle w:val="Akapitzlist"/>
        <w:numPr>
          <w:ilvl w:val="0"/>
          <w:numId w:val="22"/>
        </w:numPr>
        <w:spacing w:after="0"/>
        <w:jc w:val="both"/>
        <w:rPr>
          <w:rFonts w:ascii="Verdana" w:hAnsi="Verdana"/>
          <w:b/>
          <w:color w:val="000000"/>
          <w:sz w:val="20"/>
          <w:szCs w:val="20"/>
        </w:rPr>
      </w:pPr>
      <w:r w:rsidRPr="001D49C1">
        <w:rPr>
          <w:rFonts w:ascii="Verdana" w:hAnsi="Verdana"/>
          <w:b/>
          <w:color w:val="000000"/>
          <w:sz w:val="20"/>
          <w:szCs w:val="20"/>
        </w:rPr>
        <w:t xml:space="preserve">150 </w:t>
      </w:r>
      <w:proofErr w:type="spellStart"/>
      <w:r w:rsidRPr="001D49C1">
        <w:rPr>
          <w:rFonts w:ascii="Verdana" w:hAnsi="Verdana"/>
          <w:b/>
          <w:color w:val="000000"/>
          <w:sz w:val="20"/>
          <w:szCs w:val="20"/>
        </w:rPr>
        <w:t>kWh</w:t>
      </w:r>
      <w:proofErr w:type="spellEnd"/>
    </w:p>
    <w:p w:rsidR="001D49C1" w:rsidRPr="001D49C1" w:rsidRDefault="001D49C1" w:rsidP="001D49C1">
      <w:pPr>
        <w:pStyle w:val="Akapitzlist"/>
        <w:numPr>
          <w:ilvl w:val="0"/>
          <w:numId w:val="22"/>
        </w:numPr>
        <w:spacing w:after="0"/>
        <w:jc w:val="both"/>
        <w:rPr>
          <w:rFonts w:ascii="Verdana" w:hAnsi="Verdana"/>
          <w:b/>
          <w:color w:val="000000"/>
          <w:sz w:val="20"/>
          <w:szCs w:val="20"/>
        </w:rPr>
      </w:pPr>
      <w:r w:rsidRPr="001D49C1">
        <w:rPr>
          <w:rFonts w:ascii="Verdana" w:hAnsi="Verdana"/>
          <w:b/>
          <w:color w:val="000000"/>
          <w:sz w:val="20"/>
          <w:szCs w:val="20"/>
        </w:rPr>
        <w:t>2023 rok</w:t>
      </w:r>
    </w:p>
    <w:p w:rsidR="001D49C1" w:rsidRPr="001D49C1" w:rsidRDefault="001D49C1" w:rsidP="001D49C1">
      <w:pPr>
        <w:pStyle w:val="Akapitzlist"/>
        <w:numPr>
          <w:ilvl w:val="0"/>
          <w:numId w:val="22"/>
        </w:numPr>
        <w:spacing w:after="0"/>
        <w:jc w:val="both"/>
        <w:rPr>
          <w:rFonts w:ascii="Verdana" w:hAnsi="Verdana"/>
          <w:b/>
          <w:color w:val="000000"/>
          <w:sz w:val="20"/>
          <w:szCs w:val="20"/>
        </w:rPr>
      </w:pPr>
      <w:r w:rsidRPr="001D49C1">
        <w:rPr>
          <w:rFonts w:ascii="Verdana" w:hAnsi="Verdana"/>
          <w:b/>
          <w:color w:val="000000"/>
          <w:sz w:val="20"/>
          <w:szCs w:val="20"/>
        </w:rPr>
        <w:t xml:space="preserve">Tak, </w:t>
      </w:r>
      <w:r w:rsidRPr="001D49C1">
        <w:rPr>
          <w:rFonts w:ascii="Verdana" w:hAnsi="Verdana"/>
          <w:b/>
          <w:sz w:val="20"/>
          <w:szCs w:val="20"/>
        </w:rPr>
        <w:t xml:space="preserve">wolumen wnioskowany przez Zamawiającego w postępowaniu przetargowym, jest wolumenem pomniejszonym o </w:t>
      </w:r>
      <w:proofErr w:type="spellStart"/>
      <w:r w:rsidRPr="001D49C1">
        <w:rPr>
          <w:rFonts w:ascii="Verdana" w:hAnsi="Verdana"/>
          <w:b/>
          <w:sz w:val="20"/>
          <w:szCs w:val="20"/>
        </w:rPr>
        <w:t>autokonsumpcję</w:t>
      </w:r>
      <w:proofErr w:type="spellEnd"/>
      <w:r w:rsidRPr="001D49C1">
        <w:rPr>
          <w:rFonts w:ascii="Verdana" w:hAnsi="Verdana"/>
          <w:b/>
          <w:sz w:val="20"/>
          <w:szCs w:val="20"/>
        </w:rPr>
        <w:t xml:space="preserve"> z magazynu energii</w:t>
      </w:r>
      <w:r>
        <w:rPr>
          <w:rFonts w:ascii="Verdana" w:hAnsi="Verdana"/>
          <w:b/>
          <w:sz w:val="20"/>
          <w:szCs w:val="20"/>
        </w:rPr>
        <w:t>.</w:t>
      </w:r>
    </w:p>
    <w:p w:rsidR="00A37CCE" w:rsidRDefault="00A37CCE" w:rsidP="00797FCC">
      <w:pPr>
        <w:spacing w:after="0" w:line="240" w:lineRule="auto"/>
        <w:jc w:val="both"/>
        <w:rPr>
          <w:rFonts w:ascii="Verdana" w:hAnsi="Verdana"/>
          <w:b/>
          <w:sz w:val="20"/>
          <w:szCs w:val="20"/>
        </w:rPr>
      </w:pPr>
    </w:p>
    <w:p w:rsidR="00067127" w:rsidRDefault="00067127" w:rsidP="00067127">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27.</w:t>
      </w:r>
    </w:p>
    <w:p w:rsidR="00A37CCE" w:rsidRDefault="00A37CCE" w:rsidP="00797FCC">
      <w:pPr>
        <w:spacing w:after="0" w:line="240" w:lineRule="auto"/>
        <w:jc w:val="both"/>
        <w:rPr>
          <w:rFonts w:ascii="Verdana" w:hAnsi="Verdana"/>
          <w:b/>
          <w:sz w:val="20"/>
          <w:szCs w:val="20"/>
        </w:rPr>
      </w:pPr>
    </w:p>
    <w:p w:rsidR="00A37CCE" w:rsidRDefault="00067127" w:rsidP="00797FCC">
      <w:pPr>
        <w:spacing w:after="0" w:line="240" w:lineRule="auto"/>
        <w:jc w:val="both"/>
        <w:rPr>
          <w:rFonts w:ascii="Verdana" w:hAnsi="Verdana"/>
          <w:b/>
          <w:sz w:val="20"/>
          <w:szCs w:val="20"/>
        </w:rPr>
      </w:pPr>
      <w:r>
        <w:t>Czy instalacje posiadają zabezpieczenia uniemożliwiające podanie napięcia wytworzonego w urządzeniach wytwórczych (</w:t>
      </w:r>
      <w:proofErr w:type="spellStart"/>
      <w:r>
        <w:t>bloker</w:t>
      </w:r>
      <w:proofErr w:type="spellEnd"/>
      <w:r>
        <w:t xml:space="preserve"> energii, strażnik energii) do sieci OSD.</w:t>
      </w:r>
    </w:p>
    <w:p w:rsidR="00A37CCE" w:rsidRDefault="00A37CCE" w:rsidP="00797FCC">
      <w:pPr>
        <w:spacing w:after="0" w:line="240" w:lineRule="auto"/>
        <w:jc w:val="both"/>
        <w:rPr>
          <w:rFonts w:ascii="Verdana" w:hAnsi="Verdana"/>
          <w:b/>
          <w:sz w:val="20"/>
          <w:szCs w:val="20"/>
        </w:rPr>
      </w:pPr>
    </w:p>
    <w:p w:rsidR="00067127" w:rsidRPr="001D49C1" w:rsidRDefault="00067127" w:rsidP="00067127">
      <w:pPr>
        <w:spacing w:after="0" w:line="240" w:lineRule="auto"/>
        <w:jc w:val="both"/>
        <w:rPr>
          <w:rFonts w:ascii="Verdana" w:hAnsi="Verdana"/>
          <w:b/>
          <w:color w:val="000000"/>
          <w:sz w:val="20"/>
          <w:szCs w:val="20"/>
        </w:rPr>
      </w:pPr>
      <w:r w:rsidRPr="006B672A">
        <w:rPr>
          <w:rFonts w:ascii="Verdana" w:hAnsi="Verdana"/>
          <w:b/>
          <w:iCs/>
          <w:sz w:val="20"/>
          <w:szCs w:val="20"/>
        </w:rPr>
        <w:t>Odpowiedź:</w:t>
      </w:r>
      <w:r w:rsidR="001D49C1">
        <w:rPr>
          <w:rFonts w:ascii="Verdana" w:hAnsi="Verdana"/>
          <w:b/>
          <w:iCs/>
          <w:sz w:val="20"/>
          <w:szCs w:val="20"/>
        </w:rPr>
        <w:t xml:space="preserve"> </w:t>
      </w:r>
      <w:r w:rsidR="001D49C1" w:rsidRPr="001D49C1">
        <w:rPr>
          <w:rFonts w:ascii="Verdana" w:hAnsi="Verdana"/>
          <w:b/>
          <w:iCs/>
          <w:sz w:val="20"/>
          <w:szCs w:val="20"/>
        </w:rPr>
        <w:t xml:space="preserve">Tak, </w:t>
      </w:r>
      <w:r w:rsidRPr="001D49C1">
        <w:rPr>
          <w:rFonts w:ascii="Verdana" w:hAnsi="Verdana" w:cs="Calibri"/>
          <w:b/>
          <w:bCs/>
          <w:color w:val="333333"/>
          <w:sz w:val="20"/>
          <w:szCs w:val="20"/>
          <w:shd w:val="clear" w:color="auto" w:fill="FFFFFF"/>
        </w:rPr>
        <w:t>Zamawiający informuje, że</w:t>
      </w:r>
      <w:r w:rsidR="001D49C1" w:rsidRPr="001D49C1">
        <w:rPr>
          <w:rFonts w:ascii="Verdana" w:hAnsi="Verdana"/>
          <w:sz w:val="20"/>
          <w:szCs w:val="20"/>
        </w:rPr>
        <w:t xml:space="preserve"> </w:t>
      </w:r>
      <w:r w:rsidR="001D49C1" w:rsidRPr="001D49C1">
        <w:rPr>
          <w:rFonts w:ascii="Verdana" w:hAnsi="Verdana"/>
          <w:b/>
          <w:sz w:val="20"/>
          <w:szCs w:val="20"/>
        </w:rPr>
        <w:t>instalacje posiadają zabezpieczenia uniemożliwiające podanie napięcia wytworzonego w urządzeniach wytwórczych do sieci OSD</w:t>
      </w:r>
      <w:r w:rsidRPr="001D49C1">
        <w:rPr>
          <w:rFonts w:ascii="Verdana" w:hAnsi="Verdana" w:cs="Calibri"/>
          <w:b/>
          <w:bCs/>
          <w:color w:val="333333"/>
          <w:sz w:val="20"/>
          <w:szCs w:val="20"/>
          <w:shd w:val="clear" w:color="auto" w:fill="FFFFFF"/>
        </w:rPr>
        <w:t>.</w:t>
      </w:r>
    </w:p>
    <w:p w:rsidR="00160C4F" w:rsidRDefault="00160C4F" w:rsidP="00797FCC">
      <w:pPr>
        <w:spacing w:after="0" w:line="240" w:lineRule="auto"/>
        <w:jc w:val="both"/>
        <w:rPr>
          <w:rFonts w:ascii="Verdana" w:hAnsi="Verdana"/>
          <w:b/>
          <w:sz w:val="20"/>
          <w:szCs w:val="20"/>
        </w:rPr>
      </w:pPr>
    </w:p>
    <w:p w:rsidR="00067127" w:rsidRDefault="00067127" w:rsidP="00067127">
      <w:pPr>
        <w:spacing w:after="0" w:line="240" w:lineRule="auto"/>
        <w:jc w:val="both"/>
        <w:rPr>
          <w:rFonts w:ascii="Verdana" w:eastAsia="Times New Roman" w:hAnsi="Verdana"/>
          <w:b/>
          <w:bCs/>
          <w:color w:val="000000"/>
          <w:sz w:val="20"/>
          <w:szCs w:val="20"/>
          <w:lang w:eastAsia="pl-PL"/>
        </w:rPr>
      </w:pPr>
    </w:p>
    <w:p w:rsidR="00067127" w:rsidRDefault="00067127" w:rsidP="00067127">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28.</w:t>
      </w:r>
    </w:p>
    <w:p w:rsidR="0040144C" w:rsidRDefault="0040144C" w:rsidP="00797FCC">
      <w:pPr>
        <w:spacing w:after="0" w:line="240" w:lineRule="auto"/>
        <w:jc w:val="both"/>
        <w:rPr>
          <w:rFonts w:ascii="Verdana" w:hAnsi="Verdana"/>
          <w:b/>
          <w:sz w:val="20"/>
          <w:szCs w:val="20"/>
        </w:rPr>
      </w:pPr>
    </w:p>
    <w:p w:rsidR="0040144C" w:rsidRDefault="00067127" w:rsidP="00797FCC">
      <w:pPr>
        <w:spacing w:after="0" w:line="240" w:lineRule="auto"/>
        <w:jc w:val="both"/>
        <w:rPr>
          <w:rFonts w:ascii="Verdana" w:hAnsi="Verdana"/>
          <w:b/>
          <w:sz w:val="20"/>
          <w:szCs w:val="20"/>
        </w:rPr>
      </w:pPr>
      <w:r>
        <w:lastRenderedPageBreak/>
        <w:t xml:space="preserve">Czy Zamawiający zgodzi się na zawarcie umowy odkupu energii wytworzonej w źródłach należących do Zamawiającego na wzorcu umownym zaproponowanym przez Wykonawcę - dla „przedsiębiorcy z </w:t>
      </w:r>
      <w:proofErr w:type="spellStart"/>
      <w:r>
        <w:t>mikroinstalacją</w:t>
      </w:r>
      <w:proofErr w:type="spellEnd"/>
      <w:r>
        <w:t xml:space="preserve">” nie będącym </w:t>
      </w:r>
      <w:proofErr w:type="spellStart"/>
      <w:r>
        <w:t>prosumentem</w:t>
      </w:r>
      <w:proofErr w:type="spellEnd"/>
      <w:r>
        <w:t>.</w:t>
      </w:r>
    </w:p>
    <w:p w:rsidR="0040144C" w:rsidRDefault="0040144C" w:rsidP="00797FCC">
      <w:pPr>
        <w:spacing w:after="0" w:line="240" w:lineRule="auto"/>
        <w:jc w:val="both"/>
        <w:rPr>
          <w:rFonts w:ascii="Verdana" w:hAnsi="Verdana"/>
          <w:b/>
          <w:sz w:val="20"/>
          <w:szCs w:val="20"/>
        </w:rPr>
      </w:pPr>
    </w:p>
    <w:p w:rsidR="00797FCC" w:rsidRDefault="00797FCC" w:rsidP="00797FCC">
      <w:pPr>
        <w:spacing w:after="0" w:line="240" w:lineRule="auto"/>
        <w:jc w:val="both"/>
        <w:rPr>
          <w:rFonts w:ascii="Verdana" w:hAnsi="Verdana"/>
          <w:b/>
          <w:sz w:val="20"/>
          <w:szCs w:val="20"/>
        </w:rPr>
      </w:pPr>
    </w:p>
    <w:p w:rsidR="001D49C1" w:rsidRPr="006B672A" w:rsidRDefault="00067127" w:rsidP="001D49C1">
      <w:pPr>
        <w:spacing w:after="0" w:line="240" w:lineRule="auto"/>
        <w:jc w:val="both"/>
        <w:rPr>
          <w:rFonts w:ascii="Verdana" w:hAnsi="Verdana"/>
          <w:color w:val="000000"/>
          <w:sz w:val="20"/>
          <w:szCs w:val="20"/>
        </w:rPr>
      </w:pPr>
      <w:r w:rsidRPr="006B672A">
        <w:rPr>
          <w:rFonts w:ascii="Verdana" w:hAnsi="Verdana"/>
          <w:b/>
          <w:iCs/>
          <w:sz w:val="20"/>
          <w:szCs w:val="20"/>
        </w:rPr>
        <w:t xml:space="preserve">Odpowiedź: </w:t>
      </w:r>
      <w:r w:rsidR="001D49C1">
        <w:rPr>
          <w:rFonts w:ascii="Verdana" w:hAnsi="Verdana" w:cs="Calibri"/>
          <w:b/>
          <w:bCs/>
          <w:color w:val="333333"/>
          <w:sz w:val="20"/>
          <w:szCs w:val="20"/>
          <w:shd w:val="clear" w:color="auto" w:fill="FFFFFF"/>
        </w:rPr>
        <w:t xml:space="preserve">Brak takiej możliwości. </w:t>
      </w:r>
      <w:r w:rsidR="001D49C1" w:rsidRPr="006B672A">
        <w:rPr>
          <w:rFonts w:ascii="Verdana" w:hAnsi="Verdana" w:cs="Calibri"/>
          <w:b/>
          <w:bCs/>
          <w:color w:val="333333"/>
          <w:sz w:val="20"/>
          <w:szCs w:val="20"/>
          <w:shd w:val="clear" w:color="auto" w:fill="FFFFFF"/>
        </w:rPr>
        <w:t>Zamawiający informuje, że</w:t>
      </w:r>
      <w:r w:rsidR="001D49C1">
        <w:rPr>
          <w:rFonts w:ascii="Verdana" w:hAnsi="Verdana" w:cs="Calibri"/>
          <w:b/>
          <w:bCs/>
          <w:color w:val="333333"/>
          <w:sz w:val="20"/>
          <w:szCs w:val="20"/>
          <w:shd w:val="clear" w:color="auto" w:fill="FFFFFF"/>
        </w:rPr>
        <w:t xml:space="preserve"> posiadamy instalację wytwórczą ale tylko i wyłącznie na potrzeby własne bez wprowadzania energii do sieci - dotyczy Szpitala w Poznaniu.</w:t>
      </w:r>
    </w:p>
    <w:p w:rsidR="00067127" w:rsidRDefault="00067127" w:rsidP="00067127">
      <w:pPr>
        <w:spacing w:after="0" w:line="240" w:lineRule="auto"/>
        <w:rPr>
          <w:rFonts w:ascii="Verdana" w:hAnsi="Verdana"/>
          <w:b/>
          <w:sz w:val="20"/>
          <w:szCs w:val="20"/>
        </w:rPr>
      </w:pPr>
    </w:p>
    <w:p w:rsidR="00067127" w:rsidRDefault="00067127" w:rsidP="00797FCC">
      <w:pPr>
        <w:spacing w:after="0" w:line="240" w:lineRule="auto"/>
        <w:jc w:val="both"/>
        <w:rPr>
          <w:rFonts w:ascii="Verdana" w:hAnsi="Verdana"/>
          <w:b/>
          <w:sz w:val="20"/>
          <w:szCs w:val="20"/>
        </w:rPr>
      </w:pPr>
    </w:p>
    <w:p w:rsidR="00067127" w:rsidRDefault="00067127" w:rsidP="00067127">
      <w:pPr>
        <w:spacing w:after="0" w:line="240" w:lineRule="auto"/>
        <w:jc w:val="both"/>
        <w:rPr>
          <w:rFonts w:ascii="Verdana" w:hAnsi="Verdana"/>
          <w:b/>
          <w:sz w:val="20"/>
          <w:szCs w:val="20"/>
        </w:rPr>
      </w:pPr>
      <w:r>
        <w:rPr>
          <w:rFonts w:ascii="Verdana" w:eastAsia="Times New Roman" w:hAnsi="Verdana"/>
          <w:b/>
          <w:bCs/>
          <w:color w:val="000000"/>
          <w:sz w:val="20"/>
          <w:szCs w:val="20"/>
          <w:lang w:eastAsia="pl-PL"/>
        </w:rPr>
        <w:t>Pytanie 29.</w:t>
      </w:r>
    </w:p>
    <w:p w:rsidR="00067127" w:rsidRDefault="00067127" w:rsidP="00797FCC">
      <w:pPr>
        <w:spacing w:after="0" w:line="240" w:lineRule="auto"/>
        <w:jc w:val="both"/>
        <w:rPr>
          <w:rFonts w:ascii="Verdana" w:hAnsi="Verdana"/>
          <w:b/>
          <w:sz w:val="20"/>
          <w:szCs w:val="20"/>
        </w:rPr>
      </w:pPr>
    </w:p>
    <w:p w:rsidR="00067127" w:rsidRDefault="00067127" w:rsidP="00797FCC">
      <w:pPr>
        <w:spacing w:after="0" w:line="240" w:lineRule="auto"/>
        <w:jc w:val="both"/>
        <w:rPr>
          <w:rFonts w:ascii="Verdana" w:hAnsi="Verdana"/>
          <w:b/>
          <w:sz w:val="20"/>
          <w:szCs w:val="20"/>
        </w:rPr>
      </w:pPr>
      <w:r>
        <w:t xml:space="preserve">W przypadku „przedsiębiorcy z </w:t>
      </w:r>
      <w:proofErr w:type="spellStart"/>
      <w:r>
        <w:t>mikroinstalacją</w:t>
      </w:r>
      <w:proofErr w:type="spellEnd"/>
      <w:r>
        <w:t xml:space="preserve">” ze statusem </w:t>
      </w:r>
      <w:proofErr w:type="spellStart"/>
      <w:r>
        <w:t>prosumenta</w:t>
      </w:r>
      <w:proofErr w:type="spellEnd"/>
      <w:r>
        <w:t xml:space="preserve"> (odbiorca końcowy wytwarzający energię elektryczną na potrzeby własne w odnawialnym źródle </w:t>
      </w:r>
      <w:proofErr w:type="spellStart"/>
      <w:r>
        <w:t>energiimikroinstalacji</w:t>
      </w:r>
      <w:proofErr w:type="spellEnd"/>
      <w:r>
        <w:t xml:space="preserve"> tj. instalacji o mocy poniżej lub równej 50 </w:t>
      </w:r>
      <w:proofErr w:type="spellStart"/>
      <w:r>
        <w:t>kW</w:t>
      </w:r>
      <w:proofErr w:type="spellEnd"/>
      <w:r>
        <w:t xml:space="preserve"> w sytuacji, gdy nie stanowi to przeważającej działalności gospodarczej) – Czy Zamawiający wyrazi zgodę na rozliczanie punktów poboru energii elektrycznej, na których zainstalowane są </w:t>
      </w:r>
      <w:proofErr w:type="spellStart"/>
      <w:r>
        <w:t>mikroinstalacje</w:t>
      </w:r>
      <w:proofErr w:type="spellEnd"/>
      <w:r>
        <w:t xml:space="preserve"> w oparciu o system rozliczeń net-billing? Jednocześnie informujemy, że do rozliczeń w systemie net-billing wymagane jest dla tych punktów poboru energii zawarcie umowy sprzedaży na wzorcu Wykonawcy, który uwzględnia charakterystykę rozliczeń net-billing w oparciu o Prawo Energetyczne. Rozliczanie w systemie net-billing pozwoli Zamawiającemu uzyskać rynkową miesięczną cenę energii wprowadzanej do sieci.</w:t>
      </w:r>
    </w:p>
    <w:p w:rsidR="00067127" w:rsidRDefault="00067127" w:rsidP="00797FCC">
      <w:pPr>
        <w:spacing w:after="0" w:line="240" w:lineRule="auto"/>
        <w:jc w:val="both"/>
        <w:rPr>
          <w:rFonts w:ascii="Verdana" w:hAnsi="Verdana"/>
          <w:b/>
          <w:sz w:val="20"/>
          <w:szCs w:val="20"/>
        </w:rPr>
      </w:pPr>
    </w:p>
    <w:p w:rsidR="00067127" w:rsidRDefault="00067127" w:rsidP="00797FCC">
      <w:pPr>
        <w:spacing w:after="0" w:line="240" w:lineRule="auto"/>
        <w:jc w:val="both"/>
        <w:rPr>
          <w:rFonts w:ascii="Verdana" w:hAnsi="Verdana"/>
          <w:b/>
          <w:sz w:val="20"/>
          <w:szCs w:val="20"/>
        </w:rPr>
      </w:pPr>
    </w:p>
    <w:p w:rsidR="00DF0311" w:rsidRDefault="00DF0311" w:rsidP="00DF0311">
      <w:pPr>
        <w:spacing w:after="0" w:line="240" w:lineRule="auto"/>
        <w:rPr>
          <w:rFonts w:ascii="Verdana" w:hAnsi="Verdana"/>
          <w:b/>
          <w:sz w:val="20"/>
          <w:szCs w:val="20"/>
        </w:rPr>
      </w:pPr>
      <w:r w:rsidRPr="006B672A">
        <w:rPr>
          <w:rFonts w:ascii="Verdana" w:hAnsi="Verdana"/>
          <w:b/>
          <w:iCs/>
          <w:sz w:val="20"/>
          <w:szCs w:val="20"/>
        </w:rPr>
        <w:t>Odpowiedź:</w:t>
      </w:r>
      <w:r w:rsidR="0076479E">
        <w:rPr>
          <w:rFonts w:ascii="Verdana" w:hAnsi="Verdana" w:cs="Calibri"/>
          <w:b/>
          <w:bCs/>
          <w:color w:val="333333"/>
          <w:sz w:val="20"/>
          <w:szCs w:val="20"/>
          <w:shd w:val="clear" w:color="auto" w:fill="FFFFFF"/>
        </w:rPr>
        <w:t xml:space="preserve"> nie dotyczy</w:t>
      </w:r>
      <w:r>
        <w:rPr>
          <w:rFonts w:ascii="Verdana" w:hAnsi="Verdana" w:cs="Calibri"/>
          <w:b/>
          <w:bCs/>
          <w:color w:val="333333"/>
          <w:sz w:val="20"/>
          <w:szCs w:val="20"/>
          <w:shd w:val="clear" w:color="auto" w:fill="FFFFFF"/>
        </w:rPr>
        <w:t>.</w:t>
      </w:r>
    </w:p>
    <w:p w:rsidR="00067127" w:rsidRDefault="00067127" w:rsidP="00797FCC">
      <w:pPr>
        <w:spacing w:after="0" w:line="240" w:lineRule="auto"/>
        <w:jc w:val="both"/>
        <w:rPr>
          <w:rFonts w:ascii="Verdana" w:hAnsi="Verdana"/>
          <w:b/>
          <w:sz w:val="20"/>
          <w:szCs w:val="20"/>
        </w:rPr>
      </w:pPr>
    </w:p>
    <w:p w:rsidR="00DF0311" w:rsidRDefault="00DF0311" w:rsidP="00DF0311">
      <w:pPr>
        <w:spacing w:after="0" w:line="240" w:lineRule="auto"/>
        <w:jc w:val="both"/>
        <w:rPr>
          <w:rFonts w:ascii="Verdana" w:eastAsia="Times New Roman" w:hAnsi="Verdana"/>
          <w:b/>
          <w:bCs/>
          <w:color w:val="000000"/>
          <w:sz w:val="20"/>
          <w:szCs w:val="20"/>
          <w:lang w:eastAsia="pl-PL"/>
        </w:rPr>
      </w:pPr>
      <w:r>
        <w:rPr>
          <w:rFonts w:ascii="Verdana" w:eastAsia="Times New Roman" w:hAnsi="Verdana"/>
          <w:b/>
          <w:bCs/>
          <w:color w:val="000000"/>
          <w:sz w:val="20"/>
          <w:szCs w:val="20"/>
          <w:lang w:eastAsia="pl-PL"/>
        </w:rPr>
        <w:t>Pytanie 30.</w:t>
      </w:r>
    </w:p>
    <w:p w:rsidR="00DF0311" w:rsidRDefault="00DF0311" w:rsidP="00DF0311">
      <w:pPr>
        <w:spacing w:after="0" w:line="240" w:lineRule="auto"/>
        <w:jc w:val="both"/>
        <w:rPr>
          <w:rFonts w:ascii="Verdana" w:eastAsia="Times New Roman" w:hAnsi="Verdana"/>
          <w:b/>
          <w:bCs/>
          <w:color w:val="000000"/>
          <w:sz w:val="20"/>
          <w:szCs w:val="20"/>
          <w:lang w:eastAsia="pl-PL"/>
        </w:rPr>
      </w:pPr>
    </w:p>
    <w:p w:rsidR="00DF0311" w:rsidRDefault="00DF0311" w:rsidP="00DF0311">
      <w:pPr>
        <w:spacing w:after="0" w:line="240" w:lineRule="auto"/>
        <w:jc w:val="both"/>
        <w:rPr>
          <w:rFonts w:ascii="Verdana" w:eastAsia="Times New Roman" w:hAnsi="Verdana"/>
          <w:b/>
          <w:bCs/>
          <w:color w:val="000000"/>
          <w:sz w:val="20"/>
          <w:szCs w:val="20"/>
          <w:lang w:eastAsia="pl-PL"/>
        </w:rPr>
      </w:pPr>
    </w:p>
    <w:p w:rsidR="00DF0311" w:rsidRDefault="000D7B64" w:rsidP="00DF0311">
      <w:pPr>
        <w:spacing w:after="0" w:line="240" w:lineRule="auto"/>
        <w:jc w:val="both"/>
        <w:rPr>
          <w:rFonts w:ascii="Verdana" w:eastAsia="Times New Roman" w:hAnsi="Verdana"/>
          <w:b/>
          <w:bCs/>
          <w:color w:val="000000"/>
          <w:sz w:val="20"/>
          <w:szCs w:val="20"/>
          <w:lang w:eastAsia="pl-PL"/>
        </w:rPr>
      </w:pPr>
      <w:r>
        <w:t xml:space="preserve">W przypadku, gdy wśród punktów poboru energii ujętych w postępowaniu Zamawiający posiada zainstalowane źródła wytwarzania energii o mocy poniżej lub równe 50 </w:t>
      </w:r>
      <w:proofErr w:type="spellStart"/>
      <w:r>
        <w:t>kW</w:t>
      </w:r>
      <w:proofErr w:type="spellEnd"/>
      <w:r>
        <w:t xml:space="preserve">, w przypadku „przedsiębiorcy z </w:t>
      </w:r>
      <w:proofErr w:type="spellStart"/>
      <w:r>
        <w:t>mikroinstalacją</w:t>
      </w:r>
      <w:proofErr w:type="spellEnd"/>
      <w:r>
        <w:t xml:space="preserve">” ze statusem </w:t>
      </w:r>
      <w:proofErr w:type="spellStart"/>
      <w:r>
        <w:t>prosumenta</w:t>
      </w:r>
      <w:proofErr w:type="spellEnd"/>
      <w:r>
        <w:t xml:space="preserve"> oraz wyrażeniu zgody na zawarcie umowy sprzedaży na wzorcu Wykonawcy, który uwzględnia charakterystykę rozliczeń net-billing w oparciu o Prawo Energetyczne, informujemy że Operatorzy Systemów Dystrybucyjnych (OSD) wymagają podpisania umów dystrybucyjnych dostosowanych do rozliczeń punktów z zainstalowanymi źródłami wytwarzania energii elektrycznej o charakterze </w:t>
      </w:r>
      <w:proofErr w:type="spellStart"/>
      <w:r>
        <w:t>prosumenta</w:t>
      </w:r>
      <w:proofErr w:type="spellEnd"/>
      <w:r>
        <w:t xml:space="preserve"> energii odnawialnej, które muszą być dokonane przez Zamawiającego bez możliwości scedowania tego obowiązku na Wykonawcę. Zgłoszenie przez Wykonawcę zmiany sprzedawcy dla punktu </w:t>
      </w:r>
      <w:proofErr w:type="spellStart"/>
      <w:r>
        <w:t>prosumenckiego</w:t>
      </w:r>
      <w:proofErr w:type="spellEnd"/>
      <w:r>
        <w:t xml:space="preserve"> będzie możliwe wyłącznie w przypadku posiadania przez Zamawiającego podpisanej umowy dystrybucyjnej. Wykonawca zwraca się z prośbą o podanie informacji czy Zamawiający dopełni formalności polegającej na zawarciu lub aktualizacji umów dystrybucyjnych dla tych punktów przed terminem podpisania umów sprzedaży?</w:t>
      </w:r>
    </w:p>
    <w:p w:rsidR="00DF0311" w:rsidRDefault="00DF0311" w:rsidP="00DF0311">
      <w:pPr>
        <w:spacing w:after="0" w:line="240" w:lineRule="auto"/>
        <w:jc w:val="both"/>
        <w:rPr>
          <w:rFonts w:ascii="Verdana" w:eastAsia="Times New Roman" w:hAnsi="Verdana"/>
          <w:b/>
          <w:bCs/>
          <w:color w:val="000000"/>
          <w:sz w:val="20"/>
          <w:szCs w:val="20"/>
          <w:lang w:eastAsia="pl-PL"/>
        </w:rPr>
      </w:pPr>
    </w:p>
    <w:p w:rsidR="00DF0311" w:rsidRDefault="00DF0311" w:rsidP="00DF0311">
      <w:pPr>
        <w:spacing w:after="0" w:line="240" w:lineRule="auto"/>
        <w:jc w:val="both"/>
        <w:rPr>
          <w:rFonts w:ascii="Verdana" w:eastAsia="Times New Roman" w:hAnsi="Verdana"/>
          <w:b/>
          <w:bCs/>
          <w:color w:val="000000"/>
          <w:sz w:val="20"/>
          <w:szCs w:val="20"/>
          <w:lang w:eastAsia="pl-PL"/>
        </w:rPr>
      </w:pPr>
    </w:p>
    <w:p w:rsidR="000D7B64" w:rsidRDefault="000D7B64" w:rsidP="000D7B64">
      <w:pPr>
        <w:spacing w:after="0" w:line="240" w:lineRule="auto"/>
        <w:rPr>
          <w:rFonts w:ascii="Verdana" w:hAnsi="Verdana"/>
          <w:b/>
          <w:sz w:val="20"/>
          <w:szCs w:val="20"/>
        </w:rPr>
      </w:pPr>
      <w:r w:rsidRPr="006B672A">
        <w:rPr>
          <w:rFonts w:ascii="Verdana" w:hAnsi="Verdana"/>
          <w:b/>
          <w:iCs/>
          <w:sz w:val="20"/>
          <w:szCs w:val="20"/>
        </w:rPr>
        <w:t xml:space="preserve">Odpowiedź: </w:t>
      </w:r>
      <w:r w:rsidR="005F0654">
        <w:rPr>
          <w:rFonts w:ascii="Verdana" w:hAnsi="Verdana" w:cs="Calibri"/>
          <w:b/>
          <w:bCs/>
          <w:color w:val="333333"/>
          <w:sz w:val="20"/>
          <w:szCs w:val="20"/>
          <w:shd w:val="clear" w:color="auto" w:fill="FFFFFF"/>
        </w:rPr>
        <w:t>nie dotyczy.</w:t>
      </w:r>
    </w:p>
    <w:p w:rsidR="00DF0311" w:rsidRDefault="00DF0311" w:rsidP="00DF0311">
      <w:pPr>
        <w:spacing w:after="0" w:line="240" w:lineRule="auto"/>
        <w:jc w:val="both"/>
        <w:rPr>
          <w:rFonts w:ascii="Verdana" w:eastAsia="Times New Roman" w:hAnsi="Verdana"/>
          <w:b/>
          <w:bCs/>
          <w:color w:val="000000"/>
          <w:sz w:val="20"/>
          <w:szCs w:val="20"/>
          <w:lang w:eastAsia="pl-PL"/>
        </w:rPr>
      </w:pPr>
    </w:p>
    <w:p w:rsidR="00DF0311" w:rsidRDefault="00DF0311" w:rsidP="00DF0311">
      <w:pPr>
        <w:spacing w:after="0" w:line="240" w:lineRule="auto"/>
        <w:jc w:val="both"/>
        <w:rPr>
          <w:rFonts w:ascii="Verdana" w:eastAsia="Times New Roman" w:hAnsi="Verdana"/>
          <w:b/>
          <w:bCs/>
          <w:color w:val="000000"/>
          <w:sz w:val="20"/>
          <w:szCs w:val="20"/>
          <w:lang w:eastAsia="pl-PL"/>
        </w:rPr>
      </w:pPr>
    </w:p>
    <w:p w:rsidR="00DF0311" w:rsidRDefault="00DF0311" w:rsidP="00DF0311">
      <w:pPr>
        <w:spacing w:after="0" w:line="240" w:lineRule="auto"/>
        <w:jc w:val="both"/>
        <w:rPr>
          <w:rFonts w:ascii="Verdana" w:eastAsia="Times New Roman" w:hAnsi="Verdana"/>
          <w:b/>
          <w:bCs/>
          <w:color w:val="000000"/>
          <w:sz w:val="20"/>
          <w:szCs w:val="20"/>
          <w:lang w:eastAsia="pl-PL"/>
        </w:rPr>
      </w:pPr>
    </w:p>
    <w:p w:rsidR="003F24A0" w:rsidRDefault="003F24A0" w:rsidP="003F24A0">
      <w:pPr>
        <w:spacing w:after="0" w:line="240" w:lineRule="auto"/>
        <w:jc w:val="both"/>
        <w:rPr>
          <w:rFonts w:ascii="Verdana" w:eastAsia="Times New Roman" w:hAnsi="Verdana"/>
          <w:b/>
          <w:bCs/>
          <w:color w:val="000000"/>
          <w:sz w:val="20"/>
          <w:szCs w:val="20"/>
          <w:lang w:eastAsia="pl-PL"/>
        </w:rPr>
      </w:pPr>
      <w:r>
        <w:rPr>
          <w:rFonts w:ascii="Verdana" w:eastAsia="Times New Roman" w:hAnsi="Verdana"/>
          <w:b/>
          <w:bCs/>
          <w:color w:val="000000"/>
          <w:sz w:val="20"/>
          <w:szCs w:val="20"/>
          <w:lang w:eastAsia="pl-PL"/>
        </w:rPr>
        <w:lastRenderedPageBreak/>
        <w:t>Pytanie 31.</w:t>
      </w:r>
    </w:p>
    <w:p w:rsidR="00DF0311" w:rsidRDefault="00DF0311" w:rsidP="00DF0311">
      <w:pPr>
        <w:spacing w:after="0" w:line="240" w:lineRule="auto"/>
        <w:jc w:val="both"/>
        <w:rPr>
          <w:rFonts w:ascii="Verdana" w:eastAsia="Times New Roman" w:hAnsi="Verdana"/>
          <w:b/>
          <w:bCs/>
          <w:color w:val="000000"/>
          <w:sz w:val="20"/>
          <w:szCs w:val="20"/>
          <w:lang w:eastAsia="pl-PL"/>
        </w:rPr>
      </w:pPr>
    </w:p>
    <w:p w:rsidR="00DF0311" w:rsidRDefault="00DF0311" w:rsidP="00DF0311">
      <w:pPr>
        <w:spacing w:after="0" w:line="240" w:lineRule="auto"/>
        <w:jc w:val="both"/>
        <w:rPr>
          <w:rFonts w:ascii="Verdana" w:eastAsia="Times New Roman" w:hAnsi="Verdana"/>
          <w:b/>
          <w:bCs/>
          <w:color w:val="000000"/>
          <w:sz w:val="20"/>
          <w:szCs w:val="20"/>
          <w:lang w:eastAsia="pl-PL"/>
        </w:rPr>
      </w:pPr>
    </w:p>
    <w:p w:rsidR="00DF0311" w:rsidRDefault="003A0A35" w:rsidP="00DF0311">
      <w:pPr>
        <w:spacing w:after="0" w:line="240" w:lineRule="auto"/>
        <w:jc w:val="both"/>
        <w:rPr>
          <w:rFonts w:ascii="Verdana" w:eastAsia="Times New Roman" w:hAnsi="Verdana"/>
          <w:b/>
          <w:bCs/>
          <w:color w:val="000000"/>
          <w:sz w:val="20"/>
          <w:szCs w:val="20"/>
          <w:lang w:eastAsia="pl-PL"/>
        </w:rPr>
      </w:pPr>
      <w:r>
        <w:t xml:space="preserve">W przypadku, gdy wśród punktów poboru energii ujętych w postępowaniu Zamawiający posiada zainstalowane źródła wytwarzania energii o mocy poniżej lub równe 50 </w:t>
      </w:r>
      <w:proofErr w:type="spellStart"/>
      <w:r>
        <w:t>kW</w:t>
      </w:r>
      <w:proofErr w:type="spellEnd"/>
      <w:r>
        <w:t xml:space="preserve">, w przypadku „przedsiębiorcy z </w:t>
      </w:r>
      <w:proofErr w:type="spellStart"/>
      <w:r>
        <w:t>mikroinstalacją</w:t>
      </w:r>
      <w:proofErr w:type="spellEnd"/>
      <w:r>
        <w:t xml:space="preserve">” ze statusem </w:t>
      </w:r>
      <w:proofErr w:type="spellStart"/>
      <w:r>
        <w:t>prosumenta</w:t>
      </w:r>
      <w:proofErr w:type="spellEnd"/>
      <w:r>
        <w:t>, Wykonawca zwraca się z prośbą o</w:t>
      </w:r>
    </w:p>
    <w:p w:rsidR="003A0A35" w:rsidRDefault="003A0A35" w:rsidP="00DF0311">
      <w:pPr>
        <w:spacing w:after="0" w:line="240" w:lineRule="auto"/>
        <w:jc w:val="both"/>
      </w:pPr>
      <w:r>
        <w:rPr>
          <w:rFonts w:ascii="Verdana" w:eastAsia="Times New Roman" w:hAnsi="Verdana"/>
          <w:b/>
          <w:bCs/>
          <w:color w:val="000000"/>
          <w:sz w:val="20"/>
          <w:szCs w:val="20"/>
          <w:lang w:eastAsia="pl-PL"/>
        </w:rPr>
        <w:t>p</w:t>
      </w:r>
      <w:r>
        <w:t xml:space="preserve">odanie informacji, czy Zamawiający przekaże wydany przez OSD dokument potwierdzający możliwość świadczenia usługi dystrybucji i określenia parametrów technicznych dostaw dla </w:t>
      </w:r>
      <w:proofErr w:type="spellStart"/>
      <w:r>
        <w:t>mikroinstalacji</w:t>
      </w:r>
      <w:proofErr w:type="spellEnd"/>
      <w:r>
        <w:t xml:space="preserve"> oraz następujące dane:</w:t>
      </w:r>
    </w:p>
    <w:p w:rsidR="003A0A35" w:rsidRDefault="003A0A35" w:rsidP="00DF0311">
      <w:pPr>
        <w:spacing w:after="0" w:line="240" w:lineRule="auto"/>
        <w:jc w:val="both"/>
      </w:pPr>
      <w:r>
        <w:t xml:space="preserve"> 1. Adres PPE, </w:t>
      </w:r>
    </w:p>
    <w:p w:rsidR="003A0A35" w:rsidRDefault="003A0A35" w:rsidP="00DF0311">
      <w:pPr>
        <w:spacing w:after="0" w:line="240" w:lineRule="auto"/>
        <w:jc w:val="both"/>
      </w:pPr>
      <w:r>
        <w:t xml:space="preserve">2. Nazwa PPE, </w:t>
      </w:r>
    </w:p>
    <w:p w:rsidR="003A0A35" w:rsidRDefault="003A0A35" w:rsidP="00DF0311">
      <w:pPr>
        <w:spacing w:after="0" w:line="240" w:lineRule="auto"/>
        <w:jc w:val="both"/>
      </w:pPr>
      <w:r>
        <w:t xml:space="preserve">3. Przeznaczenie obiektu, </w:t>
      </w:r>
    </w:p>
    <w:p w:rsidR="003A0A35" w:rsidRDefault="003A0A35" w:rsidP="00DF0311">
      <w:pPr>
        <w:spacing w:after="0" w:line="240" w:lineRule="auto"/>
        <w:jc w:val="both"/>
      </w:pPr>
      <w:r>
        <w:t>4. Grupa taryfową (obowiązująca grupa taryfowa powinna być zgodna z grupą taryfowa na umowie dystrybucyjnej oraz na bieżącej fakturze za usługi dystrybucyjne),</w:t>
      </w:r>
    </w:p>
    <w:p w:rsidR="003A0A35" w:rsidRDefault="003A0A35" w:rsidP="00DF0311">
      <w:pPr>
        <w:spacing w:after="0" w:line="240" w:lineRule="auto"/>
        <w:jc w:val="both"/>
      </w:pPr>
      <w:r>
        <w:t xml:space="preserve"> 5. Deklarowane zużycie energii w </w:t>
      </w:r>
      <w:proofErr w:type="spellStart"/>
      <w:r>
        <w:t>MWh</w:t>
      </w:r>
      <w:proofErr w:type="spellEnd"/>
      <w:r>
        <w:t xml:space="preserve"> (I strefa/całodobowo; II strefa; III strefa; IV strefa; łącznie), </w:t>
      </w:r>
    </w:p>
    <w:p w:rsidR="003A0A35" w:rsidRDefault="003A0A35" w:rsidP="00DF0311">
      <w:pPr>
        <w:spacing w:after="0" w:line="240" w:lineRule="auto"/>
        <w:jc w:val="both"/>
      </w:pPr>
      <w:r>
        <w:t xml:space="preserve">6. Cykl rozliczeniowy, </w:t>
      </w:r>
    </w:p>
    <w:p w:rsidR="003A0A35" w:rsidRDefault="003A0A35" w:rsidP="00DF0311">
      <w:pPr>
        <w:spacing w:after="0" w:line="240" w:lineRule="auto"/>
        <w:jc w:val="both"/>
      </w:pPr>
      <w:r>
        <w:t xml:space="preserve">7. Aktualna moc umowną, </w:t>
      </w:r>
    </w:p>
    <w:p w:rsidR="00DF0311" w:rsidRDefault="003A0A35" w:rsidP="00DF0311">
      <w:pPr>
        <w:spacing w:after="0" w:line="240" w:lineRule="auto"/>
        <w:jc w:val="both"/>
        <w:rPr>
          <w:rFonts w:ascii="Verdana" w:eastAsia="Times New Roman" w:hAnsi="Verdana"/>
          <w:b/>
          <w:bCs/>
          <w:color w:val="000000"/>
          <w:sz w:val="20"/>
          <w:szCs w:val="20"/>
          <w:lang w:eastAsia="pl-PL"/>
        </w:rPr>
      </w:pPr>
      <w:r>
        <w:t>8. Deklarowana moc umowną?</w:t>
      </w:r>
    </w:p>
    <w:p w:rsidR="00DF0311" w:rsidRDefault="00DF0311" w:rsidP="00DF0311">
      <w:pPr>
        <w:spacing w:after="0" w:line="240" w:lineRule="auto"/>
        <w:jc w:val="both"/>
        <w:rPr>
          <w:rFonts w:ascii="Verdana" w:eastAsia="Times New Roman" w:hAnsi="Verdana"/>
          <w:b/>
          <w:bCs/>
          <w:color w:val="000000"/>
          <w:sz w:val="20"/>
          <w:szCs w:val="20"/>
          <w:lang w:eastAsia="pl-PL"/>
        </w:rPr>
      </w:pPr>
    </w:p>
    <w:p w:rsidR="00DF0311" w:rsidRDefault="00DF0311" w:rsidP="00DF0311">
      <w:pPr>
        <w:spacing w:after="0" w:line="240" w:lineRule="auto"/>
        <w:jc w:val="both"/>
        <w:rPr>
          <w:rFonts w:ascii="Verdana" w:eastAsia="Times New Roman" w:hAnsi="Verdana"/>
          <w:b/>
          <w:bCs/>
          <w:color w:val="000000"/>
          <w:sz w:val="20"/>
          <w:szCs w:val="20"/>
          <w:lang w:eastAsia="pl-PL"/>
        </w:rPr>
      </w:pPr>
    </w:p>
    <w:p w:rsidR="00DF0311" w:rsidRDefault="00DF0311" w:rsidP="00DF0311">
      <w:pPr>
        <w:spacing w:after="0" w:line="240" w:lineRule="auto"/>
        <w:jc w:val="both"/>
        <w:rPr>
          <w:rFonts w:ascii="Verdana" w:eastAsia="Times New Roman" w:hAnsi="Verdana"/>
          <w:b/>
          <w:bCs/>
          <w:color w:val="000000"/>
          <w:sz w:val="20"/>
          <w:szCs w:val="20"/>
          <w:lang w:eastAsia="pl-PL"/>
        </w:rPr>
      </w:pPr>
    </w:p>
    <w:p w:rsidR="003A0A35" w:rsidRDefault="003A0A35" w:rsidP="003A0A35">
      <w:pPr>
        <w:spacing w:after="0" w:line="240" w:lineRule="auto"/>
        <w:rPr>
          <w:rFonts w:ascii="Verdana" w:hAnsi="Verdana"/>
          <w:b/>
          <w:sz w:val="20"/>
          <w:szCs w:val="20"/>
        </w:rPr>
      </w:pPr>
      <w:r w:rsidRPr="006B672A">
        <w:rPr>
          <w:rFonts w:ascii="Verdana" w:hAnsi="Verdana"/>
          <w:b/>
          <w:iCs/>
          <w:sz w:val="20"/>
          <w:szCs w:val="20"/>
        </w:rPr>
        <w:t>Odpowiedź:</w:t>
      </w:r>
      <w:r w:rsidR="005F0654">
        <w:rPr>
          <w:rFonts w:ascii="Verdana" w:hAnsi="Verdana" w:cs="Calibri"/>
          <w:b/>
          <w:bCs/>
          <w:color w:val="333333"/>
          <w:sz w:val="20"/>
          <w:szCs w:val="20"/>
          <w:shd w:val="clear" w:color="auto" w:fill="FFFFFF"/>
        </w:rPr>
        <w:t xml:space="preserve"> nie dotyczy</w:t>
      </w:r>
      <w:r>
        <w:rPr>
          <w:rFonts w:ascii="Verdana" w:hAnsi="Verdana" w:cs="Calibri"/>
          <w:b/>
          <w:bCs/>
          <w:color w:val="333333"/>
          <w:sz w:val="20"/>
          <w:szCs w:val="20"/>
          <w:shd w:val="clear" w:color="auto" w:fill="FFFFFF"/>
        </w:rPr>
        <w:t>.</w:t>
      </w:r>
    </w:p>
    <w:p w:rsidR="00067127" w:rsidRDefault="00067127" w:rsidP="00797FCC">
      <w:pPr>
        <w:spacing w:after="0" w:line="240" w:lineRule="auto"/>
        <w:jc w:val="both"/>
        <w:rPr>
          <w:rFonts w:ascii="Verdana" w:hAnsi="Verdana"/>
          <w:b/>
          <w:sz w:val="20"/>
          <w:szCs w:val="20"/>
        </w:rPr>
      </w:pPr>
    </w:p>
    <w:p w:rsidR="00067127" w:rsidRDefault="00067127" w:rsidP="00797FCC">
      <w:pPr>
        <w:spacing w:after="0" w:line="240" w:lineRule="auto"/>
        <w:jc w:val="both"/>
        <w:rPr>
          <w:rFonts w:ascii="Verdana" w:hAnsi="Verdana"/>
          <w:b/>
          <w:sz w:val="20"/>
          <w:szCs w:val="20"/>
        </w:rPr>
      </w:pPr>
    </w:p>
    <w:p w:rsidR="00067127" w:rsidRDefault="00067127" w:rsidP="00797FCC">
      <w:pPr>
        <w:spacing w:after="0" w:line="240" w:lineRule="auto"/>
        <w:jc w:val="both"/>
        <w:rPr>
          <w:rFonts w:ascii="Verdana" w:hAnsi="Verdana"/>
          <w:b/>
          <w:sz w:val="20"/>
          <w:szCs w:val="20"/>
        </w:rPr>
      </w:pPr>
    </w:p>
    <w:p w:rsidR="00D9004B" w:rsidRPr="00BE7DB0" w:rsidRDefault="00D9004B" w:rsidP="00BE7DB0">
      <w:pPr>
        <w:spacing w:after="0" w:line="360" w:lineRule="auto"/>
        <w:ind w:firstLine="708"/>
        <w:jc w:val="both"/>
        <w:rPr>
          <w:rFonts w:ascii="Verdana" w:hAnsi="Verdana" w:cs="Arial"/>
          <w:b/>
          <w:sz w:val="20"/>
          <w:szCs w:val="20"/>
        </w:rPr>
      </w:pPr>
      <w:r w:rsidRPr="00BE7DB0">
        <w:rPr>
          <w:rFonts w:ascii="Verdana" w:hAnsi="Verdana" w:cs="Arial"/>
          <w:sz w:val="20"/>
          <w:szCs w:val="20"/>
        </w:rPr>
        <w:t>Zamawiający zmienia zapisy SWZ w zakresie formularza asortymentowo-cenowego</w:t>
      </w:r>
      <w:r w:rsidR="000C4E01">
        <w:rPr>
          <w:rFonts w:ascii="Verdana" w:hAnsi="Verdana" w:cs="Arial"/>
          <w:sz w:val="20"/>
          <w:szCs w:val="20"/>
        </w:rPr>
        <w:t xml:space="preserve"> i projektowanych postanowień umowy</w:t>
      </w:r>
      <w:r w:rsidRPr="00BE7DB0">
        <w:rPr>
          <w:rFonts w:ascii="Verdana" w:hAnsi="Verdana" w:cs="Arial"/>
          <w:sz w:val="20"/>
          <w:szCs w:val="20"/>
        </w:rPr>
        <w:t xml:space="preserve"> oraz</w:t>
      </w:r>
      <w:r w:rsidR="006B672A" w:rsidRPr="00BE7DB0">
        <w:rPr>
          <w:rFonts w:ascii="Verdana" w:hAnsi="Verdana" w:cs="Arial"/>
          <w:sz w:val="20"/>
          <w:szCs w:val="20"/>
        </w:rPr>
        <w:t xml:space="preserve"> </w:t>
      </w:r>
      <w:r w:rsidR="003A0A35">
        <w:rPr>
          <w:rFonts w:ascii="Verdana" w:hAnsi="Verdana" w:cs="Arial"/>
          <w:sz w:val="20"/>
          <w:szCs w:val="20"/>
        </w:rPr>
        <w:t>publikuje zmodyfikowany załącznik</w:t>
      </w:r>
      <w:r w:rsidRPr="00BE7DB0">
        <w:rPr>
          <w:rFonts w:ascii="Verdana" w:hAnsi="Verdana" w:cs="Arial"/>
          <w:sz w:val="20"/>
          <w:szCs w:val="20"/>
        </w:rPr>
        <w:t xml:space="preserve"> pod nazwą,</w:t>
      </w:r>
      <w:r w:rsidR="003A0A35">
        <w:rPr>
          <w:rFonts w:ascii="Verdana" w:hAnsi="Verdana"/>
          <w:iCs/>
          <w:sz w:val="20"/>
          <w:szCs w:val="20"/>
        </w:rPr>
        <w:t>:</w:t>
      </w:r>
      <w:r w:rsidR="003A0A35">
        <w:rPr>
          <w:rFonts w:ascii="Verdana" w:hAnsi="Verdana"/>
          <w:b/>
          <w:iCs/>
          <w:sz w:val="20"/>
          <w:szCs w:val="20"/>
        </w:rPr>
        <w:t>„30.04.2025</w:t>
      </w:r>
      <w:r w:rsidR="000C4E01">
        <w:rPr>
          <w:rFonts w:ascii="Verdana" w:hAnsi="Verdana"/>
          <w:b/>
          <w:iCs/>
          <w:sz w:val="20"/>
          <w:szCs w:val="20"/>
        </w:rPr>
        <w:t xml:space="preserve"> </w:t>
      </w:r>
      <w:proofErr w:type="spellStart"/>
      <w:r w:rsidR="000C4E01">
        <w:rPr>
          <w:rFonts w:ascii="Verdana" w:hAnsi="Verdana"/>
          <w:b/>
          <w:iCs/>
          <w:sz w:val="20"/>
          <w:szCs w:val="20"/>
        </w:rPr>
        <w:t>zalacznik</w:t>
      </w:r>
      <w:proofErr w:type="spellEnd"/>
      <w:r w:rsidR="000C4E01">
        <w:rPr>
          <w:rFonts w:ascii="Verdana" w:hAnsi="Verdana"/>
          <w:b/>
          <w:iCs/>
          <w:sz w:val="20"/>
          <w:szCs w:val="20"/>
        </w:rPr>
        <w:t xml:space="preserve"> nr 5 projektowane postanowienia umowy”</w:t>
      </w:r>
      <w:r w:rsidRPr="00BE7DB0">
        <w:rPr>
          <w:rFonts w:ascii="Verdana" w:hAnsi="Verdana" w:cs="Arial"/>
          <w:b/>
          <w:sz w:val="20"/>
          <w:szCs w:val="20"/>
        </w:rPr>
        <w:t xml:space="preserve">. </w:t>
      </w:r>
    </w:p>
    <w:p w:rsidR="00D9004B" w:rsidRPr="00BE7DB0" w:rsidRDefault="00D9004B" w:rsidP="00BE7DB0">
      <w:pPr>
        <w:spacing w:after="0" w:line="360" w:lineRule="auto"/>
        <w:jc w:val="both"/>
        <w:rPr>
          <w:rFonts w:ascii="Verdana" w:hAnsi="Verdana" w:cs="Arial"/>
          <w:sz w:val="20"/>
          <w:szCs w:val="20"/>
        </w:rPr>
      </w:pPr>
    </w:p>
    <w:p w:rsidR="00D9004B" w:rsidRPr="006B672A" w:rsidRDefault="00D9004B" w:rsidP="00BE7DB0">
      <w:pPr>
        <w:spacing w:after="0" w:line="360" w:lineRule="auto"/>
        <w:jc w:val="both"/>
        <w:rPr>
          <w:rFonts w:ascii="Verdana" w:hAnsi="Verdana"/>
          <w:b/>
          <w:iCs/>
          <w:sz w:val="20"/>
          <w:szCs w:val="20"/>
        </w:rPr>
      </w:pPr>
    </w:p>
    <w:p w:rsidR="009A3861" w:rsidRPr="006B672A" w:rsidRDefault="009A3861" w:rsidP="006B672A">
      <w:pPr>
        <w:spacing w:line="240" w:lineRule="auto"/>
        <w:jc w:val="both"/>
        <w:rPr>
          <w:rFonts w:ascii="Verdana" w:hAnsi="Verdana"/>
          <w:sz w:val="20"/>
          <w:szCs w:val="20"/>
        </w:rPr>
      </w:pPr>
    </w:p>
    <w:sectPr w:rsidR="009A3861" w:rsidRPr="006B672A" w:rsidSect="006B672A">
      <w:headerReference w:type="default" r:id="rId8"/>
      <w:footerReference w:type="default" r:id="rId9"/>
      <w:pgSz w:w="11906" w:h="16838" w:code="9"/>
      <w:pgMar w:top="1843"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9C1" w:rsidRDefault="001D49C1" w:rsidP="00F92ECB">
      <w:pPr>
        <w:spacing w:after="0" w:line="240" w:lineRule="auto"/>
      </w:pPr>
      <w:r>
        <w:separator/>
      </w:r>
    </w:p>
  </w:endnote>
  <w:endnote w:type="continuationSeparator" w:id="0">
    <w:p w:rsidR="001D49C1" w:rsidRDefault="001D49C1"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Identity-H">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9C1" w:rsidRDefault="001D49C1">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9C1" w:rsidRDefault="001D49C1" w:rsidP="00F92ECB">
      <w:pPr>
        <w:spacing w:after="0" w:line="240" w:lineRule="auto"/>
      </w:pPr>
      <w:r>
        <w:separator/>
      </w:r>
    </w:p>
  </w:footnote>
  <w:footnote w:type="continuationSeparator" w:id="0">
    <w:p w:rsidR="001D49C1" w:rsidRDefault="001D49C1"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9C1" w:rsidRDefault="001D49C1">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19E2"/>
    <w:multiLevelType w:val="hybridMultilevel"/>
    <w:tmpl w:val="88604DDA"/>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nsid w:val="08EF5E2D"/>
    <w:multiLevelType w:val="hybridMultilevel"/>
    <w:tmpl w:val="F6829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161F57"/>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790790"/>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EE626C7"/>
    <w:multiLevelType w:val="hybridMultilevel"/>
    <w:tmpl w:val="84C4DCAA"/>
    <w:lvl w:ilvl="0" w:tplc="0E32EC1E">
      <w:start w:val="1"/>
      <w:numFmt w:val="decimal"/>
      <w:lvlText w:val="%1."/>
      <w:lvlJc w:val="left"/>
      <w:pPr>
        <w:tabs>
          <w:tab w:val="num" w:pos="360"/>
        </w:tabs>
        <w:ind w:left="360" w:hanging="360"/>
      </w:pPr>
      <w:rPr>
        <w:rFonts w:ascii="Arial" w:hAnsi="Arial" w:cs="Times New Roman" w:hint="default"/>
      </w:rPr>
    </w:lvl>
    <w:lvl w:ilvl="1" w:tplc="70F4CE66">
      <w:start w:val="1"/>
      <w:numFmt w:val="lowerLetter"/>
      <w:lvlText w:val="%2)"/>
      <w:lvlJc w:val="left"/>
      <w:pPr>
        <w:tabs>
          <w:tab w:val="num" w:pos="360"/>
        </w:tabs>
        <w:ind w:left="360" w:hanging="360"/>
      </w:pPr>
      <w:rPr>
        <w:rFonts w:ascii="Arial" w:eastAsia="Times New Roman" w:hAnsi="Arial" w:cs="Arial" w:hint="default"/>
        <w:i w:val="0"/>
      </w:rPr>
    </w:lvl>
    <w:lvl w:ilvl="2" w:tplc="04080ED4">
      <w:start w:val="1"/>
      <w:numFmt w:val="lowerLetter"/>
      <w:lvlText w:val="%3)"/>
      <w:lvlJc w:val="left"/>
      <w:pPr>
        <w:tabs>
          <w:tab w:val="num" w:pos="1980"/>
        </w:tabs>
        <w:ind w:left="1980" w:hanging="360"/>
      </w:pPr>
      <w:rPr>
        <w:rFonts w:cs="Times New Roman"/>
        <w:i w:val="0"/>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nsid w:val="2316359B"/>
    <w:multiLevelType w:val="hybridMultilevel"/>
    <w:tmpl w:val="FDE4BAB2"/>
    <w:lvl w:ilvl="0" w:tplc="0E9A76A4">
      <w:start w:val="1"/>
      <w:numFmt w:val="lowerLetter"/>
      <w:lvlText w:val="%1)"/>
      <w:lvlJc w:val="left"/>
      <w:pPr>
        <w:ind w:left="1170" w:hanging="45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4661CBA"/>
    <w:multiLevelType w:val="hybridMultilevel"/>
    <w:tmpl w:val="6A1C2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AD55D73"/>
    <w:multiLevelType w:val="hybridMultilevel"/>
    <w:tmpl w:val="38CAFCAA"/>
    <w:lvl w:ilvl="0" w:tplc="26BA1126">
      <w:start w:val="1"/>
      <w:numFmt w:val="decimal"/>
      <w:lvlText w:val="%1)"/>
      <w:lvlJc w:val="left"/>
      <w:pPr>
        <w:ind w:left="360" w:hanging="360"/>
      </w:pPr>
      <w:rPr>
        <w:rFonts w:ascii="Verdana" w:hAnsi="Verdana" w:hint="default"/>
        <w:b/>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D1D7534"/>
    <w:multiLevelType w:val="hybridMultilevel"/>
    <w:tmpl w:val="A718DA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41C4C6E"/>
    <w:multiLevelType w:val="multilevel"/>
    <w:tmpl w:val="CC8E16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8D74C7"/>
    <w:multiLevelType w:val="hybridMultilevel"/>
    <w:tmpl w:val="3D7AF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BD755F"/>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4">
    <w:nsid w:val="4A085FF6"/>
    <w:multiLevelType w:val="hybridMultilevel"/>
    <w:tmpl w:val="C1243E02"/>
    <w:lvl w:ilvl="0" w:tplc="C53C3F66">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nsid w:val="4D6F69F0"/>
    <w:multiLevelType w:val="hybridMultilevel"/>
    <w:tmpl w:val="47F63C48"/>
    <w:lvl w:ilvl="0" w:tplc="E62A92F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2EC6B30"/>
    <w:multiLevelType w:val="multilevel"/>
    <w:tmpl w:val="D4542C8E"/>
    <w:lvl w:ilvl="0">
      <w:start w:val="1"/>
      <w:numFmt w:val="decimal"/>
      <w:lvlText w:val="%1."/>
      <w:lvlJc w:val="left"/>
      <w:pPr>
        <w:tabs>
          <w:tab w:val="num" w:pos="360"/>
        </w:tabs>
        <w:ind w:left="360" w:hanging="360"/>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65B56FE"/>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9">
    <w:nsid w:val="78397656"/>
    <w:multiLevelType w:val="hybridMultilevel"/>
    <w:tmpl w:val="6408EED2"/>
    <w:lvl w:ilvl="0" w:tplc="A7C010D8">
      <w:start w:val="1"/>
      <w:numFmt w:val="decimal"/>
      <w:lvlText w:val="%1."/>
      <w:lvlJc w:val="left"/>
      <w:pPr>
        <w:tabs>
          <w:tab w:val="num" w:pos="360"/>
        </w:tabs>
        <w:ind w:left="360" w:hanging="360"/>
      </w:pPr>
      <w:rPr>
        <w:rFonts w:cs="Times New Roman"/>
        <w:i w:val="0"/>
      </w:rPr>
    </w:lvl>
    <w:lvl w:ilvl="1" w:tplc="FFFFFFFF">
      <w:start w:val="1"/>
      <w:numFmt w:val="lowerLetter"/>
      <w:lvlText w:val="%2)"/>
      <w:lvlJc w:val="left"/>
      <w:pPr>
        <w:tabs>
          <w:tab w:val="num" w:pos="360"/>
        </w:tabs>
        <w:ind w:left="36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7"/>
  </w:num>
  <w:num w:numId="5">
    <w:abstractNumId w:val="10"/>
  </w:num>
  <w:num w:numId="6">
    <w:abstractNumId w:val="1"/>
  </w:num>
  <w:num w:numId="7">
    <w:abstractNumId w:val="12"/>
  </w:num>
  <w:num w:numId="8">
    <w:abstractNumId w:val="0"/>
  </w:num>
  <w:num w:numId="9">
    <w:abstractNumId w:val="13"/>
  </w:num>
  <w:num w:numId="10">
    <w:abstractNumId w:val="18"/>
  </w:num>
  <w:num w:numId="11">
    <w:abstractNumId w:val="6"/>
  </w:num>
  <w:num w:numId="12">
    <w:abstractNumId w:val="15"/>
  </w:num>
  <w:num w:numId="13">
    <w:abstractNumId w:val="4"/>
  </w:num>
  <w:num w:numId="14">
    <w:abstractNumId w:val="19"/>
  </w:num>
  <w:num w:numId="15">
    <w:abstractNumId w:val="11"/>
  </w:num>
  <w:num w:numId="16">
    <w:abstractNumId w:val="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125953"/>
  </w:hdrShapeDefaults>
  <w:footnotePr>
    <w:footnote w:id="-1"/>
    <w:footnote w:id="0"/>
  </w:footnotePr>
  <w:endnotePr>
    <w:endnote w:id="-1"/>
    <w:endnote w:id="0"/>
  </w:endnotePr>
  <w:compat/>
  <w:rsids>
    <w:rsidRoot w:val="00382AA3"/>
    <w:rsid w:val="00004011"/>
    <w:rsid w:val="0000456F"/>
    <w:rsid w:val="00005339"/>
    <w:rsid w:val="00010C38"/>
    <w:rsid w:val="00010C6D"/>
    <w:rsid w:val="00011B8E"/>
    <w:rsid w:val="00012A64"/>
    <w:rsid w:val="00015B59"/>
    <w:rsid w:val="00015D15"/>
    <w:rsid w:val="0002489B"/>
    <w:rsid w:val="00027436"/>
    <w:rsid w:val="00031BCC"/>
    <w:rsid w:val="000368BD"/>
    <w:rsid w:val="000406BE"/>
    <w:rsid w:val="00042CF1"/>
    <w:rsid w:val="00044261"/>
    <w:rsid w:val="000444D2"/>
    <w:rsid w:val="00047D09"/>
    <w:rsid w:val="000546BB"/>
    <w:rsid w:val="0005560A"/>
    <w:rsid w:val="00056647"/>
    <w:rsid w:val="0006328F"/>
    <w:rsid w:val="00064DFA"/>
    <w:rsid w:val="00067127"/>
    <w:rsid w:val="000678A0"/>
    <w:rsid w:val="00070F06"/>
    <w:rsid w:val="000742B1"/>
    <w:rsid w:val="00077116"/>
    <w:rsid w:val="00087612"/>
    <w:rsid w:val="00091730"/>
    <w:rsid w:val="00094FB9"/>
    <w:rsid w:val="000A0BE4"/>
    <w:rsid w:val="000A264A"/>
    <w:rsid w:val="000A2868"/>
    <w:rsid w:val="000A3E3F"/>
    <w:rsid w:val="000B3C94"/>
    <w:rsid w:val="000B7451"/>
    <w:rsid w:val="000C47A3"/>
    <w:rsid w:val="000C4E01"/>
    <w:rsid w:val="000C6723"/>
    <w:rsid w:val="000C7C71"/>
    <w:rsid w:val="000C7D74"/>
    <w:rsid w:val="000D4057"/>
    <w:rsid w:val="000D4972"/>
    <w:rsid w:val="000D7B64"/>
    <w:rsid w:val="000E3926"/>
    <w:rsid w:val="000F24E5"/>
    <w:rsid w:val="000F254E"/>
    <w:rsid w:val="000F27A7"/>
    <w:rsid w:val="000F3335"/>
    <w:rsid w:val="00106652"/>
    <w:rsid w:val="00106DF3"/>
    <w:rsid w:val="001100BA"/>
    <w:rsid w:val="00116BCD"/>
    <w:rsid w:val="001266C9"/>
    <w:rsid w:val="001274B8"/>
    <w:rsid w:val="00131B0E"/>
    <w:rsid w:val="00134BDB"/>
    <w:rsid w:val="00135F60"/>
    <w:rsid w:val="0013762B"/>
    <w:rsid w:val="00140D43"/>
    <w:rsid w:val="00142556"/>
    <w:rsid w:val="001430EA"/>
    <w:rsid w:val="001433D9"/>
    <w:rsid w:val="001444BC"/>
    <w:rsid w:val="00144A5B"/>
    <w:rsid w:val="00146F83"/>
    <w:rsid w:val="00152741"/>
    <w:rsid w:val="0015769E"/>
    <w:rsid w:val="00160C4F"/>
    <w:rsid w:val="001765F3"/>
    <w:rsid w:val="001777A9"/>
    <w:rsid w:val="00181157"/>
    <w:rsid w:val="00184718"/>
    <w:rsid w:val="00190368"/>
    <w:rsid w:val="001909D4"/>
    <w:rsid w:val="00190F8A"/>
    <w:rsid w:val="001959EC"/>
    <w:rsid w:val="001A0619"/>
    <w:rsid w:val="001A144B"/>
    <w:rsid w:val="001A33D8"/>
    <w:rsid w:val="001B21C5"/>
    <w:rsid w:val="001B51FB"/>
    <w:rsid w:val="001B66A2"/>
    <w:rsid w:val="001B73DE"/>
    <w:rsid w:val="001C74A7"/>
    <w:rsid w:val="001D2AD8"/>
    <w:rsid w:val="001D3450"/>
    <w:rsid w:val="001D49C1"/>
    <w:rsid w:val="001D5B3C"/>
    <w:rsid w:val="001D7233"/>
    <w:rsid w:val="001E4D50"/>
    <w:rsid w:val="001E55BE"/>
    <w:rsid w:val="001E58AF"/>
    <w:rsid w:val="001F1057"/>
    <w:rsid w:val="001F13DF"/>
    <w:rsid w:val="001F439B"/>
    <w:rsid w:val="001F48C0"/>
    <w:rsid w:val="001F682B"/>
    <w:rsid w:val="001F7136"/>
    <w:rsid w:val="0020148A"/>
    <w:rsid w:val="002020FA"/>
    <w:rsid w:val="00202DD7"/>
    <w:rsid w:val="00203CEA"/>
    <w:rsid w:val="0020633C"/>
    <w:rsid w:val="0020700A"/>
    <w:rsid w:val="00207E95"/>
    <w:rsid w:val="00223E95"/>
    <w:rsid w:val="002253A0"/>
    <w:rsid w:val="00225FF3"/>
    <w:rsid w:val="00226BF5"/>
    <w:rsid w:val="0023410E"/>
    <w:rsid w:val="00234470"/>
    <w:rsid w:val="002347E9"/>
    <w:rsid w:val="002360FE"/>
    <w:rsid w:val="00236D58"/>
    <w:rsid w:val="0024002B"/>
    <w:rsid w:val="002423F7"/>
    <w:rsid w:val="00245A73"/>
    <w:rsid w:val="00250698"/>
    <w:rsid w:val="00263397"/>
    <w:rsid w:val="00264797"/>
    <w:rsid w:val="00264F84"/>
    <w:rsid w:val="0026758A"/>
    <w:rsid w:val="0027234A"/>
    <w:rsid w:val="0027328F"/>
    <w:rsid w:val="00273580"/>
    <w:rsid w:val="00275187"/>
    <w:rsid w:val="002770DB"/>
    <w:rsid w:val="00282360"/>
    <w:rsid w:val="00283F54"/>
    <w:rsid w:val="00290723"/>
    <w:rsid w:val="00290741"/>
    <w:rsid w:val="0029202C"/>
    <w:rsid w:val="00295BC9"/>
    <w:rsid w:val="00295D77"/>
    <w:rsid w:val="002A1303"/>
    <w:rsid w:val="002A589C"/>
    <w:rsid w:val="002A6834"/>
    <w:rsid w:val="002A7597"/>
    <w:rsid w:val="002B6657"/>
    <w:rsid w:val="002B6F4B"/>
    <w:rsid w:val="002C217E"/>
    <w:rsid w:val="002C6548"/>
    <w:rsid w:val="002D27FE"/>
    <w:rsid w:val="002D4198"/>
    <w:rsid w:val="002D5359"/>
    <w:rsid w:val="002D5766"/>
    <w:rsid w:val="002D5771"/>
    <w:rsid w:val="002D5EDF"/>
    <w:rsid w:val="002E4DE3"/>
    <w:rsid w:val="002E6ED8"/>
    <w:rsid w:val="002F2D08"/>
    <w:rsid w:val="002F4087"/>
    <w:rsid w:val="002F78FE"/>
    <w:rsid w:val="002F7978"/>
    <w:rsid w:val="0030603B"/>
    <w:rsid w:val="00306B03"/>
    <w:rsid w:val="00310FFA"/>
    <w:rsid w:val="00311212"/>
    <w:rsid w:val="00311773"/>
    <w:rsid w:val="00312A54"/>
    <w:rsid w:val="00314212"/>
    <w:rsid w:val="00322BF9"/>
    <w:rsid w:val="00324D54"/>
    <w:rsid w:val="00327E9F"/>
    <w:rsid w:val="003339A8"/>
    <w:rsid w:val="00342A66"/>
    <w:rsid w:val="00342A9C"/>
    <w:rsid w:val="00346D96"/>
    <w:rsid w:val="00350B06"/>
    <w:rsid w:val="00360369"/>
    <w:rsid w:val="0036043A"/>
    <w:rsid w:val="00361019"/>
    <w:rsid w:val="00372A82"/>
    <w:rsid w:val="00373460"/>
    <w:rsid w:val="00375BC9"/>
    <w:rsid w:val="00377213"/>
    <w:rsid w:val="00377AB4"/>
    <w:rsid w:val="0038070B"/>
    <w:rsid w:val="0038165B"/>
    <w:rsid w:val="00381813"/>
    <w:rsid w:val="00382AA3"/>
    <w:rsid w:val="00385E99"/>
    <w:rsid w:val="00386F67"/>
    <w:rsid w:val="00390D13"/>
    <w:rsid w:val="003A0A35"/>
    <w:rsid w:val="003A3E71"/>
    <w:rsid w:val="003A4CCD"/>
    <w:rsid w:val="003A6C2B"/>
    <w:rsid w:val="003B0B1B"/>
    <w:rsid w:val="003B32B5"/>
    <w:rsid w:val="003B38E7"/>
    <w:rsid w:val="003C0505"/>
    <w:rsid w:val="003C2B14"/>
    <w:rsid w:val="003D0A46"/>
    <w:rsid w:val="003D364C"/>
    <w:rsid w:val="003E017F"/>
    <w:rsid w:val="003E0994"/>
    <w:rsid w:val="003E0ED5"/>
    <w:rsid w:val="003E1FEE"/>
    <w:rsid w:val="003E65AC"/>
    <w:rsid w:val="003E7491"/>
    <w:rsid w:val="003F24A0"/>
    <w:rsid w:val="003F2AFB"/>
    <w:rsid w:val="003F74B1"/>
    <w:rsid w:val="0040144C"/>
    <w:rsid w:val="0040350E"/>
    <w:rsid w:val="00404AF3"/>
    <w:rsid w:val="004105EF"/>
    <w:rsid w:val="00421028"/>
    <w:rsid w:val="00432DDB"/>
    <w:rsid w:val="00434993"/>
    <w:rsid w:val="0043664E"/>
    <w:rsid w:val="004438E2"/>
    <w:rsid w:val="00447235"/>
    <w:rsid w:val="004509D2"/>
    <w:rsid w:val="00452824"/>
    <w:rsid w:val="0045714C"/>
    <w:rsid w:val="00460E5C"/>
    <w:rsid w:val="004667F0"/>
    <w:rsid w:val="00472FF3"/>
    <w:rsid w:val="004733EF"/>
    <w:rsid w:val="00477FD1"/>
    <w:rsid w:val="00480DBE"/>
    <w:rsid w:val="00491166"/>
    <w:rsid w:val="00496A2F"/>
    <w:rsid w:val="00496D7F"/>
    <w:rsid w:val="004A0898"/>
    <w:rsid w:val="004A114A"/>
    <w:rsid w:val="004A4D8D"/>
    <w:rsid w:val="004A6D36"/>
    <w:rsid w:val="004A6D76"/>
    <w:rsid w:val="004B17A4"/>
    <w:rsid w:val="004B705B"/>
    <w:rsid w:val="004C405F"/>
    <w:rsid w:val="004D0C6A"/>
    <w:rsid w:val="004D7FEC"/>
    <w:rsid w:val="004E2A6D"/>
    <w:rsid w:val="004E5D96"/>
    <w:rsid w:val="004E66E5"/>
    <w:rsid w:val="004F0764"/>
    <w:rsid w:val="004F2A6D"/>
    <w:rsid w:val="004F5C52"/>
    <w:rsid w:val="004F7089"/>
    <w:rsid w:val="004F718E"/>
    <w:rsid w:val="004F72FF"/>
    <w:rsid w:val="004F7EE6"/>
    <w:rsid w:val="00501DBA"/>
    <w:rsid w:val="0050357C"/>
    <w:rsid w:val="00504328"/>
    <w:rsid w:val="0050690A"/>
    <w:rsid w:val="00506C42"/>
    <w:rsid w:val="005112D6"/>
    <w:rsid w:val="00511A45"/>
    <w:rsid w:val="00513341"/>
    <w:rsid w:val="00513699"/>
    <w:rsid w:val="00515393"/>
    <w:rsid w:val="005164D2"/>
    <w:rsid w:val="00520A3D"/>
    <w:rsid w:val="00521505"/>
    <w:rsid w:val="00523321"/>
    <w:rsid w:val="0052498C"/>
    <w:rsid w:val="005304D5"/>
    <w:rsid w:val="005311DE"/>
    <w:rsid w:val="00532FF8"/>
    <w:rsid w:val="005407CA"/>
    <w:rsid w:val="00542DDC"/>
    <w:rsid w:val="00546594"/>
    <w:rsid w:val="00547D06"/>
    <w:rsid w:val="00551635"/>
    <w:rsid w:val="005520FC"/>
    <w:rsid w:val="00555B6D"/>
    <w:rsid w:val="0055749B"/>
    <w:rsid w:val="00561D53"/>
    <w:rsid w:val="00562FAB"/>
    <w:rsid w:val="0056485B"/>
    <w:rsid w:val="00564BB8"/>
    <w:rsid w:val="005670EB"/>
    <w:rsid w:val="00571AD0"/>
    <w:rsid w:val="0057279B"/>
    <w:rsid w:val="005743D2"/>
    <w:rsid w:val="00576BE7"/>
    <w:rsid w:val="005771AC"/>
    <w:rsid w:val="00577502"/>
    <w:rsid w:val="00577D80"/>
    <w:rsid w:val="005839FE"/>
    <w:rsid w:val="0058733F"/>
    <w:rsid w:val="005948D2"/>
    <w:rsid w:val="005A174B"/>
    <w:rsid w:val="005A5B2C"/>
    <w:rsid w:val="005A5E55"/>
    <w:rsid w:val="005A6833"/>
    <w:rsid w:val="005B1D52"/>
    <w:rsid w:val="005B3B44"/>
    <w:rsid w:val="005B4494"/>
    <w:rsid w:val="005B50D5"/>
    <w:rsid w:val="005B5FE6"/>
    <w:rsid w:val="005B7A86"/>
    <w:rsid w:val="005C03F7"/>
    <w:rsid w:val="005C6917"/>
    <w:rsid w:val="005C7268"/>
    <w:rsid w:val="005D3B08"/>
    <w:rsid w:val="005D3B7F"/>
    <w:rsid w:val="005E0681"/>
    <w:rsid w:val="005E0AC5"/>
    <w:rsid w:val="005E40A7"/>
    <w:rsid w:val="005E6FED"/>
    <w:rsid w:val="005F0654"/>
    <w:rsid w:val="005F3DBF"/>
    <w:rsid w:val="005F5F57"/>
    <w:rsid w:val="00600361"/>
    <w:rsid w:val="00604257"/>
    <w:rsid w:val="00605620"/>
    <w:rsid w:val="00611962"/>
    <w:rsid w:val="00611C03"/>
    <w:rsid w:val="00620624"/>
    <w:rsid w:val="00626C57"/>
    <w:rsid w:val="006271F7"/>
    <w:rsid w:val="00633A7F"/>
    <w:rsid w:val="00637C9F"/>
    <w:rsid w:val="00642065"/>
    <w:rsid w:val="00650593"/>
    <w:rsid w:val="00651DD3"/>
    <w:rsid w:val="00657146"/>
    <w:rsid w:val="006571BF"/>
    <w:rsid w:val="00657ACD"/>
    <w:rsid w:val="00661883"/>
    <w:rsid w:val="00664494"/>
    <w:rsid w:val="00672DDB"/>
    <w:rsid w:val="00680926"/>
    <w:rsid w:val="00682133"/>
    <w:rsid w:val="00683B5A"/>
    <w:rsid w:val="00684DF0"/>
    <w:rsid w:val="0068592A"/>
    <w:rsid w:val="0069085B"/>
    <w:rsid w:val="00694B8B"/>
    <w:rsid w:val="00695C45"/>
    <w:rsid w:val="006962E2"/>
    <w:rsid w:val="006A14CE"/>
    <w:rsid w:val="006A4933"/>
    <w:rsid w:val="006B61BB"/>
    <w:rsid w:val="006B672A"/>
    <w:rsid w:val="006C0537"/>
    <w:rsid w:val="006C0D6B"/>
    <w:rsid w:val="006C1884"/>
    <w:rsid w:val="006C3CA6"/>
    <w:rsid w:val="006C58E6"/>
    <w:rsid w:val="006D1B6C"/>
    <w:rsid w:val="006D1F07"/>
    <w:rsid w:val="006D655C"/>
    <w:rsid w:val="006E2054"/>
    <w:rsid w:val="006E531B"/>
    <w:rsid w:val="006F14AB"/>
    <w:rsid w:val="006F3B2C"/>
    <w:rsid w:val="006F413E"/>
    <w:rsid w:val="006F4B74"/>
    <w:rsid w:val="006F5452"/>
    <w:rsid w:val="006F5D77"/>
    <w:rsid w:val="007009C8"/>
    <w:rsid w:val="007013B0"/>
    <w:rsid w:val="00702320"/>
    <w:rsid w:val="00713985"/>
    <w:rsid w:val="00714ABF"/>
    <w:rsid w:val="00715296"/>
    <w:rsid w:val="00720443"/>
    <w:rsid w:val="007211F0"/>
    <w:rsid w:val="00726F0B"/>
    <w:rsid w:val="00727F51"/>
    <w:rsid w:val="00730D28"/>
    <w:rsid w:val="0073222F"/>
    <w:rsid w:val="007364BB"/>
    <w:rsid w:val="00737B54"/>
    <w:rsid w:val="0074046D"/>
    <w:rsid w:val="0075296D"/>
    <w:rsid w:val="00763519"/>
    <w:rsid w:val="0076479E"/>
    <w:rsid w:val="007671BD"/>
    <w:rsid w:val="00767ADA"/>
    <w:rsid w:val="00767C3C"/>
    <w:rsid w:val="00771909"/>
    <w:rsid w:val="0078122A"/>
    <w:rsid w:val="00781A63"/>
    <w:rsid w:val="0078332B"/>
    <w:rsid w:val="00783CDD"/>
    <w:rsid w:val="00783F1F"/>
    <w:rsid w:val="00792957"/>
    <w:rsid w:val="00793D27"/>
    <w:rsid w:val="00797FCC"/>
    <w:rsid w:val="007A0676"/>
    <w:rsid w:val="007A0B04"/>
    <w:rsid w:val="007A55B8"/>
    <w:rsid w:val="007A69F4"/>
    <w:rsid w:val="007A725C"/>
    <w:rsid w:val="007A7DA2"/>
    <w:rsid w:val="007B0F56"/>
    <w:rsid w:val="007B425F"/>
    <w:rsid w:val="007B68D2"/>
    <w:rsid w:val="007B7BA1"/>
    <w:rsid w:val="007C4560"/>
    <w:rsid w:val="007C46F2"/>
    <w:rsid w:val="007C556E"/>
    <w:rsid w:val="007C7AAA"/>
    <w:rsid w:val="007D1D71"/>
    <w:rsid w:val="007D29FD"/>
    <w:rsid w:val="007D314C"/>
    <w:rsid w:val="007D3371"/>
    <w:rsid w:val="007D45AE"/>
    <w:rsid w:val="007E01C6"/>
    <w:rsid w:val="007E07DF"/>
    <w:rsid w:val="007E381E"/>
    <w:rsid w:val="007F66DB"/>
    <w:rsid w:val="008011E6"/>
    <w:rsid w:val="008015E0"/>
    <w:rsid w:val="00801FCE"/>
    <w:rsid w:val="00805052"/>
    <w:rsid w:val="00805906"/>
    <w:rsid w:val="00812188"/>
    <w:rsid w:val="00814AAD"/>
    <w:rsid w:val="00820DEC"/>
    <w:rsid w:val="00821EC1"/>
    <w:rsid w:val="00822B3C"/>
    <w:rsid w:val="00827C84"/>
    <w:rsid w:val="008349A4"/>
    <w:rsid w:val="00835944"/>
    <w:rsid w:val="008375E2"/>
    <w:rsid w:val="00842397"/>
    <w:rsid w:val="00851D54"/>
    <w:rsid w:val="008535CD"/>
    <w:rsid w:val="00854AE2"/>
    <w:rsid w:val="00860FE7"/>
    <w:rsid w:val="0086398A"/>
    <w:rsid w:val="008708DF"/>
    <w:rsid w:val="00870CBA"/>
    <w:rsid w:val="00873BE1"/>
    <w:rsid w:val="00874079"/>
    <w:rsid w:val="0087411E"/>
    <w:rsid w:val="008762EE"/>
    <w:rsid w:val="00876B6B"/>
    <w:rsid w:val="008772F2"/>
    <w:rsid w:val="00880C39"/>
    <w:rsid w:val="00885030"/>
    <w:rsid w:val="0088789A"/>
    <w:rsid w:val="00894FD5"/>
    <w:rsid w:val="008A14D1"/>
    <w:rsid w:val="008A243E"/>
    <w:rsid w:val="008A6C67"/>
    <w:rsid w:val="008B0AAD"/>
    <w:rsid w:val="008B245C"/>
    <w:rsid w:val="008B3221"/>
    <w:rsid w:val="008B73AB"/>
    <w:rsid w:val="008C10A5"/>
    <w:rsid w:val="008C19FF"/>
    <w:rsid w:val="008C74ED"/>
    <w:rsid w:val="008D07FF"/>
    <w:rsid w:val="008D388E"/>
    <w:rsid w:val="008D4F7D"/>
    <w:rsid w:val="008E0F1F"/>
    <w:rsid w:val="008E606E"/>
    <w:rsid w:val="008F3489"/>
    <w:rsid w:val="008F5653"/>
    <w:rsid w:val="00900064"/>
    <w:rsid w:val="00901E05"/>
    <w:rsid w:val="00902C94"/>
    <w:rsid w:val="00902D91"/>
    <w:rsid w:val="00902D99"/>
    <w:rsid w:val="00907A39"/>
    <w:rsid w:val="00914527"/>
    <w:rsid w:val="00914D5C"/>
    <w:rsid w:val="0091594F"/>
    <w:rsid w:val="009176CE"/>
    <w:rsid w:val="00917AF0"/>
    <w:rsid w:val="0092184B"/>
    <w:rsid w:val="00924320"/>
    <w:rsid w:val="00924EC6"/>
    <w:rsid w:val="00926481"/>
    <w:rsid w:val="00936A4F"/>
    <w:rsid w:val="009418B3"/>
    <w:rsid w:val="00950EB3"/>
    <w:rsid w:val="00951644"/>
    <w:rsid w:val="00951BB6"/>
    <w:rsid w:val="009567B1"/>
    <w:rsid w:val="009567B8"/>
    <w:rsid w:val="00960AFA"/>
    <w:rsid w:val="00960F95"/>
    <w:rsid w:val="009624F0"/>
    <w:rsid w:val="00973A26"/>
    <w:rsid w:val="00975D75"/>
    <w:rsid w:val="00976752"/>
    <w:rsid w:val="0099077E"/>
    <w:rsid w:val="0099168F"/>
    <w:rsid w:val="009921F7"/>
    <w:rsid w:val="009A030D"/>
    <w:rsid w:val="009A3861"/>
    <w:rsid w:val="009A4ACF"/>
    <w:rsid w:val="009B0855"/>
    <w:rsid w:val="009B1128"/>
    <w:rsid w:val="009B45CE"/>
    <w:rsid w:val="009B6BEE"/>
    <w:rsid w:val="009B7379"/>
    <w:rsid w:val="009C3B80"/>
    <w:rsid w:val="009C5857"/>
    <w:rsid w:val="009C6FEA"/>
    <w:rsid w:val="009E06A1"/>
    <w:rsid w:val="009E11E9"/>
    <w:rsid w:val="009E1851"/>
    <w:rsid w:val="009E6C87"/>
    <w:rsid w:val="009F165F"/>
    <w:rsid w:val="009F1FE5"/>
    <w:rsid w:val="009F247A"/>
    <w:rsid w:val="009F2AB4"/>
    <w:rsid w:val="009F38EA"/>
    <w:rsid w:val="009F477B"/>
    <w:rsid w:val="009F6246"/>
    <w:rsid w:val="00A00264"/>
    <w:rsid w:val="00A06635"/>
    <w:rsid w:val="00A07AEC"/>
    <w:rsid w:val="00A11930"/>
    <w:rsid w:val="00A16278"/>
    <w:rsid w:val="00A16280"/>
    <w:rsid w:val="00A16DE6"/>
    <w:rsid w:val="00A2392C"/>
    <w:rsid w:val="00A314EA"/>
    <w:rsid w:val="00A316F4"/>
    <w:rsid w:val="00A32074"/>
    <w:rsid w:val="00A34132"/>
    <w:rsid w:val="00A376EC"/>
    <w:rsid w:val="00A37CCE"/>
    <w:rsid w:val="00A47A56"/>
    <w:rsid w:val="00A509D3"/>
    <w:rsid w:val="00A52383"/>
    <w:rsid w:val="00A57FF5"/>
    <w:rsid w:val="00A60147"/>
    <w:rsid w:val="00A63976"/>
    <w:rsid w:val="00A73F41"/>
    <w:rsid w:val="00A8185A"/>
    <w:rsid w:val="00A81F2F"/>
    <w:rsid w:val="00A83D93"/>
    <w:rsid w:val="00A841CD"/>
    <w:rsid w:val="00A8529C"/>
    <w:rsid w:val="00A9211F"/>
    <w:rsid w:val="00A9336F"/>
    <w:rsid w:val="00A9520E"/>
    <w:rsid w:val="00A97C67"/>
    <w:rsid w:val="00AA42BC"/>
    <w:rsid w:val="00AA738A"/>
    <w:rsid w:val="00AA758B"/>
    <w:rsid w:val="00AA7A99"/>
    <w:rsid w:val="00AB3DDC"/>
    <w:rsid w:val="00AB7FDE"/>
    <w:rsid w:val="00AC01A7"/>
    <w:rsid w:val="00AC43B3"/>
    <w:rsid w:val="00AD228F"/>
    <w:rsid w:val="00AD4E38"/>
    <w:rsid w:val="00AD76D1"/>
    <w:rsid w:val="00AE6513"/>
    <w:rsid w:val="00B012EE"/>
    <w:rsid w:val="00B11ED2"/>
    <w:rsid w:val="00B13D59"/>
    <w:rsid w:val="00B167D6"/>
    <w:rsid w:val="00B21E39"/>
    <w:rsid w:val="00B25F28"/>
    <w:rsid w:val="00B32ACC"/>
    <w:rsid w:val="00B37AD4"/>
    <w:rsid w:val="00B4410C"/>
    <w:rsid w:val="00B44D85"/>
    <w:rsid w:val="00B44DA2"/>
    <w:rsid w:val="00B46722"/>
    <w:rsid w:val="00B5586D"/>
    <w:rsid w:val="00B57B0B"/>
    <w:rsid w:val="00B60637"/>
    <w:rsid w:val="00B60E10"/>
    <w:rsid w:val="00B6413E"/>
    <w:rsid w:val="00B64936"/>
    <w:rsid w:val="00B663E1"/>
    <w:rsid w:val="00B72036"/>
    <w:rsid w:val="00B8696B"/>
    <w:rsid w:val="00B87274"/>
    <w:rsid w:val="00B9017D"/>
    <w:rsid w:val="00B90B6F"/>
    <w:rsid w:val="00B95745"/>
    <w:rsid w:val="00B95A45"/>
    <w:rsid w:val="00BA1623"/>
    <w:rsid w:val="00BA4CE0"/>
    <w:rsid w:val="00BB11BD"/>
    <w:rsid w:val="00BB1E83"/>
    <w:rsid w:val="00BB6692"/>
    <w:rsid w:val="00BB78BA"/>
    <w:rsid w:val="00BB7B44"/>
    <w:rsid w:val="00BC1A2A"/>
    <w:rsid w:val="00BC6AE0"/>
    <w:rsid w:val="00BD0BFA"/>
    <w:rsid w:val="00BE316B"/>
    <w:rsid w:val="00BE3CE2"/>
    <w:rsid w:val="00BE7DB0"/>
    <w:rsid w:val="00BF054D"/>
    <w:rsid w:val="00BF5589"/>
    <w:rsid w:val="00C0479C"/>
    <w:rsid w:val="00C0626F"/>
    <w:rsid w:val="00C11453"/>
    <w:rsid w:val="00C1328F"/>
    <w:rsid w:val="00C14C80"/>
    <w:rsid w:val="00C253BE"/>
    <w:rsid w:val="00C2619B"/>
    <w:rsid w:val="00C26D5F"/>
    <w:rsid w:val="00C3278D"/>
    <w:rsid w:val="00C36958"/>
    <w:rsid w:val="00C43CC8"/>
    <w:rsid w:val="00C45385"/>
    <w:rsid w:val="00C4590D"/>
    <w:rsid w:val="00C47CD9"/>
    <w:rsid w:val="00C57A50"/>
    <w:rsid w:val="00C602DE"/>
    <w:rsid w:val="00C61151"/>
    <w:rsid w:val="00C6162C"/>
    <w:rsid w:val="00C6204C"/>
    <w:rsid w:val="00C70D7A"/>
    <w:rsid w:val="00C7101C"/>
    <w:rsid w:val="00C75395"/>
    <w:rsid w:val="00C80FD0"/>
    <w:rsid w:val="00C85771"/>
    <w:rsid w:val="00C871EC"/>
    <w:rsid w:val="00C87937"/>
    <w:rsid w:val="00C933B3"/>
    <w:rsid w:val="00C94A14"/>
    <w:rsid w:val="00C96699"/>
    <w:rsid w:val="00CA5464"/>
    <w:rsid w:val="00CA7A31"/>
    <w:rsid w:val="00CB03B4"/>
    <w:rsid w:val="00CB7FFB"/>
    <w:rsid w:val="00CC12C0"/>
    <w:rsid w:val="00CC39E9"/>
    <w:rsid w:val="00CC4D1D"/>
    <w:rsid w:val="00CD0B82"/>
    <w:rsid w:val="00CD26B6"/>
    <w:rsid w:val="00CD2B31"/>
    <w:rsid w:val="00CD3557"/>
    <w:rsid w:val="00CE0AB1"/>
    <w:rsid w:val="00CF170D"/>
    <w:rsid w:val="00CF208B"/>
    <w:rsid w:val="00CF6024"/>
    <w:rsid w:val="00D007B1"/>
    <w:rsid w:val="00D01283"/>
    <w:rsid w:val="00D03C5C"/>
    <w:rsid w:val="00D05388"/>
    <w:rsid w:val="00D11066"/>
    <w:rsid w:val="00D113A8"/>
    <w:rsid w:val="00D11858"/>
    <w:rsid w:val="00D12B20"/>
    <w:rsid w:val="00D135B2"/>
    <w:rsid w:val="00D14BA4"/>
    <w:rsid w:val="00D154D9"/>
    <w:rsid w:val="00D15C31"/>
    <w:rsid w:val="00D22375"/>
    <w:rsid w:val="00D22572"/>
    <w:rsid w:val="00D225A0"/>
    <w:rsid w:val="00D2268B"/>
    <w:rsid w:val="00D433B8"/>
    <w:rsid w:val="00D43DB2"/>
    <w:rsid w:val="00D46DFD"/>
    <w:rsid w:val="00D55BC0"/>
    <w:rsid w:val="00D60732"/>
    <w:rsid w:val="00D62543"/>
    <w:rsid w:val="00D62D38"/>
    <w:rsid w:val="00D64695"/>
    <w:rsid w:val="00D650ED"/>
    <w:rsid w:val="00D67EC1"/>
    <w:rsid w:val="00D74775"/>
    <w:rsid w:val="00D808F6"/>
    <w:rsid w:val="00D86100"/>
    <w:rsid w:val="00D9004B"/>
    <w:rsid w:val="00D92095"/>
    <w:rsid w:val="00D925F9"/>
    <w:rsid w:val="00DA4BB2"/>
    <w:rsid w:val="00DB1A0A"/>
    <w:rsid w:val="00DB382E"/>
    <w:rsid w:val="00DB3D67"/>
    <w:rsid w:val="00DC1821"/>
    <w:rsid w:val="00DC30B6"/>
    <w:rsid w:val="00DC4FDF"/>
    <w:rsid w:val="00DD17E4"/>
    <w:rsid w:val="00DD2207"/>
    <w:rsid w:val="00DD3717"/>
    <w:rsid w:val="00DD5E1A"/>
    <w:rsid w:val="00DE15CB"/>
    <w:rsid w:val="00DE2F24"/>
    <w:rsid w:val="00DE6E86"/>
    <w:rsid w:val="00DF0311"/>
    <w:rsid w:val="00DF0C96"/>
    <w:rsid w:val="00DF30C3"/>
    <w:rsid w:val="00DF34EE"/>
    <w:rsid w:val="00DF434B"/>
    <w:rsid w:val="00DF5663"/>
    <w:rsid w:val="00DF5E66"/>
    <w:rsid w:val="00DF65DF"/>
    <w:rsid w:val="00E00539"/>
    <w:rsid w:val="00E00F7B"/>
    <w:rsid w:val="00E06200"/>
    <w:rsid w:val="00E11BFB"/>
    <w:rsid w:val="00E177D0"/>
    <w:rsid w:val="00E324D7"/>
    <w:rsid w:val="00E36DC9"/>
    <w:rsid w:val="00E411AF"/>
    <w:rsid w:val="00E4324C"/>
    <w:rsid w:val="00E439FD"/>
    <w:rsid w:val="00E44193"/>
    <w:rsid w:val="00E54777"/>
    <w:rsid w:val="00E55A6C"/>
    <w:rsid w:val="00E72573"/>
    <w:rsid w:val="00E77A54"/>
    <w:rsid w:val="00E838CC"/>
    <w:rsid w:val="00E85886"/>
    <w:rsid w:val="00E90CA7"/>
    <w:rsid w:val="00E92B07"/>
    <w:rsid w:val="00E95CB7"/>
    <w:rsid w:val="00EA0A35"/>
    <w:rsid w:val="00EA6C16"/>
    <w:rsid w:val="00EB65E7"/>
    <w:rsid w:val="00EB6DCF"/>
    <w:rsid w:val="00EC14EE"/>
    <w:rsid w:val="00ED47B5"/>
    <w:rsid w:val="00ED7714"/>
    <w:rsid w:val="00EE2EFE"/>
    <w:rsid w:val="00EE52F1"/>
    <w:rsid w:val="00EF3436"/>
    <w:rsid w:val="00EF6500"/>
    <w:rsid w:val="00F024D0"/>
    <w:rsid w:val="00F04251"/>
    <w:rsid w:val="00F0480E"/>
    <w:rsid w:val="00F05C46"/>
    <w:rsid w:val="00F060D8"/>
    <w:rsid w:val="00F06947"/>
    <w:rsid w:val="00F20B37"/>
    <w:rsid w:val="00F21C78"/>
    <w:rsid w:val="00F2328B"/>
    <w:rsid w:val="00F240FC"/>
    <w:rsid w:val="00F26A46"/>
    <w:rsid w:val="00F36FBF"/>
    <w:rsid w:val="00F40CFF"/>
    <w:rsid w:val="00F43DF0"/>
    <w:rsid w:val="00F4418D"/>
    <w:rsid w:val="00F4461A"/>
    <w:rsid w:val="00F44DFA"/>
    <w:rsid w:val="00F44E03"/>
    <w:rsid w:val="00F47F48"/>
    <w:rsid w:val="00F535FC"/>
    <w:rsid w:val="00F56F5C"/>
    <w:rsid w:val="00F571AB"/>
    <w:rsid w:val="00F76CD0"/>
    <w:rsid w:val="00F87690"/>
    <w:rsid w:val="00F90DB6"/>
    <w:rsid w:val="00F92ECB"/>
    <w:rsid w:val="00F951B6"/>
    <w:rsid w:val="00F956A9"/>
    <w:rsid w:val="00F97A29"/>
    <w:rsid w:val="00F97A8D"/>
    <w:rsid w:val="00FA1D19"/>
    <w:rsid w:val="00FA3CB3"/>
    <w:rsid w:val="00FA4BBB"/>
    <w:rsid w:val="00FA616E"/>
    <w:rsid w:val="00FA725F"/>
    <w:rsid w:val="00FA7E9E"/>
    <w:rsid w:val="00FB0D22"/>
    <w:rsid w:val="00FB3F59"/>
    <w:rsid w:val="00FB62BC"/>
    <w:rsid w:val="00FC3A5C"/>
    <w:rsid w:val="00FD221E"/>
    <w:rsid w:val="00FD435F"/>
    <w:rsid w:val="00FD4F44"/>
    <w:rsid w:val="00FD57B4"/>
    <w:rsid w:val="00FE282A"/>
    <w:rsid w:val="00FE452B"/>
    <w:rsid w:val="00FE4C59"/>
    <w:rsid w:val="00FE66E0"/>
    <w:rsid w:val="00FF1AD8"/>
    <w:rsid w:val="00FF2BE4"/>
    <w:rsid w:val="00FF44F8"/>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uiPriority w:val="9"/>
    <w:qFormat/>
    <w:rsid w:val="00E00539"/>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uiPriority w:val="9"/>
    <w:rsid w:val="00E00539"/>
    <w:rPr>
      <w:rFonts w:ascii="Cambria" w:eastAsia="Times New Roman" w:hAnsi="Cambria"/>
      <w:b/>
      <w:bCs/>
      <w:kern w:val="32"/>
      <w:sz w:val="32"/>
      <w:szCs w:val="32"/>
      <w:lang w:eastAsia="en-US"/>
    </w:rPr>
  </w:style>
  <w:style w:type="paragraph" w:styleId="Tekstpodstawowy">
    <w:name w:val="Body Text"/>
    <w:basedOn w:val="Normalny"/>
    <w:link w:val="TekstpodstawowyZnak"/>
    <w:unhideWhenUsed/>
    <w:rsid w:val="00E00539"/>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E00539"/>
    <w:rPr>
      <w:rFonts w:ascii="Arial Black" w:eastAsia="Times New Roman" w:hAnsi="Arial Black"/>
      <w:b/>
      <w:sz w:val="24"/>
    </w:rPr>
  </w:style>
  <w:style w:type="paragraph" w:customStyle="1" w:styleId="Standard">
    <w:name w:val="Standard"/>
    <w:rsid w:val="002347E9"/>
    <w:pPr>
      <w:suppressAutoHyphens/>
      <w:autoSpaceDN w:val="0"/>
      <w:textAlignment w:val="baseline"/>
    </w:pPr>
    <w:rPr>
      <w:rFonts w:ascii="Times New Roman" w:eastAsia="Times New Roman" w:hAnsi="Times New Roman"/>
      <w:kern w:val="3"/>
      <w:sz w:val="24"/>
      <w:szCs w:val="24"/>
      <w:lang w:eastAsia="zh-CN"/>
    </w:rPr>
  </w:style>
  <w:style w:type="character" w:styleId="Uwydatnienie">
    <w:name w:val="Emphasis"/>
    <w:rsid w:val="002347E9"/>
    <w:rPr>
      <w:i/>
      <w:iCs/>
    </w:rPr>
  </w:style>
  <w:style w:type="paragraph" w:styleId="Zwykytekst">
    <w:name w:val="Plain Text"/>
    <w:basedOn w:val="Normalny"/>
    <w:link w:val="ZwykytekstZnak"/>
    <w:uiPriority w:val="99"/>
    <w:unhideWhenUsed/>
    <w:rsid w:val="008B0AAD"/>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8B0AAD"/>
    <w:rPr>
      <w:rFonts w:ascii="Consolas" w:hAnsi="Consolas"/>
      <w:sz w:val="21"/>
      <w:szCs w:val="21"/>
      <w:lang w:eastAsia="en-US"/>
    </w:rPr>
  </w:style>
  <w:style w:type="paragraph" w:styleId="Akapitzlist">
    <w:name w:val="List Paragraph"/>
    <w:basedOn w:val="Normalny"/>
    <w:link w:val="AkapitzlistZnak"/>
    <w:uiPriority w:val="34"/>
    <w:qFormat/>
    <w:rsid w:val="005B3B4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kapitzlistZnak">
    <w:name w:val="Akapit z listą Znak"/>
    <w:link w:val="Akapitzlist"/>
    <w:uiPriority w:val="34"/>
    <w:locked/>
    <w:rsid w:val="00190F8A"/>
    <w:rPr>
      <w:rFonts w:ascii="Times New Roman" w:eastAsia="Times New Roman" w:hAnsi="Times New Roman"/>
      <w:sz w:val="24"/>
      <w:szCs w:val="24"/>
    </w:rPr>
  </w:style>
  <w:style w:type="paragraph" w:customStyle="1" w:styleId="pgetekstglowny">
    <w:name w:val="pgetekstglowny"/>
    <w:basedOn w:val="Normalny"/>
    <w:rsid w:val="003A4CCD"/>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783F1F"/>
    <w:rPr>
      <w:sz w:val="16"/>
      <w:szCs w:val="16"/>
    </w:rPr>
  </w:style>
  <w:style w:type="paragraph" w:styleId="Tekstkomentarza">
    <w:name w:val="annotation text"/>
    <w:basedOn w:val="Normalny"/>
    <w:link w:val="TekstkomentarzaZnak"/>
    <w:uiPriority w:val="99"/>
    <w:semiHidden/>
    <w:unhideWhenUsed/>
    <w:rsid w:val="00783F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3F1F"/>
    <w:rPr>
      <w:lang w:eastAsia="en-US"/>
    </w:rPr>
  </w:style>
  <w:style w:type="paragraph" w:styleId="Tematkomentarza">
    <w:name w:val="annotation subject"/>
    <w:basedOn w:val="Tekstkomentarza"/>
    <w:next w:val="Tekstkomentarza"/>
    <w:link w:val="TematkomentarzaZnak"/>
    <w:uiPriority w:val="99"/>
    <w:semiHidden/>
    <w:unhideWhenUsed/>
    <w:rsid w:val="00783F1F"/>
    <w:rPr>
      <w:b/>
      <w:bCs/>
    </w:rPr>
  </w:style>
  <w:style w:type="character" w:customStyle="1" w:styleId="TematkomentarzaZnak">
    <w:name w:val="Temat komentarza Znak"/>
    <w:basedOn w:val="TekstkomentarzaZnak"/>
    <w:link w:val="Tematkomentarza"/>
    <w:uiPriority w:val="99"/>
    <w:semiHidden/>
    <w:rsid w:val="00783F1F"/>
    <w:rPr>
      <w:b/>
      <w:bCs/>
    </w:rPr>
  </w:style>
</w:styles>
</file>

<file path=word/webSettings.xml><?xml version="1.0" encoding="utf-8"?>
<w:webSettings xmlns:r="http://schemas.openxmlformats.org/officeDocument/2006/relationships" xmlns:w="http://schemas.openxmlformats.org/wordprocessingml/2006/main">
  <w:divs>
    <w:div w:id="11882759">
      <w:bodyDiv w:val="1"/>
      <w:marLeft w:val="0"/>
      <w:marRight w:val="0"/>
      <w:marTop w:val="0"/>
      <w:marBottom w:val="0"/>
      <w:divBdr>
        <w:top w:val="none" w:sz="0" w:space="0" w:color="auto"/>
        <w:left w:val="none" w:sz="0" w:space="0" w:color="auto"/>
        <w:bottom w:val="none" w:sz="0" w:space="0" w:color="auto"/>
        <w:right w:val="none" w:sz="0" w:space="0" w:color="auto"/>
      </w:divBdr>
    </w:div>
    <w:div w:id="93599594">
      <w:bodyDiv w:val="1"/>
      <w:marLeft w:val="0"/>
      <w:marRight w:val="0"/>
      <w:marTop w:val="0"/>
      <w:marBottom w:val="0"/>
      <w:divBdr>
        <w:top w:val="none" w:sz="0" w:space="0" w:color="auto"/>
        <w:left w:val="none" w:sz="0" w:space="0" w:color="auto"/>
        <w:bottom w:val="none" w:sz="0" w:space="0" w:color="auto"/>
        <w:right w:val="none" w:sz="0" w:space="0" w:color="auto"/>
      </w:divBdr>
    </w:div>
    <w:div w:id="162280442">
      <w:bodyDiv w:val="1"/>
      <w:marLeft w:val="0"/>
      <w:marRight w:val="0"/>
      <w:marTop w:val="0"/>
      <w:marBottom w:val="0"/>
      <w:divBdr>
        <w:top w:val="none" w:sz="0" w:space="0" w:color="auto"/>
        <w:left w:val="none" w:sz="0" w:space="0" w:color="auto"/>
        <w:bottom w:val="none" w:sz="0" w:space="0" w:color="auto"/>
        <w:right w:val="none" w:sz="0" w:space="0" w:color="auto"/>
      </w:divBdr>
      <w:divsChild>
        <w:div w:id="1541284386">
          <w:marLeft w:val="0"/>
          <w:marRight w:val="0"/>
          <w:marTop w:val="0"/>
          <w:marBottom w:val="0"/>
          <w:divBdr>
            <w:top w:val="none" w:sz="0" w:space="0" w:color="auto"/>
            <w:left w:val="none" w:sz="0" w:space="0" w:color="auto"/>
            <w:bottom w:val="none" w:sz="0" w:space="0" w:color="auto"/>
            <w:right w:val="none" w:sz="0" w:space="0" w:color="auto"/>
          </w:divBdr>
          <w:divsChild>
            <w:div w:id="1059940932">
              <w:marLeft w:val="0"/>
              <w:marRight w:val="0"/>
              <w:marTop w:val="0"/>
              <w:marBottom w:val="0"/>
              <w:divBdr>
                <w:top w:val="none" w:sz="0" w:space="0" w:color="auto"/>
                <w:left w:val="none" w:sz="0" w:space="0" w:color="auto"/>
                <w:bottom w:val="none" w:sz="0" w:space="0" w:color="auto"/>
                <w:right w:val="none" w:sz="0" w:space="0" w:color="auto"/>
              </w:divBdr>
              <w:divsChild>
                <w:div w:id="257059699">
                  <w:marLeft w:val="0"/>
                  <w:marRight w:val="0"/>
                  <w:marTop w:val="0"/>
                  <w:marBottom w:val="0"/>
                  <w:divBdr>
                    <w:top w:val="single" w:sz="6" w:space="0" w:color="A3A3A3"/>
                    <w:left w:val="single" w:sz="6" w:space="0" w:color="A3A3A3"/>
                    <w:bottom w:val="single" w:sz="6" w:space="0" w:color="A3A3A3"/>
                    <w:right w:val="single" w:sz="6" w:space="0" w:color="A3A3A3"/>
                  </w:divBdr>
                  <w:divsChild>
                    <w:div w:id="1443719573">
                      <w:marLeft w:val="0"/>
                      <w:marRight w:val="0"/>
                      <w:marTop w:val="0"/>
                      <w:marBottom w:val="0"/>
                      <w:divBdr>
                        <w:top w:val="none" w:sz="0" w:space="0" w:color="auto"/>
                        <w:left w:val="none" w:sz="0" w:space="0" w:color="auto"/>
                        <w:bottom w:val="none" w:sz="0" w:space="0" w:color="auto"/>
                        <w:right w:val="none" w:sz="0" w:space="0" w:color="auto"/>
                      </w:divBdr>
                      <w:divsChild>
                        <w:div w:id="1181973935">
                          <w:marLeft w:val="0"/>
                          <w:marRight w:val="0"/>
                          <w:marTop w:val="0"/>
                          <w:marBottom w:val="0"/>
                          <w:divBdr>
                            <w:top w:val="none" w:sz="0" w:space="0" w:color="auto"/>
                            <w:left w:val="none" w:sz="0" w:space="0" w:color="auto"/>
                            <w:bottom w:val="none" w:sz="0" w:space="0" w:color="auto"/>
                            <w:right w:val="none" w:sz="0" w:space="0" w:color="auto"/>
                          </w:divBdr>
                          <w:divsChild>
                            <w:div w:id="951595890">
                              <w:marLeft w:val="120"/>
                              <w:marRight w:val="120"/>
                              <w:marTop w:val="120"/>
                              <w:marBottom w:val="120"/>
                              <w:divBdr>
                                <w:top w:val="none" w:sz="0" w:space="0" w:color="auto"/>
                                <w:left w:val="none" w:sz="0" w:space="0" w:color="auto"/>
                                <w:bottom w:val="none" w:sz="0" w:space="0" w:color="auto"/>
                                <w:right w:val="none" w:sz="0" w:space="0" w:color="auto"/>
                              </w:divBdr>
                              <w:divsChild>
                                <w:div w:id="155804347">
                                  <w:marLeft w:val="0"/>
                                  <w:marRight w:val="0"/>
                                  <w:marTop w:val="0"/>
                                  <w:marBottom w:val="0"/>
                                  <w:divBdr>
                                    <w:top w:val="single" w:sz="6" w:space="8" w:color="CCCCCC"/>
                                    <w:left w:val="none" w:sz="0" w:space="0" w:color="auto"/>
                                    <w:bottom w:val="none" w:sz="0" w:space="0" w:color="auto"/>
                                    <w:right w:val="none" w:sz="0" w:space="0" w:color="auto"/>
                                  </w:divBdr>
                                  <w:divsChild>
                                    <w:div w:id="147525139">
                                      <w:marLeft w:val="0"/>
                                      <w:marRight w:val="0"/>
                                      <w:marTop w:val="0"/>
                                      <w:marBottom w:val="0"/>
                                      <w:divBdr>
                                        <w:top w:val="none" w:sz="0" w:space="0" w:color="auto"/>
                                        <w:left w:val="none" w:sz="0" w:space="0" w:color="auto"/>
                                        <w:bottom w:val="none" w:sz="0" w:space="0" w:color="auto"/>
                                        <w:right w:val="none" w:sz="0" w:space="0" w:color="auto"/>
                                      </w:divBdr>
                                      <w:divsChild>
                                        <w:div w:id="7347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51186">
      <w:bodyDiv w:val="1"/>
      <w:marLeft w:val="0"/>
      <w:marRight w:val="0"/>
      <w:marTop w:val="0"/>
      <w:marBottom w:val="0"/>
      <w:divBdr>
        <w:top w:val="none" w:sz="0" w:space="0" w:color="auto"/>
        <w:left w:val="none" w:sz="0" w:space="0" w:color="auto"/>
        <w:bottom w:val="none" w:sz="0" w:space="0" w:color="auto"/>
        <w:right w:val="none" w:sz="0" w:space="0" w:color="auto"/>
      </w:divBdr>
    </w:div>
    <w:div w:id="361396003">
      <w:bodyDiv w:val="1"/>
      <w:marLeft w:val="0"/>
      <w:marRight w:val="0"/>
      <w:marTop w:val="0"/>
      <w:marBottom w:val="0"/>
      <w:divBdr>
        <w:top w:val="none" w:sz="0" w:space="0" w:color="auto"/>
        <w:left w:val="none" w:sz="0" w:space="0" w:color="auto"/>
        <w:bottom w:val="none" w:sz="0" w:space="0" w:color="auto"/>
        <w:right w:val="none" w:sz="0" w:space="0" w:color="auto"/>
      </w:divBdr>
    </w:div>
    <w:div w:id="378170115">
      <w:bodyDiv w:val="1"/>
      <w:marLeft w:val="0"/>
      <w:marRight w:val="0"/>
      <w:marTop w:val="0"/>
      <w:marBottom w:val="0"/>
      <w:divBdr>
        <w:top w:val="none" w:sz="0" w:space="0" w:color="auto"/>
        <w:left w:val="none" w:sz="0" w:space="0" w:color="auto"/>
        <w:bottom w:val="none" w:sz="0" w:space="0" w:color="auto"/>
        <w:right w:val="none" w:sz="0" w:space="0" w:color="auto"/>
      </w:divBdr>
    </w:div>
    <w:div w:id="461073642">
      <w:bodyDiv w:val="1"/>
      <w:marLeft w:val="0"/>
      <w:marRight w:val="0"/>
      <w:marTop w:val="0"/>
      <w:marBottom w:val="0"/>
      <w:divBdr>
        <w:top w:val="none" w:sz="0" w:space="0" w:color="auto"/>
        <w:left w:val="none" w:sz="0" w:space="0" w:color="auto"/>
        <w:bottom w:val="none" w:sz="0" w:space="0" w:color="auto"/>
        <w:right w:val="none" w:sz="0" w:space="0" w:color="auto"/>
      </w:divBdr>
    </w:div>
    <w:div w:id="500657618">
      <w:bodyDiv w:val="1"/>
      <w:marLeft w:val="0"/>
      <w:marRight w:val="0"/>
      <w:marTop w:val="0"/>
      <w:marBottom w:val="0"/>
      <w:divBdr>
        <w:top w:val="none" w:sz="0" w:space="0" w:color="auto"/>
        <w:left w:val="none" w:sz="0" w:space="0" w:color="auto"/>
        <w:bottom w:val="none" w:sz="0" w:space="0" w:color="auto"/>
        <w:right w:val="none" w:sz="0" w:space="0" w:color="auto"/>
      </w:divBdr>
    </w:div>
    <w:div w:id="529299507">
      <w:bodyDiv w:val="1"/>
      <w:marLeft w:val="0"/>
      <w:marRight w:val="0"/>
      <w:marTop w:val="0"/>
      <w:marBottom w:val="0"/>
      <w:divBdr>
        <w:top w:val="none" w:sz="0" w:space="0" w:color="auto"/>
        <w:left w:val="none" w:sz="0" w:space="0" w:color="auto"/>
        <w:bottom w:val="none" w:sz="0" w:space="0" w:color="auto"/>
        <w:right w:val="none" w:sz="0" w:space="0" w:color="auto"/>
      </w:divBdr>
    </w:div>
    <w:div w:id="644893334">
      <w:bodyDiv w:val="1"/>
      <w:marLeft w:val="0"/>
      <w:marRight w:val="0"/>
      <w:marTop w:val="0"/>
      <w:marBottom w:val="0"/>
      <w:divBdr>
        <w:top w:val="none" w:sz="0" w:space="0" w:color="auto"/>
        <w:left w:val="none" w:sz="0" w:space="0" w:color="auto"/>
        <w:bottom w:val="none" w:sz="0" w:space="0" w:color="auto"/>
        <w:right w:val="none" w:sz="0" w:space="0" w:color="auto"/>
      </w:divBdr>
    </w:div>
    <w:div w:id="694118914">
      <w:bodyDiv w:val="1"/>
      <w:marLeft w:val="0"/>
      <w:marRight w:val="0"/>
      <w:marTop w:val="0"/>
      <w:marBottom w:val="0"/>
      <w:divBdr>
        <w:top w:val="none" w:sz="0" w:space="0" w:color="auto"/>
        <w:left w:val="none" w:sz="0" w:space="0" w:color="auto"/>
        <w:bottom w:val="none" w:sz="0" w:space="0" w:color="auto"/>
        <w:right w:val="none" w:sz="0" w:space="0" w:color="auto"/>
      </w:divBdr>
    </w:div>
    <w:div w:id="739061161">
      <w:bodyDiv w:val="1"/>
      <w:marLeft w:val="0"/>
      <w:marRight w:val="0"/>
      <w:marTop w:val="0"/>
      <w:marBottom w:val="0"/>
      <w:divBdr>
        <w:top w:val="none" w:sz="0" w:space="0" w:color="auto"/>
        <w:left w:val="none" w:sz="0" w:space="0" w:color="auto"/>
        <w:bottom w:val="none" w:sz="0" w:space="0" w:color="auto"/>
        <w:right w:val="none" w:sz="0" w:space="0" w:color="auto"/>
      </w:divBdr>
    </w:div>
    <w:div w:id="893389605">
      <w:bodyDiv w:val="1"/>
      <w:marLeft w:val="0"/>
      <w:marRight w:val="0"/>
      <w:marTop w:val="0"/>
      <w:marBottom w:val="0"/>
      <w:divBdr>
        <w:top w:val="none" w:sz="0" w:space="0" w:color="auto"/>
        <w:left w:val="none" w:sz="0" w:space="0" w:color="auto"/>
        <w:bottom w:val="none" w:sz="0" w:space="0" w:color="auto"/>
        <w:right w:val="none" w:sz="0" w:space="0" w:color="auto"/>
      </w:divBdr>
    </w:div>
    <w:div w:id="946811533">
      <w:bodyDiv w:val="1"/>
      <w:marLeft w:val="0"/>
      <w:marRight w:val="0"/>
      <w:marTop w:val="0"/>
      <w:marBottom w:val="0"/>
      <w:divBdr>
        <w:top w:val="none" w:sz="0" w:space="0" w:color="auto"/>
        <w:left w:val="none" w:sz="0" w:space="0" w:color="auto"/>
        <w:bottom w:val="none" w:sz="0" w:space="0" w:color="auto"/>
        <w:right w:val="none" w:sz="0" w:space="0" w:color="auto"/>
      </w:divBdr>
    </w:div>
    <w:div w:id="1163551618">
      <w:bodyDiv w:val="1"/>
      <w:marLeft w:val="0"/>
      <w:marRight w:val="0"/>
      <w:marTop w:val="0"/>
      <w:marBottom w:val="0"/>
      <w:divBdr>
        <w:top w:val="none" w:sz="0" w:space="0" w:color="auto"/>
        <w:left w:val="none" w:sz="0" w:space="0" w:color="auto"/>
        <w:bottom w:val="none" w:sz="0" w:space="0" w:color="auto"/>
        <w:right w:val="none" w:sz="0" w:space="0" w:color="auto"/>
      </w:divBdr>
    </w:div>
    <w:div w:id="1190755280">
      <w:bodyDiv w:val="1"/>
      <w:marLeft w:val="0"/>
      <w:marRight w:val="0"/>
      <w:marTop w:val="0"/>
      <w:marBottom w:val="0"/>
      <w:divBdr>
        <w:top w:val="none" w:sz="0" w:space="0" w:color="auto"/>
        <w:left w:val="none" w:sz="0" w:space="0" w:color="auto"/>
        <w:bottom w:val="none" w:sz="0" w:space="0" w:color="auto"/>
        <w:right w:val="none" w:sz="0" w:space="0" w:color="auto"/>
      </w:divBdr>
    </w:div>
    <w:div w:id="1233930692">
      <w:bodyDiv w:val="1"/>
      <w:marLeft w:val="0"/>
      <w:marRight w:val="0"/>
      <w:marTop w:val="0"/>
      <w:marBottom w:val="0"/>
      <w:divBdr>
        <w:top w:val="none" w:sz="0" w:space="0" w:color="auto"/>
        <w:left w:val="none" w:sz="0" w:space="0" w:color="auto"/>
        <w:bottom w:val="none" w:sz="0" w:space="0" w:color="auto"/>
        <w:right w:val="none" w:sz="0" w:space="0" w:color="auto"/>
      </w:divBdr>
    </w:div>
    <w:div w:id="1234852941">
      <w:bodyDiv w:val="1"/>
      <w:marLeft w:val="0"/>
      <w:marRight w:val="0"/>
      <w:marTop w:val="0"/>
      <w:marBottom w:val="0"/>
      <w:divBdr>
        <w:top w:val="none" w:sz="0" w:space="0" w:color="auto"/>
        <w:left w:val="none" w:sz="0" w:space="0" w:color="auto"/>
        <w:bottom w:val="none" w:sz="0" w:space="0" w:color="auto"/>
        <w:right w:val="none" w:sz="0" w:space="0" w:color="auto"/>
      </w:divBdr>
    </w:div>
    <w:div w:id="1306081037">
      <w:bodyDiv w:val="1"/>
      <w:marLeft w:val="0"/>
      <w:marRight w:val="0"/>
      <w:marTop w:val="0"/>
      <w:marBottom w:val="0"/>
      <w:divBdr>
        <w:top w:val="none" w:sz="0" w:space="0" w:color="auto"/>
        <w:left w:val="none" w:sz="0" w:space="0" w:color="auto"/>
        <w:bottom w:val="none" w:sz="0" w:space="0" w:color="auto"/>
        <w:right w:val="none" w:sz="0" w:space="0" w:color="auto"/>
      </w:divBdr>
    </w:div>
    <w:div w:id="1321930888">
      <w:bodyDiv w:val="1"/>
      <w:marLeft w:val="0"/>
      <w:marRight w:val="0"/>
      <w:marTop w:val="0"/>
      <w:marBottom w:val="0"/>
      <w:divBdr>
        <w:top w:val="none" w:sz="0" w:space="0" w:color="auto"/>
        <w:left w:val="none" w:sz="0" w:space="0" w:color="auto"/>
        <w:bottom w:val="none" w:sz="0" w:space="0" w:color="auto"/>
        <w:right w:val="none" w:sz="0" w:space="0" w:color="auto"/>
      </w:divBdr>
    </w:div>
    <w:div w:id="1360085102">
      <w:bodyDiv w:val="1"/>
      <w:marLeft w:val="0"/>
      <w:marRight w:val="0"/>
      <w:marTop w:val="0"/>
      <w:marBottom w:val="0"/>
      <w:divBdr>
        <w:top w:val="none" w:sz="0" w:space="0" w:color="auto"/>
        <w:left w:val="none" w:sz="0" w:space="0" w:color="auto"/>
        <w:bottom w:val="none" w:sz="0" w:space="0" w:color="auto"/>
        <w:right w:val="none" w:sz="0" w:space="0" w:color="auto"/>
      </w:divBdr>
    </w:div>
    <w:div w:id="1455174384">
      <w:bodyDiv w:val="1"/>
      <w:marLeft w:val="0"/>
      <w:marRight w:val="0"/>
      <w:marTop w:val="0"/>
      <w:marBottom w:val="0"/>
      <w:divBdr>
        <w:top w:val="none" w:sz="0" w:space="0" w:color="auto"/>
        <w:left w:val="none" w:sz="0" w:space="0" w:color="auto"/>
        <w:bottom w:val="none" w:sz="0" w:space="0" w:color="auto"/>
        <w:right w:val="none" w:sz="0" w:space="0" w:color="auto"/>
      </w:divBdr>
    </w:div>
    <w:div w:id="1543517394">
      <w:bodyDiv w:val="1"/>
      <w:marLeft w:val="0"/>
      <w:marRight w:val="0"/>
      <w:marTop w:val="0"/>
      <w:marBottom w:val="0"/>
      <w:divBdr>
        <w:top w:val="none" w:sz="0" w:space="0" w:color="auto"/>
        <w:left w:val="none" w:sz="0" w:space="0" w:color="auto"/>
        <w:bottom w:val="none" w:sz="0" w:space="0" w:color="auto"/>
        <w:right w:val="none" w:sz="0" w:space="0" w:color="auto"/>
      </w:divBdr>
    </w:div>
    <w:div w:id="1559823398">
      <w:bodyDiv w:val="1"/>
      <w:marLeft w:val="0"/>
      <w:marRight w:val="0"/>
      <w:marTop w:val="0"/>
      <w:marBottom w:val="0"/>
      <w:divBdr>
        <w:top w:val="none" w:sz="0" w:space="0" w:color="auto"/>
        <w:left w:val="none" w:sz="0" w:space="0" w:color="auto"/>
        <w:bottom w:val="none" w:sz="0" w:space="0" w:color="auto"/>
        <w:right w:val="none" w:sz="0" w:space="0" w:color="auto"/>
      </w:divBdr>
    </w:div>
    <w:div w:id="1748918713">
      <w:bodyDiv w:val="1"/>
      <w:marLeft w:val="0"/>
      <w:marRight w:val="0"/>
      <w:marTop w:val="0"/>
      <w:marBottom w:val="0"/>
      <w:divBdr>
        <w:top w:val="none" w:sz="0" w:space="0" w:color="auto"/>
        <w:left w:val="none" w:sz="0" w:space="0" w:color="auto"/>
        <w:bottom w:val="none" w:sz="0" w:space="0" w:color="auto"/>
        <w:right w:val="none" w:sz="0" w:space="0" w:color="auto"/>
      </w:divBdr>
    </w:div>
    <w:div w:id="1755398846">
      <w:bodyDiv w:val="1"/>
      <w:marLeft w:val="0"/>
      <w:marRight w:val="0"/>
      <w:marTop w:val="0"/>
      <w:marBottom w:val="0"/>
      <w:divBdr>
        <w:top w:val="none" w:sz="0" w:space="0" w:color="auto"/>
        <w:left w:val="none" w:sz="0" w:space="0" w:color="auto"/>
        <w:bottom w:val="none" w:sz="0" w:space="0" w:color="auto"/>
        <w:right w:val="none" w:sz="0" w:space="0" w:color="auto"/>
      </w:divBdr>
    </w:div>
    <w:div w:id="1775443676">
      <w:bodyDiv w:val="1"/>
      <w:marLeft w:val="0"/>
      <w:marRight w:val="0"/>
      <w:marTop w:val="0"/>
      <w:marBottom w:val="0"/>
      <w:divBdr>
        <w:top w:val="none" w:sz="0" w:space="0" w:color="auto"/>
        <w:left w:val="none" w:sz="0" w:space="0" w:color="auto"/>
        <w:bottom w:val="none" w:sz="0" w:space="0" w:color="auto"/>
        <w:right w:val="none" w:sz="0" w:space="0" w:color="auto"/>
      </w:divBdr>
    </w:div>
    <w:div w:id="1820146896">
      <w:bodyDiv w:val="1"/>
      <w:marLeft w:val="0"/>
      <w:marRight w:val="0"/>
      <w:marTop w:val="0"/>
      <w:marBottom w:val="0"/>
      <w:divBdr>
        <w:top w:val="none" w:sz="0" w:space="0" w:color="auto"/>
        <w:left w:val="none" w:sz="0" w:space="0" w:color="auto"/>
        <w:bottom w:val="none" w:sz="0" w:space="0" w:color="auto"/>
        <w:right w:val="none" w:sz="0" w:space="0" w:color="auto"/>
      </w:divBdr>
    </w:div>
    <w:div w:id="1931770914">
      <w:bodyDiv w:val="1"/>
      <w:marLeft w:val="0"/>
      <w:marRight w:val="0"/>
      <w:marTop w:val="0"/>
      <w:marBottom w:val="0"/>
      <w:divBdr>
        <w:top w:val="none" w:sz="0" w:space="0" w:color="auto"/>
        <w:left w:val="none" w:sz="0" w:space="0" w:color="auto"/>
        <w:bottom w:val="none" w:sz="0" w:space="0" w:color="auto"/>
        <w:right w:val="none" w:sz="0" w:space="0" w:color="auto"/>
      </w:divBdr>
      <w:divsChild>
        <w:div w:id="499126219">
          <w:marLeft w:val="0"/>
          <w:marRight w:val="0"/>
          <w:marTop w:val="0"/>
          <w:marBottom w:val="0"/>
          <w:divBdr>
            <w:top w:val="none" w:sz="0" w:space="0" w:color="auto"/>
            <w:left w:val="none" w:sz="0" w:space="0" w:color="auto"/>
            <w:bottom w:val="none" w:sz="0" w:space="0" w:color="auto"/>
            <w:right w:val="none" w:sz="0" w:space="0" w:color="auto"/>
          </w:divBdr>
          <w:divsChild>
            <w:div w:id="35740686">
              <w:marLeft w:val="0"/>
              <w:marRight w:val="0"/>
              <w:marTop w:val="0"/>
              <w:marBottom w:val="0"/>
              <w:divBdr>
                <w:top w:val="none" w:sz="0" w:space="0" w:color="auto"/>
                <w:left w:val="none" w:sz="0" w:space="0" w:color="auto"/>
                <w:bottom w:val="none" w:sz="0" w:space="0" w:color="auto"/>
                <w:right w:val="none" w:sz="0" w:space="0" w:color="auto"/>
              </w:divBdr>
              <w:divsChild>
                <w:div w:id="88039591">
                  <w:marLeft w:val="0"/>
                  <w:marRight w:val="0"/>
                  <w:marTop w:val="0"/>
                  <w:marBottom w:val="0"/>
                  <w:divBdr>
                    <w:top w:val="single" w:sz="6" w:space="0" w:color="A3A3A3"/>
                    <w:left w:val="single" w:sz="6" w:space="0" w:color="A3A3A3"/>
                    <w:bottom w:val="single" w:sz="6" w:space="0" w:color="A3A3A3"/>
                    <w:right w:val="single" w:sz="6" w:space="0" w:color="A3A3A3"/>
                  </w:divBdr>
                  <w:divsChild>
                    <w:div w:id="1548838412">
                      <w:marLeft w:val="0"/>
                      <w:marRight w:val="0"/>
                      <w:marTop w:val="0"/>
                      <w:marBottom w:val="0"/>
                      <w:divBdr>
                        <w:top w:val="none" w:sz="0" w:space="0" w:color="auto"/>
                        <w:left w:val="none" w:sz="0" w:space="0" w:color="auto"/>
                        <w:bottom w:val="none" w:sz="0" w:space="0" w:color="auto"/>
                        <w:right w:val="none" w:sz="0" w:space="0" w:color="auto"/>
                      </w:divBdr>
                      <w:divsChild>
                        <w:div w:id="1918242856">
                          <w:marLeft w:val="0"/>
                          <w:marRight w:val="0"/>
                          <w:marTop w:val="0"/>
                          <w:marBottom w:val="0"/>
                          <w:divBdr>
                            <w:top w:val="none" w:sz="0" w:space="0" w:color="auto"/>
                            <w:left w:val="none" w:sz="0" w:space="0" w:color="auto"/>
                            <w:bottom w:val="none" w:sz="0" w:space="0" w:color="auto"/>
                            <w:right w:val="none" w:sz="0" w:space="0" w:color="auto"/>
                          </w:divBdr>
                          <w:divsChild>
                            <w:div w:id="692339196">
                              <w:marLeft w:val="120"/>
                              <w:marRight w:val="120"/>
                              <w:marTop w:val="120"/>
                              <w:marBottom w:val="120"/>
                              <w:divBdr>
                                <w:top w:val="none" w:sz="0" w:space="0" w:color="auto"/>
                                <w:left w:val="none" w:sz="0" w:space="0" w:color="auto"/>
                                <w:bottom w:val="none" w:sz="0" w:space="0" w:color="auto"/>
                                <w:right w:val="none" w:sz="0" w:space="0" w:color="auto"/>
                              </w:divBdr>
                              <w:divsChild>
                                <w:div w:id="271934355">
                                  <w:marLeft w:val="0"/>
                                  <w:marRight w:val="0"/>
                                  <w:marTop w:val="0"/>
                                  <w:marBottom w:val="0"/>
                                  <w:divBdr>
                                    <w:top w:val="single" w:sz="6" w:space="8" w:color="CCCCCC"/>
                                    <w:left w:val="none" w:sz="0" w:space="0" w:color="auto"/>
                                    <w:bottom w:val="none" w:sz="0" w:space="0" w:color="auto"/>
                                    <w:right w:val="none" w:sz="0" w:space="0" w:color="auto"/>
                                  </w:divBdr>
                                  <w:divsChild>
                                    <w:div w:id="483854640">
                                      <w:marLeft w:val="0"/>
                                      <w:marRight w:val="0"/>
                                      <w:marTop w:val="0"/>
                                      <w:marBottom w:val="0"/>
                                      <w:divBdr>
                                        <w:top w:val="none" w:sz="0" w:space="0" w:color="auto"/>
                                        <w:left w:val="none" w:sz="0" w:space="0" w:color="auto"/>
                                        <w:bottom w:val="none" w:sz="0" w:space="0" w:color="auto"/>
                                        <w:right w:val="none" w:sz="0" w:space="0" w:color="auto"/>
                                      </w:divBdr>
                                      <w:divsChild>
                                        <w:div w:id="10841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251426">
      <w:bodyDiv w:val="1"/>
      <w:marLeft w:val="0"/>
      <w:marRight w:val="0"/>
      <w:marTop w:val="0"/>
      <w:marBottom w:val="0"/>
      <w:divBdr>
        <w:top w:val="none" w:sz="0" w:space="0" w:color="auto"/>
        <w:left w:val="none" w:sz="0" w:space="0" w:color="auto"/>
        <w:bottom w:val="none" w:sz="0" w:space="0" w:color="auto"/>
        <w:right w:val="none" w:sz="0" w:space="0" w:color="auto"/>
      </w:divBdr>
    </w:div>
    <w:div w:id="20555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AB123-3E99-4A92-A5E2-A01BC142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2142</TotalTime>
  <Pages>16</Pages>
  <Words>5386</Words>
  <Characters>32317</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Marzena Michalak</cp:lastModifiedBy>
  <cp:revision>716</cp:revision>
  <cp:lastPrinted>2021-05-20T08:22:00Z</cp:lastPrinted>
  <dcterms:created xsi:type="dcterms:W3CDTF">2019-10-22T07:07:00Z</dcterms:created>
  <dcterms:modified xsi:type="dcterms:W3CDTF">2025-04-30T12:08:00Z</dcterms:modified>
</cp:coreProperties>
</file>