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2D" w:rsidRPr="00455C8B" w:rsidRDefault="004B062D" w:rsidP="004B062D">
      <w:pPr>
        <w:pStyle w:val="Tytu"/>
        <w:spacing w:line="276" w:lineRule="auto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>UMOWA NR  ..................</w:t>
      </w:r>
    </w:p>
    <w:p w:rsidR="004B062D" w:rsidRPr="00455C8B" w:rsidRDefault="004B062D" w:rsidP="004B062D">
      <w:pPr>
        <w:pStyle w:val="Podtytu"/>
        <w:spacing w:line="276" w:lineRule="auto"/>
        <w:rPr>
          <w:rFonts w:ascii="Verdana" w:hAnsi="Verdana"/>
          <w:sz w:val="20"/>
        </w:rPr>
      </w:pPr>
      <w:r w:rsidRPr="00455C8B">
        <w:rPr>
          <w:rFonts w:ascii="Verdana" w:hAnsi="Verdana"/>
          <w:sz w:val="20"/>
        </w:rPr>
        <w:t>O UDZIELANIE ZAMÓWIENIA NA ŚWIADCZENIA ZDROWOTNE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</w:rPr>
      </w:pPr>
      <w:r w:rsidRPr="00455C8B">
        <w:rPr>
          <w:rFonts w:ascii="Verdana" w:hAnsi="Verdana" w:cs="Arial"/>
        </w:rPr>
        <w:t xml:space="preserve">zawarta w dniu ...................... r. w Poznaniu, zwana dalej </w:t>
      </w:r>
      <w:r w:rsidRPr="00455C8B">
        <w:rPr>
          <w:rFonts w:ascii="Verdana" w:hAnsi="Verdana" w:cs="Arial"/>
          <w:i/>
          <w:iCs/>
        </w:rPr>
        <w:t xml:space="preserve">„umową </w:t>
      </w:r>
      <w:r w:rsidRPr="00455C8B">
        <w:rPr>
          <w:rFonts w:ascii="Verdana" w:hAnsi="Verdana" w:cs="Arial"/>
        </w:rPr>
        <w:t>pomiędzy: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455C8B">
        <w:rPr>
          <w:rFonts w:ascii="Verdana" w:hAnsi="Verdana" w:cs="Arial"/>
        </w:rPr>
        <w:t xml:space="preserve"> z siedzibą w Poznaniu, przy </w:t>
      </w:r>
      <w:r w:rsidRPr="00455C8B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4B062D" w:rsidRPr="00455C8B" w:rsidRDefault="004B062D" w:rsidP="004B062D">
      <w:pPr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>Dyrektora</w:t>
      </w:r>
      <w:r w:rsidRPr="00455C8B">
        <w:rPr>
          <w:rFonts w:ascii="Verdana" w:hAnsi="Verdana" w:cs="Arial"/>
          <w:bCs/>
          <w:iCs/>
        </w:rPr>
        <w:tab/>
      </w:r>
      <w:r w:rsidRPr="00455C8B">
        <w:rPr>
          <w:rFonts w:ascii="Verdana" w:hAnsi="Verdana" w:cs="Arial"/>
          <w:bCs/>
          <w:iCs/>
        </w:rPr>
        <w:tab/>
        <w:t>dr n. med. Macieja Bryla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  <w:b/>
          <w:i/>
        </w:rPr>
      </w:pPr>
      <w:r w:rsidRPr="00455C8B">
        <w:rPr>
          <w:rFonts w:ascii="Verdana" w:hAnsi="Verdana" w:cs="Arial"/>
          <w:bCs/>
          <w:iCs/>
        </w:rPr>
        <w:t xml:space="preserve">zwanym w dalszej części umowy </w:t>
      </w:r>
      <w:r w:rsidRPr="00455C8B">
        <w:rPr>
          <w:rFonts w:ascii="Verdana" w:hAnsi="Verdana" w:cs="Arial"/>
          <w:b/>
          <w:i/>
        </w:rPr>
        <w:t>„Udzielającym Zamówienia” albo „WCPiT”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>a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455C8B">
        <w:rPr>
          <w:rFonts w:ascii="Verdana" w:hAnsi="Verdana" w:cs="Arial"/>
          <w:bCs/>
          <w:iCs/>
        </w:rPr>
        <w:t>CEiDG</w:t>
      </w:r>
      <w:proofErr w:type="spellEnd"/>
      <w:r w:rsidRPr="00455C8B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4B062D" w:rsidRPr="00455C8B" w:rsidRDefault="004B062D" w:rsidP="004B062D">
      <w:pPr>
        <w:spacing w:line="276" w:lineRule="auto"/>
        <w:jc w:val="both"/>
        <w:rPr>
          <w:rFonts w:ascii="Verdana" w:hAnsi="Verdana" w:cs="Arial"/>
          <w:b/>
          <w:i/>
        </w:rPr>
      </w:pPr>
      <w:r w:rsidRPr="00455C8B">
        <w:rPr>
          <w:rFonts w:ascii="Verdana" w:hAnsi="Verdana" w:cs="Arial"/>
          <w:bCs/>
          <w:iCs/>
        </w:rPr>
        <w:t xml:space="preserve">zwanym w dalszej części umowy </w:t>
      </w:r>
      <w:r w:rsidRPr="00455C8B">
        <w:rPr>
          <w:rFonts w:ascii="Verdana" w:hAnsi="Verdana" w:cs="Arial"/>
          <w:b/>
          <w:i/>
        </w:rPr>
        <w:t xml:space="preserve">„Przyjmującym Zamówienie”. </w:t>
      </w:r>
    </w:p>
    <w:p w:rsidR="004B062D" w:rsidRPr="00455C8B" w:rsidRDefault="004B062D" w:rsidP="004B062D">
      <w:pPr>
        <w:pStyle w:val="Tekstpodstawowy"/>
        <w:spacing w:line="276" w:lineRule="auto"/>
        <w:rPr>
          <w:rFonts w:ascii="Verdana" w:hAnsi="Verdana"/>
          <w:sz w:val="20"/>
        </w:rPr>
      </w:pPr>
    </w:p>
    <w:p w:rsidR="00643B20" w:rsidRDefault="00643B20" w:rsidP="00643B20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>
        <w:rPr>
          <w:rFonts w:ascii="Verdana" w:hAnsi="Verdana" w:cs="Calibri"/>
          <w:sz w:val="20"/>
        </w:rPr>
        <w:t>Na podstawie przepisów:</w:t>
      </w:r>
    </w:p>
    <w:p w:rsidR="00643B20" w:rsidRDefault="00643B20" w:rsidP="00643B20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 xml:space="preserve">art. 26 i 27 ustawy z dnia 15 kwietnia 2011r. o działalności leczniczej </w:t>
      </w:r>
      <w:r w:rsidRPr="008103F8">
        <w:rPr>
          <w:rFonts w:ascii="Verdana" w:hAnsi="Verdana" w:cs="Calibri"/>
          <w:bCs/>
          <w:iCs/>
        </w:rPr>
        <w:t>(</w:t>
      </w:r>
      <w:r w:rsidR="008103F8" w:rsidRPr="008103F8">
        <w:rPr>
          <w:rFonts w:ascii="Verdana" w:hAnsi="Verdana" w:cs="Courier New"/>
          <w:color w:val="333333"/>
          <w:shd w:val="clear" w:color="auto" w:fill="FFFFFF"/>
        </w:rPr>
        <w:t>Dz.U.2025.450 t.j.</w:t>
      </w:r>
      <w:r w:rsidRPr="008103F8">
        <w:rPr>
          <w:rFonts w:ascii="Verdana" w:hAnsi="Verdana" w:cs="Calibri"/>
          <w:bCs/>
          <w:iCs/>
        </w:rPr>
        <w:t>)</w:t>
      </w:r>
    </w:p>
    <w:p w:rsidR="00643B20" w:rsidRDefault="00643B20" w:rsidP="00643B20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</w:t>
      </w:r>
      <w:proofErr w:type="spellStart"/>
      <w:r>
        <w:rPr>
          <w:rFonts w:ascii="Verdana" w:hAnsi="Verdana" w:cs="Calibri"/>
          <w:bCs/>
          <w:iCs/>
        </w:rPr>
        <w:t>Dz.U</w:t>
      </w:r>
      <w:proofErr w:type="spellEnd"/>
      <w:r>
        <w:rPr>
          <w:rFonts w:ascii="Verdana" w:hAnsi="Verdana" w:cs="Calibri"/>
          <w:bCs/>
          <w:iCs/>
        </w:rPr>
        <w:t>. z 2019 r. poz. 866)</w:t>
      </w:r>
    </w:p>
    <w:p w:rsidR="00643B20" w:rsidRDefault="00643B20" w:rsidP="00643B20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ustawy z dnia 5 grudnia 1996 r. o zawodach lekarza i lekarza dentysty (</w:t>
      </w:r>
      <w:r>
        <w:rPr>
          <w:rFonts w:ascii="Verdana" w:hAnsi="Verdana" w:cs="Arial"/>
          <w:shd w:val="clear" w:color="auto" w:fill="FFFFFF"/>
        </w:rPr>
        <w:t>tj. Dz. U. z 2024 r. poz. 1287</w:t>
      </w:r>
      <w:r>
        <w:rPr>
          <w:rFonts w:ascii="Verdana" w:hAnsi="Verdana" w:cs="Calibri"/>
          <w:bCs/>
          <w:iCs/>
        </w:rPr>
        <w:t>),</w:t>
      </w:r>
    </w:p>
    <w:p w:rsidR="00643B20" w:rsidRDefault="00643B20" w:rsidP="00643B20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 xml:space="preserve">ustawy z dnia 23 kwietnia 1964 r. – Kodeks cywilny </w:t>
      </w:r>
      <w:r>
        <w:rPr>
          <w:rFonts w:ascii="Verdana" w:hAnsi="Verdana" w:cs="Arial"/>
          <w:shd w:val="clear" w:color="auto" w:fill="FFFFFF"/>
        </w:rPr>
        <w:t>(tj. Dz. U. z 2024 r. poz. 1061),</w:t>
      </w:r>
    </w:p>
    <w:p w:rsidR="00643B20" w:rsidRDefault="00643B20" w:rsidP="00643B20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643B20" w:rsidRDefault="00643B20" w:rsidP="00643B20">
      <w:pPr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color w:val="000000"/>
        </w:rPr>
        <w:t>w wyniku przeprowadzonego w dniu</w:t>
      </w:r>
      <w:r>
        <w:rPr>
          <w:rFonts w:ascii="Verdana" w:hAnsi="Verdana" w:cs="Calibri"/>
          <w:bCs/>
          <w:color w:val="000000"/>
        </w:rPr>
        <w:t xml:space="preserve"> ...............</w:t>
      </w:r>
      <w:r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1</w:t>
      </w:r>
    </w:p>
    <w:p w:rsidR="004B062D" w:rsidRDefault="004B062D" w:rsidP="004B062D">
      <w:pPr>
        <w:pStyle w:val="Nagwek5"/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Przedmiot umowy, obowiązki stron</w:t>
      </w:r>
    </w:p>
    <w:p w:rsidR="004B062D" w:rsidRPr="00F25E1A" w:rsidRDefault="004B062D" w:rsidP="004B062D">
      <w:pPr>
        <w:spacing w:line="276" w:lineRule="auto"/>
      </w:pPr>
    </w:p>
    <w:p w:rsidR="004B062D" w:rsidRPr="00E42FA3" w:rsidRDefault="004B062D" w:rsidP="004B062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bCs/>
        </w:rPr>
        <w:t>Udzielający zamówienia</w:t>
      </w:r>
      <w:r w:rsidRPr="00E42FA3">
        <w:rPr>
          <w:rFonts w:ascii="Verdana" w:hAnsi="Verdana" w:cs="Arial"/>
        </w:rPr>
        <w:t xml:space="preserve"> powierza, a </w:t>
      </w:r>
      <w:r w:rsidRPr="00E42FA3">
        <w:rPr>
          <w:rFonts w:ascii="Verdana" w:hAnsi="Verdana" w:cs="Arial"/>
          <w:bCs/>
        </w:rPr>
        <w:t xml:space="preserve">Przyjmujący zamówienie </w:t>
      </w:r>
      <w:r w:rsidRPr="00E42FA3">
        <w:rPr>
          <w:rFonts w:ascii="Verdana" w:hAnsi="Verdana" w:cs="Arial"/>
        </w:rPr>
        <w:t xml:space="preserve">zobowiązuje się do udzielania całości świadczeń zdrowotnych w zakresie </w:t>
      </w:r>
      <w:r w:rsidRPr="003315E4">
        <w:rPr>
          <w:rFonts w:ascii="Verdana" w:hAnsi="Verdana" w:cs="Arial"/>
          <w:b/>
        </w:rPr>
        <w:t xml:space="preserve">onkologii </w:t>
      </w:r>
      <w:r w:rsidRPr="00E42FA3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4B062D" w:rsidRPr="00E42FA3" w:rsidRDefault="004B062D" w:rsidP="004B062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E42FA3">
        <w:rPr>
          <w:rFonts w:ascii="Verdana" w:hAnsi="Verdana" w:cs="Arial"/>
        </w:rPr>
        <w:t>a w szczególności Oddział Onkologii.</w:t>
      </w:r>
    </w:p>
    <w:p w:rsidR="004B062D" w:rsidRPr="00E42FA3" w:rsidRDefault="004B062D" w:rsidP="004B062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4B062D" w:rsidRPr="00E42FA3" w:rsidRDefault="004B062D" w:rsidP="004B062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4B062D" w:rsidRPr="00E42FA3" w:rsidRDefault="004B062D" w:rsidP="004B062D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4B062D" w:rsidRPr="00E42FA3" w:rsidRDefault="004B062D" w:rsidP="004B062D">
      <w:pPr>
        <w:pStyle w:val="Tekstpodstawowywcity"/>
        <w:numPr>
          <w:ilvl w:val="1"/>
          <w:numId w:val="2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udzielania świadcze</w:t>
      </w:r>
      <w:r>
        <w:rPr>
          <w:rFonts w:ascii="Verdana" w:hAnsi="Verdana" w:cs="Arial"/>
          <w:sz w:val="20"/>
        </w:rPr>
        <w:t>ń diagnostyczno-terapeutycznych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1"/>
          <w:numId w:val="2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</w:t>
      </w:r>
    </w:p>
    <w:p w:rsidR="004B062D" w:rsidRPr="00E42FA3" w:rsidRDefault="004B062D" w:rsidP="004B062D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badanie pacjenta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sprawowanie opieki nad pacjentami w trakcie dyżuru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prowadzenie procesu diagnostyczno-lecznicz</w:t>
      </w:r>
      <w:r>
        <w:rPr>
          <w:rFonts w:ascii="Verdana" w:hAnsi="Verdana" w:cs="Arial"/>
          <w:sz w:val="20"/>
        </w:rPr>
        <w:t>ego hospitalizowanych pacjentów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lastRenderedPageBreak/>
        <w:t>zlecanie badań diagnostycznych niezb</w:t>
      </w:r>
      <w:r>
        <w:rPr>
          <w:rFonts w:ascii="Verdana" w:hAnsi="Verdana" w:cs="Arial"/>
          <w:sz w:val="20"/>
        </w:rPr>
        <w:t>ędnych do prawidłowego leczenia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ordynacja leczenia farmakologicznego w oparciu o re</w:t>
      </w:r>
      <w:r>
        <w:rPr>
          <w:rFonts w:ascii="Verdana" w:hAnsi="Verdana" w:cs="Arial"/>
          <w:sz w:val="20"/>
        </w:rPr>
        <w:t>ceptariusz obowiązujący w WCPiT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prowadzenie dokumentacji medycznej i innej dokumentacji według zasad obowiązujących w WCPiT, </w:t>
      </w:r>
      <w:bookmarkStart w:id="1" w:name="_Hlk9953142"/>
      <w:bookmarkStart w:id="2" w:name="_Hlk10044106"/>
      <w:r w:rsidRPr="00E42FA3">
        <w:rPr>
          <w:rFonts w:ascii="Verdana" w:hAnsi="Verdana" w:cs="Arial"/>
          <w:sz w:val="20"/>
        </w:rPr>
        <w:t>w tym dokumentacji w postaci elektronicznej /dokumentacji elektronicznej</w:t>
      </w:r>
      <w:bookmarkEnd w:id="1"/>
    </w:p>
    <w:bookmarkEnd w:id="2"/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prowadzenie konsultacji onkologicznych w wyznaczony</w:t>
      </w:r>
      <w:r>
        <w:rPr>
          <w:rFonts w:ascii="Verdana" w:hAnsi="Verdana" w:cs="Arial"/>
          <w:sz w:val="20"/>
        </w:rPr>
        <w:t>ch oddziałach szpitalnych WCPiT</w:t>
      </w:r>
      <w:r w:rsidRPr="00E42FA3">
        <w:rPr>
          <w:rFonts w:ascii="Verdana" w:hAnsi="Verdana" w:cs="Arial"/>
          <w:sz w:val="20"/>
        </w:rPr>
        <w:t xml:space="preserve"> 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uczestniczenie w zebraniach szkoleniowych i czy</w:t>
      </w:r>
      <w:r>
        <w:rPr>
          <w:rFonts w:ascii="Verdana" w:hAnsi="Verdana" w:cs="Arial"/>
          <w:sz w:val="20"/>
        </w:rPr>
        <w:t>nny udział w szkoleniu fachowym</w:t>
      </w:r>
    </w:p>
    <w:p w:rsidR="004B062D" w:rsidRPr="00E42FA3" w:rsidRDefault="004B062D" w:rsidP="004B062D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innych czynności wynikających z zasad udzielania świadczeń zdrowotnych.</w:t>
      </w:r>
    </w:p>
    <w:p w:rsidR="004B062D" w:rsidRPr="00E42FA3" w:rsidRDefault="004B062D" w:rsidP="004B062D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7.  Do obowiązków ogólnych Przyjmującego zamówienie należy ponadto: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Kodeksu Etyki Lekarskiej, a w szczególności:</w:t>
      </w:r>
    </w:p>
    <w:p w:rsidR="004B062D" w:rsidRPr="00E42FA3" w:rsidRDefault="004B062D" w:rsidP="004B062D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zachowanie ż</w:t>
      </w:r>
      <w:r>
        <w:rPr>
          <w:rFonts w:ascii="Verdana" w:hAnsi="Verdana" w:cs="Arial"/>
        </w:rPr>
        <w:t>yczliwego stosunku do pacjentów</w:t>
      </w:r>
      <w:r w:rsidRPr="00E42FA3">
        <w:rPr>
          <w:rFonts w:ascii="Verdana" w:hAnsi="Verdana" w:cs="Arial"/>
        </w:rPr>
        <w:t xml:space="preserve"> </w:t>
      </w:r>
    </w:p>
    <w:p w:rsidR="004B062D" w:rsidRPr="00E42FA3" w:rsidRDefault="004B062D" w:rsidP="004B062D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zachowanie życzliwego stosunku</w:t>
      </w:r>
      <w:r>
        <w:rPr>
          <w:rFonts w:ascii="Verdana" w:hAnsi="Verdana" w:cs="Arial"/>
        </w:rPr>
        <w:t xml:space="preserve"> do współpracującego personelu</w:t>
      </w:r>
    </w:p>
    <w:p w:rsidR="004B062D" w:rsidRPr="00E42FA3" w:rsidRDefault="004B062D" w:rsidP="004B062D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zachowanie tajemnicy lekarskiej.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regulaminów i zarządzeń Udzielającego zamówienia.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przepisów ochrony radiologicznej, BHP i ppoż.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4B062D" w:rsidRPr="00E42FA3" w:rsidRDefault="004B062D" w:rsidP="004B062D">
      <w:pPr>
        <w:numPr>
          <w:ilvl w:val="0"/>
          <w:numId w:val="8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Podnoszenie kwalifikacji zawodowych.</w:t>
      </w:r>
    </w:p>
    <w:p w:rsidR="004B062D" w:rsidRPr="00E42FA3" w:rsidRDefault="004B062D" w:rsidP="004B062D">
      <w:pPr>
        <w:pStyle w:val="Nagwek4"/>
        <w:numPr>
          <w:ilvl w:val="1"/>
          <w:numId w:val="10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4B062D" w:rsidRPr="00E42FA3" w:rsidRDefault="004B062D" w:rsidP="004B062D">
      <w:pPr>
        <w:numPr>
          <w:ilvl w:val="0"/>
          <w:numId w:val="21"/>
        </w:numPr>
        <w:tabs>
          <w:tab w:val="clear" w:pos="2149"/>
          <w:tab w:val="num" w:pos="567"/>
        </w:tabs>
        <w:spacing w:line="276" w:lineRule="auto"/>
        <w:ind w:left="567" w:hanging="283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zapewnienia w dni robocze świadczeń diagnostyczno-terapeutycznych w WCPiT, </w:t>
      </w:r>
    </w:p>
    <w:p w:rsidR="004B062D" w:rsidRPr="00E42FA3" w:rsidRDefault="004B062D" w:rsidP="004B062D">
      <w:pPr>
        <w:numPr>
          <w:ilvl w:val="0"/>
          <w:numId w:val="21"/>
        </w:numPr>
        <w:tabs>
          <w:tab w:val="clear" w:pos="2149"/>
          <w:tab w:val="num" w:pos="567"/>
        </w:tabs>
        <w:spacing w:line="276" w:lineRule="auto"/>
        <w:ind w:left="567" w:hanging="283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zapewnienia w dni robocze w godzinach popołudniowych i nocnych oraz w niedziele i święta całodobowych świadczeń diagnostyczno-terapeutycznych w WCPiT, zgodnie z opracowanym i przyjętym w WCPiT planem dyżurów lekarskich. 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2</w:t>
      </w:r>
    </w:p>
    <w:p w:rsidR="004B062D" w:rsidRDefault="004B062D" w:rsidP="004B062D">
      <w:pPr>
        <w:pStyle w:val="Nagwek1"/>
        <w:spacing w:line="276" w:lineRule="auto"/>
        <w:rPr>
          <w:rFonts w:ascii="Verdana" w:hAnsi="Verdana"/>
          <w:sz w:val="20"/>
        </w:rPr>
      </w:pPr>
      <w:r w:rsidRPr="00831826">
        <w:rPr>
          <w:rFonts w:ascii="Verdana" w:hAnsi="Verdana"/>
          <w:sz w:val="20"/>
        </w:rPr>
        <w:t>Zasady udzielania świadczeń zdrowotnych</w:t>
      </w:r>
    </w:p>
    <w:p w:rsidR="004B062D" w:rsidRPr="00162755" w:rsidRDefault="004B062D" w:rsidP="004B062D"/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Rozkład świadczenia usług może ulec zmianie za zgodą obu stron.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Strony zgodnie ustalają, że Przyjmujący Zamówienie będzie świadczył usługi objęte nini</w:t>
      </w:r>
      <w:r w:rsidR="00643B20">
        <w:rPr>
          <w:rFonts w:ascii="Verdana" w:hAnsi="Verdana" w:cs="Arial"/>
        </w:rPr>
        <w:t>ejszą umową przeciętnie przez 16</w:t>
      </w:r>
      <w:r w:rsidRPr="00E42FA3">
        <w:rPr>
          <w:rFonts w:ascii="Verdana" w:hAnsi="Verdana" w:cs="Arial"/>
        </w:rPr>
        <w:t>0 godzin w miesiącu kalendarzowym.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Strony zgodnie ustalają, że okres rozliczeniowy wynosi jeden miesiąc.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lastRenderedPageBreak/>
        <w:t>Przyjmujący zamówienie ma obowiązek przedstawienia dokumentów potwierdzających kwalifikacje zawodowe zgodnie z wymogami NFZ oraz obowiązującymi przepisami.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4B062D" w:rsidRPr="00E42FA3" w:rsidRDefault="004B062D" w:rsidP="004B062D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E42FA3">
        <w:rPr>
          <w:rFonts w:ascii="Verdana" w:hAnsi="Verdana" w:cs="Arial"/>
          <w:bCs/>
          <w:color w:val="000000"/>
        </w:rPr>
        <w:t xml:space="preserve">Przyjmujący zamówienie </w:t>
      </w:r>
      <w:r w:rsidRPr="00E42FA3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6 osób.</w:t>
      </w:r>
    </w:p>
    <w:p w:rsidR="004B062D" w:rsidRPr="00E42FA3" w:rsidRDefault="004B062D" w:rsidP="004B062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3</w:t>
      </w: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Przerwa w wykonywaniu umowy</w:t>
      </w:r>
    </w:p>
    <w:p w:rsidR="004B062D" w:rsidRPr="00831826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4B062D" w:rsidRPr="007C3748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7C3748">
        <w:rPr>
          <w:rFonts w:ascii="Verdana" w:hAnsi="Verdana"/>
        </w:rPr>
        <w:t>Przyjmujący zamówienie jest uprawniony do przerwy w wykonywaniu umowy, w wymiarze 25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2,08 dnia i liczby pełnych miesięcy wykonywania umowy.</w:t>
      </w:r>
    </w:p>
    <w:p w:rsidR="004B062D" w:rsidRPr="0001302D" w:rsidRDefault="004B062D" w:rsidP="004B062D">
      <w:pPr>
        <w:pStyle w:val="ustpy"/>
        <w:numPr>
          <w:ilvl w:val="0"/>
          <w:numId w:val="0"/>
        </w:numPr>
        <w:ind w:left="284"/>
        <w:rPr>
          <w:rFonts w:ascii="Verdana" w:hAnsi="Verdana"/>
        </w:rPr>
      </w:pPr>
      <w:r w:rsidRPr="0001302D">
        <w:rPr>
          <w:rFonts w:ascii="Verdana" w:hAnsi="Verdana"/>
        </w:rPr>
        <w:t>2. 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4B062D" w:rsidRPr="0001302D" w:rsidRDefault="004B062D" w:rsidP="004B062D">
      <w:pPr>
        <w:pStyle w:val="ustpy"/>
        <w:numPr>
          <w:ilvl w:val="1"/>
          <w:numId w:val="34"/>
        </w:numPr>
        <w:tabs>
          <w:tab w:val="clear" w:pos="1134"/>
          <w:tab w:val="num" w:pos="284"/>
          <w:tab w:val="num" w:pos="709"/>
        </w:tabs>
        <w:ind w:left="284" w:firstLine="0"/>
        <w:rPr>
          <w:rFonts w:ascii="Verdana" w:hAnsi="Verdana"/>
        </w:rPr>
      </w:pPr>
      <w:r w:rsidRPr="0001302D">
        <w:rPr>
          <w:rFonts w:ascii="Verdana" w:hAnsi="Verdana"/>
        </w:rPr>
        <w:t xml:space="preserve">w wymiarze 8 dni roboczych w roku kalendarzowym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Pr="0001302D">
        <w:rPr>
          <w:rFonts w:ascii="Verdana" w:hAnsi="Verdana"/>
        </w:rPr>
        <w:t>ppkt</w:t>
      </w:r>
      <w:proofErr w:type="spellEnd"/>
      <w:r w:rsidRPr="0001302D">
        <w:rPr>
          <w:rFonts w:ascii="Verdana" w:hAnsi="Verdana"/>
        </w:rPr>
        <w:t xml:space="preserve"> a) nie może naruszyć ciągłości udzielania świadczeń oraz funkcjonowania oddziału.</w:t>
      </w:r>
    </w:p>
    <w:p w:rsidR="004B062D" w:rsidRPr="0001302D" w:rsidRDefault="004B062D" w:rsidP="004B062D">
      <w:pPr>
        <w:pStyle w:val="ustpy"/>
        <w:numPr>
          <w:ilvl w:val="0"/>
          <w:numId w:val="0"/>
        </w:numPr>
        <w:ind w:left="284"/>
        <w:rPr>
          <w:rFonts w:ascii="Verdana" w:hAnsi="Verdana"/>
        </w:rPr>
      </w:pPr>
      <w:r w:rsidRPr="0001302D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4B062D" w:rsidRPr="007C3748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7C3748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7C3748">
        <w:rPr>
          <w:rFonts w:ascii="Verdana" w:hAnsi="Verdana"/>
        </w:rPr>
        <w:t>ppkt</w:t>
      </w:r>
      <w:proofErr w:type="spellEnd"/>
      <w:r w:rsidRPr="007C3748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4B062D" w:rsidRPr="00E42FA3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7C3748">
        <w:rPr>
          <w:rFonts w:ascii="Verdana" w:hAnsi="Verdana"/>
        </w:rPr>
        <w:t xml:space="preserve">W przypadku opisanym w ust. 2 lit. b), powyżej, jeżeli w czasie tego roku Przyjmujący zamówienie przekroczył wyliczony na podstawie tego przepisu przysługujący czas przerwy, obowiązany jest on </w:t>
      </w:r>
      <w:r w:rsidRPr="007C3748">
        <w:rPr>
          <w:rFonts w:ascii="Verdana" w:hAnsi="Verdana"/>
        </w:rPr>
        <w:lastRenderedPageBreak/>
        <w:t>do zwrotu wynagrodzenia wypłaconego za pełne dni niewykonywania umowy, wykraczające ponad przysługujący mu czas przerwy</w:t>
      </w:r>
      <w:r w:rsidRPr="00E42FA3">
        <w:rPr>
          <w:rFonts w:ascii="Verdana" w:hAnsi="Verdana"/>
        </w:rPr>
        <w:t xml:space="preserve"> w wykonywaniu umowy.</w:t>
      </w:r>
    </w:p>
    <w:p w:rsidR="004B062D" w:rsidRPr="00E42FA3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E42FA3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4B062D" w:rsidRPr="00E42FA3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E42FA3">
        <w:rPr>
          <w:rFonts w:ascii="Verdana" w:hAnsi="Verdana"/>
        </w:rPr>
        <w:t xml:space="preserve">Terminy przerw w wykonywaniu niniejszej umowy, wskazane w oświadczeniu, Przyjmujący zamówienie uzgadnia uprzednio z lekarzem kierującym Oddziału Onkologii, a zatwierdzone przez niego oświadczenie składa do </w:t>
      </w:r>
      <w:r>
        <w:rPr>
          <w:rFonts w:ascii="Verdana" w:hAnsi="Verdana"/>
        </w:rPr>
        <w:t>Menagera</w:t>
      </w:r>
      <w:r w:rsidRPr="00B36F62">
        <w:rPr>
          <w:rFonts w:ascii="Verdana" w:hAnsi="Verdana"/>
        </w:rPr>
        <w:t xml:space="preserve"> Działu Za</w:t>
      </w:r>
      <w:r>
        <w:rPr>
          <w:rFonts w:ascii="Verdana" w:hAnsi="Verdana"/>
        </w:rPr>
        <w:t>sobów Ludzkich</w:t>
      </w:r>
      <w:r w:rsidRPr="00B36F62">
        <w:rPr>
          <w:rFonts w:ascii="Verdana" w:hAnsi="Verdana"/>
        </w:rPr>
        <w:t xml:space="preserve"> </w:t>
      </w:r>
      <w:r w:rsidRPr="00E42FA3">
        <w:rPr>
          <w:rFonts w:ascii="Verdana" w:hAnsi="Verdana"/>
        </w:rPr>
        <w:t>Udzielającego zamówienia.</w:t>
      </w:r>
    </w:p>
    <w:p w:rsidR="004B062D" w:rsidRPr="00E42FA3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E42FA3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4B062D" w:rsidRPr="00E42FA3" w:rsidRDefault="004B062D" w:rsidP="004B062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  <w:color w:val="000000"/>
        </w:rPr>
      </w:pPr>
      <w:r w:rsidRPr="00E42FA3">
        <w:rPr>
          <w:rFonts w:ascii="Verdana" w:hAnsi="Verdana"/>
        </w:rPr>
        <w:t xml:space="preserve">Każda zmiana terminu przerwy w realizacji umowy powinna być niezwłocznie zgłoszona u </w:t>
      </w:r>
      <w:r>
        <w:rPr>
          <w:rFonts w:ascii="Verdana" w:hAnsi="Verdana"/>
        </w:rPr>
        <w:t>Menagera</w:t>
      </w:r>
      <w:r w:rsidRPr="00B36F62">
        <w:rPr>
          <w:rFonts w:ascii="Verdana" w:hAnsi="Verdana"/>
        </w:rPr>
        <w:t xml:space="preserve"> Działu Za</w:t>
      </w:r>
      <w:r>
        <w:rPr>
          <w:rFonts w:ascii="Verdana" w:hAnsi="Verdana"/>
        </w:rPr>
        <w:t>sobów Ludzkich</w:t>
      </w:r>
      <w:r w:rsidRPr="00B36F62">
        <w:rPr>
          <w:rFonts w:ascii="Verdana" w:hAnsi="Verdana"/>
        </w:rPr>
        <w:t xml:space="preserve"> </w:t>
      </w:r>
      <w:r w:rsidRPr="00E42FA3">
        <w:rPr>
          <w:rFonts w:ascii="Verdana" w:hAnsi="Verdana"/>
        </w:rPr>
        <w:t xml:space="preserve">Udzielającego zamówienia i obowiązuje od momentu zaakceptowania zmiany terminu przerwy przez lekarza kierującego </w:t>
      </w:r>
      <w:proofErr w:type="spellStart"/>
      <w:r w:rsidRPr="00E42FA3">
        <w:rPr>
          <w:rFonts w:ascii="Verdana" w:hAnsi="Verdana"/>
        </w:rPr>
        <w:t>Oddziału</w:t>
      </w:r>
      <w:r w:rsidRPr="00E42FA3">
        <w:rPr>
          <w:rFonts w:ascii="Verdana" w:hAnsi="Verdana"/>
          <w:bCs/>
          <w:color w:val="000000"/>
        </w:rPr>
        <w:t>Onkologii</w:t>
      </w:r>
      <w:proofErr w:type="spellEnd"/>
      <w:r w:rsidRPr="00E42FA3">
        <w:rPr>
          <w:rFonts w:ascii="Verdana" w:hAnsi="Verdana"/>
          <w:bCs/>
          <w:color w:val="000000"/>
        </w:rPr>
        <w:t xml:space="preserve">. 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4</w:t>
      </w: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Obowiązki Udzielającego Zamówienia</w:t>
      </w: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4B062D" w:rsidRPr="00E42FA3" w:rsidRDefault="004B062D" w:rsidP="004B062D">
      <w:pPr>
        <w:pStyle w:val="Tekstpodstawowy"/>
        <w:numPr>
          <w:ilvl w:val="0"/>
          <w:numId w:val="36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4B062D" w:rsidRPr="00E42FA3" w:rsidRDefault="004B062D" w:rsidP="004B062D">
      <w:pPr>
        <w:pStyle w:val="Tekstpodstawowy"/>
        <w:numPr>
          <w:ilvl w:val="1"/>
          <w:numId w:val="3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przepisach,</w:t>
      </w:r>
    </w:p>
    <w:p w:rsidR="004B062D" w:rsidRPr="00E42FA3" w:rsidRDefault="004B062D" w:rsidP="004B062D">
      <w:pPr>
        <w:pStyle w:val="Tekstpodstawowy3"/>
        <w:numPr>
          <w:ilvl w:val="1"/>
          <w:numId w:val="36"/>
        </w:numPr>
        <w:tabs>
          <w:tab w:val="num" w:pos="567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4B062D" w:rsidRPr="00E42FA3" w:rsidRDefault="004B062D" w:rsidP="004B062D">
      <w:pPr>
        <w:pStyle w:val="Tekstpodstawowy3"/>
        <w:numPr>
          <w:ilvl w:val="1"/>
          <w:numId w:val="36"/>
        </w:numPr>
        <w:tabs>
          <w:tab w:val="num" w:pos="567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4B062D" w:rsidRPr="00E42FA3" w:rsidRDefault="004B062D" w:rsidP="004B062D">
      <w:pPr>
        <w:pStyle w:val="Tekstpodstawowy"/>
        <w:numPr>
          <w:ilvl w:val="1"/>
          <w:numId w:val="3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4B062D" w:rsidRPr="00E42FA3" w:rsidRDefault="004B062D" w:rsidP="004B062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Udzielający zamówienia zobowiązuje się do zapewnienia:</w:t>
      </w:r>
    </w:p>
    <w:p w:rsidR="004B062D" w:rsidRPr="00E42FA3" w:rsidRDefault="004B062D" w:rsidP="004B062D">
      <w:pPr>
        <w:pStyle w:val="Tekstpodstawowy"/>
        <w:numPr>
          <w:ilvl w:val="0"/>
          <w:numId w:val="38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4B062D" w:rsidRPr="00E42FA3" w:rsidRDefault="004B062D" w:rsidP="004B062D">
      <w:pPr>
        <w:pStyle w:val="Tekstpodstawowy"/>
        <w:numPr>
          <w:ilvl w:val="0"/>
          <w:numId w:val="38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pełnej sprawności urządzeń wskazanych w ust. 1, </w:t>
      </w:r>
    </w:p>
    <w:p w:rsidR="004B062D" w:rsidRPr="00E42FA3" w:rsidRDefault="004B062D" w:rsidP="004B062D">
      <w:pPr>
        <w:pStyle w:val="Tekstpodstawowy"/>
        <w:numPr>
          <w:ilvl w:val="0"/>
          <w:numId w:val="38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odpowiednich warunków sanitarnych.</w:t>
      </w:r>
    </w:p>
    <w:p w:rsidR="004B062D" w:rsidRPr="00E42FA3" w:rsidRDefault="004B062D" w:rsidP="004B062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4B062D" w:rsidRPr="00E42FA3" w:rsidRDefault="004B062D" w:rsidP="004B062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4B062D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5</w:t>
      </w: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Prowadzenie dokumentacji medycznej</w:t>
      </w:r>
    </w:p>
    <w:p w:rsidR="004B062D" w:rsidRPr="00831826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Pr="00E42FA3" w:rsidRDefault="004B062D" w:rsidP="004B062D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4B062D" w:rsidRPr="00E42FA3" w:rsidRDefault="004B062D" w:rsidP="004B062D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4B062D" w:rsidRPr="00E42FA3" w:rsidRDefault="004B062D" w:rsidP="004B062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lastRenderedPageBreak/>
        <w:t xml:space="preserve">Przyjmujący zamówienie jest zobowiązany do prowadzenia dokumentacji medycznej pacjentów </w:t>
      </w:r>
      <w:r w:rsidRPr="00E42FA3">
        <w:rPr>
          <w:rFonts w:ascii="Verdana" w:hAnsi="Verdana" w:cs="Arial"/>
          <w:iCs/>
          <w:sz w:val="20"/>
        </w:rPr>
        <w:t>Udzielającego Zamówienia</w:t>
      </w:r>
      <w:r w:rsidRPr="00E42FA3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E42FA3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4B062D" w:rsidRPr="00E42FA3" w:rsidRDefault="004B062D" w:rsidP="004B062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</w:t>
      </w:r>
    </w:p>
    <w:p w:rsidR="004B062D" w:rsidRPr="00E42FA3" w:rsidRDefault="004B062D" w:rsidP="004B062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E42FA3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4B062D" w:rsidRPr="00E42FA3" w:rsidRDefault="004B062D" w:rsidP="004B062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3" w:name="_Hlk10044016"/>
      <w:r w:rsidRPr="00E42FA3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E42FA3">
        <w:rPr>
          <w:rFonts w:ascii="Verdana" w:hAnsi="Verdana"/>
          <w:color w:val="333333"/>
          <w:sz w:val="20"/>
        </w:rPr>
        <w:t>medycznej.</w:t>
      </w:r>
    </w:p>
    <w:bookmarkEnd w:id="3"/>
    <w:p w:rsidR="004B062D" w:rsidRPr="00E42FA3" w:rsidRDefault="004B062D" w:rsidP="004B062D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4B062D" w:rsidRDefault="004B062D" w:rsidP="004B062D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E42FA3">
        <w:rPr>
          <w:rFonts w:ascii="Verdana" w:hAnsi="Verdana" w:cs="Arial"/>
          <w:b/>
          <w:color w:val="000000"/>
          <w:sz w:val="20"/>
        </w:rPr>
        <w:t>§ 6</w:t>
      </w:r>
    </w:p>
    <w:p w:rsidR="004B062D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Prawo kontroli</w:t>
      </w:r>
    </w:p>
    <w:p w:rsidR="004B062D" w:rsidRPr="00831826" w:rsidRDefault="004B062D" w:rsidP="004B062D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4B062D" w:rsidRPr="00E42FA3" w:rsidRDefault="004B062D" w:rsidP="004B062D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E42FA3">
        <w:rPr>
          <w:rFonts w:ascii="Verdana" w:hAnsi="Verdana" w:cs="Arial"/>
          <w:sz w:val="20"/>
        </w:rPr>
        <w:t xml:space="preserve">rowotnych w imieniu udzielającego zamówienia sprawuje lekarz kierujący </w:t>
      </w:r>
      <w:proofErr w:type="spellStart"/>
      <w:r w:rsidRPr="00E42FA3">
        <w:rPr>
          <w:rFonts w:ascii="Verdana" w:hAnsi="Verdana" w:cs="Arial"/>
          <w:sz w:val="20"/>
        </w:rPr>
        <w:t>OddziałemOnkologii</w:t>
      </w:r>
      <w:proofErr w:type="spellEnd"/>
      <w:r w:rsidRPr="00E42FA3">
        <w:rPr>
          <w:rFonts w:ascii="Verdana" w:hAnsi="Verdana" w:cs="Arial"/>
          <w:sz w:val="20"/>
        </w:rPr>
        <w:t xml:space="preserve">. </w:t>
      </w:r>
    </w:p>
    <w:p w:rsidR="004B062D" w:rsidRPr="00E42FA3" w:rsidRDefault="004B062D" w:rsidP="004B062D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4B062D" w:rsidRPr="00E42FA3" w:rsidRDefault="004B062D" w:rsidP="004B062D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sposobu udzielania świadczeń zdrowotnych i ich, jakości,</w:t>
      </w:r>
    </w:p>
    <w:p w:rsidR="004B062D" w:rsidRPr="00E42FA3" w:rsidRDefault="004B062D" w:rsidP="004B062D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4B062D" w:rsidRPr="00E42FA3" w:rsidRDefault="004B062D" w:rsidP="004B062D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4B062D" w:rsidRPr="00E42FA3" w:rsidRDefault="004B062D" w:rsidP="004B062D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4B062D" w:rsidRPr="00E42FA3" w:rsidRDefault="004B062D" w:rsidP="004B062D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razie stwierdzenia w wyniku przeprowadzonej kontroli naruszeń istotnych dla funkcjonowania WCPiT Udzielający zamówienia uprawniony jest do nałożenia na Przyjmującego Zamówienie kary umownej w wysokości 100zł</w:t>
      </w:r>
      <w:r>
        <w:rPr>
          <w:rFonts w:ascii="Verdana" w:hAnsi="Verdana" w:cs="Arial"/>
          <w:sz w:val="20"/>
        </w:rPr>
        <w:t xml:space="preserve"> </w:t>
      </w:r>
      <w:r w:rsidRPr="00E42FA3">
        <w:rPr>
          <w:rFonts w:ascii="Verdana" w:hAnsi="Verdana" w:cs="Arial"/>
          <w:sz w:val="20"/>
        </w:rPr>
        <w:t xml:space="preserve">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ust. 3 umowy. Nałożenie kary nie wyłącza obowiązku naprawienia szkody przekraczającej wysokość kary, w przypadkach określonych w niniejszej umowie i w przepisach prawa powszechnie obowiązującego. </w:t>
      </w:r>
    </w:p>
    <w:p w:rsidR="004B062D" w:rsidRPr="00E42FA3" w:rsidRDefault="004B062D" w:rsidP="004B062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4B062D" w:rsidRPr="00E42FA3" w:rsidRDefault="004B062D" w:rsidP="004B062D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bCs/>
        </w:rPr>
        <w:t>Udzielający zamówienia</w:t>
      </w:r>
      <w:r w:rsidRPr="00E42FA3">
        <w:rPr>
          <w:rFonts w:ascii="Verdana" w:hAnsi="Verdana" w:cs="Arial"/>
        </w:rPr>
        <w:t xml:space="preserve"> zobowiązuje się do niezwłocznego poinformowania </w:t>
      </w:r>
      <w:r w:rsidRPr="00E42FA3">
        <w:rPr>
          <w:rFonts w:ascii="Verdana" w:hAnsi="Verdana" w:cs="Arial"/>
          <w:bCs/>
        </w:rPr>
        <w:t>Przyjmującego zamówienie</w:t>
      </w:r>
      <w:r w:rsidRPr="00E42FA3">
        <w:rPr>
          <w:rFonts w:ascii="Verdana" w:hAnsi="Verdana" w:cs="Arial"/>
        </w:rPr>
        <w:t xml:space="preserve"> o planowanej bądź rozpoczętej kontrol</w:t>
      </w:r>
      <w:r w:rsidRPr="00E42FA3">
        <w:rPr>
          <w:rFonts w:ascii="Verdana" w:hAnsi="Verdana" w:cs="Arial"/>
          <w:bCs/>
        </w:rPr>
        <w:t xml:space="preserve">i </w:t>
      </w:r>
      <w:r w:rsidRPr="00E42FA3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4B062D" w:rsidRPr="00E42FA3" w:rsidRDefault="004B062D" w:rsidP="004B062D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E42FA3">
        <w:rPr>
          <w:rFonts w:ascii="Verdana" w:hAnsi="Verdana" w:cs="Arial"/>
          <w:bCs/>
          <w:color w:val="000000"/>
          <w:sz w:val="20"/>
        </w:rPr>
        <w:t>NFZ</w:t>
      </w:r>
      <w:r w:rsidRPr="00E42FA3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E42FA3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E42FA3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E42FA3">
          <w:rPr>
            <w:rFonts w:ascii="Verdana" w:hAnsi="Verdana" w:cs="Arial"/>
            <w:color w:val="000000"/>
            <w:sz w:val="20"/>
          </w:rPr>
          <w:t>kw</w:t>
        </w:r>
      </w:smartTag>
      <w:r w:rsidRPr="00E42FA3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E42FA3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</w:t>
      </w:r>
      <w:r w:rsidRPr="00E42FA3">
        <w:rPr>
          <w:rFonts w:ascii="Verdana" w:hAnsi="Verdana" w:cs="Arial"/>
          <w:color w:val="000000"/>
          <w:sz w:val="20"/>
        </w:rPr>
        <w:lastRenderedPageBreak/>
        <w:t xml:space="preserve">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E42FA3">
        <w:rPr>
          <w:rFonts w:ascii="Verdana" w:hAnsi="Verdana" w:cs="Arial"/>
          <w:color w:val="000000"/>
          <w:sz w:val="20"/>
        </w:rPr>
        <w:t xml:space="preserve"> nałożonych na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Zamówienie</w:t>
      </w:r>
      <w:r w:rsidRPr="00E42FA3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E42FA3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proofErr w:type="spellStart"/>
      <w:r w:rsidRPr="00E42FA3">
        <w:rPr>
          <w:rFonts w:ascii="Verdana" w:hAnsi="Verdana" w:cs="Arial"/>
          <w:color w:val="000000"/>
          <w:sz w:val="20"/>
        </w:rPr>
        <w:t>Powyższenie</w:t>
      </w:r>
      <w:proofErr w:type="spellEnd"/>
      <w:r w:rsidRPr="00E42FA3">
        <w:rPr>
          <w:rFonts w:ascii="Verdana" w:hAnsi="Verdana" w:cs="Arial"/>
          <w:color w:val="000000"/>
          <w:sz w:val="20"/>
        </w:rPr>
        <w:t xml:space="preserve">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E42FA3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4B062D" w:rsidRDefault="004B062D" w:rsidP="004B062D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7</w:t>
      </w:r>
    </w:p>
    <w:p w:rsidR="004B062D" w:rsidRDefault="004B062D" w:rsidP="004B062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831826">
        <w:rPr>
          <w:rFonts w:ascii="Verdana" w:hAnsi="Verdana" w:cs="Arial"/>
          <w:b/>
          <w:bCs/>
        </w:rPr>
        <w:t>Odpowiedzialność za s</w:t>
      </w:r>
      <w:r>
        <w:rPr>
          <w:rFonts w:ascii="Verdana" w:hAnsi="Verdana" w:cs="Arial"/>
          <w:b/>
          <w:bCs/>
        </w:rPr>
        <w:t>zkodę wyrządzoną osobom trzecim</w:t>
      </w:r>
    </w:p>
    <w:p w:rsidR="004B062D" w:rsidRPr="00831826" w:rsidRDefault="004B062D" w:rsidP="004B062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4B062D" w:rsidRPr="00E42FA3" w:rsidRDefault="004B062D" w:rsidP="004B062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E42FA3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E42FA3">
          <w:rPr>
            <w:rFonts w:ascii="Verdana" w:hAnsi="Verdana" w:cs="Arial"/>
            <w:sz w:val="20"/>
          </w:rPr>
          <w:t>art. 441 k.c.</w:t>
        </w:r>
      </w:smartTag>
    </w:p>
    <w:p w:rsidR="004B062D" w:rsidRPr="00E42FA3" w:rsidRDefault="004B062D" w:rsidP="004B062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4B062D" w:rsidRPr="00E42FA3" w:rsidRDefault="004B062D" w:rsidP="004B062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10% wynagrodzenia miesięcznego w przypadku pierwszej skargi,</w:t>
      </w:r>
    </w:p>
    <w:p w:rsidR="004B062D" w:rsidRPr="00E42FA3" w:rsidRDefault="004B062D" w:rsidP="004B062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4B062D" w:rsidRPr="00E42FA3" w:rsidRDefault="004B062D" w:rsidP="004B062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4B062D" w:rsidRPr="00E42FA3" w:rsidRDefault="004B062D" w:rsidP="004B062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4B062D" w:rsidRPr="00E42FA3" w:rsidRDefault="004B062D" w:rsidP="004B062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4B062D" w:rsidRPr="00E42FA3" w:rsidRDefault="004B062D" w:rsidP="004B062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E42FA3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8</w:t>
      </w:r>
    </w:p>
    <w:p w:rsidR="004B062D" w:rsidRDefault="004B062D" w:rsidP="004B062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E42FA3">
        <w:rPr>
          <w:rFonts w:ascii="Verdana" w:hAnsi="Verdana" w:cs="Arial"/>
          <w:b/>
          <w:bCs/>
        </w:rPr>
        <w:t>Tajemnica służbowa i zawodowa. Ochrona danych osobowych</w:t>
      </w:r>
    </w:p>
    <w:p w:rsidR="004B062D" w:rsidRDefault="004B062D" w:rsidP="004B062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4B062D" w:rsidRPr="00E42FA3" w:rsidRDefault="004B062D" w:rsidP="004B062D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4B062D" w:rsidRPr="00E42FA3" w:rsidRDefault="004B062D" w:rsidP="004B062D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4B062D" w:rsidRPr="00E42FA3" w:rsidRDefault="004B062D" w:rsidP="004B062D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zobowiązuje się ponadto do:</w:t>
      </w:r>
    </w:p>
    <w:p w:rsidR="004B062D" w:rsidRPr="00E42FA3" w:rsidRDefault="004B062D" w:rsidP="004B062D">
      <w:pPr>
        <w:numPr>
          <w:ilvl w:val="1"/>
          <w:numId w:val="45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E42FA3">
        <w:rPr>
          <w:rFonts w:ascii="Verdana" w:hAnsi="Verdana"/>
        </w:rPr>
        <w:t>uczestniczenia w zaznajomieniu przez Inspektora Ochrony Danych WCPiT z przepisami o ochronie danych osobowych oraz z zasadami środowiska informatycznego WCPiT.</w:t>
      </w:r>
    </w:p>
    <w:p w:rsidR="004B062D" w:rsidRPr="00E42FA3" w:rsidRDefault="004B062D" w:rsidP="004B062D">
      <w:pPr>
        <w:numPr>
          <w:ilvl w:val="1"/>
          <w:numId w:val="45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E42FA3">
        <w:rPr>
          <w:rFonts w:ascii="Verdana" w:hAnsi="Verdana"/>
        </w:rPr>
        <w:t>zachowania w tajemnicy wszelkich informacji i danych pozyskanych w związku z realizacją umowy, a w szczególności danych osobowych, w tym dotyczących pacjenta,</w:t>
      </w:r>
    </w:p>
    <w:p w:rsidR="004B062D" w:rsidRPr="00E42FA3" w:rsidRDefault="004B062D" w:rsidP="004B062D">
      <w:pPr>
        <w:numPr>
          <w:ilvl w:val="1"/>
          <w:numId w:val="45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4B062D" w:rsidRPr="00E42FA3" w:rsidRDefault="004B062D" w:rsidP="004B062D">
      <w:pPr>
        <w:numPr>
          <w:ilvl w:val="1"/>
          <w:numId w:val="45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ustanowionych w WCPiT zasad zapewnienia bezpieczeństwa danych i środowiska informatycznego WCPiT,</w:t>
      </w:r>
    </w:p>
    <w:p w:rsidR="004B062D" w:rsidRPr="00E42FA3" w:rsidRDefault="004B062D" w:rsidP="004B062D">
      <w:pPr>
        <w:numPr>
          <w:ilvl w:val="1"/>
          <w:numId w:val="45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standardów udzielania świadczeń zdrowotnych ustalonych przez Udzielającego zamówienie i procedur NFZ.</w:t>
      </w:r>
    </w:p>
    <w:p w:rsidR="004B062D" w:rsidRPr="00E42FA3" w:rsidRDefault="004B062D" w:rsidP="004B062D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4B062D" w:rsidRPr="00E42FA3" w:rsidRDefault="004B062D" w:rsidP="004B062D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lastRenderedPageBreak/>
        <w:t>Obowiązek zachowania tajemnicy nie pozostaje w sprzeczności z przepisami ustawy z dnia 27 sierpnia 2004 r. o świadczeniach opieki zdrowotnej finansowanych ze środków publicznych.</w:t>
      </w:r>
    </w:p>
    <w:p w:rsidR="004B062D" w:rsidRPr="00E42FA3" w:rsidRDefault="004B062D" w:rsidP="004B062D">
      <w:pPr>
        <w:spacing w:line="276" w:lineRule="auto"/>
        <w:rPr>
          <w:rFonts w:ascii="Verdana" w:hAnsi="Verdana" w:cs="Arial"/>
          <w:b/>
        </w:rPr>
      </w:pPr>
    </w:p>
    <w:p w:rsidR="004B062D" w:rsidRDefault="004B062D" w:rsidP="004B062D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9</w:t>
      </w:r>
    </w:p>
    <w:p w:rsidR="004B062D" w:rsidRPr="00831826" w:rsidRDefault="004B062D" w:rsidP="004B062D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831826">
        <w:rPr>
          <w:rFonts w:ascii="Verdana" w:hAnsi="Verdana"/>
          <w:b/>
        </w:rPr>
        <w:t>Ubezpieczenie</w:t>
      </w:r>
    </w:p>
    <w:p w:rsidR="004B062D" w:rsidRPr="00E42FA3" w:rsidRDefault="004B062D" w:rsidP="004B062D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4B062D" w:rsidRPr="00E42FA3" w:rsidRDefault="004B062D" w:rsidP="004B062D">
      <w:pPr>
        <w:numPr>
          <w:ilvl w:val="0"/>
          <w:numId w:val="41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4B062D" w:rsidRPr="00E42FA3" w:rsidRDefault="004B062D" w:rsidP="004B062D">
      <w:pPr>
        <w:pStyle w:val="Tekstpodstawowy"/>
        <w:numPr>
          <w:ilvl w:val="0"/>
          <w:numId w:val="41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4B062D" w:rsidRPr="00E42FA3" w:rsidRDefault="004B062D" w:rsidP="004B062D">
      <w:pPr>
        <w:numPr>
          <w:ilvl w:val="0"/>
          <w:numId w:val="41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</w:rPr>
        <w:t>Przyjmujący zamówienie</w:t>
      </w:r>
      <w:r w:rsidR="00531AB0">
        <w:rPr>
          <w:rFonts w:ascii="Verdana" w:hAnsi="Verdana" w:cs="Arial"/>
          <w:bCs/>
        </w:rPr>
        <w:t xml:space="preserve"> </w:t>
      </w:r>
      <w:r w:rsidRPr="00E42FA3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4B062D" w:rsidRPr="00E42FA3" w:rsidRDefault="004B062D" w:rsidP="004B062D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4B062D" w:rsidRPr="00E42FA3" w:rsidRDefault="004B062D" w:rsidP="004B062D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Czas trwania umowy i warunki jej wypowiedzenia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</w:p>
    <w:p w:rsidR="004B062D" w:rsidRPr="00E42FA3" w:rsidRDefault="004B062D" w:rsidP="004B062D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10</w:t>
      </w: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  <w:b/>
        </w:rPr>
      </w:pPr>
      <w:r w:rsidRPr="00E42FA3">
        <w:rPr>
          <w:rFonts w:ascii="Verdana" w:hAnsi="Verdana" w:cs="Arial"/>
        </w:rPr>
        <w:t>Niniejsza Umowa zawarta zostaje na czas określony od ………</w:t>
      </w:r>
      <w:r w:rsidRPr="00E42FA3">
        <w:rPr>
          <w:rFonts w:ascii="Verdana" w:hAnsi="Verdana" w:cs="Arial"/>
          <w:b/>
        </w:rPr>
        <w:t>.  do ………………..</w:t>
      </w: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11</w:t>
      </w:r>
    </w:p>
    <w:p w:rsidR="004B062D" w:rsidRPr="00E42FA3" w:rsidRDefault="004B062D" w:rsidP="004B062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Każda ze stron</w:t>
      </w:r>
      <w:r>
        <w:rPr>
          <w:rFonts w:ascii="Verdana" w:hAnsi="Verdana" w:cs="Arial"/>
          <w:bCs/>
          <w:color w:val="000000"/>
          <w:sz w:val="20"/>
        </w:rPr>
        <w:t xml:space="preserve"> </w:t>
      </w:r>
      <w:r w:rsidRPr="00E42FA3">
        <w:rPr>
          <w:rFonts w:ascii="Verdana" w:hAnsi="Verdana" w:cs="Arial"/>
          <w:color w:val="000000"/>
          <w:sz w:val="20"/>
        </w:rPr>
        <w:t>może</w:t>
      </w:r>
      <w:r>
        <w:rPr>
          <w:rFonts w:ascii="Verdana" w:hAnsi="Verdana" w:cs="Arial"/>
          <w:color w:val="000000"/>
          <w:sz w:val="20"/>
        </w:rPr>
        <w:t xml:space="preserve"> </w:t>
      </w:r>
      <w:r w:rsidRPr="00E42FA3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4B062D" w:rsidRPr="00E42FA3" w:rsidRDefault="004B062D" w:rsidP="004B062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w wyniku dokonanej przez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zamówienia</w:t>
      </w:r>
      <w:r w:rsidRPr="00E42FA3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E42FA3">
        <w:rPr>
          <w:rFonts w:ascii="Verdana" w:hAnsi="Verdana" w:cs="Arial"/>
          <w:bCs/>
          <w:color w:val="000000"/>
          <w:sz w:val="20"/>
        </w:rPr>
        <w:t>Przyjmującego zamówienie</w:t>
      </w:r>
      <w:r w:rsidRPr="00E42FA3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dane zawarte w ofercie </w:t>
      </w:r>
      <w:r w:rsidRPr="00E42FA3">
        <w:rPr>
          <w:rFonts w:ascii="Verdana" w:hAnsi="Verdana" w:cs="Arial"/>
          <w:bCs/>
          <w:color w:val="000000"/>
          <w:sz w:val="20"/>
        </w:rPr>
        <w:t>Przyjmującego zamówienie</w:t>
      </w:r>
      <w:r w:rsidRPr="00E42FA3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4B062D" w:rsidRPr="00E42FA3" w:rsidRDefault="004B062D" w:rsidP="004B062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4B062D" w:rsidRPr="00E42FA3" w:rsidRDefault="004B062D" w:rsidP="004B062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4B062D" w:rsidRPr="00E42FA3" w:rsidRDefault="004B062D" w:rsidP="004B062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4B062D" w:rsidRPr="00E42FA3" w:rsidRDefault="004B062D" w:rsidP="004B062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E42FA3">
        <w:rPr>
          <w:rFonts w:ascii="Verdana" w:hAnsi="Verdana" w:cs="Arial"/>
          <w:bCs/>
          <w:iCs/>
          <w:sz w:val="20"/>
        </w:rPr>
        <w:t xml:space="preserve">Przyjmujący zamówienie </w:t>
      </w:r>
      <w:r w:rsidRPr="00E42FA3">
        <w:rPr>
          <w:rFonts w:ascii="Verdana" w:hAnsi="Verdana" w:cs="Arial"/>
          <w:iCs/>
          <w:sz w:val="20"/>
        </w:rPr>
        <w:t xml:space="preserve">zobowiązany jest niezwłocznie przekazać </w:t>
      </w:r>
      <w:r w:rsidRPr="00E42FA3">
        <w:rPr>
          <w:rFonts w:ascii="Verdana" w:hAnsi="Verdana" w:cs="Arial"/>
          <w:bCs/>
          <w:iCs/>
          <w:sz w:val="20"/>
        </w:rPr>
        <w:t xml:space="preserve">Udzielającemu zamówienia </w:t>
      </w:r>
      <w:r w:rsidRPr="00E42FA3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Warunki płatności</w:t>
      </w:r>
    </w:p>
    <w:p w:rsidR="004B062D" w:rsidRDefault="004B062D" w:rsidP="004B062D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12</w:t>
      </w:r>
    </w:p>
    <w:p w:rsidR="004B062D" w:rsidRPr="00E42FA3" w:rsidRDefault="004B062D" w:rsidP="004B062D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E42FA3">
        <w:rPr>
          <w:rFonts w:ascii="Verdana" w:hAnsi="Verdana" w:cs="Arial"/>
          <w:b/>
          <w:sz w:val="20"/>
        </w:rPr>
        <w:t>załączniku nr 2</w:t>
      </w:r>
      <w:r w:rsidRPr="00E42FA3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B062D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 Onkologii.</w:t>
      </w:r>
    </w:p>
    <w:p w:rsidR="004B062D" w:rsidRPr="007C3748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7C3748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7C3748">
        <w:rPr>
          <w:rFonts w:ascii="Verdana" w:hAnsi="Verdana"/>
          <w:sz w:val="20"/>
        </w:rPr>
        <w:t>za dyżur 24 godzinny w niedziele, dni świąteczne i wolne od pracy.</w:t>
      </w: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Wykonanie usług potwierdza każdorazowo lekarz kierujący Oddziałem</w:t>
      </w:r>
      <w:r>
        <w:rPr>
          <w:rFonts w:ascii="Verdana" w:hAnsi="Verdana" w:cs="Arial"/>
          <w:sz w:val="20"/>
        </w:rPr>
        <w:t xml:space="preserve"> </w:t>
      </w:r>
      <w:r w:rsidRPr="00E42FA3">
        <w:rPr>
          <w:rFonts w:ascii="Verdana" w:hAnsi="Verdana" w:cs="Arial"/>
          <w:sz w:val="20"/>
        </w:rPr>
        <w:t>Onkologii.</w:t>
      </w: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4B062D" w:rsidRPr="00E42FA3" w:rsidRDefault="004B062D" w:rsidP="004B062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4B062D" w:rsidRPr="00E42FA3" w:rsidRDefault="004B062D" w:rsidP="004B062D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B062D" w:rsidRPr="00E42FA3" w:rsidRDefault="004B062D" w:rsidP="004B062D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 xml:space="preserve">W przypadku niedojścia do porozumienia w przedmiocie zawarcia aneksu, o którym mowa w ust. </w:t>
      </w:r>
      <w:r>
        <w:rPr>
          <w:rFonts w:ascii="Verdana" w:hAnsi="Verdana" w:cs="Tahoma"/>
        </w:rPr>
        <w:t>9</w:t>
      </w:r>
      <w:r w:rsidRPr="00E42FA3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B062D" w:rsidRPr="00E42FA3" w:rsidRDefault="004B062D" w:rsidP="004B062D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B062D" w:rsidRDefault="004B062D" w:rsidP="004B062D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4B062D" w:rsidRDefault="004B062D" w:rsidP="004B062D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>
        <w:rPr>
          <w:rFonts w:ascii="Verdana" w:hAnsi="Verdana" w:cs="Tahoma"/>
        </w:rPr>
        <w:t>Strony będą miały możliwość po każdym pełnym roku obowiązywania umowy do przeprowadzenia negocjacji dotyczących zmiany wynagrodzenia przyjmującego zamówienie w przypadku istotnej zmiany sytuacji ekonomicznej w Polsce.</w:t>
      </w:r>
    </w:p>
    <w:p w:rsidR="004B062D" w:rsidRPr="001F450B" w:rsidRDefault="004B062D" w:rsidP="004B062D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>
        <w:rPr>
          <w:rFonts w:ascii="Verdana" w:hAnsi="Verdana" w:cs="Tahoma"/>
        </w:rPr>
        <w:t xml:space="preserve">Zmiana obejmować może wskaźnik wartości cen towarów i usług konsumpcyjnych. </w:t>
      </w:r>
    </w:p>
    <w:p w:rsidR="004B062D" w:rsidRPr="000358DE" w:rsidRDefault="004B062D" w:rsidP="004B062D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 w:hanging="360"/>
        <w:rPr>
          <w:rFonts w:ascii="Verdana" w:hAnsi="Verdana" w:cs="Tahoma"/>
        </w:rPr>
      </w:pPr>
      <w:r>
        <w:rPr>
          <w:rFonts w:ascii="Verdana" w:hAnsi="Verdana" w:cs="Tahoma"/>
        </w:rPr>
        <w:t>14</w:t>
      </w:r>
      <w:r w:rsidRPr="000358DE">
        <w:rPr>
          <w:rFonts w:ascii="Verdana" w:hAnsi="Verdana" w:cs="Tahoma"/>
        </w:rPr>
        <w:t xml:space="preserve">. 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0358DE">
        <w:rPr>
          <w:rFonts w:ascii="Verdana" w:hAnsi="Verdana" w:cs="Tahoma"/>
        </w:rPr>
        <w:t>nadwykonań</w:t>
      </w:r>
      <w:proofErr w:type="spellEnd"/>
      <w:r w:rsidRPr="000358DE">
        <w:rPr>
          <w:rFonts w:ascii="Verdana" w:hAnsi="Verdana" w:cs="Tahoma"/>
        </w:rPr>
        <w:t xml:space="preserve"> w ramach umów łączących Udzielającego zamówienia z NFZ.</w:t>
      </w:r>
    </w:p>
    <w:p w:rsidR="004B062D" w:rsidRPr="000358DE" w:rsidRDefault="004B062D" w:rsidP="004B062D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 w:hanging="360"/>
        <w:rPr>
          <w:rFonts w:ascii="Verdana" w:hAnsi="Verdana" w:cs="Tahoma"/>
        </w:rPr>
      </w:pPr>
      <w:r w:rsidRPr="000358DE">
        <w:rPr>
          <w:rFonts w:ascii="Verdana" w:hAnsi="Verdana" w:cs="Tahoma"/>
        </w:rPr>
        <w:t xml:space="preserve">15.Przyznanie dodatkowego wynagrodzenia, o którym jest mowa w ustępie 14, jest możliwe w przypadku uzyskania przez WCPIT dodatniego wyniku finansowego w roku kalendarzowym, którego dotyczą </w:t>
      </w:r>
      <w:proofErr w:type="spellStart"/>
      <w:r w:rsidRPr="000358DE">
        <w:rPr>
          <w:rFonts w:ascii="Verdana" w:hAnsi="Verdana" w:cs="Tahoma"/>
        </w:rPr>
        <w:t>nadwykonania</w:t>
      </w:r>
      <w:proofErr w:type="spellEnd"/>
      <w:r w:rsidRPr="000358DE">
        <w:rPr>
          <w:rFonts w:ascii="Verdana" w:hAnsi="Verdana" w:cs="Tahoma"/>
        </w:rPr>
        <w:t xml:space="preserve"> oraz pod warunkiem ich sfinansowania przez Narodowy Fundusz Zdrowia  </w:t>
      </w:r>
    </w:p>
    <w:p w:rsidR="004B062D" w:rsidRPr="000358DE" w:rsidRDefault="004B062D" w:rsidP="004B062D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 w:hanging="360"/>
        <w:rPr>
          <w:rFonts w:ascii="Verdana" w:hAnsi="Verdana" w:cs="Tahoma"/>
        </w:rPr>
      </w:pPr>
      <w:r w:rsidRPr="000358DE">
        <w:rPr>
          <w:rFonts w:ascii="Verdana" w:hAnsi="Verdana" w:cs="Tahoma"/>
        </w:rPr>
        <w:t>16.Dodatkowe wynagrodzenie jest wypłacane w pierwszym kwartale roku kalendarzowego następującego po roku, którego dotyczy, na podstawie decyzji Dyrektora WCPiT.</w:t>
      </w:r>
    </w:p>
    <w:p w:rsidR="004B062D" w:rsidRDefault="004B062D" w:rsidP="004B062D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 w:hanging="360"/>
        <w:rPr>
          <w:rFonts w:ascii="Verdana" w:hAnsi="Verdana" w:cs="Tahoma"/>
        </w:rPr>
      </w:pPr>
      <w:r w:rsidRPr="000358DE">
        <w:rPr>
          <w:rFonts w:ascii="Verdana" w:hAnsi="Verdana" w:cs="Tahoma"/>
        </w:rPr>
        <w:t xml:space="preserve">17.W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</w:t>
      </w:r>
      <w:r w:rsidRPr="000358DE">
        <w:rPr>
          <w:rFonts w:ascii="Verdana" w:hAnsi="Verdana" w:cs="Tahoma"/>
        </w:rPr>
        <w:lastRenderedPageBreak/>
        <w:t>wymiarze) dodatkowe wynagrodzenie, o którym jest mowa w ust. 13 przysługuje mu w wysokości proporcjonalnej do okresu, w którym Przyjmujący zamówienie udzielał świadczeń zdrowotnych.</w:t>
      </w:r>
      <w:r>
        <w:rPr>
          <w:rFonts w:ascii="Verdana" w:hAnsi="Verdana" w:cs="Tahoma"/>
        </w:rPr>
        <w:t xml:space="preserve"> </w:t>
      </w:r>
    </w:p>
    <w:p w:rsidR="004B062D" w:rsidRDefault="004B062D" w:rsidP="004B062D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 w:hanging="360"/>
        <w:rPr>
          <w:rFonts w:ascii="Verdana" w:hAnsi="Verdana" w:cs="Tahoma"/>
        </w:rPr>
      </w:pP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13</w:t>
      </w: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Pr="00E42FA3" w:rsidRDefault="004B062D" w:rsidP="004B062D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  <w:color w:val="000000"/>
        </w:rPr>
        <w:t>Przyjmujący zamówienie</w:t>
      </w:r>
      <w:r w:rsidRPr="00E42FA3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4B062D" w:rsidRPr="00E42FA3" w:rsidRDefault="004B062D" w:rsidP="004B062D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  <w:color w:val="000000"/>
        </w:rPr>
        <w:t>Przyjmujący zamówienie</w:t>
      </w:r>
      <w:r w:rsidRPr="00E42FA3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Postanowienia końcowe</w:t>
      </w:r>
    </w:p>
    <w:p w:rsidR="004B062D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14</w:t>
      </w:r>
    </w:p>
    <w:p w:rsidR="004B062D" w:rsidRPr="00E42FA3" w:rsidRDefault="004B062D" w:rsidP="004B062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4B062D" w:rsidRPr="00E42FA3" w:rsidRDefault="004B062D" w:rsidP="004B062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4B062D" w:rsidRPr="00E42FA3" w:rsidRDefault="004B062D" w:rsidP="004B062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4B062D" w:rsidRPr="00E42FA3" w:rsidRDefault="004B062D" w:rsidP="004B062D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E42FA3">
        <w:rPr>
          <w:rFonts w:ascii="Verdana" w:hAnsi="Verdana" w:cs="Arial"/>
          <w:bCs/>
          <w:sz w:val="20"/>
        </w:rPr>
        <w:t>Udzielającego zamówienia</w:t>
      </w:r>
      <w:r w:rsidRPr="00E42FA3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E42FA3">
        <w:rPr>
          <w:rFonts w:ascii="Verdana" w:hAnsi="Verdana" w:cs="Arial"/>
          <w:bCs/>
          <w:sz w:val="20"/>
        </w:rPr>
        <w:t>Przyjmującego zamówienie,</w:t>
      </w:r>
      <w:r w:rsidRPr="00E42FA3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4B062D" w:rsidRPr="00E42FA3" w:rsidRDefault="004B062D" w:rsidP="004B062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Zmiana dokonana z naruszeniem § 14 ust.3 umowy jest nieważna.</w:t>
      </w:r>
    </w:p>
    <w:p w:rsidR="004B062D" w:rsidRPr="00E42FA3" w:rsidRDefault="004B062D" w:rsidP="004B062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4B062D" w:rsidRPr="00E42FA3" w:rsidRDefault="004B062D" w:rsidP="004B062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4B062D" w:rsidRPr="00E42FA3" w:rsidRDefault="004B062D" w:rsidP="004B062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>Załącznik nr 1 - kopia formularza polisy ubezpieczeniowej,</w:t>
      </w: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>Załącznik nr 2 – zasady rozliczeń za wykonywane świadczenia zdrowotne.</w:t>
      </w:r>
    </w:p>
    <w:p w:rsidR="004B062D" w:rsidRPr="00E42FA3" w:rsidRDefault="004B062D" w:rsidP="004B062D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Załącznik nr 3 – dokumenty potwierdzające kwalifikacje Przyjmującego zamówienie </w:t>
      </w: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jc w:val="both"/>
        <w:rPr>
          <w:rFonts w:ascii="Verdana" w:hAnsi="Verdana" w:cs="Arial"/>
        </w:rPr>
      </w:pPr>
    </w:p>
    <w:p w:rsidR="004B062D" w:rsidRPr="00E42FA3" w:rsidRDefault="004B062D" w:rsidP="004B062D">
      <w:pPr>
        <w:spacing w:line="276" w:lineRule="auto"/>
        <w:ind w:firstLine="708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 ……………………………………</w:t>
      </w:r>
      <w:r w:rsidRPr="00E42FA3">
        <w:rPr>
          <w:rFonts w:ascii="Verdana" w:hAnsi="Verdana" w:cs="Arial"/>
        </w:rPr>
        <w:tab/>
      </w:r>
      <w:r w:rsidRPr="00E42FA3">
        <w:rPr>
          <w:rFonts w:ascii="Verdana" w:hAnsi="Verdana" w:cs="Arial"/>
        </w:rPr>
        <w:tab/>
      </w:r>
      <w:r w:rsidRPr="00E42FA3">
        <w:rPr>
          <w:rFonts w:ascii="Verdana" w:hAnsi="Verdana" w:cs="Arial"/>
        </w:rPr>
        <w:tab/>
        <w:t xml:space="preserve">          .......................................................</w:t>
      </w:r>
    </w:p>
    <w:p w:rsidR="004B062D" w:rsidRPr="00E42FA3" w:rsidRDefault="004B062D" w:rsidP="004B062D">
      <w:pPr>
        <w:spacing w:line="276" w:lineRule="auto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 xml:space="preserve">             Przyjmujący zamówienie</w:t>
      </w:r>
      <w:r w:rsidRPr="00E42FA3">
        <w:rPr>
          <w:rFonts w:ascii="Verdana" w:hAnsi="Verdana" w:cs="Arial"/>
          <w:b/>
        </w:rPr>
        <w:tab/>
      </w:r>
      <w:r w:rsidRPr="00E42FA3">
        <w:rPr>
          <w:rFonts w:ascii="Verdana" w:hAnsi="Verdana" w:cs="Arial"/>
          <w:b/>
        </w:rPr>
        <w:tab/>
      </w:r>
      <w:r w:rsidRPr="00E42FA3">
        <w:rPr>
          <w:rFonts w:ascii="Verdana" w:hAnsi="Verdana" w:cs="Arial"/>
          <w:b/>
        </w:rPr>
        <w:tab/>
      </w:r>
      <w:r w:rsidRPr="00E42FA3">
        <w:rPr>
          <w:rFonts w:ascii="Verdana" w:hAnsi="Verdana" w:cs="Arial"/>
          <w:b/>
        </w:rPr>
        <w:tab/>
        <w:t>Udzielający  zamówienia</w:t>
      </w:r>
    </w:p>
    <w:p w:rsidR="004B062D" w:rsidRPr="00E42FA3" w:rsidRDefault="004B062D" w:rsidP="004B062D">
      <w:pPr>
        <w:spacing w:line="276" w:lineRule="auto"/>
        <w:jc w:val="center"/>
        <w:rPr>
          <w:rFonts w:ascii="Verdana" w:hAnsi="Verdana"/>
        </w:rPr>
      </w:pPr>
    </w:p>
    <w:p w:rsidR="00741831" w:rsidRPr="004B062D" w:rsidRDefault="00741831" w:rsidP="004B062D"/>
    <w:sectPr w:rsidR="00741831" w:rsidRPr="004B062D" w:rsidSect="00F25E1A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1A" w:rsidRDefault="00F25E1A">
      <w:r>
        <w:separator/>
      </w:r>
    </w:p>
  </w:endnote>
  <w:endnote w:type="continuationSeparator" w:id="0">
    <w:p w:rsidR="00F25E1A" w:rsidRDefault="00F2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1A" w:rsidRDefault="00F34AAD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25E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5E1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25E1A" w:rsidRDefault="00F25E1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1A" w:rsidRPr="00ED6E1B" w:rsidRDefault="00F25E1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1A" w:rsidRDefault="00F25E1A">
      <w:r>
        <w:separator/>
      </w:r>
    </w:p>
  </w:footnote>
  <w:footnote w:type="continuationSeparator" w:id="0">
    <w:p w:rsidR="00F25E1A" w:rsidRDefault="00F25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8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4"/>
  </w:num>
  <w:num w:numId="5">
    <w:abstractNumId w:val="28"/>
  </w:num>
  <w:num w:numId="6">
    <w:abstractNumId w:val="24"/>
  </w:num>
  <w:num w:numId="7">
    <w:abstractNumId w:val="21"/>
  </w:num>
  <w:num w:numId="8">
    <w:abstractNumId w:val="36"/>
  </w:num>
  <w:num w:numId="9">
    <w:abstractNumId w:val="8"/>
  </w:num>
  <w:num w:numId="10">
    <w:abstractNumId w:val="20"/>
  </w:num>
  <w:num w:numId="11">
    <w:abstractNumId w:val="6"/>
  </w:num>
  <w:num w:numId="12">
    <w:abstractNumId w:val="18"/>
  </w:num>
  <w:num w:numId="13">
    <w:abstractNumId w:val="22"/>
  </w:num>
  <w:num w:numId="14">
    <w:abstractNumId w:val="30"/>
  </w:num>
  <w:num w:numId="15">
    <w:abstractNumId w:val="11"/>
  </w:num>
  <w:num w:numId="16">
    <w:abstractNumId w:val="4"/>
  </w:num>
  <w:num w:numId="17">
    <w:abstractNumId w:val="5"/>
  </w:num>
  <w:num w:numId="18">
    <w:abstractNumId w:val="12"/>
  </w:num>
  <w:num w:numId="19">
    <w:abstractNumId w:val="32"/>
  </w:num>
  <w:num w:numId="20">
    <w:abstractNumId w:val="13"/>
  </w:num>
  <w:num w:numId="21">
    <w:abstractNumId w:val="19"/>
  </w:num>
  <w:num w:numId="22">
    <w:abstractNumId w:val="7"/>
  </w:num>
  <w:num w:numId="23">
    <w:abstractNumId w:val="34"/>
  </w:num>
  <w:num w:numId="24">
    <w:abstractNumId w:val="26"/>
  </w:num>
  <w:num w:numId="25">
    <w:abstractNumId w:val="23"/>
  </w:num>
  <w:num w:numId="26">
    <w:abstractNumId w:val="15"/>
  </w:num>
  <w:num w:numId="27">
    <w:abstractNumId w:val="25"/>
  </w:num>
  <w:num w:numId="28">
    <w:abstractNumId w:val="1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2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</w:num>
  <w:num w:numId="44">
    <w:abstractNumId w:val="9"/>
  </w:num>
  <w:num w:numId="45">
    <w:abstractNumId w:val="1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0D6"/>
    <w:rsid w:val="0000746A"/>
    <w:rsid w:val="00017B7B"/>
    <w:rsid w:val="00022604"/>
    <w:rsid w:val="00022DD0"/>
    <w:rsid w:val="0002682A"/>
    <w:rsid w:val="00047C89"/>
    <w:rsid w:val="00052978"/>
    <w:rsid w:val="00064BD0"/>
    <w:rsid w:val="00073874"/>
    <w:rsid w:val="000821DC"/>
    <w:rsid w:val="00083F80"/>
    <w:rsid w:val="000B0398"/>
    <w:rsid w:val="000C51C4"/>
    <w:rsid w:val="000C7B91"/>
    <w:rsid w:val="00102EF8"/>
    <w:rsid w:val="001251B6"/>
    <w:rsid w:val="00130D2B"/>
    <w:rsid w:val="00135BD4"/>
    <w:rsid w:val="00140C47"/>
    <w:rsid w:val="0014129C"/>
    <w:rsid w:val="00145B29"/>
    <w:rsid w:val="00162755"/>
    <w:rsid w:val="00162D4D"/>
    <w:rsid w:val="00166BDF"/>
    <w:rsid w:val="00170AB0"/>
    <w:rsid w:val="001723F5"/>
    <w:rsid w:val="00177127"/>
    <w:rsid w:val="001844C3"/>
    <w:rsid w:val="001C3ED6"/>
    <w:rsid w:val="001D4620"/>
    <w:rsid w:val="001E6A4B"/>
    <w:rsid w:val="00210E9E"/>
    <w:rsid w:val="00216F09"/>
    <w:rsid w:val="00222A19"/>
    <w:rsid w:val="00247223"/>
    <w:rsid w:val="0024789D"/>
    <w:rsid w:val="002560B6"/>
    <w:rsid w:val="002575D2"/>
    <w:rsid w:val="00266916"/>
    <w:rsid w:val="002738C6"/>
    <w:rsid w:val="00284422"/>
    <w:rsid w:val="00294941"/>
    <w:rsid w:val="002961B7"/>
    <w:rsid w:val="002A189F"/>
    <w:rsid w:val="002D0FD6"/>
    <w:rsid w:val="002D39B6"/>
    <w:rsid w:val="002E5D9E"/>
    <w:rsid w:val="002F1396"/>
    <w:rsid w:val="003060D3"/>
    <w:rsid w:val="00307F69"/>
    <w:rsid w:val="003116AA"/>
    <w:rsid w:val="00314167"/>
    <w:rsid w:val="00321697"/>
    <w:rsid w:val="003315E4"/>
    <w:rsid w:val="003316DB"/>
    <w:rsid w:val="00364278"/>
    <w:rsid w:val="0037177F"/>
    <w:rsid w:val="003926E9"/>
    <w:rsid w:val="00396869"/>
    <w:rsid w:val="003A0F43"/>
    <w:rsid w:val="003A71EF"/>
    <w:rsid w:val="003B7FEA"/>
    <w:rsid w:val="003C2737"/>
    <w:rsid w:val="003C30A8"/>
    <w:rsid w:val="003D5DCB"/>
    <w:rsid w:val="00407693"/>
    <w:rsid w:val="0042260E"/>
    <w:rsid w:val="00431BCD"/>
    <w:rsid w:val="0044012A"/>
    <w:rsid w:val="00441E80"/>
    <w:rsid w:val="00446B9C"/>
    <w:rsid w:val="004511AB"/>
    <w:rsid w:val="00452AC4"/>
    <w:rsid w:val="00460966"/>
    <w:rsid w:val="004612E3"/>
    <w:rsid w:val="00467494"/>
    <w:rsid w:val="00471B93"/>
    <w:rsid w:val="00477F18"/>
    <w:rsid w:val="0048268C"/>
    <w:rsid w:val="004912AF"/>
    <w:rsid w:val="00492A0A"/>
    <w:rsid w:val="004A01FA"/>
    <w:rsid w:val="004B062D"/>
    <w:rsid w:val="004C578C"/>
    <w:rsid w:val="004D22CA"/>
    <w:rsid w:val="004F0DA2"/>
    <w:rsid w:val="004F2853"/>
    <w:rsid w:val="004F2FA7"/>
    <w:rsid w:val="004F55AB"/>
    <w:rsid w:val="00514547"/>
    <w:rsid w:val="00531AB0"/>
    <w:rsid w:val="00531DC3"/>
    <w:rsid w:val="00536E42"/>
    <w:rsid w:val="00556E60"/>
    <w:rsid w:val="005662AC"/>
    <w:rsid w:val="00567C38"/>
    <w:rsid w:val="00577A45"/>
    <w:rsid w:val="00580A60"/>
    <w:rsid w:val="00581F28"/>
    <w:rsid w:val="005846E0"/>
    <w:rsid w:val="005A427D"/>
    <w:rsid w:val="005A460D"/>
    <w:rsid w:val="005B3830"/>
    <w:rsid w:val="005C292A"/>
    <w:rsid w:val="005D4161"/>
    <w:rsid w:val="005D6F98"/>
    <w:rsid w:val="005E0CB3"/>
    <w:rsid w:val="005E30AB"/>
    <w:rsid w:val="005E44A4"/>
    <w:rsid w:val="006124C3"/>
    <w:rsid w:val="00614768"/>
    <w:rsid w:val="00614B80"/>
    <w:rsid w:val="00625EBC"/>
    <w:rsid w:val="006426DF"/>
    <w:rsid w:val="00643B20"/>
    <w:rsid w:val="00645DE2"/>
    <w:rsid w:val="00650FC3"/>
    <w:rsid w:val="00671B33"/>
    <w:rsid w:val="00675298"/>
    <w:rsid w:val="00676DE3"/>
    <w:rsid w:val="006837C8"/>
    <w:rsid w:val="006866A8"/>
    <w:rsid w:val="0069436F"/>
    <w:rsid w:val="006A7965"/>
    <w:rsid w:val="006C0270"/>
    <w:rsid w:val="006D2E16"/>
    <w:rsid w:val="006E120C"/>
    <w:rsid w:val="006E31B1"/>
    <w:rsid w:val="00704B35"/>
    <w:rsid w:val="00704CE1"/>
    <w:rsid w:val="007212BE"/>
    <w:rsid w:val="00727830"/>
    <w:rsid w:val="00733777"/>
    <w:rsid w:val="00741831"/>
    <w:rsid w:val="00754A51"/>
    <w:rsid w:val="007602C7"/>
    <w:rsid w:val="00770373"/>
    <w:rsid w:val="00793446"/>
    <w:rsid w:val="00794D52"/>
    <w:rsid w:val="007977C8"/>
    <w:rsid w:val="007A720A"/>
    <w:rsid w:val="007C3748"/>
    <w:rsid w:val="007C395B"/>
    <w:rsid w:val="007D3E67"/>
    <w:rsid w:val="007D6CC8"/>
    <w:rsid w:val="007E1B9C"/>
    <w:rsid w:val="007E29DB"/>
    <w:rsid w:val="007E3C84"/>
    <w:rsid w:val="007F2A9E"/>
    <w:rsid w:val="007F5A4A"/>
    <w:rsid w:val="00800E07"/>
    <w:rsid w:val="008103F8"/>
    <w:rsid w:val="0081169D"/>
    <w:rsid w:val="00814922"/>
    <w:rsid w:val="00815805"/>
    <w:rsid w:val="00815E0E"/>
    <w:rsid w:val="00817CEB"/>
    <w:rsid w:val="0082139F"/>
    <w:rsid w:val="00822F66"/>
    <w:rsid w:val="00825129"/>
    <w:rsid w:val="00826EDB"/>
    <w:rsid w:val="00832903"/>
    <w:rsid w:val="00836AA8"/>
    <w:rsid w:val="00847681"/>
    <w:rsid w:val="0086042C"/>
    <w:rsid w:val="008637C0"/>
    <w:rsid w:val="00864F47"/>
    <w:rsid w:val="008865C4"/>
    <w:rsid w:val="008A0AF1"/>
    <w:rsid w:val="008A29FA"/>
    <w:rsid w:val="008B4387"/>
    <w:rsid w:val="008C34D0"/>
    <w:rsid w:val="008E35BD"/>
    <w:rsid w:val="008E3AF1"/>
    <w:rsid w:val="008E6D32"/>
    <w:rsid w:val="008F0978"/>
    <w:rsid w:val="008F3712"/>
    <w:rsid w:val="009104A1"/>
    <w:rsid w:val="009230A2"/>
    <w:rsid w:val="00927A2F"/>
    <w:rsid w:val="00933EA5"/>
    <w:rsid w:val="00940A06"/>
    <w:rsid w:val="00947795"/>
    <w:rsid w:val="00973BDF"/>
    <w:rsid w:val="00980EDD"/>
    <w:rsid w:val="00984851"/>
    <w:rsid w:val="009859F7"/>
    <w:rsid w:val="009874BE"/>
    <w:rsid w:val="009A35D0"/>
    <w:rsid w:val="009A5979"/>
    <w:rsid w:val="009B6FA9"/>
    <w:rsid w:val="009D46FD"/>
    <w:rsid w:val="009E1E59"/>
    <w:rsid w:val="009F27B7"/>
    <w:rsid w:val="00A1751B"/>
    <w:rsid w:val="00A2062A"/>
    <w:rsid w:val="00A23CA6"/>
    <w:rsid w:val="00A259B4"/>
    <w:rsid w:val="00A25D1C"/>
    <w:rsid w:val="00A26117"/>
    <w:rsid w:val="00A44121"/>
    <w:rsid w:val="00A466F9"/>
    <w:rsid w:val="00A5115B"/>
    <w:rsid w:val="00A565B3"/>
    <w:rsid w:val="00A622C7"/>
    <w:rsid w:val="00A62DB3"/>
    <w:rsid w:val="00A732F2"/>
    <w:rsid w:val="00A806CD"/>
    <w:rsid w:val="00A90D49"/>
    <w:rsid w:val="00A91366"/>
    <w:rsid w:val="00A972F8"/>
    <w:rsid w:val="00AA405B"/>
    <w:rsid w:val="00AA68FE"/>
    <w:rsid w:val="00AB1810"/>
    <w:rsid w:val="00AB535C"/>
    <w:rsid w:val="00AB606B"/>
    <w:rsid w:val="00AB64E5"/>
    <w:rsid w:val="00AC0D0A"/>
    <w:rsid w:val="00AC3D2A"/>
    <w:rsid w:val="00AC64B0"/>
    <w:rsid w:val="00AC79EE"/>
    <w:rsid w:val="00AD39BF"/>
    <w:rsid w:val="00AD465F"/>
    <w:rsid w:val="00AD6868"/>
    <w:rsid w:val="00B01966"/>
    <w:rsid w:val="00B020F7"/>
    <w:rsid w:val="00B02CF3"/>
    <w:rsid w:val="00B03CCD"/>
    <w:rsid w:val="00B23317"/>
    <w:rsid w:val="00B42ED5"/>
    <w:rsid w:val="00B55350"/>
    <w:rsid w:val="00B60814"/>
    <w:rsid w:val="00B62854"/>
    <w:rsid w:val="00B65A7B"/>
    <w:rsid w:val="00B66259"/>
    <w:rsid w:val="00B700B2"/>
    <w:rsid w:val="00B706B8"/>
    <w:rsid w:val="00B9573D"/>
    <w:rsid w:val="00BA173D"/>
    <w:rsid w:val="00BA3349"/>
    <w:rsid w:val="00BB34FD"/>
    <w:rsid w:val="00BC0560"/>
    <w:rsid w:val="00BC5B7C"/>
    <w:rsid w:val="00BD03E8"/>
    <w:rsid w:val="00BE41F2"/>
    <w:rsid w:val="00BE618B"/>
    <w:rsid w:val="00BE6C13"/>
    <w:rsid w:val="00BE759B"/>
    <w:rsid w:val="00C00377"/>
    <w:rsid w:val="00C31AC9"/>
    <w:rsid w:val="00C3476E"/>
    <w:rsid w:val="00C54A40"/>
    <w:rsid w:val="00C65157"/>
    <w:rsid w:val="00C74B86"/>
    <w:rsid w:val="00C80CB4"/>
    <w:rsid w:val="00C9503A"/>
    <w:rsid w:val="00C9543E"/>
    <w:rsid w:val="00CB43A5"/>
    <w:rsid w:val="00CB6B4A"/>
    <w:rsid w:val="00CB764D"/>
    <w:rsid w:val="00CC0BB9"/>
    <w:rsid w:val="00CC0D9A"/>
    <w:rsid w:val="00CC31FB"/>
    <w:rsid w:val="00CD303D"/>
    <w:rsid w:val="00CD4B03"/>
    <w:rsid w:val="00D07255"/>
    <w:rsid w:val="00D07C22"/>
    <w:rsid w:val="00D22D39"/>
    <w:rsid w:val="00D3367B"/>
    <w:rsid w:val="00D34AEA"/>
    <w:rsid w:val="00D422C0"/>
    <w:rsid w:val="00D519D2"/>
    <w:rsid w:val="00D55220"/>
    <w:rsid w:val="00D57F96"/>
    <w:rsid w:val="00D97750"/>
    <w:rsid w:val="00DA4E64"/>
    <w:rsid w:val="00DA747D"/>
    <w:rsid w:val="00DB102C"/>
    <w:rsid w:val="00DB2393"/>
    <w:rsid w:val="00DB42B0"/>
    <w:rsid w:val="00DC406D"/>
    <w:rsid w:val="00DE27CA"/>
    <w:rsid w:val="00DE5444"/>
    <w:rsid w:val="00DF050C"/>
    <w:rsid w:val="00DF1266"/>
    <w:rsid w:val="00E05D42"/>
    <w:rsid w:val="00E1092A"/>
    <w:rsid w:val="00E112AC"/>
    <w:rsid w:val="00E13552"/>
    <w:rsid w:val="00E22D07"/>
    <w:rsid w:val="00E324D7"/>
    <w:rsid w:val="00E42FA3"/>
    <w:rsid w:val="00E44D89"/>
    <w:rsid w:val="00E46845"/>
    <w:rsid w:val="00E62190"/>
    <w:rsid w:val="00E6305B"/>
    <w:rsid w:val="00E67243"/>
    <w:rsid w:val="00E7355E"/>
    <w:rsid w:val="00E8532E"/>
    <w:rsid w:val="00E90460"/>
    <w:rsid w:val="00E92150"/>
    <w:rsid w:val="00E94C7F"/>
    <w:rsid w:val="00EA2BEF"/>
    <w:rsid w:val="00EA3399"/>
    <w:rsid w:val="00EA4823"/>
    <w:rsid w:val="00EB529D"/>
    <w:rsid w:val="00EC06C6"/>
    <w:rsid w:val="00ED67F2"/>
    <w:rsid w:val="00ED6E1B"/>
    <w:rsid w:val="00EE3A77"/>
    <w:rsid w:val="00EE4CE3"/>
    <w:rsid w:val="00F106D0"/>
    <w:rsid w:val="00F1442B"/>
    <w:rsid w:val="00F23724"/>
    <w:rsid w:val="00F25E1A"/>
    <w:rsid w:val="00F34AAD"/>
    <w:rsid w:val="00F41D91"/>
    <w:rsid w:val="00F66D51"/>
    <w:rsid w:val="00F7237B"/>
    <w:rsid w:val="00F80089"/>
    <w:rsid w:val="00F90440"/>
    <w:rsid w:val="00F922E2"/>
    <w:rsid w:val="00F93A19"/>
    <w:rsid w:val="00FA017E"/>
    <w:rsid w:val="00FA1D99"/>
    <w:rsid w:val="00FB309D"/>
    <w:rsid w:val="00FB7E5A"/>
    <w:rsid w:val="00FC101C"/>
    <w:rsid w:val="00FC421C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62A"/>
  </w:style>
  <w:style w:type="paragraph" w:styleId="Nagwek1">
    <w:name w:val="heading 1"/>
    <w:basedOn w:val="Normalny"/>
    <w:next w:val="Normalny"/>
    <w:link w:val="Nagwek1Znak"/>
    <w:qFormat/>
    <w:rsid w:val="00A2062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A2062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A2062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A2062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2062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062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A2062A"/>
    <w:rPr>
      <w:sz w:val="24"/>
    </w:rPr>
  </w:style>
  <w:style w:type="paragraph" w:styleId="Tekstpodstawowywcity">
    <w:name w:val="Body Text Indent"/>
    <w:basedOn w:val="Normalny"/>
    <w:link w:val="TekstpodstawowywcityZnak"/>
    <w:rsid w:val="00A2062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A2062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A2062A"/>
    <w:rPr>
      <w:b/>
      <w:sz w:val="24"/>
    </w:rPr>
  </w:style>
  <w:style w:type="paragraph" w:styleId="Tekstpodstawowywcity3">
    <w:name w:val="Body Text Indent 3"/>
    <w:basedOn w:val="Normalny"/>
    <w:rsid w:val="00A2062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A2062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2062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062A"/>
  </w:style>
  <w:style w:type="paragraph" w:styleId="Podtytu">
    <w:name w:val="Subtitle"/>
    <w:basedOn w:val="Normalny"/>
    <w:link w:val="PodtytuZnak"/>
    <w:qFormat/>
    <w:rsid w:val="00A2062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34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character" w:customStyle="1" w:styleId="alb">
    <w:name w:val="a_lb"/>
    <w:rsid w:val="00822F66"/>
  </w:style>
  <w:style w:type="character" w:styleId="Uwydatnienie">
    <w:name w:val="Emphasis"/>
    <w:uiPriority w:val="20"/>
    <w:qFormat/>
    <w:rsid w:val="00822F66"/>
    <w:rPr>
      <w:i/>
      <w:iCs/>
    </w:rPr>
  </w:style>
  <w:style w:type="paragraph" w:styleId="Poprawka">
    <w:name w:val="Revision"/>
    <w:hidden/>
    <w:uiPriority w:val="99"/>
    <w:semiHidden/>
    <w:rsid w:val="007E3C84"/>
  </w:style>
  <w:style w:type="character" w:customStyle="1" w:styleId="Nagwek1Znak">
    <w:name w:val="Nagłówek 1 Znak"/>
    <w:basedOn w:val="Domylnaczcionkaakapitu"/>
    <w:link w:val="Nagwek1"/>
    <w:rsid w:val="004B062D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4B062D"/>
    <w:rPr>
      <w:sz w:val="24"/>
    </w:rPr>
  </w:style>
  <w:style w:type="character" w:customStyle="1" w:styleId="Nagwek3Znak">
    <w:name w:val="Nagłówek 3 Znak"/>
    <w:basedOn w:val="Domylnaczcionkaakapitu"/>
    <w:link w:val="Nagwek3"/>
    <w:rsid w:val="004B062D"/>
    <w:rPr>
      <w:sz w:val="24"/>
    </w:rPr>
  </w:style>
  <w:style w:type="character" w:customStyle="1" w:styleId="Nagwek4Znak">
    <w:name w:val="Nagłówek 4 Znak"/>
    <w:basedOn w:val="Domylnaczcionkaakapitu"/>
    <w:link w:val="Nagwek4"/>
    <w:rsid w:val="004B062D"/>
    <w:rPr>
      <w:sz w:val="24"/>
    </w:rPr>
  </w:style>
  <w:style w:type="character" w:customStyle="1" w:styleId="Nagwek5Znak">
    <w:name w:val="Nagłówek 5 Znak"/>
    <w:basedOn w:val="Domylnaczcionkaakapitu"/>
    <w:link w:val="Nagwek5"/>
    <w:rsid w:val="004B062D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062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8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3984</Words>
  <Characters>27561</Characters>
  <Application>Microsoft Office Word</Application>
  <DocSecurity>0</DocSecurity>
  <Lines>229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23</cp:revision>
  <cp:lastPrinted>2013-01-03T09:00:00Z</cp:lastPrinted>
  <dcterms:created xsi:type="dcterms:W3CDTF">2019-06-11T10:00:00Z</dcterms:created>
  <dcterms:modified xsi:type="dcterms:W3CDTF">2025-05-06T11:45:00Z</dcterms:modified>
</cp:coreProperties>
</file>