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Pr="00597CD1" w:rsidRDefault="007673CD" w:rsidP="0086066B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597CD1">
        <w:rPr>
          <w:rFonts w:asciiTheme="minorHAnsi" w:hAnsiTheme="minorHAnsi" w:cstheme="minorHAnsi"/>
          <w:color w:val="000000" w:themeColor="text1"/>
        </w:rPr>
        <w:t>W</w:t>
      </w:r>
      <w:r w:rsidR="00924EE8" w:rsidRPr="00597CD1">
        <w:rPr>
          <w:rFonts w:asciiTheme="minorHAnsi" w:hAnsiTheme="minorHAnsi" w:cstheme="minorHAnsi"/>
          <w:color w:val="000000" w:themeColor="text1"/>
        </w:rPr>
        <w:t>CPiT</w:t>
      </w:r>
      <w:proofErr w:type="spellEnd"/>
      <w:r w:rsidR="00924EE8" w:rsidRPr="00597CD1">
        <w:rPr>
          <w:rFonts w:asciiTheme="minorHAnsi" w:hAnsiTheme="minorHAnsi" w:cstheme="minorHAnsi"/>
          <w:color w:val="000000" w:themeColor="text1"/>
        </w:rPr>
        <w:t xml:space="preserve"> /EA/3</w:t>
      </w:r>
      <w:r w:rsidR="00455E9B" w:rsidRPr="00597CD1">
        <w:rPr>
          <w:rFonts w:asciiTheme="minorHAnsi" w:hAnsiTheme="minorHAnsi" w:cstheme="minorHAnsi"/>
          <w:color w:val="000000" w:themeColor="text1"/>
        </w:rPr>
        <w:t>81-</w:t>
      </w:r>
      <w:r w:rsidR="000B2615">
        <w:rPr>
          <w:rFonts w:asciiTheme="minorHAnsi" w:hAnsiTheme="minorHAnsi" w:cstheme="minorHAnsi"/>
          <w:color w:val="000000" w:themeColor="text1"/>
        </w:rPr>
        <w:t xml:space="preserve">29/2025 </w:t>
      </w:r>
      <w:r w:rsidR="000B2615">
        <w:rPr>
          <w:rFonts w:asciiTheme="minorHAnsi" w:hAnsiTheme="minorHAnsi" w:cstheme="minorHAnsi"/>
          <w:color w:val="000000" w:themeColor="text1"/>
        </w:rPr>
        <w:tab/>
      </w:r>
      <w:r w:rsidR="000B2615">
        <w:rPr>
          <w:rFonts w:asciiTheme="minorHAnsi" w:hAnsiTheme="minorHAnsi" w:cstheme="minorHAnsi"/>
          <w:color w:val="000000" w:themeColor="text1"/>
        </w:rPr>
        <w:tab/>
        <w:t>Poznań, 2025-05</w:t>
      </w:r>
      <w:r w:rsidR="00E71341" w:rsidRPr="00597CD1">
        <w:rPr>
          <w:rFonts w:asciiTheme="minorHAnsi" w:hAnsiTheme="minorHAnsi" w:cstheme="minorHAnsi"/>
          <w:color w:val="000000" w:themeColor="text1"/>
        </w:rPr>
        <w:t>-</w:t>
      </w:r>
      <w:r w:rsidR="00523E06">
        <w:rPr>
          <w:rFonts w:asciiTheme="minorHAnsi" w:hAnsiTheme="minorHAnsi" w:cstheme="minorHAnsi"/>
          <w:color w:val="000000" w:themeColor="text1"/>
        </w:rPr>
        <w:t>12</w:t>
      </w:r>
    </w:p>
    <w:p w:rsidR="00200F98" w:rsidRPr="00597CD1" w:rsidRDefault="007673CD" w:rsidP="0086066B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ab/>
      </w:r>
      <w:r w:rsidRPr="00597CD1">
        <w:rPr>
          <w:rFonts w:asciiTheme="minorHAnsi" w:hAnsiTheme="minorHAnsi" w:cstheme="minorHAnsi"/>
          <w:color w:val="000000" w:themeColor="text1"/>
        </w:rPr>
        <w:tab/>
      </w:r>
    </w:p>
    <w:p w:rsidR="007673CD" w:rsidRPr="00597CD1" w:rsidRDefault="007673CD" w:rsidP="0086066B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Uczestnicy postępowania</w:t>
      </w:r>
    </w:p>
    <w:p w:rsidR="00200F98" w:rsidRPr="00597CD1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200F98" w:rsidRDefault="00B032EE" w:rsidP="0086066B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B032EE">
        <w:rPr>
          <w:rFonts w:asciiTheme="minorHAnsi" w:hAnsiTheme="minorHAnsi" w:cstheme="minorHAnsi"/>
          <w:b/>
          <w:color w:val="000000" w:themeColor="text1"/>
        </w:rPr>
        <w:t xml:space="preserve">Dotyczy: Postępowania o udzielenie zamówienia prowadzonego w trybie przetargu nieograniczonego na dostawę </w:t>
      </w:r>
      <w:r w:rsidR="000B2615">
        <w:rPr>
          <w:rFonts w:asciiTheme="minorHAnsi" w:hAnsiTheme="minorHAnsi" w:cstheme="minorHAnsi"/>
          <w:b/>
          <w:color w:val="000000" w:themeColor="text1"/>
        </w:rPr>
        <w:t>leków ogólnych, przeciwgruźliczych, leków odurzających, psychotropowych, leków z importu docelowego, artykułów materiałowych, immunoglobulin, wyciągów jadów owadów błonkoskrzydłych</w:t>
      </w:r>
      <w:r w:rsidRPr="00B032EE">
        <w:rPr>
          <w:rFonts w:asciiTheme="minorHAnsi" w:hAnsiTheme="minorHAnsi" w:cstheme="minorHAnsi"/>
          <w:b/>
          <w:color w:val="000000" w:themeColor="text1"/>
        </w:rPr>
        <w:t>.</w:t>
      </w:r>
    </w:p>
    <w:p w:rsidR="00B032EE" w:rsidRPr="00597CD1" w:rsidRDefault="00B032EE" w:rsidP="0086066B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:rsidR="007673CD" w:rsidRDefault="007372A1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Zgodnie z art. 135 ust. 2 ustawy Prawo Zamówień Publicznych z </w:t>
      </w:r>
      <w:r w:rsidR="004B385B" w:rsidRPr="004B385B">
        <w:rPr>
          <w:rFonts w:asciiTheme="minorHAnsi" w:hAnsiTheme="minorHAnsi" w:cstheme="minorHAnsi"/>
          <w:color w:val="000000" w:themeColor="text1"/>
        </w:rPr>
        <w:t>dnia 11 września 2019r. - Prawo zamówień publiczny</w:t>
      </w:r>
      <w:r w:rsidR="00D412EE">
        <w:rPr>
          <w:rFonts w:asciiTheme="minorHAnsi" w:hAnsiTheme="minorHAnsi" w:cstheme="minorHAnsi"/>
          <w:color w:val="000000" w:themeColor="text1"/>
        </w:rPr>
        <w:t>ch</w:t>
      </w:r>
      <w:r w:rsidRPr="00597CD1">
        <w:rPr>
          <w:rFonts w:asciiTheme="minorHAnsi" w:hAnsiTheme="minorHAnsi" w:cstheme="minorHAnsi"/>
          <w:color w:val="000000" w:themeColor="text1"/>
        </w:rPr>
        <w:t>, Wielkopolskie Centrum Pulmonologii i Torakochirurgii SP ZOZ udziela wyjaśnień dotyczących Specyfikacji Warunków Zamówienia oraz na podstawie art. 137 ust.1-2 ustawy Prawo Zamówień Publicznych zmienia treść SWZ.</w:t>
      </w:r>
    </w:p>
    <w:p w:rsidR="005320D7" w:rsidRDefault="005320D7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5320D7" w:rsidRDefault="005320D7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5320D7" w:rsidRDefault="005320D7" w:rsidP="005320D7">
      <w:pPr>
        <w:spacing w:after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Zamawiający poprawia omyłkę pisarską w </w:t>
      </w:r>
      <w:r>
        <w:rPr>
          <w:rFonts w:asciiTheme="minorHAnsi" w:hAnsiTheme="minorHAnsi" w:cstheme="minorHAnsi"/>
          <w:b/>
          <w:color w:val="000000" w:themeColor="text1"/>
        </w:rPr>
        <w:t>pakiecie nr 3 poz.87</w:t>
      </w:r>
      <w:r>
        <w:rPr>
          <w:rFonts w:asciiTheme="minorHAnsi" w:hAnsiTheme="minorHAnsi" w:cstheme="minorHAnsi"/>
          <w:color w:val="000000" w:themeColor="text1"/>
        </w:rPr>
        <w:t xml:space="preserve"> dotyczącą błędnie wpisanej dawki, </w:t>
      </w:r>
    </w:p>
    <w:p w:rsidR="005320D7" w:rsidRDefault="005320D7" w:rsidP="005320D7">
      <w:pPr>
        <w:spacing w:after="0"/>
        <w:rPr>
          <w:rFonts w:asciiTheme="minorHAnsi" w:hAnsiTheme="minorHAnsi" w:cstheme="minorHAnsi"/>
          <w:color w:val="000000" w:themeColor="text1"/>
        </w:rPr>
      </w:pPr>
    </w:p>
    <w:p w:rsidR="005320D7" w:rsidRDefault="005320D7" w:rsidP="005320D7">
      <w:pPr>
        <w:spacing w:after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winno być:</w:t>
      </w:r>
    </w:p>
    <w:p w:rsidR="005320D7" w:rsidRPr="005320D7" w:rsidRDefault="005320D7" w:rsidP="0086066B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proofErr w:type="spellStart"/>
      <w:r w:rsidRPr="005320D7">
        <w:rPr>
          <w:rFonts w:asciiTheme="minorHAnsi" w:hAnsiTheme="minorHAnsi" w:cstheme="minorHAnsi"/>
          <w:b/>
          <w:color w:val="000000" w:themeColor="text1"/>
        </w:rPr>
        <w:t>Dutasteryd</w:t>
      </w:r>
      <w:proofErr w:type="spellEnd"/>
      <w:r w:rsidRPr="005320D7">
        <w:rPr>
          <w:rFonts w:asciiTheme="minorHAnsi" w:hAnsiTheme="minorHAnsi" w:cstheme="minorHAnsi"/>
          <w:b/>
          <w:color w:val="000000" w:themeColor="text1"/>
        </w:rPr>
        <w:t xml:space="preserve"> 0,5mg</w:t>
      </w:r>
    </w:p>
    <w:p w:rsidR="005320D7" w:rsidRDefault="005320D7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5320D7" w:rsidRPr="00597CD1" w:rsidRDefault="005320D7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4B5F2B" w:rsidRDefault="004B5F2B" w:rsidP="0086066B">
      <w:pPr>
        <w:spacing w:after="0" w:line="240" w:lineRule="auto"/>
        <w:jc w:val="both"/>
        <w:rPr>
          <w:sz w:val="20"/>
          <w:szCs w:val="20"/>
        </w:rPr>
      </w:pPr>
    </w:p>
    <w:p w:rsidR="000B2615" w:rsidRDefault="000B2615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3F398A" w:rsidRDefault="003F398A" w:rsidP="003F398A">
      <w:pPr>
        <w:spacing w:after="0" w:line="240" w:lineRule="auto"/>
        <w:jc w:val="center"/>
        <w:rPr>
          <w:rFonts w:cs="Calibri"/>
          <w:color w:val="000000"/>
        </w:rPr>
      </w:pPr>
      <w:r w:rsidRPr="00127CA4">
        <w:rPr>
          <w:rFonts w:cs="Calibri"/>
          <w:color w:val="000000"/>
          <w:highlight w:val="cyan"/>
        </w:rPr>
        <w:t>PYTANIE ZESTAW nr 1:</w:t>
      </w:r>
    </w:p>
    <w:p w:rsidR="000B2615" w:rsidRDefault="000B2615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3F398A" w:rsidRPr="003F398A" w:rsidRDefault="003F398A" w:rsidP="003F398A">
      <w:pPr>
        <w:pStyle w:val="Akapitzlist"/>
        <w:numPr>
          <w:ilvl w:val="0"/>
          <w:numId w:val="17"/>
        </w:numPr>
        <w:spacing w:after="200" w:line="276" w:lineRule="auto"/>
        <w:jc w:val="left"/>
        <w:rPr>
          <w:sz w:val="22"/>
          <w:szCs w:val="22"/>
          <w:lang w:eastAsia="en-US"/>
        </w:rPr>
      </w:pPr>
      <w:r w:rsidRPr="00B03259">
        <w:rPr>
          <w:sz w:val="22"/>
          <w:szCs w:val="22"/>
          <w:lang w:eastAsia="en-US"/>
        </w:rPr>
        <w:t xml:space="preserve">Dotyczy: </w:t>
      </w:r>
      <w:r>
        <w:rPr>
          <w:sz w:val="22"/>
          <w:szCs w:val="22"/>
          <w:lang w:eastAsia="en-US"/>
        </w:rPr>
        <w:t>pakiet nr 3 poz. 223</w:t>
      </w:r>
    </w:p>
    <w:p w:rsidR="003F398A" w:rsidRPr="00E624ED" w:rsidRDefault="003F398A" w:rsidP="003F398A">
      <w:r w:rsidRPr="00E624ED">
        <w:t>Czy Zamawiający wyraża zgodę na złożenie oferty na potas w postaci kapsułek o przedłużonym uwalnianiu 315 mg jonów potasu (600 mg chlorku potasu) x 100 kapsułek?</w:t>
      </w:r>
    </w:p>
    <w:p w:rsidR="003F398A" w:rsidRPr="00E624ED" w:rsidRDefault="003F398A" w:rsidP="003F398A">
      <w:r w:rsidRPr="00E624ED">
        <w:t xml:space="preserve">Lek </w:t>
      </w:r>
      <w:proofErr w:type="spellStart"/>
      <w:r w:rsidRPr="00E624ED">
        <w:t>Kaldyum</w:t>
      </w:r>
      <w:proofErr w:type="spellEnd"/>
      <w:r w:rsidRPr="00E624ED">
        <w:t xml:space="preserve"> ma postać kapsułek o przedłużonym uwalnianiu. </w:t>
      </w:r>
    </w:p>
    <w:p w:rsidR="003F398A" w:rsidRPr="00E624ED" w:rsidRDefault="003F398A" w:rsidP="003F398A">
      <w:r w:rsidRPr="00E624ED">
        <w:t xml:space="preserve">Kapsułka zawiera mieszaninę jasnoniebieskich i białych lub prawie białych </w:t>
      </w:r>
      <w:proofErr w:type="spellStart"/>
      <w:r w:rsidRPr="00E624ED">
        <w:t>peletek</w:t>
      </w:r>
      <w:proofErr w:type="spellEnd"/>
      <w:r w:rsidRPr="00E624ED">
        <w:t xml:space="preserve"> zapewniających przedłużone uwalnianie chlorku potasu. </w:t>
      </w:r>
    </w:p>
    <w:p w:rsidR="003F398A" w:rsidRPr="00E624ED" w:rsidRDefault="003F398A" w:rsidP="003F398A">
      <w:r w:rsidRPr="00E624ED">
        <w:t xml:space="preserve">Po rozpadzie kapsułki, </w:t>
      </w:r>
      <w:proofErr w:type="spellStart"/>
      <w:r w:rsidRPr="00E624ED">
        <w:t>peletki</w:t>
      </w:r>
      <w:proofErr w:type="spellEnd"/>
      <w:r w:rsidRPr="00E624ED">
        <w:t xml:space="preserve"> ulegają rozproszeniu w treści pokarmowej i stopniowo uwalniają substancję czynną w trakcie przechodzenia przez przewód pokarmowy. </w:t>
      </w:r>
    </w:p>
    <w:p w:rsidR="003F398A" w:rsidRPr="00E624ED" w:rsidRDefault="003F398A" w:rsidP="003F398A">
      <w:pPr>
        <w:rPr>
          <w:b/>
          <w:bCs/>
        </w:rPr>
      </w:pPr>
      <w:r w:rsidRPr="00E624ED">
        <w:rPr>
          <w:b/>
          <w:bCs/>
        </w:rPr>
        <w:t>Chroni to przed osiąganiem nadmiernie wysokiego miejscowego stężenia chlorku potasu i zmniejsza niepożądane działania na przewód pokarmowy.</w:t>
      </w:r>
    </w:p>
    <w:p w:rsidR="003F398A" w:rsidRPr="00E624ED" w:rsidRDefault="003F398A" w:rsidP="003F398A">
      <w:r w:rsidRPr="00E624ED">
        <w:rPr>
          <w:b/>
          <w:bCs/>
        </w:rPr>
        <w:t xml:space="preserve">Lek </w:t>
      </w:r>
      <w:proofErr w:type="spellStart"/>
      <w:r w:rsidRPr="00E624ED">
        <w:rPr>
          <w:b/>
          <w:bCs/>
        </w:rPr>
        <w:t>Kaldyum</w:t>
      </w:r>
      <w:proofErr w:type="spellEnd"/>
      <w:r w:rsidRPr="00E624ED">
        <w:rPr>
          <w:b/>
          <w:bCs/>
        </w:rPr>
        <w:t xml:space="preserve"> może być podany pacjentom karmionym przez zgłębnik </w:t>
      </w:r>
      <w:r w:rsidRPr="00E624ED">
        <w:t xml:space="preserve">ponieważ zgodnie z </w:t>
      </w:r>
      <w:proofErr w:type="spellStart"/>
      <w:r w:rsidRPr="00E624ED">
        <w:t>ChPL</w:t>
      </w:r>
      <w:proofErr w:type="spellEnd"/>
      <w:r w:rsidRPr="00E624ED">
        <w:t xml:space="preserve"> kapsułkę można otworzyć i wymieszać </w:t>
      </w:r>
      <w:proofErr w:type="spellStart"/>
      <w:r w:rsidRPr="00E624ED">
        <w:t>peletki</w:t>
      </w:r>
      <w:proofErr w:type="spellEnd"/>
      <w:r w:rsidRPr="00E624ED">
        <w:t xml:space="preserve"> z pokarmem lub płynem podawanym przez zgłębnik żołądkowy lub jelitowy.</w:t>
      </w:r>
    </w:p>
    <w:p w:rsidR="003F398A" w:rsidRPr="00E624ED" w:rsidRDefault="003F398A" w:rsidP="003F398A">
      <w:r w:rsidRPr="00E624ED">
        <w:rPr>
          <w:b/>
          <w:bCs/>
        </w:rPr>
        <w:lastRenderedPageBreak/>
        <w:t xml:space="preserve">Lek </w:t>
      </w:r>
      <w:proofErr w:type="spellStart"/>
      <w:r w:rsidRPr="00E624ED">
        <w:rPr>
          <w:b/>
          <w:bCs/>
        </w:rPr>
        <w:t>Kaldyum</w:t>
      </w:r>
      <w:proofErr w:type="spellEnd"/>
      <w:r w:rsidRPr="00E624ED">
        <w:rPr>
          <w:b/>
          <w:bCs/>
        </w:rPr>
        <w:t xml:space="preserve"> może być podany pacjentom z trudnościami w połykaniu</w:t>
      </w:r>
      <w:r w:rsidRPr="00E624ED">
        <w:t xml:space="preserve">, ponieważ zgodnie z </w:t>
      </w:r>
      <w:proofErr w:type="spellStart"/>
      <w:r w:rsidRPr="00E624ED">
        <w:t>ChPL</w:t>
      </w:r>
      <w:proofErr w:type="spellEnd"/>
      <w:r w:rsidRPr="00E624ED">
        <w:t xml:space="preserve"> kapsułkę można otworzyć i wymieszać </w:t>
      </w:r>
      <w:proofErr w:type="spellStart"/>
      <w:r w:rsidRPr="00E624ED">
        <w:t>peletki</w:t>
      </w:r>
      <w:proofErr w:type="spellEnd"/>
      <w:r w:rsidRPr="00E624ED">
        <w:t xml:space="preserve"> z pokarmem lub płynem […].</w:t>
      </w:r>
    </w:p>
    <w:p w:rsidR="003F398A" w:rsidRPr="00E624ED" w:rsidRDefault="003F398A" w:rsidP="003F398A">
      <w:r w:rsidRPr="00E624ED">
        <w:rPr>
          <w:b/>
          <w:bCs/>
        </w:rPr>
        <w:t xml:space="preserve">Lek </w:t>
      </w:r>
      <w:proofErr w:type="spellStart"/>
      <w:r w:rsidRPr="00E624ED">
        <w:rPr>
          <w:b/>
          <w:bCs/>
        </w:rPr>
        <w:t>Kaldyum</w:t>
      </w:r>
      <w:proofErr w:type="spellEnd"/>
      <w:r w:rsidRPr="00E624ED">
        <w:rPr>
          <w:b/>
          <w:bCs/>
        </w:rPr>
        <w:t xml:space="preserve"> nie zawiera laktozy</w:t>
      </w:r>
      <w:r w:rsidRPr="00E624ED">
        <w:t xml:space="preserve">, a więc przy jego stosowaniu zmniejszone jest ryzyko działań niepożądanych u pacjentów z nietolerancją laktozy. </w:t>
      </w:r>
    </w:p>
    <w:p w:rsidR="000B2615" w:rsidRDefault="000B2615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0B2615" w:rsidRDefault="000B2615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5B08DF" w:rsidRDefault="005B08DF" w:rsidP="005B08D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Zam</w:t>
      </w:r>
      <w:r>
        <w:rPr>
          <w:rFonts w:asciiTheme="minorHAnsi" w:hAnsiTheme="minorHAnsi" w:cstheme="minorHAnsi"/>
        </w:rPr>
        <w:t>awiający pozostawia zapisy SWZ i projektowanych postanowień umowy</w:t>
      </w:r>
      <w:r w:rsidRPr="00C8397B">
        <w:rPr>
          <w:rFonts w:asciiTheme="minorHAnsi" w:hAnsiTheme="minorHAnsi" w:cstheme="minorHAnsi"/>
        </w:rPr>
        <w:t xml:space="preserve"> bez zmian.</w:t>
      </w:r>
    </w:p>
    <w:p w:rsidR="000B2615" w:rsidRDefault="000B2615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0B2615" w:rsidRDefault="000B2615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B9775D" w:rsidRDefault="00B9775D" w:rsidP="00B9775D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>PYTANIE ZESTAW nr 2</w:t>
      </w:r>
      <w:r w:rsidRPr="00127CA4">
        <w:rPr>
          <w:rFonts w:cs="Calibri"/>
          <w:color w:val="000000"/>
          <w:highlight w:val="cyan"/>
        </w:rPr>
        <w:t>:</w:t>
      </w:r>
    </w:p>
    <w:p w:rsidR="000B2615" w:rsidRDefault="000B2615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0979FA" w:rsidRDefault="000979FA" w:rsidP="0086066B">
      <w:pPr>
        <w:spacing w:after="0" w:line="240" w:lineRule="auto"/>
        <w:jc w:val="both"/>
      </w:pPr>
      <w:r>
        <w:t xml:space="preserve">1. Czy Zamawiający wyrazi zgodę na zmianę postaci proponowanych preparatów – tabletki na tabletki powlekane lub kapsułki lub drażetki i odwrotnie? </w:t>
      </w:r>
    </w:p>
    <w:p w:rsidR="000979FA" w:rsidRDefault="000979FA" w:rsidP="0086066B">
      <w:pPr>
        <w:spacing w:after="0" w:line="240" w:lineRule="auto"/>
        <w:jc w:val="both"/>
      </w:pPr>
    </w:p>
    <w:p w:rsidR="000979FA" w:rsidRDefault="000979FA" w:rsidP="000979F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Zam</w:t>
      </w:r>
      <w:r>
        <w:rPr>
          <w:rFonts w:asciiTheme="minorHAnsi" w:hAnsiTheme="minorHAnsi" w:cstheme="minorHAnsi"/>
        </w:rPr>
        <w:t>awiający pozostawia zapisy SWZ i projektowanych postanowień umowy</w:t>
      </w:r>
      <w:r w:rsidRPr="00C8397B">
        <w:rPr>
          <w:rFonts w:asciiTheme="minorHAnsi" w:hAnsiTheme="minorHAnsi" w:cstheme="minorHAnsi"/>
        </w:rPr>
        <w:t xml:space="preserve"> bez zmian.</w:t>
      </w:r>
    </w:p>
    <w:p w:rsidR="000979FA" w:rsidRDefault="000979FA" w:rsidP="0086066B">
      <w:pPr>
        <w:spacing w:after="0" w:line="240" w:lineRule="auto"/>
        <w:jc w:val="both"/>
      </w:pPr>
    </w:p>
    <w:p w:rsidR="000979FA" w:rsidRDefault="000979FA" w:rsidP="0086066B">
      <w:pPr>
        <w:spacing w:after="0" w:line="240" w:lineRule="auto"/>
        <w:jc w:val="both"/>
      </w:pPr>
      <w:r>
        <w:t xml:space="preserve">2. Czy Zamawiający wyrazi zgodę na zmianę postaci proponowanych preparatów - fiolki na ampułki i odwrotnie? </w:t>
      </w:r>
    </w:p>
    <w:p w:rsidR="000979FA" w:rsidRDefault="000979FA" w:rsidP="0086066B">
      <w:pPr>
        <w:spacing w:after="0" w:line="240" w:lineRule="auto"/>
        <w:jc w:val="both"/>
      </w:pPr>
    </w:p>
    <w:p w:rsidR="000979FA" w:rsidRDefault="000979FA" w:rsidP="000979F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Zam</w:t>
      </w:r>
      <w:r>
        <w:rPr>
          <w:rFonts w:asciiTheme="minorHAnsi" w:hAnsiTheme="minorHAnsi" w:cstheme="minorHAnsi"/>
        </w:rPr>
        <w:t>awiający pozostawia zapisy SWZ i projektowanych postanowień umowy</w:t>
      </w:r>
      <w:r w:rsidRPr="00C8397B">
        <w:rPr>
          <w:rFonts w:asciiTheme="minorHAnsi" w:hAnsiTheme="minorHAnsi" w:cstheme="minorHAnsi"/>
        </w:rPr>
        <w:t xml:space="preserve"> bez zmian.</w:t>
      </w:r>
    </w:p>
    <w:p w:rsidR="000979FA" w:rsidRDefault="000979FA" w:rsidP="0086066B">
      <w:pPr>
        <w:spacing w:after="0" w:line="240" w:lineRule="auto"/>
        <w:jc w:val="both"/>
      </w:pPr>
    </w:p>
    <w:p w:rsidR="000979FA" w:rsidRDefault="000979FA" w:rsidP="0086066B">
      <w:pPr>
        <w:spacing w:after="0" w:line="240" w:lineRule="auto"/>
        <w:jc w:val="both"/>
      </w:pPr>
      <w:r>
        <w:t xml:space="preserve">3. Czy Zamawiający wyrazi zgodę na zamianę pojemnika na ampułkę i odwrotnie? </w:t>
      </w:r>
    </w:p>
    <w:p w:rsidR="000979FA" w:rsidRDefault="000979FA" w:rsidP="000979FA">
      <w:pPr>
        <w:spacing w:after="0" w:line="240" w:lineRule="auto"/>
        <w:jc w:val="both"/>
        <w:rPr>
          <w:rFonts w:asciiTheme="minorHAnsi" w:hAnsiTheme="minorHAnsi" w:cstheme="minorHAnsi"/>
          <w:highlight w:val="cyan"/>
          <w:shd w:val="clear" w:color="auto" w:fill="00B0F0"/>
        </w:rPr>
      </w:pPr>
    </w:p>
    <w:p w:rsidR="000979FA" w:rsidRDefault="000979FA" w:rsidP="000979F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Zam</w:t>
      </w:r>
      <w:r>
        <w:rPr>
          <w:rFonts w:asciiTheme="minorHAnsi" w:hAnsiTheme="minorHAnsi" w:cstheme="minorHAnsi"/>
        </w:rPr>
        <w:t>awiający pozostawia zapisy SWZ i projektowanych postanowień umowy</w:t>
      </w:r>
      <w:r w:rsidRPr="00C8397B">
        <w:rPr>
          <w:rFonts w:asciiTheme="minorHAnsi" w:hAnsiTheme="minorHAnsi" w:cstheme="minorHAnsi"/>
        </w:rPr>
        <w:t xml:space="preserve"> bez zmian.</w:t>
      </w:r>
    </w:p>
    <w:p w:rsidR="000979FA" w:rsidRDefault="000979FA" w:rsidP="0086066B">
      <w:pPr>
        <w:spacing w:after="0" w:line="240" w:lineRule="auto"/>
        <w:jc w:val="both"/>
      </w:pPr>
    </w:p>
    <w:p w:rsidR="000979FA" w:rsidRDefault="000979FA" w:rsidP="0086066B">
      <w:pPr>
        <w:spacing w:after="0" w:line="240" w:lineRule="auto"/>
        <w:jc w:val="both"/>
      </w:pPr>
      <w:r>
        <w:t xml:space="preserve">4. Czy Zamawiający wyraża zgodę na zmianę wielkości opakowania? Proszę podać sposób przeliczenia – do 2 miejsc po przecinku czy do pełnego opakowania w górę? </w:t>
      </w:r>
    </w:p>
    <w:p w:rsidR="000979FA" w:rsidRDefault="000979FA" w:rsidP="0086066B">
      <w:pPr>
        <w:spacing w:after="0" w:line="240" w:lineRule="auto"/>
        <w:jc w:val="both"/>
      </w:pPr>
    </w:p>
    <w:p w:rsidR="00097096" w:rsidRPr="00097096" w:rsidRDefault="00097096" w:rsidP="00097096">
      <w:pPr>
        <w:tabs>
          <w:tab w:val="left" w:pos="-3686"/>
        </w:tabs>
        <w:rPr>
          <w:rFonts w:ascii="Verdana" w:hAnsi="Verdana"/>
          <w:b/>
          <w:color w:val="FF0000"/>
          <w:sz w:val="20"/>
          <w:szCs w:val="20"/>
        </w:rPr>
      </w:pPr>
      <w:proofErr w:type="spellStart"/>
      <w:r w:rsidRPr="00097096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097096">
        <w:rPr>
          <w:rFonts w:asciiTheme="minorHAnsi" w:hAnsiTheme="minorHAnsi" w:cstheme="minorHAnsi"/>
          <w:shd w:val="clear" w:color="auto" w:fill="00B0F0"/>
        </w:rPr>
        <w:t>:</w:t>
      </w:r>
      <w:r w:rsidRPr="00097096">
        <w:rPr>
          <w:rFonts w:ascii="Verdana" w:hAnsi="Verdana"/>
          <w:b/>
          <w:color w:val="FF0000"/>
          <w:sz w:val="20"/>
          <w:szCs w:val="20"/>
        </w:rPr>
        <w:t>Zamawiający</w:t>
      </w:r>
      <w:proofErr w:type="spellEnd"/>
      <w:r w:rsidRPr="00097096">
        <w:rPr>
          <w:rFonts w:ascii="Verdana" w:hAnsi="Verdana"/>
          <w:b/>
          <w:color w:val="FF0000"/>
          <w:sz w:val="20"/>
          <w:szCs w:val="20"/>
        </w:rPr>
        <w:t xml:space="preserve"> wskazuje, że:</w:t>
      </w:r>
    </w:p>
    <w:p w:rsidR="00097096" w:rsidRPr="00097096" w:rsidRDefault="00097096" w:rsidP="00097096">
      <w:pPr>
        <w:tabs>
          <w:tab w:val="num" w:pos="-15735"/>
        </w:tabs>
        <w:spacing w:line="312" w:lineRule="auto"/>
        <w:ind w:left="567" w:hanging="567"/>
        <w:jc w:val="both"/>
        <w:rPr>
          <w:rFonts w:ascii="Verdana" w:hAnsi="Verdana"/>
          <w:bCs/>
          <w:color w:val="FF0000"/>
          <w:sz w:val="20"/>
          <w:szCs w:val="20"/>
        </w:rPr>
      </w:pPr>
      <w:r>
        <w:rPr>
          <w:rFonts w:ascii="Verdana" w:hAnsi="Verdana"/>
          <w:bCs/>
        </w:rPr>
        <w:t xml:space="preserve">      </w:t>
      </w:r>
      <w:r w:rsidRPr="00B31506">
        <w:rPr>
          <w:rFonts w:ascii="Verdana" w:hAnsi="Verdana"/>
          <w:bCs/>
          <w:color w:val="FF0000"/>
          <w:sz w:val="20"/>
          <w:szCs w:val="20"/>
        </w:rPr>
        <w:t xml:space="preserve"> leki</w:t>
      </w:r>
      <w:r>
        <w:rPr>
          <w:rFonts w:ascii="Verdana" w:hAnsi="Verdana"/>
          <w:bCs/>
          <w:color w:val="FF0000"/>
          <w:sz w:val="20"/>
          <w:szCs w:val="20"/>
        </w:rPr>
        <w:t xml:space="preserve"> </w:t>
      </w:r>
      <w:r w:rsidRPr="002E3450">
        <w:rPr>
          <w:rFonts w:ascii="Verdana" w:hAnsi="Verdana"/>
          <w:bCs/>
          <w:color w:val="FF0000"/>
          <w:sz w:val="20"/>
          <w:szCs w:val="20"/>
        </w:rPr>
        <w:t>w opakowaniach innej wielkości niż przedstawione w opisie zamówienia przez Zamawiającego należy wycenić ta</w:t>
      </w:r>
      <w:r>
        <w:rPr>
          <w:rFonts w:ascii="Verdana" w:hAnsi="Verdana"/>
          <w:bCs/>
          <w:color w:val="FF0000"/>
          <w:sz w:val="20"/>
          <w:szCs w:val="20"/>
        </w:rPr>
        <w:t>k, aby ilość leku</w:t>
      </w:r>
      <w:r w:rsidRPr="002E3450">
        <w:rPr>
          <w:rFonts w:ascii="Verdana" w:hAnsi="Verdana"/>
          <w:bCs/>
          <w:color w:val="FF0000"/>
          <w:sz w:val="20"/>
          <w:szCs w:val="20"/>
        </w:rPr>
        <w:t xml:space="preserve"> była zgodna z  SWZ, przeliczając ilości opakowań do dwóch miejsc po przecinku (z wyjątkiem  pozycji, w których zaznaczono, aby nie</w:t>
      </w:r>
      <w:r>
        <w:rPr>
          <w:rFonts w:ascii="Verdana" w:hAnsi="Verdana"/>
          <w:bCs/>
          <w:color w:val="FF0000"/>
          <w:sz w:val="20"/>
          <w:szCs w:val="20"/>
        </w:rPr>
        <w:t xml:space="preserve"> zmieniać wielkości opakowania).</w:t>
      </w:r>
    </w:p>
    <w:p w:rsidR="000979FA" w:rsidRDefault="000979FA" w:rsidP="0086066B">
      <w:pPr>
        <w:spacing w:after="0" w:line="240" w:lineRule="auto"/>
        <w:jc w:val="both"/>
      </w:pPr>
      <w:r>
        <w:t xml:space="preserve">5. Czy Zamawiający pod pojęciem możliwości zmiany wielkości opakowania rozumie również zmianę gramatury (gramy, kilogramy, mililitry, litry itd.) Przykładowo: Zamawiający wymaga maści w opakowaniu 25g, czy można zaoferować maść w opakowaniu 20g lub 30g? </w:t>
      </w:r>
    </w:p>
    <w:p w:rsidR="00097096" w:rsidRPr="00097096" w:rsidRDefault="00097096" w:rsidP="00097096">
      <w:pPr>
        <w:tabs>
          <w:tab w:val="left" w:pos="-3686"/>
        </w:tabs>
        <w:rPr>
          <w:rFonts w:ascii="Verdana" w:hAnsi="Verdana"/>
          <w:b/>
          <w:color w:val="FF0000"/>
          <w:sz w:val="20"/>
          <w:szCs w:val="20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097096">
        <w:rPr>
          <w:rFonts w:ascii="Verdana" w:hAnsi="Verdana"/>
          <w:b/>
          <w:color w:val="FF0000"/>
          <w:sz w:val="20"/>
          <w:szCs w:val="20"/>
        </w:rPr>
        <w:t xml:space="preserve"> Zamawiający wskazuje, że:</w:t>
      </w:r>
    </w:p>
    <w:p w:rsidR="000979FA" w:rsidRPr="00097096" w:rsidRDefault="00097096" w:rsidP="00097096">
      <w:pPr>
        <w:tabs>
          <w:tab w:val="num" w:pos="-15735"/>
        </w:tabs>
        <w:spacing w:line="312" w:lineRule="auto"/>
        <w:ind w:left="567" w:hanging="567"/>
        <w:jc w:val="both"/>
        <w:rPr>
          <w:rFonts w:ascii="Verdana" w:hAnsi="Verdana"/>
          <w:bCs/>
          <w:color w:val="FF0000"/>
          <w:sz w:val="20"/>
          <w:szCs w:val="20"/>
        </w:rPr>
      </w:pPr>
      <w:r>
        <w:rPr>
          <w:rFonts w:ascii="Verdana" w:hAnsi="Verdana"/>
          <w:bCs/>
        </w:rPr>
        <w:t xml:space="preserve">      </w:t>
      </w:r>
      <w:r w:rsidRPr="00B31506">
        <w:rPr>
          <w:rFonts w:ascii="Verdana" w:hAnsi="Verdana"/>
          <w:bCs/>
          <w:color w:val="FF0000"/>
          <w:sz w:val="20"/>
          <w:szCs w:val="20"/>
        </w:rPr>
        <w:t xml:space="preserve"> leki</w:t>
      </w:r>
      <w:r>
        <w:rPr>
          <w:rFonts w:ascii="Verdana" w:hAnsi="Verdana"/>
          <w:bCs/>
          <w:color w:val="FF0000"/>
          <w:sz w:val="20"/>
          <w:szCs w:val="20"/>
        </w:rPr>
        <w:t xml:space="preserve"> </w:t>
      </w:r>
      <w:r w:rsidRPr="002E3450">
        <w:rPr>
          <w:rFonts w:ascii="Verdana" w:hAnsi="Verdana"/>
          <w:bCs/>
          <w:color w:val="FF0000"/>
          <w:sz w:val="20"/>
          <w:szCs w:val="20"/>
        </w:rPr>
        <w:t>w opakowaniach innej wielkości niż przedstawione w opisie zamówienia przez Zamawiającego należy wycenić ta</w:t>
      </w:r>
      <w:r>
        <w:rPr>
          <w:rFonts w:ascii="Verdana" w:hAnsi="Verdana"/>
          <w:bCs/>
          <w:color w:val="FF0000"/>
          <w:sz w:val="20"/>
          <w:szCs w:val="20"/>
        </w:rPr>
        <w:t>k, aby ilość leku</w:t>
      </w:r>
      <w:r w:rsidRPr="002E3450">
        <w:rPr>
          <w:rFonts w:ascii="Verdana" w:hAnsi="Verdana"/>
          <w:bCs/>
          <w:color w:val="FF0000"/>
          <w:sz w:val="20"/>
          <w:szCs w:val="20"/>
        </w:rPr>
        <w:t xml:space="preserve"> była zgodna z  SWZ, przeliczając </w:t>
      </w:r>
      <w:r w:rsidRPr="002E3450">
        <w:rPr>
          <w:rFonts w:ascii="Verdana" w:hAnsi="Verdana"/>
          <w:bCs/>
          <w:color w:val="FF0000"/>
          <w:sz w:val="20"/>
          <w:szCs w:val="20"/>
        </w:rPr>
        <w:lastRenderedPageBreak/>
        <w:t>ilości opakowań do dwóch miejsc po przecinku (z wyjątkiem  pozycji, w których zaznaczono, aby nie</w:t>
      </w:r>
      <w:r>
        <w:rPr>
          <w:rFonts w:ascii="Verdana" w:hAnsi="Verdana"/>
          <w:bCs/>
          <w:color w:val="FF0000"/>
          <w:sz w:val="20"/>
          <w:szCs w:val="20"/>
        </w:rPr>
        <w:t xml:space="preserve"> zmieniać wielkości opakowania).</w:t>
      </w:r>
    </w:p>
    <w:p w:rsidR="000979FA" w:rsidRDefault="000979FA" w:rsidP="0086066B">
      <w:pPr>
        <w:spacing w:after="0" w:line="240" w:lineRule="auto"/>
        <w:jc w:val="both"/>
      </w:pPr>
      <w:r>
        <w:t xml:space="preserve">6. Czy w przypadku zakończenia produkcji leku Zamawiający dopuści wycenę po ostatniej cenie oraz podanie odpowiedniej informacji? W przypadku odpowiedzi negatywnej prosimy o określenie jak postąpić w sytuacji zakończenia produkcji leku. </w:t>
      </w:r>
    </w:p>
    <w:p w:rsidR="000979FA" w:rsidRDefault="000979FA" w:rsidP="0086066B">
      <w:pPr>
        <w:spacing w:after="0" w:line="240" w:lineRule="auto"/>
        <w:jc w:val="both"/>
      </w:pPr>
    </w:p>
    <w:p w:rsidR="00097096" w:rsidRDefault="00097096" w:rsidP="0086066B">
      <w:pPr>
        <w:spacing w:after="0" w:line="240" w:lineRule="auto"/>
        <w:jc w:val="both"/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097096">
        <w:rPr>
          <w:rFonts w:asciiTheme="minorHAnsi" w:hAnsiTheme="minorHAnsi" w:cstheme="minorHAnsi"/>
          <w:shd w:val="clear" w:color="auto" w:fill="00B0F0"/>
        </w:rPr>
        <w:t>: Wykonawca składając ofertę zobowiązany jest zaoferować i wycenić każdą pozycję.</w:t>
      </w:r>
    </w:p>
    <w:p w:rsidR="000B2615" w:rsidRDefault="000979FA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t>7. Czy w przypadku wstrzymania/braku produkcji leku Zamawiający dopuści wycenę po ostatniej cenie oraz podanie odpowiedniej informacji? W przypadku odpowiedzi negatywnej prosimy o określenie jak postąpić w sytuacji wstrzymania/braku produkcji leku.</w:t>
      </w:r>
    </w:p>
    <w:p w:rsidR="000B2615" w:rsidRDefault="00097096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>
        <w:rPr>
          <w:rFonts w:asciiTheme="minorHAnsi" w:hAnsiTheme="minorHAnsi" w:cstheme="minorHAnsi"/>
          <w:shd w:val="clear" w:color="auto" w:fill="00B0F0"/>
        </w:rPr>
        <w:t>: Wykonawca składając ofertę zobowiązany jest zaoferować i wycenić każdą pozycję</w:t>
      </w:r>
    </w:p>
    <w:p w:rsidR="000B2615" w:rsidRDefault="000B2615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0B2615" w:rsidRDefault="000B2615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0B2615" w:rsidRDefault="000B2615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9E1EA1" w:rsidRDefault="009E1EA1" w:rsidP="009E1EA1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>PYTANIE ZESTAW nr 3</w:t>
      </w:r>
      <w:r w:rsidRPr="00127CA4">
        <w:rPr>
          <w:rFonts w:cs="Calibri"/>
          <w:color w:val="000000"/>
          <w:highlight w:val="cyan"/>
        </w:rPr>
        <w:t>:</w:t>
      </w:r>
    </w:p>
    <w:p w:rsidR="000B2615" w:rsidRDefault="000B2615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0B2615" w:rsidRDefault="000B2615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B56C60" w:rsidRDefault="00B56C60" w:rsidP="0086066B">
      <w:pPr>
        <w:spacing w:after="0" w:line="240" w:lineRule="auto"/>
        <w:jc w:val="both"/>
      </w:pPr>
      <w:r>
        <w:t>1. Czy w celu miarkowania kar umownych Zamawiający dokona modyfikacji postanowień projektu przyszłej umowy w zakresie zapisów § 4 ust. 1: 1. Wykonawca jest zobowiązany do zapłaty kar umownych:</w:t>
      </w:r>
    </w:p>
    <w:p w:rsidR="00B56C60" w:rsidRDefault="00B56C60" w:rsidP="0086066B">
      <w:pPr>
        <w:spacing w:after="0" w:line="240" w:lineRule="auto"/>
        <w:jc w:val="both"/>
      </w:pPr>
      <w:r>
        <w:t xml:space="preserve"> 1) za zwłokę w realizacji dostawy w wysokości 0,5% wartości brutto niezrealizowanej części danej dostawy, zgodnie z zał. nr 1 - za każdy dzień, </w:t>
      </w:r>
    </w:p>
    <w:p w:rsidR="000B2615" w:rsidRDefault="00B56C60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t>2) za zwłokę w wymianie reklamowanego przedmiotu umowy na nowy w wysokości 0,5% wartości brutto danego asortymentu, zgodnie z zał. nr 1 - za każdy dzień,</w:t>
      </w:r>
    </w:p>
    <w:p w:rsidR="000B2615" w:rsidRDefault="000B2615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B56C60" w:rsidRDefault="00B56C60" w:rsidP="00B56C60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Zam</w:t>
      </w:r>
      <w:r>
        <w:rPr>
          <w:rFonts w:asciiTheme="minorHAnsi" w:hAnsiTheme="minorHAnsi" w:cstheme="minorHAnsi"/>
        </w:rPr>
        <w:t>awiający pozostawia zapisy SWZ i projektowanych postanowień umowy</w:t>
      </w:r>
      <w:r w:rsidRPr="00C8397B">
        <w:rPr>
          <w:rFonts w:asciiTheme="minorHAnsi" w:hAnsiTheme="minorHAnsi" w:cstheme="minorHAnsi"/>
        </w:rPr>
        <w:t xml:space="preserve"> bez zmian.</w:t>
      </w:r>
    </w:p>
    <w:p w:rsidR="000B2615" w:rsidRDefault="000B2615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0B2615" w:rsidRDefault="000B2615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303ABB" w:rsidRDefault="00303ABB" w:rsidP="00303ABB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>PYTANIE ZESTAW nr 4</w:t>
      </w:r>
      <w:r w:rsidRPr="00127CA4">
        <w:rPr>
          <w:rFonts w:cs="Calibri"/>
          <w:color w:val="000000"/>
          <w:highlight w:val="cyan"/>
        </w:rPr>
        <w:t>:</w:t>
      </w:r>
    </w:p>
    <w:p w:rsidR="000B2615" w:rsidRDefault="000B2615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303ABB" w:rsidRDefault="00303ABB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303ABB" w:rsidRDefault="00303ABB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t xml:space="preserve">Pakiet 28 poz. 4 Informujemy, iż opisany preparat typu </w:t>
      </w:r>
      <w:proofErr w:type="spellStart"/>
      <w:r>
        <w:t>Tuxy</w:t>
      </w:r>
      <w:proofErr w:type="spellEnd"/>
      <w:r>
        <w:t xml:space="preserve"> został wycofany z produkcji, zwracamy się z prośba o modyfikacje formularza</w:t>
      </w:r>
    </w:p>
    <w:p w:rsidR="00303ABB" w:rsidRDefault="00303ABB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303ABB" w:rsidRDefault="00303ABB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292D4D" w:rsidRPr="00292D4D" w:rsidRDefault="00303ABB" w:rsidP="00292D4D">
      <w:pPr>
        <w:spacing w:after="0"/>
        <w:jc w:val="both"/>
        <w:rPr>
          <w:rFonts w:asciiTheme="minorHAnsi" w:hAnsiTheme="minorHAnsi" w:cstheme="minorHAnsi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</w:t>
      </w:r>
      <w:r w:rsidR="00292D4D" w:rsidRPr="00292D4D">
        <w:rPr>
          <w:rFonts w:asciiTheme="minorHAnsi" w:hAnsiTheme="minorHAnsi" w:cstheme="minorHAnsi"/>
        </w:rPr>
        <w:t xml:space="preserve">Zamawiający zmienia zapisy SWZ </w:t>
      </w:r>
      <w:r w:rsidR="00292D4D">
        <w:rPr>
          <w:rFonts w:asciiTheme="minorHAnsi" w:hAnsiTheme="minorHAnsi" w:cstheme="minorHAnsi"/>
        </w:rPr>
        <w:t>w zakresie pakietu 28 poz.4 i</w:t>
      </w:r>
      <w:r w:rsidR="00292D4D" w:rsidRPr="00292D4D">
        <w:rPr>
          <w:rFonts w:asciiTheme="minorHAnsi" w:hAnsiTheme="minorHAnsi" w:cstheme="minorHAnsi"/>
        </w:rPr>
        <w:t xml:space="preserve"> publikuje zmodyfikowany załącznik nr 2 </w:t>
      </w:r>
      <w:proofErr w:type="spellStart"/>
      <w:r w:rsidR="00292D4D" w:rsidRPr="00292D4D">
        <w:rPr>
          <w:rFonts w:asciiTheme="minorHAnsi" w:hAnsiTheme="minorHAnsi" w:cstheme="minorHAnsi"/>
        </w:rPr>
        <w:t>opz</w:t>
      </w:r>
      <w:proofErr w:type="spellEnd"/>
      <w:r w:rsidR="00292D4D" w:rsidRPr="00292D4D">
        <w:rPr>
          <w:rFonts w:asciiTheme="minorHAnsi" w:hAnsiTheme="minorHAnsi" w:cstheme="minorHAnsi"/>
        </w:rPr>
        <w:t>, formularz cenowy pod nazwą:</w:t>
      </w:r>
      <w:r w:rsidR="00292D4D" w:rsidRPr="00292D4D">
        <w:rPr>
          <w:rFonts w:asciiTheme="minorHAnsi" w:hAnsiTheme="minorHAnsi" w:cstheme="minorHAnsi"/>
          <w:iCs/>
        </w:rPr>
        <w:t xml:space="preserve"> </w:t>
      </w:r>
      <w:r w:rsidR="000F32F1">
        <w:rPr>
          <w:rFonts w:asciiTheme="minorHAnsi" w:hAnsiTheme="minorHAnsi" w:cstheme="minorHAnsi"/>
          <w:iCs/>
        </w:rPr>
        <w:t>„12</w:t>
      </w:r>
      <w:r w:rsidR="00292D4D">
        <w:rPr>
          <w:rFonts w:asciiTheme="minorHAnsi" w:hAnsiTheme="minorHAnsi" w:cstheme="minorHAnsi"/>
          <w:iCs/>
        </w:rPr>
        <w:t>.05</w:t>
      </w:r>
      <w:r w:rsidR="00292D4D" w:rsidRPr="00292D4D">
        <w:rPr>
          <w:rFonts w:asciiTheme="minorHAnsi" w:hAnsiTheme="minorHAnsi" w:cstheme="minorHAnsi"/>
          <w:iCs/>
        </w:rPr>
        <w:t xml:space="preserve">.2025 </w:t>
      </w:r>
      <w:proofErr w:type="spellStart"/>
      <w:r w:rsidR="00292D4D" w:rsidRPr="00292D4D">
        <w:rPr>
          <w:rFonts w:asciiTheme="minorHAnsi" w:hAnsiTheme="minorHAnsi" w:cstheme="minorHAnsi"/>
          <w:iCs/>
        </w:rPr>
        <w:t>Zalacz</w:t>
      </w:r>
      <w:r w:rsidR="00292D4D">
        <w:rPr>
          <w:rFonts w:asciiTheme="minorHAnsi" w:hAnsiTheme="minorHAnsi" w:cstheme="minorHAnsi"/>
          <w:iCs/>
        </w:rPr>
        <w:t>nik</w:t>
      </w:r>
      <w:proofErr w:type="spellEnd"/>
      <w:r w:rsidR="00292D4D">
        <w:rPr>
          <w:rFonts w:asciiTheme="minorHAnsi" w:hAnsiTheme="minorHAnsi" w:cstheme="minorHAnsi"/>
          <w:iCs/>
        </w:rPr>
        <w:t xml:space="preserve"> nr 2 </w:t>
      </w:r>
      <w:proofErr w:type="spellStart"/>
      <w:r w:rsidR="00292D4D">
        <w:rPr>
          <w:rFonts w:asciiTheme="minorHAnsi" w:hAnsiTheme="minorHAnsi" w:cstheme="minorHAnsi"/>
          <w:iCs/>
        </w:rPr>
        <w:t>opz</w:t>
      </w:r>
      <w:proofErr w:type="spellEnd"/>
      <w:r w:rsidR="00292D4D">
        <w:rPr>
          <w:rFonts w:asciiTheme="minorHAnsi" w:hAnsiTheme="minorHAnsi" w:cstheme="minorHAnsi"/>
          <w:iCs/>
        </w:rPr>
        <w:t>, formularz cenowy”.</w:t>
      </w:r>
    </w:p>
    <w:p w:rsidR="00303ABB" w:rsidRDefault="00303ABB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174408" w:rsidRDefault="00174408" w:rsidP="00174408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>PYTANIE ZESTAW nr 5</w:t>
      </w:r>
      <w:r w:rsidRPr="00127CA4">
        <w:rPr>
          <w:rFonts w:cs="Calibri"/>
          <w:color w:val="000000"/>
          <w:highlight w:val="cyan"/>
        </w:rPr>
        <w:t>:</w:t>
      </w:r>
    </w:p>
    <w:p w:rsidR="00303ABB" w:rsidRDefault="00303ABB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303ABB" w:rsidRDefault="00303ABB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174408" w:rsidRDefault="00174408" w:rsidP="0086066B">
      <w:pPr>
        <w:spacing w:after="0" w:line="240" w:lineRule="auto"/>
        <w:jc w:val="both"/>
      </w:pPr>
      <w:r>
        <w:t xml:space="preserve">1. Dotyczy pakietu nr 2 poz. 5. W związku ze zmianą rejestracji produktu przez producenta, czy Zamawiający dopuści wycenę preparatu </w:t>
      </w:r>
      <w:proofErr w:type="spellStart"/>
      <w:r>
        <w:t>Sudocrem</w:t>
      </w:r>
      <w:proofErr w:type="spellEnd"/>
      <w:r>
        <w:t xml:space="preserve"> </w:t>
      </w:r>
      <w:proofErr w:type="spellStart"/>
      <w:r>
        <w:t>Expert</w:t>
      </w:r>
      <w:proofErr w:type="spellEnd"/>
      <w:r>
        <w:t xml:space="preserve">, zarejestrowanego jako wyrób medyczny </w:t>
      </w:r>
    </w:p>
    <w:p w:rsidR="0077786E" w:rsidRDefault="0077786E" w:rsidP="0086066B">
      <w:pPr>
        <w:spacing w:after="0" w:line="240" w:lineRule="auto"/>
        <w:jc w:val="both"/>
        <w:rPr>
          <w:rFonts w:asciiTheme="minorHAnsi" w:hAnsiTheme="minorHAnsi" w:cstheme="minorHAnsi"/>
          <w:highlight w:val="cyan"/>
          <w:shd w:val="clear" w:color="auto" w:fill="00B0F0"/>
        </w:rPr>
      </w:pPr>
    </w:p>
    <w:p w:rsidR="0077786E" w:rsidRDefault="0077786E" w:rsidP="0077786E">
      <w:pPr>
        <w:spacing w:after="0" w:line="240" w:lineRule="auto"/>
        <w:jc w:val="both"/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</w:t>
      </w:r>
      <w:r w:rsidRPr="00292D4D">
        <w:rPr>
          <w:rFonts w:asciiTheme="minorHAnsi" w:hAnsiTheme="minorHAnsi" w:cstheme="minorHAnsi"/>
        </w:rPr>
        <w:t>Zamawiający</w:t>
      </w:r>
      <w:r w:rsidRPr="0077786E">
        <w:t xml:space="preserve"> </w:t>
      </w:r>
      <w:r>
        <w:t xml:space="preserve">dopuści wycenę preparatu </w:t>
      </w:r>
      <w:proofErr w:type="spellStart"/>
      <w:r>
        <w:t>Sudocrem</w:t>
      </w:r>
      <w:proofErr w:type="spellEnd"/>
      <w:r>
        <w:t xml:space="preserve"> </w:t>
      </w:r>
      <w:proofErr w:type="spellStart"/>
      <w:r>
        <w:t>Expert</w:t>
      </w:r>
      <w:proofErr w:type="spellEnd"/>
      <w:r>
        <w:t>, zarejestrowanego jako wyrób medyczny.</w:t>
      </w:r>
    </w:p>
    <w:p w:rsidR="00174408" w:rsidRDefault="00174408" w:rsidP="0086066B">
      <w:pPr>
        <w:spacing w:after="0" w:line="240" w:lineRule="auto"/>
        <w:jc w:val="both"/>
      </w:pPr>
    </w:p>
    <w:p w:rsidR="0077786E" w:rsidRDefault="0077786E" w:rsidP="0086066B">
      <w:pPr>
        <w:spacing w:after="0" w:line="240" w:lineRule="auto"/>
        <w:jc w:val="both"/>
      </w:pPr>
    </w:p>
    <w:p w:rsidR="0077786E" w:rsidRDefault="0077786E" w:rsidP="0086066B">
      <w:pPr>
        <w:spacing w:after="0" w:line="240" w:lineRule="auto"/>
        <w:jc w:val="both"/>
      </w:pPr>
    </w:p>
    <w:p w:rsidR="00174408" w:rsidRDefault="00174408" w:rsidP="0086066B">
      <w:pPr>
        <w:spacing w:after="0" w:line="240" w:lineRule="auto"/>
        <w:jc w:val="both"/>
      </w:pPr>
      <w:r>
        <w:t xml:space="preserve">2. Dotyczy pakietu nr 2 poz. 26. </w:t>
      </w:r>
      <w:proofErr w:type="spellStart"/>
      <w:r>
        <w:t>Dimethicone</w:t>
      </w:r>
      <w:proofErr w:type="spellEnd"/>
      <w:r>
        <w:t xml:space="preserve"> 50mg Czy Zamawiający wyrazi zgodę na zaoferowanie preparatu równoważnego </w:t>
      </w:r>
      <w:proofErr w:type="spellStart"/>
      <w:r>
        <w:t>Simeticonum</w:t>
      </w:r>
      <w:proofErr w:type="spellEnd"/>
      <w:r>
        <w:t xml:space="preserve"> 0,04g opakowanie 100 </w:t>
      </w:r>
      <w:proofErr w:type="spellStart"/>
      <w:r>
        <w:t>kps</w:t>
      </w:r>
      <w:proofErr w:type="spellEnd"/>
      <w:r>
        <w:t xml:space="preserve">., posiadające takie same właściwości i zastosowanie co </w:t>
      </w:r>
      <w:proofErr w:type="spellStart"/>
      <w:r>
        <w:t>Dimeticonum</w:t>
      </w:r>
      <w:proofErr w:type="spellEnd"/>
      <w:r>
        <w:t xml:space="preserve"> 0,05 x 100 kaps.? </w:t>
      </w:r>
    </w:p>
    <w:p w:rsidR="0077786E" w:rsidRDefault="0077786E" w:rsidP="0077786E">
      <w:pPr>
        <w:spacing w:after="0" w:line="240" w:lineRule="auto"/>
        <w:jc w:val="both"/>
        <w:rPr>
          <w:rFonts w:asciiTheme="minorHAnsi" w:hAnsiTheme="minorHAnsi" w:cstheme="minorHAnsi"/>
          <w:highlight w:val="cyan"/>
          <w:shd w:val="clear" w:color="auto" w:fill="00B0F0"/>
        </w:rPr>
      </w:pPr>
    </w:p>
    <w:p w:rsidR="0077786E" w:rsidRDefault="0077786E" w:rsidP="0077786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Zam</w:t>
      </w:r>
      <w:r>
        <w:rPr>
          <w:rFonts w:asciiTheme="minorHAnsi" w:hAnsiTheme="minorHAnsi" w:cstheme="minorHAnsi"/>
        </w:rPr>
        <w:t>awiający pozostawia zapisy SWZ i projektowanych postanowień umowy</w:t>
      </w:r>
      <w:r w:rsidRPr="00C8397B">
        <w:rPr>
          <w:rFonts w:asciiTheme="minorHAnsi" w:hAnsiTheme="minorHAnsi" w:cstheme="minorHAnsi"/>
        </w:rPr>
        <w:t xml:space="preserve"> bez zmian.</w:t>
      </w:r>
    </w:p>
    <w:p w:rsidR="0077786E" w:rsidRDefault="0077786E" w:rsidP="0086066B">
      <w:pPr>
        <w:spacing w:after="0" w:line="240" w:lineRule="auto"/>
        <w:jc w:val="both"/>
      </w:pPr>
    </w:p>
    <w:p w:rsidR="00174408" w:rsidRDefault="00174408" w:rsidP="0086066B">
      <w:pPr>
        <w:spacing w:after="0" w:line="240" w:lineRule="auto"/>
        <w:jc w:val="both"/>
      </w:pPr>
      <w:r>
        <w:t xml:space="preserve">3. Dotyczy pakietu nr 2 poz. 15 i 21 – czy Zamawiający wyrazi zgodę na wycenę preparatów będących suplementami diety ? </w:t>
      </w:r>
    </w:p>
    <w:p w:rsidR="00174408" w:rsidRDefault="00174408" w:rsidP="0086066B">
      <w:pPr>
        <w:spacing w:after="0" w:line="240" w:lineRule="auto"/>
        <w:jc w:val="both"/>
      </w:pPr>
    </w:p>
    <w:p w:rsidR="0077786E" w:rsidRDefault="0077786E" w:rsidP="0086066B">
      <w:pPr>
        <w:spacing w:after="0" w:line="240" w:lineRule="auto"/>
        <w:jc w:val="both"/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Pakiet nr 2 poz. 15 – Tak, </w:t>
      </w:r>
      <w:r w:rsidRPr="00C8397B">
        <w:rPr>
          <w:rFonts w:asciiTheme="minorHAnsi" w:hAnsiTheme="minorHAnsi" w:cstheme="minorHAnsi"/>
        </w:rPr>
        <w:t>Zam</w:t>
      </w:r>
      <w:r>
        <w:rPr>
          <w:rFonts w:asciiTheme="minorHAnsi" w:hAnsiTheme="minorHAnsi" w:cstheme="minorHAnsi"/>
        </w:rPr>
        <w:t xml:space="preserve">awiający </w:t>
      </w:r>
      <w:r>
        <w:t>wyrazi zgodę na wycenę preparatów będących suplementami diety,</w:t>
      </w:r>
    </w:p>
    <w:p w:rsidR="0077786E" w:rsidRDefault="0077786E" w:rsidP="0086066B">
      <w:pPr>
        <w:spacing w:after="0" w:line="240" w:lineRule="auto"/>
        <w:jc w:val="both"/>
      </w:pPr>
      <w:r>
        <w:rPr>
          <w:rFonts w:asciiTheme="minorHAnsi" w:hAnsiTheme="minorHAnsi" w:cstheme="minorHAnsi"/>
        </w:rPr>
        <w:t xml:space="preserve">                      Pakiet nr 2 poz. 21</w:t>
      </w:r>
      <w:r w:rsidR="00814D75">
        <w:rPr>
          <w:rFonts w:asciiTheme="minorHAnsi" w:hAnsiTheme="minorHAnsi" w:cstheme="minorHAnsi"/>
        </w:rPr>
        <w:t xml:space="preserve"> -</w:t>
      </w:r>
      <w:r>
        <w:rPr>
          <w:rFonts w:asciiTheme="minorHAnsi" w:hAnsiTheme="minorHAnsi" w:cstheme="minorHAnsi"/>
        </w:rPr>
        <w:t xml:space="preserve"> </w:t>
      </w:r>
      <w:r w:rsidR="00814D75">
        <w:rPr>
          <w:rFonts w:asciiTheme="minorHAnsi" w:hAnsiTheme="minorHAnsi" w:cstheme="minorHAnsi"/>
        </w:rPr>
        <w:t>Nie</w:t>
      </w:r>
      <w:r>
        <w:rPr>
          <w:rFonts w:asciiTheme="minorHAnsi" w:hAnsiTheme="minorHAnsi" w:cstheme="minorHAnsi"/>
        </w:rPr>
        <w:t xml:space="preserve">, </w:t>
      </w:r>
      <w:r w:rsidRPr="00C8397B">
        <w:rPr>
          <w:rFonts w:asciiTheme="minorHAnsi" w:hAnsiTheme="minorHAnsi" w:cstheme="minorHAnsi"/>
        </w:rPr>
        <w:t>Zam</w:t>
      </w:r>
      <w:r>
        <w:rPr>
          <w:rFonts w:asciiTheme="minorHAnsi" w:hAnsiTheme="minorHAnsi" w:cstheme="minorHAnsi"/>
        </w:rPr>
        <w:t xml:space="preserve">awiający </w:t>
      </w:r>
      <w:r w:rsidR="00814D75">
        <w:rPr>
          <w:rFonts w:asciiTheme="minorHAnsi" w:hAnsiTheme="minorHAnsi" w:cstheme="minorHAnsi"/>
        </w:rPr>
        <w:t xml:space="preserve">nie </w:t>
      </w:r>
      <w:r w:rsidR="00814D75">
        <w:t>wyrazi zgody</w:t>
      </w:r>
      <w:r>
        <w:t xml:space="preserve"> na wycenę preparatów będących suplementami diety</w:t>
      </w:r>
      <w:r w:rsidR="00814D75">
        <w:t xml:space="preserve">, to leki </w:t>
      </w:r>
      <w:r>
        <w:t xml:space="preserve"> z </w:t>
      </w:r>
      <w:proofErr w:type="spellStart"/>
      <w:r w:rsidRPr="0077786E">
        <w:t>Codeine</w:t>
      </w:r>
      <w:proofErr w:type="spellEnd"/>
      <w:r w:rsidRPr="0077786E">
        <w:t xml:space="preserve"> </w:t>
      </w:r>
      <w:proofErr w:type="spellStart"/>
      <w:r w:rsidRPr="0077786E">
        <w:t>phosphate</w:t>
      </w:r>
      <w:proofErr w:type="spellEnd"/>
      <w:r>
        <w:t xml:space="preserve"> i </w:t>
      </w:r>
      <w:proofErr w:type="spellStart"/>
      <w:r w:rsidRPr="0077786E">
        <w:t>Guaiacolsulfonate</w:t>
      </w:r>
      <w:proofErr w:type="spellEnd"/>
      <w:r w:rsidR="00814D75">
        <w:t>.</w:t>
      </w:r>
    </w:p>
    <w:p w:rsidR="00814D75" w:rsidRDefault="00814D75" w:rsidP="0086066B">
      <w:pPr>
        <w:spacing w:after="0" w:line="240" w:lineRule="auto"/>
        <w:jc w:val="both"/>
      </w:pPr>
    </w:p>
    <w:p w:rsidR="00174408" w:rsidRDefault="00174408" w:rsidP="0086066B">
      <w:pPr>
        <w:spacing w:after="0" w:line="240" w:lineRule="auto"/>
        <w:jc w:val="both"/>
      </w:pPr>
      <w:r>
        <w:t xml:space="preserve">4. Dotyczy pakietu nr 3 poz. 2. </w:t>
      </w:r>
      <w:proofErr w:type="spellStart"/>
      <w:r>
        <w:t>Acidum</w:t>
      </w:r>
      <w:proofErr w:type="spellEnd"/>
      <w:r>
        <w:t xml:space="preserve"> </w:t>
      </w:r>
      <w:proofErr w:type="spellStart"/>
      <w:r>
        <w:t>thiocticum</w:t>
      </w:r>
      <w:proofErr w:type="spellEnd"/>
      <w:r>
        <w:t xml:space="preserve"> 600mg/50ml fiolka - czy Zamawiający dopuści wycenę preparatu ACIDUM TIOCTICUM 600mg/24 ml </w:t>
      </w:r>
      <w:proofErr w:type="spellStart"/>
      <w:r>
        <w:t>roztw.do</w:t>
      </w:r>
      <w:proofErr w:type="spellEnd"/>
      <w:r>
        <w:t xml:space="preserve"> </w:t>
      </w:r>
      <w:proofErr w:type="spellStart"/>
      <w:r>
        <w:t>wstrz</w:t>
      </w:r>
      <w:proofErr w:type="spellEnd"/>
      <w:r>
        <w:t xml:space="preserve">., 1 fiol z przeliczeniem wymaganej ilości ? </w:t>
      </w:r>
    </w:p>
    <w:p w:rsidR="00174408" w:rsidRDefault="00814D75" w:rsidP="0086066B">
      <w:pPr>
        <w:spacing w:after="0" w:line="240" w:lineRule="auto"/>
        <w:jc w:val="both"/>
        <w:rPr>
          <w:rFonts w:asciiTheme="minorHAnsi" w:hAnsiTheme="minorHAnsi" w:cstheme="minorHAnsi"/>
          <w:shd w:val="clear" w:color="auto" w:fill="00B0F0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>
        <w:rPr>
          <w:rFonts w:asciiTheme="minorHAnsi" w:hAnsiTheme="minorHAnsi" w:cstheme="minorHAnsi"/>
          <w:shd w:val="clear" w:color="auto" w:fill="00B0F0"/>
        </w:rPr>
        <w:t xml:space="preserve"> Tak, </w:t>
      </w:r>
      <w:r>
        <w:t xml:space="preserve">Zamawiający dopuści wycenę preparatu ACIDUM TIOCTICUM 600mg/24 ml </w:t>
      </w:r>
      <w:proofErr w:type="spellStart"/>
      <w:r>
        <w:t>roztw.do</w:t>
      </w:r>
      <w:proofErr w:type="spellEnd"/>
      <w:r>
        <w:t xml:space="preserve"> </w:t>
      </w:r>
      <w:proofErr w:type="spellStart"/>
      <w:r>
        <w:t>wstrz</w:t>
      </w:r>
      <w:proofErr w:type="spellEnd"/>
      <w:r>
        <w:t>., 1 fiol z przeliczeniem wymaganej ilości fiolek ale nie dawki.</w:t>
      </w:r>
    </w:p>
    <w:p w:rsidR="00814D75" w:rsidRPr="007B5899" w:rsidRDefault="00814D75" w:rsidP="007B5899">
      <w:pPr>
        <w:tabs>
          <w:tab w:val="left" w:pos="-3686"/>
        </w:tabs>
        <w:rPr>
          <w:rFonts w:ascii="Verdana" w:hAnsi="Verdana"/>
          <w:b/>
          <w:color w:val="FF0000"/>
          <w:sz w:val="20"/>
          <w:szCs w:val="20"/>
        </w:rPr>
      </w:pPr>
      <w:r w:rsidRPr="00097096">
        <w:rPr>
          <w:rFonts w:ascii="Verdana" w:hAnsi="Verdana"/>
          <w:b/>
          <w:color w:val="FF0000"/>
          <w:sz w:val="20"/>
          <w:szCs w:val="20"/>
        </w:rPr>
        <w:t>Zamawiający wskazuje</w:t>
      </w:r>
      <w:r>
        <w:rPr>
          <w:rFonts w:ascii="Verdana" w:hAnsi="Verdana"/>
          <w:b/>
          <w:color w:val="FF0000"/>
          <w:sz w:val="20"/>
          <w:szCs w:val="20"/>
        </w:rPr>
        <w:t xml:space="preserve"> również</w:t>
      </w:r>
      <w:r w:rsidRPr="00097096">
        <w:rPr>
          <w:rFonts w:ascii="Verdana" w:hAnsi="Verdana"/>
          <w:b/>
          <w:color w:val="FF0000"/>
          <w:sz w:val="20"/>
          <w:szCs w:val="20"/>
        </w:rPr>
        <w:t>, że:</w:t>
      </w:r>
      <w:r w:rsidRPr="00B31506">
        <w:rPr>
          <w:rFonts w:ascii="Verdana" w:hAnsi="Verdana"/>
          <w:bCs/>
          <w:color w:val="FF0000"/>
          <w:sz w:val="20"/>
          <w:szCs w:val="20"/>
        </w:rPr>
        <w:t xml:space="preserve"> leki</w:t>
      </w:r>
      <w:r>
        <w:rPr>
          <w:rFonts w:ascii="Verdana" w:hAnsi="Verdana"/>
          <w:bCs/>
          <w:color w:val="FF0000"/>
          <w:sz w:val="20"/>
          <w:szCs w:val="20"/>
        </w:rPr>
        <w:t xml:space="preserve"> </w:t>
      </w:r>
      <w:r w:rsidRPr="002E3450">
        <w:rPr>
          <w:rFonts w:ascii="Verdana" w:hAnsi="Verdana"/>
          <w:bCs/>
          <w:color w:val="FF0000"/>
          <w:sz w:val="20"/>
          <w:szCs w:val="20"/>
        </w:rPr>
        <w:t>w opakowaniach innej wielkości niż przedstawione w opisie zamówienia przez Zamawiającego należy wycenić ta</w:t>
      </w:r>
      <w:r>
        <w:rPr>
          <w:rFonts w:ascii="Verdana" w:hAnsi="Verdana"/>
          <w:bCs/>
          <w:color w:val="FF0000"/>
          <w:sz w:val="20"/>
          <w:szCs w:val="20"/>
        </w:rPr>
        <w:t>k, aby ilość leku</w:t>
      </w:r>
      <w:r w:rsidRPr="002E3450">
        <w:rPr>
          <w:rFonts w:ascii="Verdana" w:hAnsi="Verdana"/>
          <w:bCs/>
          <w:color w:val="FF0000"/>
          <w:sz w:val="20"/>
          <w:szCs w:val="20"/>
        </w:rPr>
        <w:t xml:space="preserve"> była zgodna z  SWZ, przeliczając ilości opakowań do dwóch miejsc po przecinku (z wyjątkiem  pozycji, w których zaznaczono, aby nie</w:t>
      </w:r>
      <w:r>
        <w:rPr>
          <w:rFonts w:ascii="Verdana" w:hAnsi="Verdana"/>
          <w:bCs/>
          <w:color w:val="FF0000"/>
          <w:sz w:val="20"/>
          <w:szCs w:val="20"/>
        </w:rPr>
        <w:t xml:space="preserve"> zmieniać wielkości opakowania).</w:t>
      </w:r>
    </w:p>
    <w:p w:rsidR="00174408" w:rsidRDefault="00174408" w:rsidP="0086066B">
      <w:pPr>
        <w:spacing w:after="0" w:line="240" w:lineRule="auto"/>
        <w:jc w:val="both"/>
      </w:pPr>
      <w:r>
        <w:t xml:space="preserve">5. Dotyczy pakietu nr 3 poz. 35. </w:t>
      </w:r>
      <w:proofErr w:type="spellStart"/>
      <w:r>
        <w:t>Budesonidum</w:t>
      </w:r>
      <w:proofErr w:type="spellEnd"/>
      <w:r>
        <w:t xml:space="preserve"> 160mcg + </w:t>
      </w:r>
      <w:proofErr w:type="spellStart"/>
      <w:r>
        <w:t>Formoterolum</w:t>
      </w:r>
      <w:proofErr w:type="spellEnd"/>
      <w:r>
        <w:t xml:space="preserve"> 4,5mcg/dawkę - Czy Zamawiający dopuści wycenę preparatu </w:t>
      </w:r>
      <w:proofErr w:type="spellStart"/>
      <w:r>
        <w:t>Fostex</w:t>
      </w:r>
      <w:proofErr w:type="spellEnd"/>
      <w:r>
        <w:t>, (100 mcg+6mcg/dawkę),</w:t>
      </w:r>
      <w:proofErr w:type="spellStart"/>
      <w:r>
        <w:t>aer.inhal</w:t>
      </w:r>
      <w:proofErr w:type="spellEnd"/>
      <w:r>
        <w:t xml:space="preserve">., 180 dawek? </w:t>
      </w:r>
    </w:p>
    <w:p w:rsidR="007B5899" w:rsidRDefault="007B5899" w:rsidP="0086066B">
      <w:pPr>
        <w:spacing w:after="0" w:line="240" w:lineRule="auto"/>
        <w:jc w:val="both"/>
      </w:pPr>
    </w:p>
    <w:p w:rsidR="007B5899" w:rsidRDefault="007B5899" w:rsidP="007B589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Zam</w:t>
      </w:r>
      <w:r>
        <w:rPr>
          <w:rFonts w:asciiTheme="minorHAnsi" w:hAnsiTheme="minorHAnsi" w:cstheme="minorHAnsi"/>
        </w:rPr>
        <w:t>awiający pozostawia zapisy SWZ i projektowanych postanowień umowy</w:t>
      </w:r>
      <w:r w:rsidRPr="00C8397B">
        <w:rPr>
          <w:rFonts w:asciiTheme="minorHAnsi" w:hAnsiTheme="minorHAnsi" w:cstheme="minorHAnsi"/>
        </w:rPr>
        <w:t xml:space="preserve"> bez zmian.</w:t>
      </w:r>
    </w:p>
    <w:p w:rsidR="00174408" w:rsidRDefault="00174408" w:rsidP="0086066B">
      <w:pPr>
        <w:spacing w:after="0" w:line="240" w:lineRule="auto"/>
        <w:jc w:val="both"/>
      </w:pPr>
    </w:p>
    <w:p w:rsidR="00174408" w:rsidRDefault="00174408" w:rsidP="0086066B">
      <w:pPr>
        <w:spacing w:after="0" w:line="240" w:lineRule="auto"/>
        <w:jc w:val="both"/>
      </w:pPr>
      <w:r>
        <w:t xml:space="preserve">6. Dotyczy pakietu nr 3 poz. 36. </w:t>
      </w:r>
      <w:proofErr w:type="spellStart"/>
      <w:r>
        <w:t>Budesonidum</w:t>
      </w:r>
      <w:proofErr w:type="spellEnd"/>
      <w:r>
        <w:t xml:space="preserve"> 320mcg + </w:t>
      </w:r>
      <w:proofErr w:type="spellStart"/>
      <w:r>
        <w:t>Formoterolum</w:t>
      </w:r>
      <w:proofErr w:type="spellEnd"/>
      <w:r>
        <w:t xml:space="preserve"> 9mcg/dawkę - Czy Zamawiający dopuści wycenę preparatu </w:t>
      </w:r>
      <w:proofErr w:type="spellStart"/>
      <w:r>
        <w:t>Fostex</w:t>
      </w:r>
      <w:proofErr w:type="spellEnd"/>
      <w:r>
        <w:t>, (100 mcg+6mcg/dawkę),</w:t>
      </w:r>
      <w:proofErr w:type="spellStart"/>
      <w:r>
        <w:t>aer.inhal</w:t>
      </w:r>
      <w:proofErr w:type="spellEnd"/>
      <w:r>
        <w:t xml:space="preserve">., 180 dawek? </w:t>
      </w:r>
    </w:p>
    <w:p w:rsidR="007B5899" w:rsidRDefault="007B5899" w:rsidP="0086066B">
      <w:pPr>
        <w:spacing w:after="0" w:line="240" w:lineRule="auto"/>
        <w:jc w:val="both"/>
      </w:pPr>
    </w:p>
    <w:p w:rsidR="007B5899" w:rsidRDefault="007B5899" w:rsidP="007B589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Zam</w:t>
      </w:r>
      <w:r>
        <w:rPr>
          <w:rFonts w:asciiTheme="minorHAnsi" w:hAnsiTheme="minorHAnsi" w:cstheme="minorHAnsi"/>
        </w:rPr>
        <w:t>awiający pozostawia zapisy SWZ i projektowanych postanowień umowy</w:t>
      </w:r>
      <w:r w:rsidRPr="00C8397B">
        <w:rPr>
          <w:rFonts w:asciiTheme="minorHAnsi" w:hAnsiTheme="minorHAnsi" w:cstheme="minorHAnsi"/>
        </w:rPr>
        <w:t xml:space="preserve"> bez zmian.</w:t>
      </w:r>
    </w:p>
    <w:p w:rsidR="00174408" w:rsidRDefault="00174408" w:rsidP="0086066B">
      <w:pPr>
        <w:spacing w:after="0" w:line="240" w:lineRule="auto"/>
        <w:jc w:val="both"/>
      </w:pPr>
    </w:p>
    <w:p w:rsidR="00174408" w:rsidRDefault="00174408" w:rsidP="0086066B">
      <w:pPr>
        <w:spacing w:after="0" w:line="240" w:lineRule="auto"/>
        <w:jc w:val="both"/>
      </w:pPr>
      <w:r>
        <w:t xml:space="preserve">7. Dotyczy pakietu nr 3 poz. 47,48 </w:t>
      </w:r>
      <w:proofErr w:type="spellStart"/>
      <w:r>
        <w:t>Carvedilol</w:t>
      </w:r>
      <w:proofErr w:type="spellEnd"/>
      <w:r>
        <w:t xml:space="preserve"> tabl. – czy Zamawiający wyrazi zgodę na wycenę leku w postaci tabletki powlekanej ? </w:t>
      </w:r>
    </w:p>
    <w:p w:rsidR="007B5899" w:rsidRDefault="007B5899" w:rsidP="0086066B">
      <w:pPr>
        <w:spacing w:after="0" w:line="240" w:lineRule="auto"/>
        <w:jc w:val="both"/>
        <w:rPr>
          <w:rFonts w:asciiTheme="minorHAnsi" w:hAnsiTheme="minorHAnsi" w:cstheme="minorHAnsi"/>
          <w:highlight w:val="cyan"/>
          <w:shd w:val="clear" w:color="auto" w:fill="00B0F0"/>
        </w:rPr>
      </w:pPr>
    </w:p>
    <w:p w:rsidR="00174408" w:rsidRDefault="007B5899" w:rsidP="0086066B">
      <w:pPr>
        <w:spacing w:after="0" w:line="240" w:lineRule="auto"/>
        <w:jc w:val="both"/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lastRenderedPageBreak/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7B5899">
        <w:t xml:space="preserve"> </w:t>
      </w:r>
      <w:r>
        <w:t xml:space="preserve">Zamawiający wyrazi zgodę na wycenę leku w postaci tabletki powlekanej – dotyczy pakietu nr 3 poz. 47,48 </w:t>
      </w:r>
      <w:proofErr w:type="spellStart"/>
      <w:r>
        <w:t>Carvedilol</w:t>
      </w:r>
      <w:proofErr w:type="spellEnd"/>
      <w:r>
        <w:t xml:space="preserve"> tabl.</w:t>
      </w:r>
    </w:p>
    <w:p w:rsidR="007B5899" w:rsidRDefault="007B5899" w:rsidP="0086066B">
      <w:pPr>
        <w:spacing w:after="0" w:line="240" w:lineRule="auto"/>
        <w:jc w:val="both"/>
      </w:pPr>
    </w:p>
    <w:p w:rsidR="00174408" w:rsidRDefault="00174408" w:rsidP="0086066B">
      <w:pPr>
        <w:spacing w:after="0" w:line="240" w:lineRule="auto"/>
        <w:jc w:val="both"/>
      </w:pPr>
      <w:r>
        <w:t xml:space="preserve">8. Dotyczy pakietu nr 3 poz. 188. </w:t>
      </w:r>
      <w:proofErr w:type="spellStart"/>
      <w:r>
        <w:t>Nadroparin</w:t>
      </w:r>
      <w:proofErr w:type="spellEnd"/>
      <w:r>
        <w:t xml:space="preserve"> </w:t>
      </w:r>
      <w:proofErr w:type="spellStart"/>
      <w:r>
        <w:t>calcium</w:t>
      </w:r>
      <w:proofErr w:type="spellEnd"/>
      <w:r>
        <w:t xml:space="preserve"> 5700j.m./0,6ml - Ze względu na problemy z dostępnością, proszę o wydzielenie pozycji do odrębnego pakietu. Umożliwi to przystąpienie większej liczby oferentów. </w:t>
      </w:r>
    </w:p>
    <w:p w:rsidR="007B5899" w:rsidRDefault="007B5899" w:rsidP="007B5899">
      <w:pPr>
        <w:spacing w:after="0" w:line="240" w:lineRule="auto"/>
        <w:jc w:val="both"/>
        <w:rPr>
          <w:rFonts w:asciiTheme="minorHAnsi" w:hAnsiTheme="minorHAnsi" w:cstheme="minorHAnsi"/>
          <w:highlight w:val="cyan"/>
          <w:shd w:val="clear" w:color="auto" w:fill="00B0F0"/>
        </w:rPr>
      </w:pPr>
    </w:p>
    <w:p w:rsidR="007B5899" w:rsidRDefault="007B5899" w:rsidP="007B589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Zam</w:t>
      </w:r>
      <w:r>
        <w:rPr>
          <w:rFonts w:asciiTheme="minorHAnsi" w:hAnsiTheme="minorHAnsi" w:cstheme="minorHAnsi"/>
        </w:rPr>
        <w:t>awiający pozostawia zapisy SWZ i projektowanych postanowień umowy</w:t>
      </w:r>
      <w:r w:rsidRPr="00C8397B">
        <w:rPr>
          <w:rFonts w:asciiTheme="minorHAnsi" w:hAnsiTheme="minorHAnsi" w:cstheme="minorHAnsi"/>
        </w:rPr>
        <w:t xml:space="preserve"> bez zmian.</w:t>
      </w:r>
    </w:p>
    <w:p w:rsidR="007B5899" w:rsidRDefault="007B5899" w:rsidP="007B5899">
      <w:pPr>
        <w:spacing w:after="0" w:line="240" w:lineRule="auto"/>
        <w:jc w:val="both"/>
      </w:pPr>
    </w:p>
    <w:p w:rsidR="00174408" w:rsidRDefault="00174408" w:rsidP="0086066B">
      <w:pPr>
        <w:spacing w:after="0" w:line="240" w:lineRule="auto"/>
        <w:jc w:val="both"/>
      </w:pPr>
    </w:p>
    <w:p w:rsidR="00174408" w:rsidRDefault="00174408" w:rsidP="0086066B">
      <w:pPr>
        <w:spacing w:after="0" w:line="240" w:lineRule="auto"/>
        <w:jc w:val="both"/>
      </w:pPr>
      <w:r>
        <w:t xml:space="preserve">9. Dotyczy pakietu nr 3 poz. 259 </w:t>
      </w:r>
      <w:proofErr w:type="spellStart"/>
      <w:r>
        <w:t>Spironolactone</w:t>
      </w:r>
      <w:proofErr w:type="spellEnd"/>
      <w:r>
        <w:t xml:space="preserve"> 100mg – czy Zamawiający wyrazi zgodę na wycenę leku w postaci tabletki powlekanej ? </w:t>
      </w:r>
    </w:p>
    <w:p w:rsidR="007B5899" w:rsidRDefault="007B5899" w:rsidP="007B5899">
      <w:pPr>
        <w:spacing w:after="0" w:line="240" w:lineRule="auto"/>
        <w:jc w:val="both"/>
        <w:rPr>
          <w:rFonts w:asciiTheme="minorHAnsi" w:hAnsiTheme="minorHAnsi" w:cstheme="minorHAnsi"/>
          <w:highlight w:val="cyan"/>
          <w:shd w:val="clear" w:color="auto" w:fill="00B0F0"/>
        </w:rPr>
      </w:pPr>
    </w:p>
    <w:p w:rsidR="007B5899" w:rsidRDefault="007B5899" w:rsidP="007B5899">
      <w:pPr>
        <w:spacing w:after="0" w:line="240" w:lineRule="auto"/>
        <w:jc w:val="both"/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7B5899">
        <w:t xml:space="preserve"> </w:t>
      </w:r>
      <w:r>
        <w:t xml:space="preserve">Zamawiający wyrazi zgodę na wycenę leku w postaci tabletki powlekanej – dotyczy </w:t>
      </w:r>
    </w:p>
    <w:p w:rsidR="00174408" w:rsidRDefault="007B5899" w:rsidP="0086066B">
      <w:pPr>
        <w:spacing w:after="0" w:line="240" w:lineRule="auto"/>
        <w:jc w:val="both"/>
      </w:pPr>
      <w:r>
        <w:t xml:space="preserve">pakietu nr 3 poz. 259 </w:t>
      </w:r>
      <w:proofErr w:type="spellStart"/>
      <w:r>
        <w:t>Spironolactone</w:t>
      </w:r>
      <w:proofErr w:type="spellEnd"/>
      <w:r>
        <w:t xml:space="preserve"> 100mg</w:t>
      </w:r>
    </w:p>
    <w:p w:rsidR="007B5899" w:rsidRDefault="007B5899" w:rsidP="0086066B">
      <w:pPr>
        <w:spacing w:after="0" w:line="240" w:lineRule="auto"/>
        <w:jc w:val="both"/>
      </w:pPr>
    </w:p>
    <w:p w:rsidR="00303ABB" w:rsidRDefault="00174408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t xml:space="preserve">10. Dotyczy pakietu nr 3 poz. 292. </w:t>
      </w:r>
      <w:proofErr w:type="spellStart"/>
      <w:r>
        <w:t>Tuberculin</w:t>
      </w:r>
      <w:proofErr w:type="spellEnd"/>
      <w:r>
        <w:t xml:space="preserve"> PPD RT 23 SSI 1,5ml - W związku z problemami z dostępnością prosimy o wydzielenie lub wykreślenie pozycji pakietu</w:t>
      </w:r>
    </w:p>
    <w:p w:rsidR="00303ABB" w:rsidRDefault="00303ABB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B5899" w:rsidRDefault="007B5899" w:rsidP="007B589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Zam</w:t>
      </w:r>
      <w:r>
        <w:rPr>
          <w:rFonts w:asciiTheme="minorHAnsi" w:hAnsiTheme="minorHAnsi" w:cstheme="minorHAnsi"/>
        </w:rPr>
        <w:t>awiający pozostawia zapisy SWZ i projektowanych postanowień umowy</w:t>
      </w:r>
      <w:r w:rsidRPr="00C8397B">
        <w:rPr>
          <w:rFonts w:asciiTheme="minorHAnsi" w:hAnsiTheme="minorHAnsi" w:cstheme="minorHAnsi"/>
        </w:rPr>
        <w:t xml:space="preserve"> bez zmian.</w:t>
      </w:r>
    </w:p>
    <w:p w:rsidR="007B5899" w:rsidRDefault="007B5899" w:rsidP="007B5899">
      <w:pPr>
        <w:spacing w:after="0" w:line="240" w:lineRule="auto"/>
        <w:jc w:val="both"/>
      </w:pPr>
    </w:p>
    <w:p w:rsidR="000B2615" w:rsidRDefault="000B2615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8F3CF6" w:rsidRDefault="008F3CF6" w:rsidP="008F3CF6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>PYTANIE ZESTAW nr 6</w:t>
      </w:r>
      <w:r w:rsidRPr="00127CA4">
        <w:rPr>
          <w:rFonts w:cs="Calibri"/>
          <w:color w:val="000000"/>
          <w:highlight w:val="cyan"/>
        </w:rPr>
        <w:t>:</w:t>
      </w:r>
    </w:p>
    <w:p w:rsidR="000B2615" w:rsidRPr="008F3CF6" w:rsidRDefault="008F3CF6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8F3CF6">
        <w:rPr>
          <w:rFonts w:cs="Calibri"/>
        </w:rPr>
        <w:t>pakiet nr 8, pozycja nr 1):</w:t>
      </w:r>
    </w:p>
    <w:p w:rsidR="008F3CF6" w:rsidRDefault="008F3CF6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8F3CF6" w:rsidRPr="008F3CF6" w:rsidRDefault="008F3CF6" w:rsidP="008F3CF6">
      <w:pPr>
        <w:numPr>
          <w:ilvl w:val="0"/>
          <w:numId w:val="18"/>
        </w:numPr>
        <w:spacing w:after="0" w:line="240" w:lineRule="auto"/>
        <w:jc w:val="both"/>
        <w:rPr>
          <w:rFonts w:cs="Calibri"/>
          <w:lang w:eastAsia="pl-PL"/>
        </w:rPr>
      </w:pPr>
      <w:r w:rsidRPr="008F3CF6">
        <w:rPr>
          <w:rFonts w:cs="Calibri"/>
          <w:lang w:eastAsia="pl-PL"/>
        </w:rPr>
        <w:t xml:space="preserve">Czy Zamawiający dopuści paski testowe, które charakteryzują się: rodzaj próbki krwi do badania: świeża próbka pełnej krwi </w:t>
      </w:r>
      <w:proofErr w:type="spellStart"/>
      <w:r w:rsidRPr="008F3CF6">
        <w:rPr>
          <w:rFonts w:cs="Calibri"/>
          <w:lang w:eastAsia="pl-PL"/>
        </w:rPr>
        <w:t>kapinalarnej</w:t>
      </w:r>
      <w:proofErr w:type="spellEnd"/>
      <w:r w:rsidRPr="008F3CF6">
        <w:rPr>
          <w:rFonts w:cs="Calibri"/>
          <w:lang w:eastAsia="pl-PL"/>
        </w:rPr>
        <w:t xml:space="preserve"> uzyskanej z opuszki palca lub krew żylna;  paski zawierające enzym </w:t>
      </w:r>
      <w:proofErr w:type="spellStart"/>
      <w:r w:rsidRPr="008F3CF6">
        <w:rPr>
          <w:rFonts w:cs="Calibri"/>
          <w:lang w:eastAsia="pl-PL"/>
        </w:rPr>
        <w:t>GDH-FAD</w:t>
      </w:r>
      <w:proofErr w:type="spellEnd"/>
      <w:r w:rsidRPr="008F3CF6">
        <w:rPr>
          <w:rFonts w:cs="Calibri"/>
          <w:lang w:eastAsia="pl-PL"/>
        </w:rPr>
        <w:t xml:space="preserve">,  który nie interferuje z tlenem zawartym w krwi pacjenta; duży ekran z podświetlanymi cyframi (czytelność wyniku, ułatwia pracę personelu o zmroku); podświetlana szczelina (ułatwia umieszczenie paska testowego); możliwość prezentacji wyniku w jednostkach </w:t>
      </w:r>
      <w:proofErr w:type="spellStart"/>
      <w:r w:rsidRPr="008F3CF6">
        <w:rPr>
          <w:rFonts w:cs="Calibri"/>
          <w:lang w:eastAsia="pl-PL"/>
        </w:rPr>
        <w:t>mmol</w:t>
      </w:r>
      <w:proofErr w:type="spellEnd"/>
      <w:r w:rsidRPr="008F3CF6">
        <w:rPr>
          <w:rFonts w:cs="Calibri"/>
          <w:lang w:eastAsia="pl-PL"/>
        </w:rPr>
        <w:t xml:space="preserve">/l, zamiennie mg/dl; objętość próbki krwi konieczna do wykonania badania: 0,5ul; czas pomiaru: 5 sekund; automatyczne kodowane </w:t>
      </w:r>
      <w:proofErr w:type="spellStart"/>
      <w:r w:rsidRPr="008F3CF6">
        <w:rPr>
          <w:rFonts w:cs="Calibri"/>
          <w:lang w:eastAsia="pl-PL"/>
        </w:rPr>
        <w:t>glukometru</w:t>
      </w:r>
      <w:proofErr w:type="spellEnd"/>
      <w:r w:rsidRPr="008F3CF6">
        <w:rPr>
          <w:rFonts w:cs="Calibri"/>
          <w:lang w:eastAsia="pl-PL"/>
        </w:rPr>
        <w:t xml:space="preserve"> (bez kluczy, chipów i ręcznego ustawiania kodów)- łatwość w obsłudze bez dodatkowych czynności </w:t>
      </w:r>
      <w:proofErr w:type="spellStart"/>
      <w:r w:rsidRPr="008F3CF6">
        <w:rPr>
          <w:rFonts w:cs="Calibri"/>
          <w:lang w:eastAsia="pl-PL"/>
        </w:rPr>
        <w:t>sprawdzających;część</w:t>
      </w:r>
      <w:proofErr w:type="spellEnd"/>
      <w:r w:rsidRPr="008F3CF6">
        <w:rPr>
          <w:rFonts w:cs="Calibri"/>
          <w:lang w:eastAsia="pl-PL"/>
        </w:rPr>
        <w:t xml:space="preserve"> paska testowego na zewnątrz z automatycznym wyrzutem po pomiarze (funkcja daje dodatkowe podniesienia bezpieczeństwa i higieny pracy- po badaniu pracownik nie ma styczności z materiałem biologicznym pacjenta); zakres pomiaru: dolna granica zakresu  - ≤ 20mg/L; górna granica zakresu - ≤ 600 mg/</w:t>
      </w:r>
      <w:proofErr w:type="spellStart"/>
      <w:r w:rsidRPr="008F3CF6">
        <w:rPr>
          <w:rFonts w:cs="Calibri"/>
          <w:lang w:eastAsia="pl-PL"/>
        </w:rPr>
        <w:t>dL</w:t>
      </w:r>
      <w:proofErr w:type="spellEnd"/>
      <w:r w:rsidRPr="008F3CF6">
        <w:rPr>
          <w:rFonts w:cs="Calibri"/>
          <w:lang w:eastAsia="pl-PL"/>
        </w:rPr>
        <w:t xml:space="preserve">; kapilara zasysająca znajduje  się na szczycie paska testowego (wygoda pomiaru kropli krwi); termin przydatności pasków testowych po otwarciu fiolki a la 50 szt. wynosił minimum 6 miesięcy; bezpłatny płyn kontrolny w zestawie z </w:t>
      </w:r>
      <w:proofErr w:type="spellStart"/>
      <w:r w:rsidRPr="008F3CF6">
        <w:rPr>
          <w:rFonts w:cs="Calibri"/>
          <w:lang w:eastAsia="pl-PL"/>
        </w:rPr>
        <w:t>glukometrem</w:t>
      </w:r>
      <w:proofErr w:type="spellEnd"/>
      <w:r w:rsidRPr="008F3CF6">
        <w:rPr>
          <w:rFonts w:cs="Calibri"/>
          <w:lang w:eastAsia="pl-PL"/>
        </w:rPr>
        <w:t xml:space="preserve"> (możliwość kontroli </w:t>
      </w:r>
      <w:proofErr w:type="spellStart"/>
      <w:r w:rsidRPr="008F3CF6">
        <w:rPr>
          <w:rFonts w:cs="Calibri"/>
          <w:lang w:eastAsia="pl-PL"/>
        </w:rPr>
        <w:t>glukometru</w:t>
      </w:r>
      <w:proofErr w:type="spellEnd"/>
      <w:r w:rsidRPr="008F3CF6">
        <w:rPr>
          <w:rFonts w:cs="Calibri"/>
          <w:lang w:eastAsia="pl-PL"/>
        </w:rPr>
        <w:t xml:space="preserve"> przed pierwszym użyciem); zaoferowane paski testowe do </w:t>
      </w:r>
      <w:proofErr w:type="spellStart"/>
      <w:r w:rsidRPr="008F3CF6">
        <w:rPr>
          <w:rFonts w:cs="Calibri"/>
          <w:lang w:eastAsia="pl-PL"/>
        </w:rPr>
        <w:t>glukometrów</w:t>
      </w:r>
      <w:proofErr w:type="spellEnd"/>
      <w:r w:rsidRPr="008F3CF6">
        <w:rPr>
          <w:rFonts w:cs="Calibri"/>
          <w:lang w:eastAsia="pl-PL"/>
        </w:rPr>
        <w:t xml:space="preserve"> to wyrób medyczny refundowany; posiadamy certyfikat z weryfikacji ISO 15197:2015 ( przeprowadzony i zatwierdzony przez notyfikowaną jednostkę TUV </w:t>
      </w:r>
      <w:proofErr w:type="spellStart"/>
      <w:r w:rsidRPr="008F3CF6">
        <w:rPr>
          <w:rFonts w:cs="Calibri"/>
          <w:lang w:eastAsia="pl-PL"/>
        </w:rPr>
        <w:t>Rheinland</w:t>
      </w:r>
      <w:proofErr w:type="spellEnd"/>
      <w:r w:rsidRPr="008F3CF6">
        <w:rPr>
          <w:rFonts w:cs="Calibri"/>
          <w:lang w:eastAsia="pl-PL"/>
        </w:rPr>
        <w:t xml:space="preserve"> Polska Sp. o.o.)-  parametry z normy ISO 15197:2015 są zalecane przez wytyczne PTD ; </w:t>
      </w:r>
      <w:proofErr w:type="spellStart"/>
      <w:r w:rsidRPr="008F3CF6">
        <w:rPr>
          <w:rFonts w:cs="Calibri"/>
          <w:lang w:eastAsia="pl-PL"/>
        </w:rPr>
        <w:t>glukometr</w:t>
      </w:r>
      <w:proofErr w:type="spellEnd"/>
      <w:r w:rsidRPr="008F3CF6">
        <w:rPr>
          <w:rFonts w:cs="Calibri"/>
          <w:lang w:eastAsia="pl-PL"/>
        </w:rPr>
        <w:t xml:space="preserve"> z dożywotnią gwarancją;</w:t>
      </w:r>
    </w:p>
    <w:p w:rsidR="008F3CF6" w:rsidRPr="008F3CF6" w:rsidRDefault="008F3CF6" w:rsidP="008F3CF6">
      <w:pPr>
        <w:spacing w:after="0" w:line="240" w:lineRule="auto"/>
        <w:ind w:left="786"/>
        <w:jc w:val="both"/>
        <w:rPr>
          <w:rFonts w:cs="Calibri"/>
          <w:lang w:eastAsia="pl-PL"/>
        </w:rPr>
      </w:pPr>
      <w:r w:rsidRPr="008F3CF6">
        <w:rPr>
          <w:rFonts w:cs="Calibri"/>
          <w:lang w:eastAsia="pl-PL"/>
        </w:rPr>
        <w:lastRenderedPageBreak/>
        <w:t xml:space="preserve">Informujemy, że </w:t>
      </w:r>
      <w:proofErr w:type="spellStart"/>
      <w:r w:rsidRPr="008F3CF6">
        <w:rPr>
          <w:rFonts w:cs="Calibri"/>
          <w:lang w:eastAsia="pl-PL"/>
        </w:rPr>
        <w:t>glukometry</w:t>
      </w:r>
      <w:proofErr w:type="spellEnd"/>
      <w:r w:rsidRPr="008F3CF6">
        <w:rPr>
          <w:rFonts w:cs="Calibri"/>
          <w:lang w:eastAsia="pl-PL"/>
        </w:rPr>
        <w:t xml:space="preserve"> do w/w pasków testowych </w:t>
      </w:r>
      <w:proofErr w:type="spellStart"/>
      <w:r w:rsidRPr="008F3CF6">
        <w:rPr>
          <w:rFonts w:cs="Calibri"/>
          <w:lang w:eastAsia="pl-PL"/>
        </w:rPr>
        <w:t>zostanmą</w:t>
      </w:r>
      <w:proofErr w:type="spellEnd"/>
      <w:r w:rsidRPr="008F3CF6">
        <w:rPr>
          <w:rFonts w:cs="Calibri"/>
          <w:lang w:eastAsia="pl-PL"/>
        </w:rPr>
        <w:t xml:space="preserve"> przez nas dostarczone </w:t>
      </w:r>
      <w:r w:rsidRPr="008F3CF6">
        <w:rPr>
          <w:rFonts w:cs="Calibri"/>
          <w:b/>
          <w:bCs/>
          <w:lang w:eastAsia="pl-PL"/>
        </w:rPr>
        <w:t xml:space="preserve">bezpłatnie. </w:t>
      </w:r>
      <w:r w:rsidRPr="008F3CF6">
        <w:rPr>
          <w:rFonts w:cs="Calibri"/>
          <w:lang w:eastAsia="pl-PL"/>
        </w:rPr>
        <w:t xml:space="preserve">Ostrzeżenie ketonowe powyżej 240 mg/dl. </w:t>
      </w:r>
    </w:p>
    <w:p w:rsidR="008F3CF6" w:rsidRPr="008F3CF6" w:rsidRDefault="008F3CF6" w:rsidP="008F3CF6">
      <w:pPr>
        <w:spacing w:after="0" w:line="240" w:lineRule="auto"/>
        <w:rPr>
          <w:rFonts w:cs="Calibri"/>
          <w:color w:val="1F497D"/>
        </w:rPr>
      </w:pPr>
    </w:p>
    <w:p w:rsidR="008F3CF6" w:rsidRDefault="008F3CF6" w:rsidP="008F3CF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Zam</w:t>
      </w:r>
      <w:r>
        <w:rPr>
          <w:rFonts w:asciiTheme="minorHAnsi" w:hAnsiTheme="minorHAnsi" w:cstheme="minorHAnsi"/>
        </w:rPr>
        <w:t>awiający pozostawia zapisy SWZ i projektowanych postanowień umowy</w:t>
      </w:r>
      <w:r w:rsidRPr="00C8397B">
        <w:rPr>
          <w:rFonts w:asciiTheme="minorHAnsi" w:hAnsiTheme="minorHAnsi" w:cstheme="minorHAnsi"/>
        </w:rPr>
        <w:t xml:space="preserve"> bez zmian.</w:t>
      </w:r>
    </w:p>
    <w:p w:rsidR="008F3CF6" w:rsidRPr="008F3CF6" w:rsidRDefault="008F3CF6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8F3CF6" w:rsidRPr="008F3CF6" w:rsidRDefault="008F3CF6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8F3CF6" w:rsidRPr="008F3CF6" w:rsidRDefault="008F3CF6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8F3CF6" w:rsidRPr="008F3CF6" w:rsidRDefault="008F3CF6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8F3CF6" w:rsidRDefault="008F3CF6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E4317" w:rsidRPr="00CE4317" w:rsidRDefault="00CE4317" w:rsidP="00CE4317">
      <w:pPr>
        <w:numPr>
          <w:ilvl w:val="0"/>
          <w:numId w:val="18"/>
        </w:numPr>
        <w:spacing w:after="0" w:line="240" w:lineRule="auto"/>
        <w:rPr>
          <w:rFonts w:eastAsia="Times New Roman" w:cs="Calibri"/>
          <w:color w:val="1F497D"/>
        </w:rPr>
      </w:pPr>
      <w:r w:rsidRPr="00CE4317">
        <w:rPr>
          <w:rFonts w:eastAsia="Times New Roman" w:cs="Calibri"/>
        </w:rPr>
        <w:t xml:space="preserve">Informujemy że  </w:t>
      </w:r>
      <w:proofErr w:type="spellStart"/>
      <w:r w:rsidRPr="00CE4317">
        <w:rPr>
          <w:rFonts w:eastAsia="Times New Roman" w:cs="Calibri"/>
        </w:rPr>
        <w:t>glukometr</w:t>
      </w:r>
      <w:proofErr w:type="spellEnd"/>
      <w:r w:rsidRPr="00CE4317">
        <w:rPr>
          <w:rFonts w:eastAsia="Times New Roman" w:cs="Calibri"/>
        </w:rPr>
        <w:t xml:space="preserve"> i paski testowe powinien spełniać pełny zakres normy  EN IS0 15197:2015 obejmujący punkty od 1. do 8.   Norma EN ISO 15197:2015 jako norma zharmonizowana została opublikowana w maju 2016 w Dzienniku Urzędowym Unii Europejskiej z okresem przejściowym do 30 czerwca 2017 roku, co w praktyce oznacza, ze po tym terminie wszystkie </w:t>
      </w:r>
      <w:proofErr w:type="spellStart"/>
      <w:r w:rsidRPr="00CE4317">
        <w:rPr>
          <w:rFonts w:eastAsia="Times New Roman" w:cs="Calibri"/>
        </w:rPr>
        <w:t>glukometry</w:t>
      </w:r>
      <w:proofErr w:type="spellEnd"/>
      <w:r w:rsidRPr="00CE4317">
        <w:rPr>
          <w:rFonts w:eastAsia="Times New Roman" w:cs="Calibri"/>
        </w:rPr>
        <w:t xml:space="preserve"> i paski testowego będą musiały ją spełniać.  W związku z powyższym we wszystkich </w:t>
      </w:r>
      <w:proofErr w:type="spellStart"/>
      <w:r w:rsidRPr="00CE4317">
        <w:rPr>
          <w:rFonts w:eastAsia="Times New Roman" w:cs="Calibri"/>
        </w:rPr>
        <w:t>postepowaniach</w:t>
      </w:r>
      <w:proofErr w:type="spellEnd"/>
      <w:r w:rsidRPr="00CE4317">
        <w:rPr>
          <w:rFonts w:eastAsia="Times New Roman" w:cs="Calibri"/>
        </w:rPr>
        <w:t>, w  których umowa  nie zakończy się przed  01.07.17r  zamawiający obowiązkowo powinni wymagać od producentów dostarczenie certyfikatu z weryfikacji na zgodność z normą EN ISO 15197:2015 w pełnym jej zakresie</w:t>
      </w:r>
      <w:r w:rsidRPr="00CE4317">
        <w:rPr>
          <w:rFonts w:eastAsia="Times New Roman" w:cs="Calibri"/>
          <w:color w:val="1F497D"/>
        </w:rPr>
        <w:t xml:space="preserve">. </w:t>
      </w:r>
      <w:r w:rsidRPr="00CE4317">
        <w:rPr>
          <w:rFonts w:eastAsia="Times New Roman" w:cs="Calibri"/>
        </w:rPr>
        <w:t>Czy wymagają Państwo</w:t>
      </w:r>
      <w:r w:rsidRPr="00CE4317">
        <w:rPr>
          <w:rFonts w:eastAsia="Times New Roman" w:cs="Calibri"/>
          <w:color w:val="1F497D"/>
        </w:rPr>
        <w:t>:</w:t>
      </w:r>
    </w:p>
    <w:p w:rsidR="00CE4317" w:rsidRPr="00CE4317" w:rsidRDefault="00CE4317" w:rsidP="00CE4317">
      <w:pPr>
        <w:numPr>
          <w:ilvl w:val="0"/>
          <w:numId w:val="19"/>
        </w:numPr>
        <w:spacing w:after="0" w:line="240" w:lineRule="auto"/>
        <w:rPr>
          <w:rFonts w:eastAsia="Times New Roman" w:cs="Calibri"/>
          <w:color w:val="1F497D"/>
        </w:rPr>
      </w:pPr>
      <w:proofErr w:type="spellStart"/>
      <w:r w:rsidRPr="00CE4317">
        <w:rPr>
          <w:rFonts w:eastAsia="Times New Roman" w:cs="Calibri"/>
        </w:rPr>
        <w:t>glukometru</w:t>
      </w:r>
      <w:proofErr w:type="spellEnd"/>
      <w:r w:rsidRPr="00CE4317">
        <w:rPr>
          <w:rFonts w:eastAsia="Times New Roman" w:cs="Calibri"/>
        </w:rPr>
        <w:t>, który spełnia normę EN ISO 15197:2015?</w:t>
      </w:r>
    </w:p>
    <w:p w:rsidR="00CE4317" w:rsidRPr="00CE4317" w:rsidRDefault="00CE4317" w:rsidP="00CE4317">
      <w:pPr>
        <w:numPr>
          <w:ilvl w:val="0"/>
          <w:numId w:val="19"/>
        </w:numPr>
        <w:spacing w:after="0" w:line="240" w:lineRule="auto"/>
        <w:rPr>
          <w:rFonts w:eastAsia="Times New Roman" w:cs="Calibri"/>
          <w:color w:val="1F497D"/>
        </w:rPr>
      </w:pPr>
      <w:r w:rsidRPr="00CE4317">
        <w:rPr>
          <w:rFonts w:eastAsia="Times New Roman" w:cs="Calibri"/>
        </w:rPr>
        <w:t>dołączenia do oferty certyfikatu z normy ISO 15197:2015 w języku polskim, wystawionego przez niezależną jednostkę notyfikowaną?</w:t>
      </w:r>
    </w:p>
    <w:p w:rsidR="00CE4317" w:rsidRPr="00CE4317" w:rsidRDefault="00CE4317" w:rsidP="00CE4317">
      <w:pPr>
        <w:numPr>
          <w:ilvl w:val="0"/>
          <w:numId w:val="19"/>
        </w:numPr>
        <w:spacing w:after="0" w:line="240" w:lineRule="auto"/>
        <w:rPr>
          <w:rFonts w:eastAsia="Times New Roman" w:cs="Calibri"/>
          <w:color w:val="1F497D"/>
        </w:rPr>
      </w:pPr>
      <w:r w:rsidRPr="00CE4317">
        <w:rPr>
          <w:rFonts w:eastAsia="Times New Roman" w:cs="Calibri"/>
        </w:rPr>
        <w:t>potwierdzenie na spełnienie normy ISO 15197: 2015 w instrukcji pasków testowych w języku polskim?</w:t>
      </w:r>
    </w:p>
    <w:p w:rsidR="008F3CF6" w:rsidRDefault="008F3CF6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8F3CF6" w:rsidRDefault="008F3CF6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8F3CF6" w:rsidRDefault="00CE4317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Zam</w:t>
      </w:r>
      <w:r>
        <w:rPr>
          <w:rFonts w:asciiTheme="minorHAnsi" w:hAnsiTheme="minorHAnsi" w:cstheme="minorHAnsi"/>
        </w:rPr>
        <w:t>awiający pozostawia zapisy SWZ i projektowanych postanowień umowy</w:t>
      </w:r>
      <w:r w:rsidRPr="00C8397B">
        <w:rPr>
          <w:rFonts w:asciiTheme="minorHAnsi" w:hAnsiTheme="minorHAnsi" w:cstheme="minorHAnsi"/>
        </w:rPr>
        <w:t xml:space="preserve"> bez zmian.</w:t>
      </w:r>
    </w:p>
    <w:p w:rsidR="008F3CF6" w:rsidRDefault="008F3CF6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8F3CF6" w:rsidRDefault="008F3CF6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E4317" w:rsidRPr="00CE4317" w:rsidRDefault="00CE4317" w:rsidP="00CE4317">
      <w:pPr>
        <w:pStyle w:val="Akapitzlist"/>
        <w:numPr>
          <w:ilvl w:val="0"/>
          <w:numId w:val="18"/>
        </w:numPr>
        <w:rPr>
          <w:rFonts w:eastAsia="Times New Roman" w:cs="Calibri"/>
          <w:color w:val="1F497D"/>
          <w:sz w:val="22"/>
          <w:szCs w:val="22"/>
        </w:rPr>
      </w:pPr>
      <w:r w:rsidRPr="00CE4317">
        <w:rPr>
          <w:rFonts w:eastAsia="Times New Roman" w:cs="Calibri"/>
          <w:sz w:val="22"/>
          <w:szCs w:val="22"/>
        </w:rPr>
        <w:t xml:space="preserve">Czy Zamawiający wymaga specyfikacji w rzeczonej pozycji dla kompatybilnych z </w:t>
      </w:r>
      <w:proofErr w:type="spellStart"/>
      <w:r w:rsidRPr="00CE4317">
        <w:rPr>
          <w:rFonts w:eastAsia="Times New Roman" w:cs="Calibri"/>
          <w:sz w:val="22"/>
          <w:szCs w:val="22"/>
        </w:rPr>
        <w:t>glukometrami</w:t>
      </w:r>
      <w:proofErr w:type="spellEnd"/>
      <w:r w:rsidRPr="00CE4317">
        <w:rPr>
          <w:rFonts w:eastAsia="Times New Roman" w:cs="Calibri"/>
          <w:sz w:val="22"/>
          <w:szCs w:val="22"/>
        </w:rPr>
        <w:t xml:space="preserve"> pasków, aby do oferty przystępowały tylko hurtownie, które to reprezentują </w:t>
      </w:r>
      <w:r w:rsidRPr="00CE4317">
        <w:rPr>
          <w:rFonts w:eastAsia="Times New Roman" w:cs="Calibri"/>
          <w:b/>
          <w:bCs/>
          <w:sz w:val="22"/>
          <w:szCs w:val="22"/>
        </w:rPr>
        <w:t>BEZPOŚREDNIO WYTWÓRCĘ</w:t>
      </w:r>
      <w:r w:rsidRPr="00CE4317">
        <w:rPr>
          <w:rFonts w:eastAsia="Times New Roman" w:cs="Calibri"/>
          <w:sz w:val="22"/>
          <w:szCs w:val="22"/>
        </w:rPr>
        <w:t xml:space="preserve"> wyrobu medycznego w tym przypadku producenta </w:t>
      </w:r>
      <w:proofErr w:type="spellStart"/>
      <w:r w:rsidRPr="00CE4317">
        <w:rPr>
          <w:rFonts w:eastAsia="Times New Roman" w:cs="Calibri"/>
          <w:sz w:val="22"/>
          <w:szCs w:val="22"/>
        </w:rPr>
        <w:t>glukometrów</w:t>
      </w:r>
      <w:proofErr w:type="spellEnd"/>
      <w:r w:rsidRPr="00CE4317">
        <w:rPr>
          <w:rFonts w:eastAsia="Times New Roman" w:cs="Calibri"/>
          <w:sz w:val="22"/>
          <w:szCs w:val="22"/>
        </w:rPr>
        <w:t xml:space="preserve"> i pasków do </w:t>
      </w:r>
      <w:proofErr w:type="spellStart"/>
      <w:r w:rsidRPr="00CE4317">
        <w:rPr>
          <w:rFonts w:eastAsia="Times New Roman" w:cs="Calibri"/>
          <w:sz w:val="22"/>
          <w:szCs w:val="22"/>
        </w:rPr>
        <w:t>glukometru</w:t>
      </w:r>
      <w:proofErr w:type="spellEnd"/>
      <w:r w:rsidRPr="00CE4317">
        <w:rPr>
          <w:rFonts w:eastAsia="Times New Roman" w:cs="Calibri"/>
          <w:sz w:val="22"/>
          <w:szCs w:val="22"/>
        </w:rPr>
        <w:t xml:space="preserve"> a nie DYTRYBUTORA? WYTWÓRCA zgodnie z obowiązującą Ustawą o wyrobach medycznych z dnia 10 maja 2010 (z późniejszymi zmianami), Art. 45) odpowiedzialny jest za projektowanie, wytwarzanie, pakowanie i prawidłowe oznakowanie wyrobu.  Aby spełnić obowiązki narzucone przez ww. ustawę, WYTWÓRCA musi utrzymywać System Zarządzania Jakością, podczas gdy, DYTRYBUTOR jest tylko podmiotem mającym miejsce zamieszkania lub siedzibę w państwie członkowskim, który dostarcza lub udostępnia wyrób na rynku (Art. 1, punkt 12). DYTRYBUTOR nie ma obowiązku posiadania dokumentacji wyrobu medycznego, nie ma zatem</w:t>
      </w:r>
      <w:r w:rsidRPr="00CE4317">
        <w:rPr>
          <w:rFonts w:eastAsia="Times New Roman" w:cs="Calibri"/>
          <w:sz w:val="32"/>
          <w:szCs w:val="32"/>
        </w:rPr>
        <w:t xml:space="preserve"> </w:t>
      </w:r>
      <w:r w:rsidRPr="00CE4317">
        <w:rPr>
          <w:rFonts w:eastAsia="Times New Roman" w:cs="Calibri"/>
          <w:sz w:val="22"/>
          <w:szCs w:val="22"/>
        </w:rPr>
        <w:t xml:space="preserve">wglądu w jej zawartość i kompletność, w związku z powyższym bardzo często posługuje się oświadczeniami, a nie dokumentami wydanymi przez niezależne jednostki notyfikujące. Tym samym Producent odpowiada za każdy etap powstawania wyrobu medycznego, nie tworzy oświadczeń tylko posiada stosowne certyfikaty pod dany sprzęt. </w:t>
      </w:r>
    </w:p>
    <w:p w:rsidR="008F3CF6" w:rsidRPr="00CE4317" w:rsidRDefault="008F3CF6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8F3CF6" w:rsidRPr="00CE4317" w:rsidRDefault="008F3CF6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E4317" w:rsidRDefault="00CE4317" w:rsidP="00CE431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Zam</w:t>
      </w:r>
      <w:r>
        <w:rPr>
          <w:rFonts w:asciiTheme="minorHAnsi" w:hAnsiTheme="minorHAnsi" w:cstheme="minorHAnsi"/>
        </w:rPr>
        <w:t>awiający pozostawia zapisy SWZ i projektowanych postanowień umowy</w:t>
      </w:r>
      <w:r w:rsidRPr="00C8397B">
        <w:rPr>
          <w:rFonts w:asciiTheme="minorHAnsi" w:hAnsiTheme="minorHAnsi" w:cstheme="minorHAnsi"/>
        </w:rPr>
        <w:t xml:space="preserve"> bez zmian.</w:t>
      </w:r>
    </w:p>
    <w:p w:rsidR="008F3CF6" w:rsidRPr="00CE4317" w:rsidRDefault="008F3CF6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E4317" w:rsidRPr="00CE4317" w:rsidRDefault="00CE4317" w:rsidP="00CE4317">
      <w:pPr>
        <w:pStyle w:val="Akapitzlist"/>
        <w:numPr>
          <w:ilvl w:val="0"/>
          <w:numId w:val="18"/>
        </w:numPr>
        <w:rPr>
          <w:rFonts w:eastAsia="Times New Roman" w:cs="Calibri"/>
          <w:sz w:val="22"/>
          <w:szCs w:val="22"/>
        </w:rPr>
      </w:pPr>
      <w:r w:rsidRPr="00CE4317">
        <w:rPr>
          <w:rFonts w:eastAsia="Times New Roman" w:cs="Calibri"/>
          <w:sz w:val="22"/>
          <w:szCs w:val="22"/>
        </w:rPr>
        <w:t xml:space="preserve">Czy Zamawiający wymaga </w:t>
      </w:r>
      <w:proofErr w:type="spellStart"/>
      <w:r w:rsidRPr="00CE4317">
        <w:rPr>
          <w:rFonts w:eastAsia="Times New Roman" w:cs="Calibri"/>
          <w:sz w:val="22"/>
          <w:szCs w:val="22"/>
        </w:rPr>
        <w:t>glukometr</w:t>
      </w:r>
      <w:proofErr w:type="spellEnd"/>
      <w:r w:rsidRPr="00CE4317">
        <w:rPr>
          <w:rFonts w:eastAsia="Times New Roman" w:cs="Calibri"/>
          <w:sz w:val="22"/>
          <w:szCs w:val="22"/>
        </w:rPr>
        <w:t>, którego pamięć wynosi co najmniej 600 ostatnich pomiarów?</w:t>
      </w:r>
    </w:p>
    <w:p w:rsidR="00CE4317" w:rsidRPr="00CE4317" w:rsidRDefault="00CE4317" w:rsidP="00CE4317">
      <w:pPr>
        <w:spacing w:after="0" w:line="240" w:lineRule="auto"/>
        <w:rPr>
          <w:rFonts w:cs="Calibri"/>
          <w:color w:val="1F497D"/>
        </w:rPr>
      </w:pPr>
    </w:p>
    <w:p w:rsidR="00CE4317" w:rsidRDefault="00CE4317" w:rsidP="00CE431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Zam</w:t>
      </w:r>
      <w:r>
        <w:rPr>
          <w:rFonts w:asciiTheme="minorHAnsi" w:hAnsiTheme="minorHAnsi" w:cstheme="minorHAnsi"/>
        </w:rPr>
        <w:t>awiający pozostawia zapisy SWZ i projektowanych postanowień umowy</w:t>
      </w:r>
      <w:r w:rsidRPr="00C8397B">
        <w:rPr>
          <w:rFonts w:asciiTheme="minorHAnsi" w:hAnsiTheme="minorHAnsi" w:cstheme="minorHAnsi"/>
        </w:rPr>
        <w:t xml:space="preserve"> bez zmian.</w:t>
      </w:r>
    </w:p>
    <w:p w:rsidR="00CE4317" w:rsidRPr="00CE4317" w:rsidRDefault="00CE4317" w:rsidP="00CE4317">
      <w:pPr>
        <w:spacing w:after="0" w:line="240" w:lineRule="auto"/>
        <w:rPr>
          <w:rFonts w:cs="Calibri"/>
          <w:lang w:eastAsia="pl-PL"/>
        </w:rPr>
      </w:pPr>
    </w:p>
    <w:p w:rsidR="00CE4317" w:rsidRPr="00CE4317" w:rsidRDefault="00CE4317" w:rsidP="00CE4317">
      <w:pPr>
        <w:numPr>
          <w:ilvl w:val="0"/>
          <w:numId w:val="18"/>
        </w:numPr>
        <w:spacing w:after="0" w:line="240" w:lineRule="auto"/>
        <w:rPr>
          <w:rFonts w:eastAsia="Times New Roman" w:cs="Calibri"/>
        </w:rPr>
      </w:pPr>
      <w:r w:rsidRPr="00CE4317">
        <w:rPr>
          <w:rFonts w:eastAsia="Times New Roman" w:cs="Calibri"/>
        </w:rPr>
        <w:t xml:space="preserve">Czy Zamawiający wymaga </w:t>
      </w:r>
      <w:proofErr w:type="spellStart"/>
      <w:r w:rsidRPr="00CE4317">
        <w:rPr>
          <w:rFonts w:eastAsia="Times New Roman" w:cs="Calibri"/>
        </w:rPr>
        <w:t>glukometr</w:t>
      </w:r>
      <w:proofErr w:type="spellEnd"/>
      <w:r w:rsidRPr="00CE4317">
        <w:rPr>
          <w:rFonts w:eastAsia="Times New Roman" w:cs="Calibri"/>
        </w:rPr>
        <w:t xml:space="preserve">, który wyświetla symbol ostrzeżenia ketonowego w przypadku wyniku większego lub równego 240 mg/dl ( 13,3 </w:t>
      </w:r>
      <w:proofErr w:type="spellStart"/>
      <w:r w:rsidRPr="00CE4317">
        <w:rPr>
          <w:rFonts w:eastAsia="Times New Roman" w:cs="Calibri"/>
        </w:rPr>
        <w:t>mmol</w:t>
      </w:r>
      <w:proofErr w:type="spellEnd"/>
      <w:r w:rsidRPr="00CE4317">
        <w:rPr>
          <w:rFonts w:eastAsia="Times New Roman" w:cs="Calibri"/>
        </w:rPr>
        <w:t>/l)?</w:t>
      </w:r>
    </w:p>
    <w:p w:rsidR="008F3CF6" w:rsidRDefault="008F3CF6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E4317" w:rsidRDefault="00CE4317" w:rsidP="00CE4317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Zam</w:t>
      </w:r>
      <w:r>
        <w:rPr>
          <w:rFonts w:asciiTheme="minorHAnsi" w:hAnsiTheme="minorHAnsi" w:cstheme="minorHAnsi"/>
        </w:rPr>
        <w:t>awiający pozostawia zapisy SWZ i projektowanych postanowień umowy</w:t>
      </w:r>
      <w:r w:rsidRPr="00C8397B">
        <w:rPr>
          <w:rFonts w:asciiTheme="minorHAnsi" w:hAnsiTheme="minorHAnsi" w:cstheme="minorHAnsi"/>
        </w:rPr>
        <w:t xml:space="preserve"> bez zmian.</w:t>
      </w:r>
    </w:p>
    <w:p w:rsidR="008F3CF6" w:rsidRDefault="008F3CF6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8F3CF6" w:rsidRDefault="008F3CF6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A72576" w:rsidRDefault="00A72576" w:rsidP="00A72576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>PYTANIE ZESTAW nr 7</w:t>
      </w:r>
      <w:r w:rsidRPr="00127CA4">
        <w:rPr>
          <w:rFonts w:cs="Calibri"/>
          <w:color w:val="000000"/>
          <w:highlight w:val="cyan"/>
        </w:rPr>
        <w:t>:</w:t>
      </w:r>
    </w:p>
    <w:p w:rsidR="008F3CF6" w:rsidRDefault="008F3CF6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8F3CF6" w:rsidRDefault="008F3CF6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FB7C3A" w:rsidRDefault="00FB7C3A" w:rsidP="0086066B">
      <w:pPr>
        <w:spacing w:after="0" w:line="240" w:lineRule="auto"/>
        <w:jc w:val="both"/>
      </w:pPr>
      <w:r>
        <w:t xml:space="preserve">1. Czy Zamawiający w Pakiecie 2 poz. 30 dopuści zaoferowanie glukozy 75 g - będącej dietetycznym środkiem spożywczym specjalnego przeznaczenia medycznego do postępowania dietetycznego w celu wykonania krzywej cukrowej? Surowiec stosowany do produkcji jest surowcem farmaceutycznym. Nie zawiera substancji barwiących ani innych dodatków, które wpływają na wchłanianie i metabolizm glukozy. </w:t>
      </w:r>
    </w:p>
    <w:p w:rsidR="002D3D23" w:rsidRDefault="002D3D23" w:rsidP="0086066B">
      <w:pPr>
        <w:spacing w:after="0" w:line="240" w:lineRule="auto"/>
        <w:jc w:val="both"/>
        <w:rPr>
          <w:rFonts w:asciiTheme="minorHAnsi" w:hAnsiTheme="minorHAnsi" w:cstheme="minorHAnsi"/>
          <w:highlight w:val="cyan"/>
          <w:shd w:val="clear" w:color="auto" w:fill="00B0F0"/>
        </w:rPr>
      </w:pPr>
    </w:p>
    <w:p w:rsidR="00FB7C3A" w:rsidRDefault="002D3D23" w:rsidP="0086066B">
      <w:pPr>
        <w:spacing w:after="0" w:line="240" w:lineRule="auto"/>
        <w:jc w:val="both"/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Tak, </w:t>
      </w:r>
      <w:r w:rsidRPr="00C8397B">
        <w:rPr>
          <w:rFonts w:asciiTheme="minorHAnsi" w:hAnsiTheme="minorHAnsi" w:cstheme="minorHAnsi"/>
        </w:rPr>
        <w:t>Zam</w:t>
      </w:r>
      <w:r>
        <w:rPr>
          <w:rFonts w:asciiTheme="minorHAnsi" w:hAnsiTheme="minorHAnsi" w:cstheme="minorHAnsi"/>
        </w:rPr>
        <w:t>awiający</w:t>
      </w:r>
      <w:r w:rsidRPr="002D3D23">
        <w:t xml:space="preserve"> </w:t>
      </w:r>
      <w:r>
        <w:t>w Pakiecie 2 poz. 30 dopuści zaoferowanie glukozy 75g.</w:t>
      </w:r>
    </w:p>
    <w:p w:rsidR="002D3D23" w:rsidRDefault="002D3D23" w:rsidP="0086066B">
      <w:pPr>
        <w:spacing w:after="0" w:line="240" w:lineRule="auto"/>
        <w:jc w:val="both"/>
      </w:pPr>
    </w:p>
    <w:p w:rsidR="00FB7C3A" w:rsidRDefault="00FB7C3A" w:rsidP="0086066B">
      <w:pPr>
        <w:spacing w:after="0" w:line="240" w:lineRule="auto"/>
        <w:jc w:val="both"/>
      </w:pPr>
      <w:r>
        <w:t xml:space="preserve">2. Czy Zamawiający w Pakiecie 2 w poz. 30 dopuści zaoferowanie glukozy 75 g o smaku cytrynowym - będącej dietetycznym środkiem spożywczym specjalnego przeznaczenia medycznego do postępowania dietetycznego w celu wykonania krzywej cukrowej? Surowiec stosowany do produkcji jest surowcem farmaceutycznym. Nie zawiera substancji barwiących ani innych dodatków, które wpływają na wchłanianie i metabolizm glukozy. Oferowany preparat, ze względu na walory smakowe zmniejsza uczucie nudności, znacznie ułatwiając wykonanie testu. </w:t>
      </w:r>
    </w:p>
    <w:p w:rsidR="00FB7C3A" w:rsidRDefault="00FB7C3A" w:rsidP="0086066B">
      <w:pPr>
        <w:spacing w:after="0" w:line="240" w:lineRule="auto"/>
        <w:jc w:val="both"/>
      </w:pPr>
    </w:p>
    <w:p w:rsidR="002D3D23" w:rsidRDefault="002D3D23" w:rsidP="0086066B">
      <w:pPr>
        <w:spacing w:after="0" w:line="240" w:lineRule="auto"/>
        <w:jc w:val="both"/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Tak, </w:t>
      </w:r>
      <w:r w:rsidRPr="00C8397B">
        <w:rPr>
          <w:rFonts w:asciiTheme="minorHAnsi" w:hAnsiTheme="minorHAnsi" w:cstheme="minorHAnsi"/>
        </w:rPr>
        <w:t>Zam</w:t>
      </w:r>
      <w:r>
        <w:rPr>
          <w:rFonts w:asciiTheme="minorHAnsi" w:hAnsiTheme="minorHAnsi" w:cstheme="minorHAnsi"/>
        </w:rPr>
        <w:t xml:space="preserve">awiający </w:t>
      </w:r>
      <w:r>
        <w:t>w Pakiecie 2 w poz. 30 dopuści zaoferowanie glukozy 75 g o smaku cytrynowym.</w:t>
      </w:r>
    </w:p>
    <w:p w:rsidR="002D3D23" w:rsidRDefault="002D3D23" w:rsidP="0086066B">
      <w:pPr>
        <w:spacing w:after="0" w:line="240" w:lineRule="auto"/>
        <w:jc w:val="both"/>
      </w:pPr>
    </w:p>
    <w:p w:rsidR="00FB7C3A" w:rsidRDefault="00FB7C3A" w:rsidP="0086066B">
      <w:pPr>
        <w:spacing w:after="0" w:line="240" w:lineRule="auto"/>
        <w:jc w:val="both"/>
      </w:pPr>
      <w:r>
        <w:t xml:space="preserve">3. Czy w Pakiecie 2 w poz. 40 Zamawiający dopuści zaoferowanie produktu </w:t>
      </w:r>
      <w:proofErr w:type="spellStart"/>
      <w:r>
        <w:t>TribioDr</w:t>
      </w:r>
      <w:proofErr w:type="spellEnd"/>
      <w:r>
        <w:t xml:space="preserve">, zawierającego 1,6 x 109 CFU bakterii kwasu mlekowego w proporcjach: </w:t>
      </w:r>
      <w:proofErr w:type="spellStart"/>
      <w:r>
        <w:t>Lactobacillus</w:t>
      </w:r>
      <w:proofErr w:type="spellEnd"/>
      <w:r>
        <w:t xml:space="preserve"> </w:t>
      </w:r>
      <w:proofErr w:type="spellStart"/>
      <w:r>
        <w:t>acidophilus</w:t>
      </w:r>
      <w:proofErr w:type="spellEnd"/>
      <w:r>
        <w:t xml:space="preserve"> 43,75%, </w:t>
      </w:r>
      <w:proofErr w:type="spellStart"/>
      <w:r>
        <w:t>Lactobacillus</w:t>
      </w:r>
      <w:proofErr w:type="spellEnd"/>
      <w:r>
        <w:t xml:space="preserve"> </w:t>
      </w:r>
      <w:proofErr w:type="spellStart"/>
      <w:r>
        <w:t>delbrueckii</w:t>
      </w:r>
      <w:proofErr w:type="spellEnd"/>
      <w:r>
        <w:t xml:space="preserve"> </w:t>
      </w:r>
      <w:proofErr w:type="spellStart"/>
      <w:r>
        <w:t>subsp</w:t>
      </w:r>
      <w:proofErr w:type="spellEnd"/>
      <w:r>
        <w:t xml:space="preserve">. </w:t>
      </w:r>
      <w:proofErr w:type="spellStart"/>
      <w:r>
        <w:t>bulgaricus</w:t>
      </w:r>
      <w:proofErr w:type="spellEnd"/>
      <w:r>
        <w:t xml:space="preserve"> 12,5%, </w:t>
      </w:r>
      <w:proofErr w:type="spellStart"/>
      <w:r>
        <w:t>Bifidobacterium</w:t>
      </w:r>
      <w:proofErr w:type="spellEnd"/>
      <w:r>
        <w:t xml:space="preserve"> </w:t>
      </w:r>
      <w:proofErr w:type="spellStart"/>
      <w:r>
        <w:t>lactis</w:t>
      </w:r>
      <w:proofErr w:type="spellEnd"/>
      <w:r>
        <w:t xml:space="preserve"> 43,75%? </w:t>
      </w:r>
    </w:p>
    <w:p w:rsidR="00FB7C3A" w:rsidRDefault="00FB7C3A" w:rsidP="00FB7C3A">
      <w:pPr>
        <w:spacing w:after="0" w:line="240" w:lineRule="auto"/>
        <w:jc w:val="both"/>
        <w:rPr>
          <w:rFonts w:asciiTheme="minorHAnsi" w:hAnsiTheme="minorHAnsi" w:cstheme="minorHAnsi"/>
          <w:highlight w:val="cyan"/>
          <w:shd w:val="clear" w:color="auto" w:fill="00B0F0"/>
        </w:rPr>
      </w:pPr>
    </w:p>
    <w:p w:rsidR="00FB7C3A" w:rsidRDefault="00FB7C3A" w:rsidP="00FB7C3A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Zam</w:t>
      </w:r>
      <w:r>
        <w:rPr>
          <w:rFonts w:asciiTheme="minorHAnsi" w:hAnsiTheme="minorHAnsi" w:cstheme="minorHAnsi"/>
        </w:rPr>
        <w:t>awiający pozostawia zapisy SWZ i projektowanych postanowień umowy</w:t>
      </w:r>
      <w:r w:rsidRPr="00C8397B">
        <w:rPr>
          <w:rFonts w:asciiTheme="minorHAnsi" w:hAnsiTheme="minorHAnsi" w:cstheme="minorHAnsi"/>
        </w:rPr>
        <w:t xml:space="preserve"> bez zmian.</w:t>
      </w:r>
    </w:p>
    <w:p w:rsidR="00FB7C3A" w:rsidRDefault="00FB7C3A" w:rsidP="0086066B">
      <w:pPr>
        <w:spacing w:after="0" w:line="240" w:lineRule="auto"/>
        <w:jc w:val="both"/>
      </w:pPr>
    </w:p>
    <w:p w:rsidR="00FB7C3A" w:rsidRDefault="00FB7C3A" w:rsidP="0086066B">
      <w:pPr>
        <w:spacing w:after="0" w:line="240" w:lineRule="auto"/>
        <w:jc w:val="both"/>
      </w:pPr>
      <w:r>
        <w:t xml:space="preserve">4. Czy w Pakiecie 2 w poz. 41 </w:t>
      </w:r>
      <w:proofErr w:type="spellStart"/>
      <w:r>
        <w:t>Zamawiającu</w:t>
      </w:r>
      <w:proofErr w:type="spellEnd"/>
      <w:r>
        <w:t xml:space="preserve"> produkt </w:t>
      </w:r>
      <w:proofErr w:type="spellStart"/>
      <w:r>
        <w:t>LactoDr</w:t>
      </w:r>
      <w:proofErr w:type="spellEnd"/>
      <w:r>
        <w:t xml:space="preserve">. krople o zawartości kultur bakterii </w:t>
      </w:r>
      <w:proofErr w:type="spellStart"/>
      <w:r>
        <w:t>Lactobacillus</w:t>
      </w:r>
      <w:proofErr w:type="spellEnd"/>
      <w:r>
        <w:t xml:space="preserve"> </w:t>
      </w:r>
      <w:proofErr w:type="spellStart"/>
      <w:r>
        <w:t>rhamnosus</w:t>
      </w:r>
      <w:proofErr w:type="spellEnd"/>
      <w:r>
        <w:t xml:space="preserve"> GG ATCC53103 (1 mld CFU/1 kroplę)? Zamawiający w opisie zamówienia </w:t>
      </w:r>
      <w:r>
        <w:lastRenderedPageBreak/>
        <w:t>wyspecyfikował suplement diety wytwarzany wyłącznie przez jednego konkretnego producenta, co ogranicza konkurencję asortymentowo-cenową.</w:t>
      </w:r>
    </w:p>
    <w:p w:rsidR="00FB7C3A" w:rsidRDefault="00FB7C3A" w:rsidP="0086066B">
      <w:pPr>
        <w:spacing w:after="0" w:line="240" w:lineRule="auto"/>
        <w:jc w:val="both"/>
      </w:pPr>
    </w:p>
    <w:p w:rsidR="00FB7C3A" w:rsidRPr="00FB7C3A" w:rsidRDefault="00FB7C3A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Zam</w:t>
      </w:r>
      <w:r>
        <w:rPr>
          <w:rFonts w:asciiTheme="minorHAnsi" w:hAnsiTheme="minorHAnsi" w:cstheme="minorHAnsi"/>
        </w:rPr>
        <w:t>awiający pozostawia zapisy SWZ i projektowanych postanowień umowy</w:t>
      </w:r>
      <w:r w:rsidRPr="00C8397B">
        <w:rPr>
          <w:rFonts w:asciiTheme="minorHAnsi" w:hAnsiTheme="minorHAnsi" w:cstheme="minorHAnsi"/>
        </w:rPr>
        <w:t xml:space="preserve"> bez zmian.</w:t>
      </w:r>
    </w:p>
    <w:p w:rsidR="00FB7C3A" w:rsidRDefault="00FB7C3A" w:rsidP="0086066B">
      <w:pPr>
        <w:spacing w:after="0" w:line="240" w:lineRule="auto"/>
        <w:jc w:val="both"/>
      </w:pPr>
    </w:p>
    <w:p w:rsidR="00FB7C3A" w:rsidRDefault="00FB7C3A" w:rsidP="0086066B">
      <w:pPr>
        <w:spacing w:after="0" w:line="240" w:lineRule="auto"/>
        <w:jc w:val="both"/>
      </w:pPr>
      <w:r>
        <w:t xml:space="preserve">5. Czy w Pakiecie 2 w poz. 53 Zamawiający dopuści zaoferowanie produktu </w:t>
      </w:r>
      <w:proofErr w:type="spellStart"/>
      <w:r>
        <w:t>EnteroDr</w:t>
      </w:r>
      <w:proofErr w:type="spellEnd"/>
      <w:r>
        <w:t xml:space="preserve">., również zawierającego w swoim składzie 250 mg kultur </w:t>
      </w:r>
      <w:proofErr w:type="spellStart"/>
      <w:r>
        <w:t>probiotycznych</w:t>
      </w:r>
      <w:proofErr w:type="spellEnd"/>
      <w:r>
        <w:t xml:space="preserve"> drożdży </w:t>
      </w:r>
      <w:proofErr w:type="spellStart"/>
      <w:r>
        <w:t>Saccharomyces</w:t>
      </w:r>
      <w:proofErr w:type="spellEnd"/>
      <w:r>
        <w:t xml:space="preserve"> </w:t>
      </w:r>
      <w:proofErr w:type="spellStart"/>
      <w:r>
        <w:t>boulardii</w:t>
      </w:r>
      <w:proofErr w:type="spellEnd"/>
      <w:r>
        <w:t xml:space="preserve"> w kapsułce? Produkt konfekcjonowany w opakowaniach x 20 kapsułek (prosimy o możliwość przeliczenia na odpowiednią liczbę opakowań i zaokrąglenia uzyskanego wyniku w górę). </w:t>
      </w:r>
    </w:p>
    <w:p w:rsidR="00FB7C3A" w:rsidRDefault="00FB7C3A" w:rsidP="0086066B">
      <w:pPr>
        <w:spacing w:after="0" w:line="240" w:lineRule="auto"/>
        <w:jc w:val="both"/>
      </w:pPr>
    </w:p>
    <w:p w:rsidR="00FB7C3A" w:rsidRDefault="00FB7C3A" w:rsidP="00FB7C3A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Zam</w:t>
      </w:r>
      <w:r>
        <w:rPr>
          <w:rFonts w:asciiTheme="minorHAnsi" w:hAnsiTheme="minorHAnsi" w:cstheme="minorHAnsi"/>
        </w:rPr>
        <w:t>awiający pozostawia zapisy SWZ i projektowanych postanowień umowy</w:t>
      </w:r>
      <w:r w:rsidRPr="00C8397B">
        <w:rPr>
          <w:rFonts w:asciiTheme="minorHAnsi" w:hAnsiTheme="minorHAnsi" w:cstheme="minorHAnsi"/>
        </w:rPr>
        <w:t xml:space="preserve"> bez zmian.</w:t>
      </w:r>
    </w:p>
    <w:p w:rsidR="00FB7C3A" w:rsidRDefault="00FB7C3A" w:rsidP="00FB7C3A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FB7C3A" w:rsidRDefault="00FB7C3A" w:rsidP="0086066B">
      <w:pPr>
        <w:spacing w:after="0" w:line="240" w:lineRule="auto"/>
        <w:jc w:val="both"/>
      </w:pPr>
    </w:p>
    <w:p w:rsidR="00FB7C3A" w:rsidRDefault="00FB7C3A" w:rsidP="0086066B">
      <w:pPr>
        <w:spacing w:after="0" w:line="240" w:lineRule="auto"/>
        <w:jc w:val="both"/>
      </w:pPr>
      <w:r>
        <w:t xml:space="preserve">6. Czy Zamawiający w Pakiecie 8 w poz. 1 dopuści płyny kontrolne ważne 3 miesiące po otwarciu? Zgodnie z Rozporządzeniem Ministra Zdrowia z dnia 23 października 2023 r., personel Zamawiającego jest zobowiązany do częstszych kontroli działania </w:t>
      </w:r>
      <w:proofErr w:type="spellStart"/>
      <w:r>
        <w:t>glukometrów</w:t>
      </w:r>
      <w:proofErr w:type="spellEnd"/>
      <w:r>
        <w:t xml:space="preserve"> za pomocą płynów kontrolnych – kontrola każdego </w:t>
      </w:r>
      <w:proofErr w:type="spellStart"/>
      <w:r>
        <w:t>glukometru</w:t>
      </w:r>
      <w:proofErr w:type="spellEnd"/>
      <w:r>
        <w:t xml:space="preserve"> musi być przeprowadzana co najmniej raz dziennie. Pojedyncze opakowanie płynu kontrolnego wystarcza na około 80 pomiarów kontrolnych, co oznacza, że w przypadku stosowania go do kontroli chociażby jednego </w:t>
      </w:r>
      <w:proofErr w:type="spellStart"/>
      <w:r>
        <w:t>glukometru</w:t>
      </w:r>
      <w:proofErr w:type="spellEnd"/>
      <w:r>
        <w:t>, płyn zostanie całkowicie zużyty przed upływem 3 miesięcy.</w:t>
      </w:r>
    </w:p>
    <w:p w:rsidR="00FB7C3A" w:rsidRDefault="00FB7C3A" w:rsidP="0086066B">
      <w:pPr>
        <w:spacing w:after="0" w:line="240" w:lineRule="auto"/>
        <w:jc w:val="both"/>
      </w:pPr>
    </w:p>
    <w:p w:rsidR="00FB7C3A" w:rsidRDefault="00FB7C3A" w:rsidP="00FB7C3A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Zam</w:t>
      </w:r>
      <w:r>
        <w:rPr>
          <w:rFonts w:asciiTheme="minorHAnsi" w:hAnsiTheme="minorHAnsi" w:cstheme="minorHAnsi"/>
        </w:rPr>
        <w:t>awiający pozostawia zapisy SWZ i projektowanych postanowień umowy</w:t>
      </w:r>
      <w:r w:rsidRPr="00C8397B">
        <w:rPr>
          <w:rFonts w:asciiTheme="minorHAnsi" w:hAnsiTheme="minorHAnsi" w:cstheme="minorHAnsi"/>
        </w:rPr>
        <w:t xml:space="preserve"> bez zmian.</w:t>
      </w:r>
    </w:p>
    <w:p w:rsidR="00FB7C3A" w:rsidRDefault="00FB7C3A" w:rsidP="0086066B">
      <w:pPr>
        <w:spacing w:after="0" w:line="240" w:lineRule="auto"/>
        <w:jc w:val="both"/>
      </w:pPr>
    </w:p>
    <w:p w:rsidR="008F3CF6" w:rsidRDefault="00FB7C3A" w:rsidP="0086066B">
      <w:pPr>
        <w:spacing w:after="0" w:line="240" w:lineRule="auto"/>
        <w:jc w:val="both"/>
      </w:pPr>
      <w:r>
        <w:t xml:space="preserve"> 7. Czy Zamawiający w Pakiecie 8 w poz. 1 wymaga zaoferowanie pasków testowych do </w:t>
      </w:r>
      <w:proofErr w:type="spellStart"/>
      <w:r>
        <w:t>glukometru</w:t>
      </w:r>
      <w:proofErr w:type="spellEnd"/>
      <w:r>
        <w:t xml:space="preserve"> umożliwiającego ustawienie odpowiedniej jednostki pomiarowej (mg/dl lub </w:t>
      </w:r>
      <w:proofErr w:type="spellStart"/>
      <w:r>
        <w:t>mmol</w:t>
      </w:r>
      <w:proofErr w:type="spellEnd"/>
      <w:r>
        <w:t>/l) przez personel medyczny</w:t>
      </w:r>
    </w:p>
    <w:p w:rsidR="00FB7C3A" w:rsidRDefault="00FB7C3A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FB7C3A" w:rsidRDefault="00FB7C3A" w:rsidP="00FB7C3A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Zam</w:t>
      </w:r>
      <w:r>
        <w:rPr>
          <w:rFonts w:asciiTheme="minorHAnsi" w:hAnsiTheme="minorHAnsi" w:cstheme="minorHAnsi"/>
        </w:rPr>
        <w:t>awiający pozostawia zapisy SWZ i projektowanych postanowień umowy</w:t>
      </w:r>
      <w:r w:rsidRPr="00C8397B">
        <w:rPr>
          <w:rFonts w:asciiTheme="minorHAnsi" w:hAnsiTheme="minorHAnsi" w:cstheme="minorHAnsi"/>
        </w:rPr>
        <w:t xml:space="preserve"> bez zmian.</w:t>
      </w:r>
    </w:p>
    <w:p w:rsidR="00FB7C3A" w:rsidRDefault="00FB7C3A" w:rsidP="00FB7C3A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05C60" w:rsidRDefault="00C05C60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FB7C3A" w:rsidRDefault="00FB7C3A" w:rsidP="0086066B">
      <w:pPr>
        <w:spacing w:after="0" w:line="240" w:lineRule="auto"/>
        <w:jc w:val="both"/>
      </w:pPr>
      <w:r>
        <w:t xml:space="preserve">8. Czy Zamawiający w Pakiecie 8 w poz. 1 wymaga, aby zawarta w opakowaniu handlowym instrukcja obsługi zaoferowanych pasków testowych wskazywała graniczne stężenia substancji potencjalnie interferujących (takich jak paracetamol i bilirubina), które nie wpływają na wynik pomiaru? Jest to wymóg normy EN ISO 15197:2015 (wykaz substancji ujęty w załączniku A2 normy) </w:t>
      </w:r>
    </w:p>
    <w:p w:rsidR="00FB7C3A" w:rsidRDefault="00FB7C3A" w:rsidP="0086066B">
      <w:pPr>
        <w:spacing w:after="0" w:line="240" w:lineRule="auto"/>
        <w:jc w:val="both"/>
      </w:pPr>
    </w:p>
    <w:p w:rsidR="00FB7C3A" w:rsidRDefault="00FB7C3A" w:rsidP="00FB7C3A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Zam</w:t>
      </w:r>
      <w:r>
        <w:rPr>
          <w:rFonts w:asciiTheme="minorHAnsi" w:hAnsiTheme="minorHAnsi" w:cstheme="minorHAnsi"/>
        </w:rPr>
        <w:t>awiający pozostawia zapisy SWZ i projektowanych postanowień umowy</w:t>
      </w:r>
      <w:r w:rsidRPr="00C8397B">
        <w:rPr>
          <w:rFonts w:asciiTheme="minorHAnsi" w:hAnsiTheme="minorHAnsi" w:cstheme="minorHAnsi"/>
        </w:rPr>
        <w:t xml:space="preserve"> bez zmian.</w:t>
      </w:r>
    </w:p>
    <w:p w:rsidR="00FB7C3A" w:rsidRDefault="00FB7C3A" w:rsidP="0086066B">
      <w:pPr>
        <w:spacing w:after="0" w:line="240" w:lineRule="auto"/>
        <w:jc w:val="both"/>
      </w:pPr>
    </w:p>
    <w:p w:rsidR="00C05C60" w:rsidRDefault="00FB7C3A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t xml:space="preserve">9. Czy Zamawiający w Pakiecie 8 w poz. 1 wymaga przedłożenia wraz z ofertą certyfikatu jednostki notyfikowanej wystawionego dla zgłoszonego w URPL importera/dystrybutora lub reprezentującego go wykonawcy, potwierdzającego spełnienie normy ISO 13485:2016 w zakresie magazynowania i dystrybucji pasków do pomiaru </w:t>
      </w:r>
      <w:proofErr w:type="spellStart"/>
      <w:r>
        <w:t>glikemii</w:t>
      </w:r>
      <w:proofErr w:type="spellEnd"/>
      <w:r>
        <w:t>? Certyfikat potwierdza prawidłowe przechowywanie i transport pasków testowych (odpowiednia temperatura i wilgotność), które zapewniają prawidłowe działanie systemu. Konkurencja, nie posiadająca tego certyfikatu, celem zmniejszenia kosztów przechowuje paski w nieodpowiednich warunkach (np. szopa lub nieogrzewany garaż)</w:t>
      </w:r>
    </w:p>
    <w:p w:rsidR="00C05C60" w:rsidRDefault="00C05C60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FB7C3A" w:rsidRDefault="00FB7C3A" w:rsidP="00FB7C3A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Zam</w:t>
      </w:r>
      <w:r>
        <w:rPr>
          <w:rFonts w:asciiTheme="minorHAnsi" w:hAnsiTheme="minorHAnsi" w:cstheme="minorHAnsi"/>
        </w:rPr>
        <w:t>awiający pozostawia zapisy SWZ i projektowanych postanowień umowy</w:t>
      </w:r>
      <w:r w:rsidRPr="00C8397B">
        <w:rPr>
          <w:rFonts w:asciiTheme="minorHAnsi" w:hAnsiTheme="minorHAnsi" w:cstheme="minorHAnsi"/>
        </w:rPr>
        <w:t xml:space="preserve"> bez zmian.</w:t>
      </w:r>
    </w:p>
    <w:p w:rsidR="00FB7C3A" w:rsidRDefault="00FB7C3A" w:rsidP="00FB7C3A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05C60" w:rsidRDefault="00C05C60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D52997" w:rsidRDefault="00D52997" w:rsidP="00D52997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>PYTANIE ZESTAW nr 8</w:t>
      </w:r>
      <w:r w:rsidRPr="00127CA4">
        <w:rPr>
          <w:rFonts w:cs="Calibri"/>
          <w:color w:val="000000"/>
          <w:highlight w:val="cyan"/>
        </w:rPr>
        <w:t>:</w:t>
      </w:r>
    </w:p>
    <w:p w:rsidR="00C05C60" w:rsidRDefault="00C05C60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05C60" w:rsidRDefault="00C05C60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05C60" w:rsidRDefault="00C05C60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D2360" w:rsidRPr="00CD2360" w:rsidRDefault="00CD2360" w:rsidP="00CD2360">
      <w:pPr>
        <w:pStyle w:val="Akapitzlist"/>
        <w:numPr>
          <w:ilvl w:val="0"/>
          <w:numId w:val="23"/>
        </w:numPr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D236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czy Zamawiający wyrazi zgodę na wydłużenie maksymalnej godziny dostawy zamówienia z godz. 11:00 do godziny 14:00 dla Pakietu nr 18, 26 i 27? Wyjaśniamy, iż korzystamy z usług firmy kurierskiej i zapewnienie terminu dostawy zwykłej do godziny 11:00 nie zawsze jest możliwe do zrealizowania. Natomiast dostawy gwarantowane przed godziną 11:00 są usługą dodatkowo płatną, co generuje dodatkowe koszty dla Wykonawcy i ostatecznie negatywnie wpływa na ostateczną wartość oferty. Nieznaczne wydłużenie godzin dostaw pozwoli nam na złożenie oferty konkurencyjnej cenowo.</w:t>
      </w:r>
    </w:p>
    <w:p w:rsidR="00CD2360" w:rsidRPr="00CD2360" w:rsidRDefault="00CD2360" w:rsidP="00CD2360">
      <w:pPr>
        <w:pStyle w:val="Akapitzlist"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CD2360" w:rsidRPr="00CD2360" w:rsidRDefault="00CD2360" w:rsidP="00CD2360">
      <w:pPr>
        <w:pStyle w:val="Akapitzlist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CD2360">
        <w:rPr>
          <w:rFonts w:asciiTheme="minorHAnsi" w:hAnsiTheme="minorHAnsi" w:cstheme="minorHAnsi"/>
          <w:sz w:val="22"/>
          <w:szCs w:val="22"/>
          <w:highlight w:val="cyan"/>
          <w:shd w:val="clear" w:color="auto" w:fill="00B0F0"/>
        </w:rPr>
        <w:t>Odpowiedź</w:t>
      </w:r>
      <w:r w:rsidRPr="00CD2360">
        <w:rPr>
          <w:rFonts w:asciiTheme="minorHAnsi" w:hAnsiTheme="minorHAnsi" w:cstheme="minorHAnsi"/>
          <w:sz w:val="22"/>
          <w:szCs w:val="22"/>
          <w:shd w:val="clear" w:color="auto" w:fill="00B0F0"/>
        </w:rPr>
        <w:t>:</w:t>
      </w:r>
      <w:r w:rsidRPr="00CD2360">
        <w:rPr>
          <w:rFonts w:asciiTheme="minorHAnsi" w:hAnsiTheme="minorHAnsi" w:cstheme="minorHAnsi"/>
          <w:sz w:val="22"/>
          <w:szCs w:val="22"/>
        </w:rPr>
        <w:t xml:space="preserve"> Tak, Zamawiający</w:t>
      </w:r>
      <w:r w:rsidRPr="00CD236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wyrazi zgodę na wydłużenie maksymalnej godziny dostawy zamówienia z godz. 11:00 do godziny 14:00 dla Pakietu nr 18, 26 i 27.</w:t>
      </w:r>
    </w:p>
    <w:p w:rsidR="00CD2360" w:rsidRPr="00CD2360" w:rsidRDefault="00CD2360" w:rsidP="00CD2360">
      <w:pPr>
        <w:pStyle w:val="Akapitzlist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:rsidR="00CD2360" w:rsidRPr="00CD2360" w:rsidRDefault="00CD2360" w:rsidP="00CD2360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:rsidR="00CD2360" w:rsidRPr="00CD2360" w:rsidRDefault="00CD2360" w:rsidP="00CD2360">
      <w:pPr>
        <w:pStyle w:val="Akapitzlist"/>
        <w:numPr>
          <w:ilvl w:val="0"/>
          <w:numId w:val="23"/>
        </w:numPr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D236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prosimy o modyfikację wzoru umowy § 2 ust 10 </w:t>
      </w:r>
      <w:proofErr w:type="spellStart"/>
      <w:r w:rsidRPr="00CD236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ppkt</w:t>
      </w:r>
      <w:proofErr w:type="spellEnd"/>
      <w:r w:rsidRPr="00CD236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2 poprzez wydłużenie terminu na rozpatrzenie reklamacji </w:t>
      </w:r>
      <w:r w:rsidRPr="00CD2360">
        <w:rPr>
          <w:rFonts w:asciiTheme="minorHAnsi" w:hAnsiTheme="minorHAnsi" w:cstheme="minorHAnsi"/>
          <w:sz w:val="22"/>
          <w:szCs w:val="22"/>
        </w:rPr>
        <w:t>o brakach ilościowych i błędach rodzajowych</w:t>
      </w:r>
      <w:r w:rsidRPr="00CD236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do 3 dni roboczych. Informujemy, że dla produktów leczniczych nie ma możliwości przeprowadzenia rzetelnej procedury reklamacyjnej w zadanym, przez Zamawiającego terminie 1 dnia roboczego. Zgłoszenia reklamacyjne dotyczące transportu wymagają pozyskania wyjaśnień od firmy kurierskiej dostarczającej leki, dopiero wtedy (przy uwzględnieniu reklamacji) towar zostanie dostarczony.  </w:t>
      </w:r>
    </w:p>
    <w:p w:rsidR="00CD2360" w:rsidRPr="00CD2360" w:rsidRDefault="00CD2360" w:rsidP="00CD2360">
      <w:pPr>
        <w:pStyle w:val="Akapitzlist"/>
        <w:rPr>
          <w:rFonts w:asciiTheme="minorHAnsi" w:hAnsiTheme="minorHAnsi" w:cstheme="minorHAnsi"/>
          <w:sz w:val="22"/>
          <w:szCs w:val="22"/>
          <w:highlight w:val="cyan"/>
          <w:shd w:val="clear" w:color="auto" w:fill="00B0F0"/>
        </w:rPr>
      </w:pPr>
    </w:p>
    <w:p w:rsidR="00CD2360" w:rsidRPr="00CD2360" w:rsidRDefault="00CD2360" w:rsidP="00CD2360">
      <w:pPr>
        <w:pStyle w:val="Akapitzli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D2360">
        <w:rPr>
          <w:rFonts w:asciiTheme="minorHAnsi" w:hAnsiTheme="minorHAnsi" w:cstheme="minorHAnsi"/>
          <w:sz w:val="22"/>
          <w:szCs w:val="22"/>
          <w:highlight w:val="cyan"/>
          <w:shd w:val="clear" w:color="auto" w:fill="00B0F0"/>
        </w:rPr>
        <w:t>Odpowiedź</w:t>
      </w:r>
      <w:r w:rsidRPr="00CD2360">
        <w:rPr>
          <w:rFonts w:asciiTheme="minorHAnsi" w:hAnsiTheme="minorHAnsi" w:cstheme="minorHAnsi"/>
          <w:sz w:val="22"/>
          <w:szCs w:val="22"/>
          <w:shd w:val="clear" w:color="auto" w:fill="00B0F0"/>
        </w:rPr>
        <w:t>:</w:t>
      </w:r>
      <w:r w:rsidRPr="00CD2360">
        <w:rPr>
          <w:rFonts w:asciiTheme="minorHAnsi" w:hAnsiTheme="minorHAnsi" w:cstheme="minorHAnsi"/>
          <w:sz w:val="22"/>
          <w:szCs w:val="22"/>
        </w:rPr>
        <w:t xml:space="preserve"> Zamawiający pozostawia zapisy SWZ i projektowanych postanowień umowy bez zmian.</w:t>
      </w:r>
    </w:p>
    <w:p w:rsidR="00CD2360" w:rsidRPr="00CD2360" w:rsidRDefault="00CD2360" w:rsidP="00CD2360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:rsidR="00CD2360" w:rsidRPr="00CD2360" w:rsidRDefault="00CD2360" w:rsidP="00CD2360">
      <w:pPr>
        <w:pStyle w:val="Akapitzlist"/>
        <w:numPr>
          <w:ilvl w:val="0"/>
          <w:numId w:val="23"/>
        </w:numPr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CD2360">
        <w:rPr>
          <w:rFonts w:asciiTheme="minorHAnsi" w:hAnsiTheme="minorHAnsi" w:cstheme="minorHAnsi"/>
          <w:sz w:val="22"/>
          <w:szCs w:val="22"/>
        </w:rPr>
        <w:t xml:space="preserve">Zwracamy się z prośbą o wyłączenie z pakietu 26 pozycji 2 „Czynniki krzepnięcia”  do nowo utworzonego pakietu bądź umożliwienie złożenia ofert częściowych na poszczególne pozycje w Pakiecie 26 z jednoczesnym wyrażeniem zgody na zaoferowanie produktu </w:t>
      </w:r>
      <w:proofErr w:type="spellStart"/>
      <w:r w:rsidRPr="00CD2360">
        <w:rPr>
          <w:rFonts w:asciiTheme="minorHAnsi" w:hAnsiTheme="minorHAnsi" w:cstheme="minorHAnsi"/>
          <w:sz w:val="22"/>
          <w:szCs w:val="22"/>
        </w:rPr>
        <w:t>Prothromplex</w:t>
      </w:r>
      <w:proofErr w:type="spellEnd"/>
      <w:r w:rsidRPr="00CD2360">
        <w:rPr>
          <w:rFonts w:asciiTheme="minorHAnsi" w:hAnsiTheme="minorHAnsi" w:cstheme="minorHAnsi"/>
          <w:sz w:val="22"/>
          <w:szCs w:val="22"/>
        </w:rPr>
        <w:t xml:space="preserve"> Total NF, tj. czynniki krzepnięcia: 500 </w:t>
      </w:r>
      <w:proofErr w:type="spellStart"/>
      <w:r w:rsidRPr="00CD2360">
        <w:rPr>
          <w:rFonts w:asciiTheme="minorHAnsi" w:hAnsiTheme="minorHAnsi" w:cstheme="minorHAnsi"/>
          <w:sz w:val="22"/>
          <w:szCs w:val="22"/>
        </w:rPr>
        <w:t>jm</w:t>
      </w:r>
      <w:proofErr w:type="spellEnd"/>
      <w:r w:rsidRPr="00CD2360">
        <w:rPr>
          <w:rFonts w:asciiTheme="minorHAnsi" w:hAnsiTheme="minorHAnsi" w:cstheme="minorHAnsi"/>
          <w:sz w:val="22"/>
          <w:szCs w:val="22"/>
        </w:rPr>
        <w:t xml:space="preserve"> czynnika IX, 375 - 708 </w:t>
      </w:r>
      <w:proofErr w:type="spellStart"/>
      <w:r w:rsidRPr="00CD2360">
        <w:rPr>
          <w:rFonts w:asciiTheme="minorHAnsi" w:hAnsiTheme="minorHAnsi" w:cstheme="minorHAnsi"/>
          <w:sz w:val="22"/>
          <w:szCs w:val="22"/>
        </w:rPr>
        <w:t>jm</w:t>
      </w:r>
      <w:proofErr w:type="spellEnd"/>
      <w:r w:rsidRPr="00CD2360">
        <w:rPr>
          <w:rFonts w:asciiTheme="minorHAnsi" w:hAnsiTheme="minorHAnsi" w:cstheme="minorHAnsi"/>
          <w:sz w:val="22"/>
          <w:szCs w:val="22"/>
        </w:rPr>
        <w:t xml:space="preserve"> czynnika II, 417 </w:t>
      </w:r>
      <w:proofErr w:type="spellStart"/>
      <w:r w:rsidRPr="00CD2360">
        <w:rPr>
          <w:rFonts w:asciiTheme="minorHAnsi" w:hAnsiTheme="minorHAnsi" w:cstheme="minorHAnsi"/>
          <w:sz w:val="22"/>
          <w:szCs w:val="22"/>
        </w:rPr>
        <w:t>jm</w:t>
      </w:r>
      <w:proofErr w:type="spellEnd"/>
      <w:r w:rsidRPr="00CD2360">
        <w:rPr>
          <w:rFonts w:asciiTheme="minorHAnsi" w:hAnsiTheme="minorHAnsi" w:cstheme="minorHAnsi"/>
          <w:sz w:val="22"/>
          <w:szCs w:val="22"/>
        </w:rPr>
        <w:t xml:space="preserve"> czynnika VII, 500 </w:t>
      </w:r>
      <w:proofErr w:type="spellStart"/>
      <w:r w:rsidRPr="00CD2360">
        <w:rPr>
          <w:rFonts w:asciiTheme="minorHAnsi" w:hAnsiTheme="minorHAnsi" w:cstheme="minorHAnsi"/>
          <w:sz w:val="22"/>
          <w:szCs w:val="22"/>
        </w:rPr>
        <w:t>jm</w:t>
      </w:r>
      <w:proofErr w:type="spellEnd"/>
      <w:r w:rsidRPr="00CD2360">
        <w:rPr>
          <w:rFonts w:asciiTheme="minorHAnsi" w:hAnsiTheme="minorHAnsi" w:cstheme="minorHAnsi"/>
          <w:sz w:val="22"/>
          <w:szCs w:val="22"/>
        </w:rPr>
        <w:t xml:space="preserve"> czynnika X, 333 </w:t>
      </w:r>
      <w:proofErr w:type="spellStart"/>
      <w:r w:rsidRPr="00CD2360">
        <w:rPr>
          <w:rFonts w:asciiTheme="minorHAnsi" w:hAnsiTheme="minorHAnsi" w:cstheme="minorHAnsi"/>
          <w:sz w:val="22"/>
          <w:szCs w:val="22"/>
        </w:rPr>
        <w:t>jm</w:t>
      </w:r>
      <w:proofErr w:type="spellEnd"/>
      <w:r w:rsidRPr="00CD2360">
        <w:rPr>
          <w:rFonts w:asciiTheme="minorHAnsi" w:hAnsiTheme="minorHAnsi" w:cstheme="minorHAnsi"/>
          <w:sz w:val="22"/>
          <w:szCs w:val="22"/>
        </w:rPr>
        <w:t xml:space="preserve"> białka C, bez białka S.</w:t>
      </w:r>
    </w:p>
    <w:p w:rsidR="00CD2360" w:rsidRPr="00CD2360" w:rsidRDefault="00CD2360" w:rsidP="00CD2360">
      <w:pPr>
        <w:pStyle w:val="Akapitzli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D2360">
        <w:rPr>
          <w:rFonts w:asciiTheme="minorHAnsi" w:hAnsiTheme="minorHAnsi" w:cstheme="minorHAnsi"/>
          <w:sz w:val="22"/>
          <w:szCs w:val="22"/>
          <w:highlight w:val="cyan"/>
          <w:shd w:val="clear" w:color="auto" w:fill="00B0F0"/>
        </w:rPr>
        <w:t>Odpowiedź</w:t>
      </w:r>
      <w:r w:rsidRPr="00CD2360">
        <w:rPr>
          <w:rFonts w:asciiTheme="minorHAnsi" w:hAnsiTheme="minorHAnsi" w:cstheme="minorHAnsi"/>
          <w:sz w:val="22"/>
          <w:szCs w:val="22"/>
          <w:shd w:val="clear" w:color="auto" w:fill="00B0F0"/>
        </w:rPr>
        <w:t>:</w:t>
      </w:r>
      <w:r w:rsidRPr="00CD2360">
        <w:rPr>
          <w:rFonts w:asciiTheme="minorHAnsi" w:hAnsiTheme="minorHAnsi" w:cstheme="minorHAnsi"/>
          <w:sz w:val="22"/>
          <w:szCs w:val="22"/>
        </w:rPr>
        <w:t xml:space="preserve"> Zamawiający pozostawia zapisy SWZ i projektowanych postanowień umowy bez zmian.</w:t>
      </w:r>
    </w:p>
    <w:p w:rsidR="008F3CF6" w:rsidRDefault="008F3CF6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D52997" w:rsidRDefault="00D52997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0770E4" w:rsidRDefault="000770E4" w:rsidP="000770E4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>PYTANIE ZESTAW nr 9</w:t>
      </w:r>
      <w:r w:rsidRPr="00127CA4">
        <w:rPr>
          <w:rFonts w:cs="Calibri"/>
          <w:color w:val="000000"/>
          <w:highlight w:val="cyan"/>
        </w:rPr>
        <w:t>:</w:t>
      </w:r>
    </w:p>
    <w:p w:rsidR="00166BA3" w:rsidRDefault="00166BA3" w:rsidP="000770E4">
      <w:pPr>
        <w:spacing w:after="0" w:line="240" w:lineRule="auto"/>
        <w:jc w:val="center"/>
        <w:rPr>
          <w:rFonts w:cs="Calibri"/>
          <w:color w:val="000000"/>
        </w:rPr>
      </w:pPr>
    </w:p>
    <w:p w:rsidR="00166BA3" w:rsidRDefault="00166BA3" w:rsidP="00166BA3">
      <w:pPr>
        <w:numPr>
          <w:ilvl w:val="0"/>
          <w:numId w:val="16"/>
        </w:numPr>
        <w:spacing w:after="0" w:line="240" w:lineRule="auto"/>
        <w:rPr>
          <w:rFonts w:ascii="Jost" w:eastAsia="Times New Roman" w:hAnsi="Jost"/>
          <w:color w:val="000000"/>
        </w:rPr>
      </w:pPr>
      <w:r>
        <w:rPr>
          <w:rFonts w:ascii="Jost" w:eastAsia="Times New Roman" w:hAnsi="Jost"/>
          <w:color w:val="000000"/>
        </w:rPr>
        <w:lastRenderedPageBreak/>
        <w:t>Do §1 ust.3 wzoru umowy. Prosimy o dopisanie do §1 ust.3 wzoru umowy treści: "Dostawy produktów z krótszym terminem ważności mogą być dopuszczone w wyjątkowych sytuacjach i każdorazowo zgodę na nie musi wyrazić upoważniony przedstawiciel Zamawiającego.".</w:t>
      </w:r>
    </w:p>
    <w:p w:rsidR="00166BA3" w:rsidRDefault="00166BA3" w:rsidP="00166BA3">
      <w:pPr>
        <w:ind w:left="360"/>
        <w:rPr>
          <w:rFonts w:asciiTheme="minorHAnsi" w:hAnsiTheme="minorHAnsi" w:cstheme="minorHAnsi"/>
          <w:highlight w:val="cyan"/>
          <w:shd w:val="clear" w:color="auto" w:fill="00B0F0"/>
        </w:rPr>
      </w:pPr>
    </w:p>
    <w:p w:rsidR="00166BA3" w:rsidRPr="00166BA3" w:rsidRDefault="00166BA3" w:rsidP="00166BA3">
      <w:pPr>
        <w:ind w:left="360"/>
        <w:rPr>
          <w:rFonts w:asciiTheme="minorHAnsi" w:hAnsiTheme="minorHAnsi" w:cstheme="minorHAnsi"/>
          <w:color w:val="000000" w:themeColor="text1"/>
        </w:rPr>
      </w:pPr>
      <w:r w:rsidRPr="00166BA3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166BA3">
        <w:rPr>
          <w:rFonts w:asciiTheme="minorHAnsi" w:hAnsiTheme="minorHAnsi" w:cstheme="minorHAnsi"/>
          <w:shd w:val="clear" w:color="auto" w:fill="00B0F0"/>
        </w:rPr>
        <w:t>:</w:t>
      </w:r>
      <w:r w:rsidRPr="00166BA3">
        <w:rPr>
          <w:rFonts w:asciiTheme="minorHAnsi" w:hAnsiTheme="minorHAnsi" w:cstheme="minorHAnsi"/>
        </w:rPr>
        <w:t xml:space="preserve"> Zamawiający pozostawia zapisy SWZ i projektowanych postanowień umowy bez zmian.</w:t>
      </w:r>
    </w:p>
    <w:p w:rsidR="00166BA3" w:rsidRDefault="00166BA3" w:rsidP="00166BA3">
      <w:pPr>
        <w:rPr>
          <w:rFonts w:ascii="Jost" w:hAnsi="Jost"/>
        </w:rPr>
      </w:pPr>
    </w:p>
    <w:p w:rsidR="00166BA3" w:rsidRDefault="00166BA3" w:rsidP="00166BA3">
      <w:pPr>
        <w:numPr>
          <w:ilvl w:val="0"/>
          <w:numId w:val="16"/>
        </w:numPr>
        <w:spacing w:after="0" w:line="240" w:lineRule="auto"/>
        <w:rPr>
          <w:rFonts w:ascii="Jost" w:eastAsia="Times New Roman" w:hAnsi="Jost"/>
          <w:color w:val="000000"/>
        </w:rPr>
      </w:pPr>
      <w:r>
        <w:rPr>
          <w:rFonts w:ascii="Jost" w:eastAsia="Times New Roman" w:hAnsi="Jost"/>
        </w:rPr>
        <w:t xml:space="preserve">Do </w:t>
      </w:r>
      <w:r>
        <w:rPr>
          <w:rFonts w:ascii="Jost" w:eastAsia="Times New Roman" w:hAnsi="Jost"/>
          <w:color w:val="000000"/>
        </w:rPr>
        <w:t>§2 ust.1 wzoru umowy. Prosimy o wydłużenie terminu dostaw do magazynu Apteki Zamawiającego w dniach od poniedziałku do piątku do godz.13:00.</w:t>
      </w:r>
    </w:p>
    <w:p w:rsidR="00166BA3" w:rsidRDefault="00166BA3" w:rsidP="00166BA3">
      <w:pPr>
        <w:pStyle w:val="Akapitzlist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="Jost" w:hAnsi="Jost"/>
          <w:color w:val="000000"/>
        </w:rPr>
        <w:t xml:space="preserve">  </w:t>
      </w:r>
      <w:r w:rsidRPr="00CD2360">
        <w:rPr>
          <w:rFonts w:asciiTheme="minorHAnsi" w:hAnsiTheme="minorHAnsi" w:cstheme="minorHAnsi"/>
          <w:sz w:val="22"/>
          <w:szCs w:val="22"/>
          <w:highlight w:val="cyan"/>
          <w:shd w:val="clear" w:color="auto" w:fill="00B0F0"/>
        </w:rPr>
        <w:t>Odpowiedź</w:t>
      </w:r>
      <w:r w:rsidRPr="00CD2360">
        <w:rPr>
          <w:rFonts w:asciiTheme="minorHAnsi" w:hAnsiTheme="minorHAnsi" w:cstheme="minorHAnsi"/>
          <w:sz w:val="22"/>
          <w:szCs w:val="22"/>
          <w:shd w:val="clear" w:color="auto" w:fill="00B0F0"/>
        </w:rPr>
        <w:t>:</w:t>
      </w:r>
      <w:r w:rsidRPr="00CD2360">
        <w:rPr>
          <w:rFonts w:asciiTheme="minorHAnsi" w:hAnsiTheme="minorHAnsi" w:cstheme="minorHAnsi"/>
          <w:sz w:val="22"/>
          <w:szCs w:val="22"/>
        </w:rPr>
        <w:t xml:space="preserve"> Zamawiający</w:t>
      </w:r>
      <w:r w:rsidRPr="00CD236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wyrazi zgodę na wydłużenie maksymalnej godziny dostawy zamówienia z godz. 11:00 do godziny 14:00 dla Pakietu nr 18, 26 i 27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– pozostałe zapisy SWZ i projektowanych postanowień umowy bez zmiany.</w:t>
      </w:r>
    </w:p>
    <w:p w:rsidR="00166BA3" w:rsidRPr="00166BA3" w:rsidRDefault="00166BA3" w:rsidP="00166BA3">
      <w:pPr>
        <w:pStyle w:val="Akapitzlist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:rsidR="00166BA3" w:rsidRDefault="00166BA3" w:rsidP="00166BA3">
      <w:pPr>
        <w:numPr>
          <w:ilvl w:val="0"/>
          <w:numId w:val="16"/>
        </w:numPr>
        <w:spacing w:after="0" w:line="240" w:lineRule="auto"/>
        <w:jc w:val="both"/>
        <w:rPr>
          <w:rFonts w:ascii="Jost" w:eastAsia="Times New Roman" w:hAnsi="Jost"/>
        </w:rPr>
      </w:pPr>
      <w:r>
        <w:rPr>
          <w:rFonts w:ascii="Jost" w:eastAsia="Times New Roman" w:hAnsi="Jost"/>
        </w:rPr>
        <w:t xml:space="preserve">Do §2 ust.7 wzoru umowy. Prosimy o wykreślenie z treści §2 ust.7 wzoru umowy fragmentu „Przedłużenie dokonywane jest na podstawie jednostronnego oświadczenia Zamawiającego.” oraz </w:t>
      </w:r>
      <w:r>
        <w:rPr>
          <w:rFonts w:ascii="Jost" w:eastAsia="Times New Roman" w:hAnsi="Jost"/>
          <w:color w:val="000000"/>
        </w:rPr>
        <w:t>zapewnienie, że ewentualne przedłużenie okresu obowiązywania umowy, następowało będzie po obopólnym wyrażeniu zgody przez strony, w formie aneksu. Z aktualnego brzmienia wynika, że na skutek złożonego przez Zamawiającego oświadczenia nastąpi automatyczna zmiana terminu zakończenia umowy, z pominięciem wyrażonej w art. 431 ustawy PZP zasady współdziałania Zamawiającego i Wykonawcy podczas wykonywania zamówienia publicznego, polegającej w tym przypadku na dokonaniu wspólnych ustaleń co do możliwości i zasad zmiany pierwotnych postanowień. Tymczasem, treścią udzielonego zamówienia publicznego, jest zawarcie umowy poprzez zaakceptowanie przez Wykonawcę określonych w niej, konkretnych treści, a zatem wszelkie ewentualne odstępstwa od tej podstawowej zasady, wymagają uzasadnienia w szczególnych okolicznościach oraz zachowania trybu zmiany umowy, dokonanej w drodze dwustronnie uzgodnionego aneksu.</w:t>
      </w:r>
    </w:p>
    <w:p w:rsidR="00695752" w:rsidRDefault="00695752" w:rsidP="00166BA3">
      <w:pPr>
        <w:pStyle w:val="Akapitzlist"/>
        <w:rPr>
          <w:rFonts w:asciiTheme="minorHAnsi" w:hAnsiTheme="minorHAnsi" w:cstheme="minorHAnsi"/>
          <w:sz w:val="22"/>
          <w:szCs w:val="22"/>
          <w:highlight w:val="cyan"/>
          <w:shd w:val="clear" w:color="auto" w:fill="00B0F0"/>
        </w:rPr>
      </w:pPr>
    </w:p>
    <w:p w:rsidR="00166BA3" w:rsidRPr="00CD2360" w:rsidRDefault="00166BA3" w:rsidP="00166BA3">
      <w:pPr>
        <w:pStyle w:val="Akapitzli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D2360">
        <w:rPr>
          <w:rFonts w:asciiTheme="minorHAnsi" w:hAnsiTheme="minorHAnsi" w:cstheme="minorHAnsi"/>
          <w:sz w:val="22"/>
          <w:szCs w:val="22"/>
          <w:highlight w:val="cyan"/>
          <w:shd w:val="clear" w:color="auto" w:fill="00B0F0"/>
        </w:rPr>
        <w:t>Odpowiedź</w:t>
      </w:r>
      <w:r w:rsidRPr="00CD2360">
        <w:rPr>
          <w:rFonts w:asciiTheme="minorHAnsi" w:hAnsiTheme="minorHAnsi" w:cstheme="minorHAnsi"/>
          <w:sz w:val="22"/>
          <w:szCs w:val="22"/>
          <w:shd w:val="clear" w:color="auto" w:fill="00B0F0"/>
        </w:rPr>
        <w:t>:</w:t>
      </w:r>
      <w:r w:rsidRPr="00CD2360">
        <w:rPr>
          <w:rFonts w:asciiTheme="minorHAnsi" w:hAnsiTheme="minorHAnsi" w:cstheme="minorHAnsi"/>
          <w:sz w:val="22"/>
          <w:szCs w:val="22"/>
        </w:rPr>
        <w:t xml:space="preserve"> Zamawiający pozostawia zapisy SWZ i projektowanych postanowień umowy bez zmian.</w:t>
      </w:r>
    </w:p>
    <w:p w:rsidR="00166BA3" w:rsidRDefault="00166BA3" w:rsidP="00166BA3">
      <w:pPr>
        <w:rPr>
          <w:rFonts w:ascii="Jost" w:hAnsi="Jost"/>
          <w:color w:val="000000"/>
        </w:rPr>
      </w:pPr>
    </w:p>
    <w:p w:rsidR="00166BA3" w:rsidRDefault="00166BA3" w:rsidP="00166BA3">
      <w:pPr>
        <w:numPr>
          <w:ilvl w:val="0"/>
          <w:numId w:val="16"/>
        </w:numPr>
        <w:spacing w:after="0" w:line="240" w:lineRule="auto"/>
        <w:rPr>
          <w:rFonts w:ascii="Jost" w:eastAsia="Times New Roman" w:hAnsi="Jost"/>
          <w:color w:val="000000"/>
        </w:rPr>
      </w:pPr>
      <w:r>
        <w:rPr>
          <w:rFonts w:ascii="Jost" w:eastAsia="Times New Roman" w:hAnsi="Jost"/>
          <w:color w:val="000000"/>
        </w:rPr>
        <w:t xml:space="preserve">Do §4 ust.1 </w:t>
      </w:r>
      <w:proofErr w:type="spellStart"/>
      <w:r>
        <w:rPr>
          <w:rFonts w:ascii="Jost" w:eastAsia="Times New Roman" w:hAnsi="Jost"/>
          <w:color w:val="000000"/>
        </w:rPr>
        <w:t>pkt</w:t>
      </w:r>
      <w:proofErr w:type="spellEnd"/>
      <w:r>
        <w:rPr>
          <w:rFonts w:ascii="Jost" w:eastAsia="Times New Roman" w:hAnsi="Jost"/>
          <w:color w:val="000000"/>
        </w:rPr>
        <w:t xml:space="preserve"> 1) </w:t>
      </w:r>
      <w:r>
        <w:rPr>
          <w:rFonts w:ascii="Jost" w:eastAsia="Times New Roman" w:hAnsi="Jost"/>
        </w:rPr>
        <w:t>wzoru</w:t>
      </w:r>
      <w:r>
        <w:rPr>
          <w:rFonts w:ascii="Jost" w:eastAsia="Times New Roman" w:hAnsi="Jost"/>
          <w:color w:val="000000"/>
        </w:rPr>
        <w:t xml:space="preserve"> umowy. Czy Zamawiający wyrazi zgodę na zmianę zapisu dotyczącego kary umownej za niedostarczenie w terminie zamówionej partii towaru poprzez wprowadzenie zapisu o karze w wysokości 1% wartości brutto niedostarczonej w terminie części przedmiotu zamówienia za każdy dzień zwłoki? </w:t>
      </w:r>
    </w:p>
    <w:p w:rsidR="00166BA3" w:rsidRDefault="00166BA3" w:rsidP="00166BA3">
      <w:pPr>
        <w:pStyle w:val="Akapitzlist"/>
        <w:rPr>
          <w:rFonts w:asciiTheme="minorHAnsi" w:hAnsiTheme="minorHAnsi" w:cstheme="minorHAnsi"/>
          <w:sz w:val="22"/>
          <w:szCs w:val="22"/>
          <w:highlight w:val="cyan"/>
          <w:shd w:val="clear" w:color="auto" w:fill="00B0F0"/>
        </w:rPr>
      </w:pPr>
    </w:p>
    <w:p w:rsidR="00166BA3" w:rsidRPr="00CD2360" w:rsidRDefault="00166BA3" w:rsidP="00166BA3">
      <w:pPr>
        <w:pStyle w:val="Akapitzli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D2360">
        <w:rPr>
          <w:rFonts w:asciiTheme="minorHAnsi" w:hAnsiTheme="minorHAnsi" w:cstheme="minorHAnsi"/>
          <w:sz w:val="22"/>
          <w:szCs w:val="22"/>
          <w:highlight w:val="cyan"/>
          <w:shd w:val="clear" w:color="auto" w:fill="00B0F0"/>
        </w:rPr>
        <w:t>Odpowiedź</w:t>
      </w:r>
      <w:r w:rsidRPr="00CD2360">
        <w:rPr>
          <w:rFonts w:asciiTheme="minorHAnsi" w:hAnsiTheme="minorHAnsi" w:cstheme="minorHAnsi"/>
          <w:sz w:val="22"/>
          <w:szCs w:val="22"/>
          <w:shd w:val="clear" w:color="auto" w:fill="00B0F0"/>
        </w:rPr>
        <w:t>:</w:t>
      </w:r>
      <w:r w:rsidRPr="00CD2360">
        <w:rPr>
          <w:rFonts w:asciiTheme="minorHAnsi" w:hAnsiTheme="minorHAnsi" w:cstheme="minorHAnsi"/>
          <w:sz w:val="22"/>
          <w:szCs w:val="22"/>
        </w:rPr>
        <w:t xml:space="preserve"> Zamawiający pozostawia zapisy SWZ i projektowanych postanowień umowy bez zmian.</w:t>
      </w:r>
    </w:p>
    <w:p w:rsidR="00166BA3" w:rsidRDefault="00166BA3" w:rsidP="00166BA3">
      <w:pPr>
        <w:rPr>
          <w:rFonts w:ascii="Jost" w:hAnsi="Jost"/>
          <w:color w:val="000000"/>
        </w:rPr>
      </w:pPr>
    </w:p>
    <w:p w:rsidR="00166BA3" w:rsidRDefault="00166BA3" w:rsidP="00166BA3">
      <w:pPr>
        <w:numPr>
          <w:ilvl w:val="0"/>
          <w:numId w:val="16"/>
        </w:numPr>
        <w:spacing w:after="0" w:line="240" w:lineRule="auto"/>
        <w:rPr>
          <w:rFonts w:ascii="Jost" w:eastAsia="Times New Roman" w:hAnsi="Jost"/>
          <w:color w:val="000000"/>
        </w:rPr>
      </w:pPr>
      <w:r>
        <w:rPr>
          <w:rFonts w:ascii="Jost" w:eastAsia="Times New Roman" w:hAnsi="Jost"/>
          <w:color w:val="000000"/>
        </w:rPr>
        <w:t xml:space="preserve">Do §4 ust.1 </w:t>
      </w:r>
      <w:proofErr w:type="spellStart"/>
      <w:r>
        <w:rPr>
          <w:rFonts w:ascii="Jost" w:eastAsia="Times New Roman" w:hAnsi="Jost"/>
          <w:color w:val="000000"/>
        </w:rPr>
        <w:t>pkt</w:t>
      </w:r>
      <w:proofErr w:type="spellEnd"/>
      <w:r>
        <w:rPr>
          <w:rFonts w:ascii="Jost" w:eastAsia="Times New Roman" w:hAnsi="Jost"/>
          <w:color w:val="000000"/>
        </w:rPr>
        <w:t xml:space="preserve"> 2) </w:t>
      </w:r>
      <w:r>
        <w:rPr>
          <w:rFonts w:ascii="Jost" w:eastAsia="Times New Roman" w:hAnsi="Jost"/>
        </w:rPr>
        <w:t>wzoru</w:t>
      </w:r>
      <w:r>
        <w:rPr>
          <w:rFonts w:ascii="Jost" w:eastAsia="Times New Roman" w:hAnsi="Jost"/>
          <w:color w:val="000000"/>
        </w:rPr>
        <w:t xml:space="preserve"> umowy. Czy Zamawiający wyrazi zgodę na zmianę zapisu dotyczącego kary umownej za opóźnienie w wymianie reklamowanego przedmiotu umowy </w:t>
      </w:r>
      <w:r>
        <w:rPr>
          <w:rFonts w:ascii="Jost" w:eastAsia="Times New Roman" w:hAnsi="Jost"/>
          <w:color w:val="000000"/>
        </w:rPr>
        <w:lastRenderedPageBreak/>
        <w:t>poprzez wprowadzenie zapisu o karze w wysokości 1% wartości brutto przedmiotu zamówienia podlegającego reklamacji za każdy dzień zwłoki?</w:t>
      </w:r>
    </w:p>
    <w:p w:rsidR="00D52997" w:rsidRDefault="00D52997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166BA3" w:rsidRPr="00CD2360" w:rsidRDefault="00166BA3" w:rsidP="00166BA3">
      <w:pPr>
        <w:pStyle w:val="Akapitzlis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D2360">
        <w:rPr>
          <w:rFonts w:asciiTheme="minorHAnsi" w:hAnsiTheme="minorHAnsi" w:cstheme="minorHAnsi"/>
          <w:sz w:val="22"/>
          <w:szCs w:val="22"/>
          <w:highlight w:val="cyan"/>
          <w:shd w:val="clear" w:color="auto" w:fill="00B0F0"/>
        </w:rPr>
        <w:t>Odpowiedź</w:t>
      </w:r>
      <w:r w:rsidRPr="00CD2360">
        <w:rPr>
          <w:rFonts w:asciiTheme="minorHAnsi" w:hAnsiTheme="minorHAnsi" w:cstheme="minorHAnsi"/>
          <w:sz w:val="22"/>
          <w:szCs w:val="22"/>
          <w:shd w:val="clear" w:color="auto" w:fill="00B0F0"/>
        </w:rPr>
        <w:t>:</w:t>
      </w:r>
      <w:r w:rsidRPr="00CD2360">
        <w:rPr>
          <w:rFonts w:asciiTheme="minorHAnsi" w:hAnsiTheme="minorHAnsi" w:cstheme="minorHAnsi"/>
          <w:sz w:val="22"/>
          <w:szCs w:val="22"/>
        </w:rPr>
        <w:t xml:space="preserve"> Zamawiający pozostawia zapisy SWZ i projektowanych postanowień umowy bez zmian.</w:t>
      </w:r>
    </w:p>
    <w:p w:rsidR="00D52997" w:rsidRDefault="00D52997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D52997" w:rsidRDefault="00D52997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D52997" w:rsidRDefault="00D52997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D52997" w:rsidRDefault="00D52997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D52997" w:rsidRDefault="00D52997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D52997" w:rsidRDefault="00D52997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D52997" w:rsidRDefault="00D52997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4D6BB8" w:rsidRDefault="004D6BB8" w:rsidP="004D6BB8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 xml:space="preserve">Zamawiający zmienia zapisy SWZ oraz publikuje zmodyfikowany załącznik nr 2 </w:t>
      </w:r>
      <w:proofErr w:type="spellStart"/>
      <w:r>
        <w:rPr>
          <w:rFonts w:ascii="Verdana" w:hAnsi="Verdana" w:cs="Arial"/>
          <w:b/>
          <w:i/>
          <w:sz w:val="20"/>
          <w:szCs w:val="20"/>
        </w:rPr>
        <w:t>opz</w:t>
      </w:r>
      <w:proofErr w:type="spellEnd"/>
      <w:r>
        <w:rPr>
          <w:rFonts w:ascii="Verdana" w:hAnsi="Verdana" w:cs="Arial"/>
          <w:b/>
          <w:i/>
          <w:sz w:val="20"/>
          <w:szCs w:val="20"/>
        </w:rPr>
        <w:t>, formularz cenowy pod nazwą:</w:t>
      </w:r>
      <w:r>
        <w:rPr>
          <w:rFonts w:ascii="Verdana" w:hAnsi="Verdana"/>
          <w:b/>
          <w:iCs/>
          <w:sz w:val="20"/>
          <w:szCs w:val="20"/>
        </w:rPr>
        <w:t xml:space="preserve"> </w:t>
      </w:r>
      <w:r w:rsidR="00F44DF1">
        <w:rPr>
          <w:rFonts w:ascii="Verdana" w:hAnsi="Verdana"/>
          <w:b/>
          <w:i/>
          <w:iCs/>
          <w:sz w:val="20"/>
          <w:szCs w:val="20"/>
        </w:rPr>
        <w:t>„12</w:t>
      </w:r>
      <w:r>
        <w:rPr>
          <w:rFonts w:ascii="Verdana" w:hAnsi="Verdana"/>
          <w:b/>
          <w:i/>
          <w:iCs/>
          <w:sz w:val="20"/>
          <w:szCs w:val="20"/>
        </w:rPr>
        <w:t xml:space="preserve">.05.2025 </w:t>
      </w:r>
      <w:proofErr w:type="spellStart"/>
      <w:r>
        <w:rPr>
          <w:rFonts w:ascii="Verdana" w:hAnsi="Verdana"/>
          <w:b/>
          <w:i/>
          <w:iCs/>
          <w:sz w:val="20"/>
          <w:szCs w:val="20"/>
        </w:rPr>
        <w:t>Zalacznik</w:t>
      </w:r>
      <w:proofErr w:type="spellEnd"/>
      <w:r>
        <w:rPr>
          <w:rFonts w:ascii="Verdana" w:hAnsi="Verdana"/>
          <w:b/>
          <w:i/>
          <w:iCs/>
          <w:sz w:val="20"/>
          <w:szCs w:val="20"/>
        </w:rPr>
        <w:t xml:space="preserve"> nr 2 </w:t>
      </w:r>
      <w:proofErr w:type="spellStart"/>
      <w:r>
        <w:rPr>
          <w:rFonts w:ascii="Verdana" w:hAnsi="Verdana"/>
          <w:b/>
          <w:i/>
          <w:iCs/>
          <w:sz w:val="20"/>
          <w:szCs w:val="20"/>
        </w:rPr>
        <w:t>opz</w:t>
      </w:r>
      <w:proofErr w:type="spellEnd"/>
      <w:r>
        <w:rPr>
          <w:rFonts w:ascii="Verdana" w:hAnsi="Verdana"/>
          <w:b/>
          <w:i/>
          <w:iCs/>
          <w:sz w:val="20"/>
          <w:szCs w:val="20"/>
        </w:rPr>
        <w:t>, formularz cenowy” oraz załącznik nr 5 projektowane postanowienia umowy</w:t>
      </w:r>
      <w:r w:rsidRPr="004D6BB8">
        <w:rPr>
          <w:rFonts w:ascii="Verdana" w:hAnsi="Verdana" w:cs="Arial"/>
          <w:b/>
          <w:i/>
          <w:sz w:val="20"/>
          <w:szCs w:val="20"/>
        </w:rPr>
        <w:t xml:space="preserve"> </w:t>
      </w:r>
      <w:r>
        <w:rPr>
          <w:rFonts w:ascii="Verdana" w:hAnsi="Verdana" w:cs="Arial"/>
          <w:b/>
          <w:i/>
          <w:sz w:val="20"/>
          <w:szCs w:val="20"/>
        </w:rPr>
        <w:t>pod nazwą:</w:t>
      </w:r>
      <w:r>
        <w:rPr>
          <w:rFonts w:ascii="Verdana" w:hAnsi="Verdana"/>
          <w:b/>
          <w:iCs/>
          <w:sz w:val="20"/>
          <w:szCs w:val="20"/>
        </w:rPr>
        <w:t xml:space="preserve"> </w:t>
      </w:r>
      <w:r w:rsidR="00F44DF1">
        <w:rPr>
          <w:rFonts w:ascii="Verdana" w:hAnsi="Verdana"/>
          <w:b/>
          <w:i/>
          <w:iCs/>
          <w:sz w:val="20"/>
          <w:szCs w:val="20"/>
        </w:rPr>
        <w:t>„12</w:t>
      </w:r>
      <w:r>
        <w:rPr>
          <w:rFonts w:ascii="Verdana" w:hAnsi="Verdana"/>
          <w:b/>
          <w:i/>
          <w:iCs/>
          <w:sz w:val="20"/>
          <w:szCs w:val="20"/>
        </w:rPr>
        <w:t xml:space="preserve">.05.2025 </w:t>
      </w:r>
      <w:proofErr w:type="spellStart"/>
      <w:r>
        <w:rPr>
          <w:rFonts w:ascii="Verdana" w:hAnsi="Verdana"/>
          <w:b/>
          <w:i/>
          <w:iCs/>
          <w:sz w:val="20"/>
          <w:szCs w:val="20"/>
        </w:rPr>
        <w:t>Zalacznik</w:t>
      </w:r>
      <w:proofErr w:type="spellEnd"/>
      <w:r>
        <w:rPr>
          <w:rFonts w:ascii="Verdana" w:hAnsi="Verdana"/>
          <w:b/>
          <w:i/>
          <w:iCs/>
          <w:sz w:val="20"/>
          <w:szCs w:val="20"/>
        </w:rPr>
        <w:t xml:space="preserve"> nr 5 projektowane postanowienia umowy.</w:t>
      </w:r>
    </w:p>
    <w:p w:rsidR="00D52997" w:rsidRDefault="00D52997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0B2615" w:rsidRDefault="000B2615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7673CD" w:rsidRPr="00200F98" w:rsidRDefault="00C9726C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200F98">
        <w:rPr>
          <w:rFonts w:asciiTheme="minorHAnsi" w:hAnsiTheme="minorHAnsi" w:cstheme="minorHAnsi"/>
          <w:color w:val="000000" w:themeColor="text1"/>
        </w:rPr>
        <w:t>W</w:t>
      </w:r>
      <w:r w:rsidR="00200F98">
        <w:rPr>
          <w:rFonts w:asciiTheme="minorHAnsi" w:hAnsiTheme="minorHAnsi" w:cstheme="minorHAnsi"/>
          <w:color w:val="000000" w:themeColor="text1"/>
        </w:rPr>
        <w:t>ielkopolskie Centrum Pulmonologii i T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orakochirurgii </w:t>
      </w:r>
      <w:r w:rsidR="00200F98" w:rsidRPr="00200F98">
        <w:rPr>
          <w:rFonts w:asciiTheme="minorHAnsi" w:hAnsiTheme="minorHAnsi" w:cstheme="minorHAnsi"/>
          <w:color w:val="000000" w:themeColor="text1"/>
        </w:rPr>
        <w:t xml:space="preserve">SP ZOZ 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działając na podstawie art. 137 ust. </w:t>
      </w:r>
      <w:r w:rsidR="001430DA" w:rsidRPr="00200F98">
        <w:rPr>
          <w:rFonts w:asciiTheme="minorHAnsi" w:hAnsiTheme="minorHAnsi" w:cstheme="minorHAnsi"/>
          <w:color w:val="000000" w:themeColor="text1"/>
          <w:shd w:val="clear" w:color="auto" w:fill="FFFFFF"/>
        </w:rPr>
        <w:t>6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 ustawy prawo zamówień publicznych z dnia </w:t>
      </w:r>
      <w:r w:rsidR="001430DA" w:rsidRPr="00200F98">
        <w:rPr>
          <w:rFonts w:asciiTheme="minorHAnsi" w:hAnsiTheme="minorHAnsi" w:cstheme="minorHAnsi"/>
          <w:color w:val="000000" w:themeColor="text1"/>
          <w:lang w:eastAsia="pl-PL"/>
        </w:rPr>
        <w:t>11 września 2019r</w:t>
      </w:r>
      <w:r w:rsidR="00166BA3">
        <w:rPr>
          <w:rFonts w:asciiTheme="minorHAnsi" w:hAnsiTheme="minorHAnsi" w:cstheme="minorHAnsi"/>
          <w:color w:val="000000" w:themeColor="text1"/>
        </w:rPr>
        <w:t>.</w:t>
      </w:r>
      <w:r w:rsidR="001430DA" w:rsidRPr="00200F98">
        <w:rPr>
          <w:rFonts w:asciiTheme="minorHAnsi" w:eastAsia="Times New Roman" w:hAnsiTheme="minorHAnsi" w:cstheme="minorHAnsi"/>
          <w:color w:val="000000" w:themeColor="text1"/>
        </w:rPr>
        <w:t xml:space="preserve">przedłuża terminy </w:t>
      </w:r>
      <w:r w:rsidR="00716ADB">
        <w:rPr>
          <w:rFonts w:asciiTheme="minorHAnsi" w:eastAsia="Times New Roman" w:hAnsiTheme="minorHAnsi" w:cstheme="minorHAnsi"/>
          <w:color w:val="000000" w:themeColor="text1"/>
        </w:rPr>
        <w:t xml:space="preserve">składania i otwarcia ofert do </w:t>
      </w:r>
      <w:r w:rsidR="00166BA3">
        <w:rPr>
          <w:rFonts w:asciiTheme="minorHAnsi" w:eastAsia="Times New Roman" w:hAnsiTheme="minorHAnsi" w:cstheme="minorHAnsi"/>
          <w:color w:val="000000" w:themeColor="text1"/>
          <w:highlight w:val="yellow"/>
        </w:rPr>
        <w:t>19.05</w:t>
      </w:r>
      <w:r w:rsidR="00077E4C">
        <w:rPr>
          <w:rFonts w:asciiTheme="minorHAnsi" w:eastAsia="Times New Roman" w:hAnsiTheme="minorHAnsi" w:cstheme="minorHAnsi"/>
          <w:color w:val="000000" w:themeColor="text1"/>
          <w:highlight w:val="yellow"/>
        </w:rPr>
        <w:t>.2025</w:t>
      </w:r>
      <w:r w:rsidR="001430DA" w:rsidRPr="00716ADB">
        <w:rPr>
          <w:rFonts w:asciiTheme="minorHAnsi" w:eastAsia="Times New Roman" w:hAnsiTheme="minorHAnsi" w:cstheme="minorHAnsi"/>
          <w:color w:val="000000" w:themeColor="text1"/>
          <w:highlight w:val="yellow"/>
        </w:rPr>
        <w:t xml:space="preserve"> roku</w:t>
      </w:r>
      <w:r w:rsidR="001430DA" w:rsidRPr="00200F98">
        <w:rPr>
          <w:rFonts w:asciiTheme="minorHAnsi" w:eastAsia="Times New Roman" w:hAnsiTheme="minorHAnsi" w:cstheme="minorHAnsi"/>
          <w:color w:val="000000" w:themeColor="text1"/>
        </w:rPr>
        <w:t>.</w:t>
      </w:r>
    </w:p>
    <w:p w:rsidR="00200F98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G</w:t>
      </w:r>
      <w:r w:rsidR="001430DA" w:rsidRPr="00200F98">
        <w:rPr>
          <w:rFonts w:asciiTheme="minorHAnsi" w:hAnsiTheme="minorHAnsi" w:cstheme="minorHAnsi"/>
          <w:color w:val="000000" w:themeColor="text1"/>
        </w:rPr>
        <w:t>odziny składania i otwarcia ofert pozostają bez</w:t>
      </w:r>
      <w:bookmarkStart w:id="0" w:name="_GoBack"/>
      <w:bookmarkEnd w:id="0"/>
      <w:r w:rsidR="001430DA" w:rsidRPr="00200F98">
        <w:rPr>
          <w:rFonts w:asciiTheme="minorHAnsi" w:hAnsiTheme="minorHAnsi" w:cstheme="minorHAnsi"/>
          <w:color w:val="000000" w:themeColor="text1"/>
        </w:rPr>
        <w:t xml:space="preserve"> zmian.</w:t>
      </w:r>
    </w:p>
    <w:p w:rsidR="00576E48" w:rsidRPr="004B5F2B" w:rsidRDefault="00576E48" w:rsidP="0086066B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8"/>
          <w:szCs w:val="8"/>
          <w:lang w:eastAsia="pl-PL"/>
        </w:rPr>
      </w:pPr>
    </w:p>
    <w:p w:rsidR="007F5CF4" w:rsidRPr="00597CD1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J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>ednocześnie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,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zamawiający przedłuża </w:t>
      </w:r>
      <w:r w:rsidR="00ED5BE1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termin związania z </w:t>
      </w:r>
      <w:r w:rsidR="00ED5BE1" w:rsidRPr="001D0D46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ofertą do  </w:t>
      </w:r>
      <w:r w:rsidR="00BA623F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18</w:t>
      </w:r>
      <w:r w:rsidR="00ED5BE1" w:rsidRPr="00D775E8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.</w:t>
      </w:r>
      <w:r w:rsidR="00ED5BE1" w:rsidRPr="00E03AFD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0</w:t>
      </w:r>
      <w:r w:rsidR="00BA623F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8</w:t>
      </w:r>
      <w:r w:rsidR="005A1A6E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.2025</w:t>
      </w:r>
      <w:r w:rsidR="001430DA" w:rsidRPr="00716ADB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 xml:space="preserve"> roku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>.</w:t>
      </w:r>
    </w:p>
    <w:sectPr w:rsidR="007F5CF4" w:rsidRPr="00597CD1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3564" w:rsidRDefault="00693564" w:rsidP="00F92ECB">
      <w:pPr>
        <w:spacing w:after="0" w:line="240" w:lineRule="auto"/>
      </w:pPr>
      <w:r>
        <w:separator/>
      </w:r>
    </w:p>
  </w:endnote>
  <w:endnote w:type="continuationSeparator" w:id="0">
    <w:p w:rsidR="00693564" w:rsidRDefault="0069356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Jost">
    <w:altName w:val="Times New Roman"/>
    <w:charset w:val="EE"/>
    <w:family w:val="auto"/>
    <w:pitch w:val="variable"/>
    <w:sig w:usb0="00000001" w:usb1="0000205B" w:usb2="0000001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C59" w:rsidRDefault="003B6D89">
    <w:pPr>
      <w:pStyle w:val="Stopka"/>
    </w:pPr>
    <w:r>
      <w:fldChar w:fldCharType="begin"/>
    </w:r>
    <w:r w:rsidR="00FE09CB">
      <w:instrText xml:space="preserve"> PAGE   \* MERGEFORMAT </w:instrText>
    </w:r>
    <w:r>
      <w:fldChar w:fldCharType="separate"/>
    </w:r>
    <w:r w:rsidR="00F44DF1">
      <w:rPr>
        <w:noProof/>
      </w:rPr>
      <w:t>10</w:t>
    </w:r>
    <w:r>
      <w:rPr>
        <w:noProof/>
      </w:rPr>
      <w:fldChar w:fldCharType="end"/>
    </w:r>
    <w:r w:rsidR="00112C59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3564" w:rsidRDefault="00693564" w:rsidP="00F92ECB">
      <w:pPr>
        <w:spacing w:after="0" w:line="240" w:lineRule="auto"/>
      </w:pPr>
      <w:r>
        <w:separator/>
      </w:r>
    </w:p>
  </w:footnote>
  <w:footnote w:type="continuationSeparator" w:id="0">
    <w:p w:rsidR="00693564" w:rsidRDefault="0069356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C59" w:rsidRDefault="00112C5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83D9C69"/>
    <w:multiLevelType w:val="hybridMultilevel"/>
    <w:tmpl w:val="19D866A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9A5B81B"/>
    <w:multiLevelType w:val="hybridMultilevel"/>
    <w:tmpl w:val="C927FC1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CFE6C5D"/>
    <w:multiLevelType w:val="hybridMultilevel"/>
    <w:tmpl w:val="075216F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3B61A50"/>
    <w:multiLevelType w:val="hybridMultilevel"/>
    <w:tmpl w:val="C8EA9E1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17D12E7"/>
    <w:multiLevelType w:val="hybridMultilevel"/>
    <w:tmpl w:val="BE52166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24E0EC3"/>
    <w:multiLevelType w:val="hybridMultilevel"/>
    <w:tmpl w:val="0D76C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B6326"/>
    <w:multiLevelType w:val="hybridMultilevel"/>
    <w:tmpl w:val="C0477C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A306032"/>
    <w:multiLevelType w:val="multilevel"/>
    <w:tmpl w:val="6D724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A757A4"/>
    <w:multiLevelType w:val="hybridMultilevel"/>
    <w:tmpl w:val="1BFE3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5D169D"/>
    <w:multiLevelType w:val="hybridMultilevel"/>
    <w:tmpl w:val="B6EAA368"/>
    <w:lvl w:ilvl="0" w:tplc="3684DE62">
      <w:start w:val="1"/>
      <w:numFmt w:val="decimal"/>
      <w:lvlText w:val="%1)"/>
      <w:lvlJc w:val="left"/>
      <w:pPr>
        <w:ind w:left="786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76084C"/>
    <w:multiLevelType w:val="hybridMultilevel"/>
    <w:tmpl w:val="E8C8E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A66C17"/>
    <w:multiLevelType w:val="hybridMultilevel"/>
    <w:tmpl w:val="A13A9B9E"/>
    <w:lvl w:ilvl="0" w:tplc="3BB88C30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1141F2"/>
    <w:multiLevelType w:val="multilevel"/>
    <w:tmpl w:val="323C84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5629C5"/>
    <w:multiLevelType w:val="multilevel"/>
    <w:tmpl w:val="5F8279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410E42"/>
    <w:multiLevelType w:val="multilevel"/>
    <w:tmpl w:val="512468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627102"/>
    <w:multiLevelType w:val="hybridMultilevel"/>
    <w:tmpl w:val="A37C688A"/>
    <w:lvl w:ilvl="0" w:tplc="CFEC16A6">
      <w:start w:val="1"/>
      <w:numFmt w:val="lowerLetter"/>
      <w:lvlText w:val="%1)"/>
      <w:lvlJc w:val="left"/>
      <w:pPr>
        <w:ind w:left="1146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5C2B2649"/>
    <w:multiLevelType w:val="hybridMultilevel"/>
    <w:tmpl w:val="B6EAA368"/>
    <w:lvl w:ilvl="0" w:tplc="3684DE62">
      <w:start w:val="1"/>
      <w:numFmt w:val="decimal"/>
      <w:lvlText w:val="%1)"/>
      <w:lvlJc w:val="left"/>
      <w:pPr>
        <w:ind w:left="786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5E632D"/>
    <w:multiLevelType w:val="hybridMultilevel"/>
    <w:tmpl w:val="B6EAA368"/>
    <w:lvl w:ilvl="0" w:tplc="3684DE62">
      <w:start w:val="1"/>
      <w:numFmt w:val="decimal"/>
      <w:lvlText w:val="%1)"/>
      <w:lvlJc w:val="left"/>
      <w:pPr>
        <w:ind w:left="786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323506"/>
    <w:multiLevelType w:val="hybridMultilevel"/>
    <w:tmpl w:val="7B3045B0"/>
    <w:lvl w:ilvl="0" w:tplc="CDA81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9D2C2E8"/>
    <w:multiLevelType w:val="hybridMultilevel"/>
    <w:tmpl w:val="96E5C42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7FBA6384"/>
    <w:multiLevelType w:val="multilevel"/>
    <w:tmpl w:val="30F8FB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2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12"/>
    <w:lvlOverride w:ilvl="0">
      <w:startOverride w:val="3"/>
      <w:lvl w:ilvl="0">
        <w:start w:val="3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13"/>
    <w:lvlOverride w:ilvl="0">
      <w:startOverride w:val="4"/>
      <w:lvl w:ilvl="0">
        <w:start w:val="4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21"/>
    <w:lvlOverride w:ilvl="0">
      <w:startOverride w:val="5"/>
      <w:lvl w:ilvl="0">
        <w:start w:val="5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>
    <w:abstractNumId w:val="10"/>
  </w:num>
  <w:num w:numId="10">
    <w:abstractNumId w:val="19"/>
  </w:num>
  <w:num w:numId="11">
    <w:abstractNumId w:val="8"/>
  </w:num>
  <w:num w:numId="12">
    <w:abstractNumId w:val="3"/>
  </w:num>
  <w:num w:numId="13">
    <w:abstractNumId w:val="6"/>
  </w:num>
  <w:num w:numId="14">
    <w:abstractNumId w:val="4"/>
  </w:num>
  <w:num w:numId="15">
    <w:abstractNumId w:val="1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7"/>
  </w:num>
  <w:num w:numId="22">
    <w:abstractNumId w:val="16"/>
  </w:num>
  <w:num w:numId="23">
    <w:abstractNumId w:val="1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206C"/>
    <w:rsid w:val="0000780D"/>
    <w:rsid w:val="00007AC8"/>
    <w:rsid w:val="00007AE9"/>
    <w:rsid w:val="000104DB"/>
    <w:rsid w:val="00011244"/>
    <w:rsid w:val="000112CC"/>
    <w:rsid w:val="00011BE4"/>
    <w:rsid w:val="00012A55"/>
    <w:rsid w:val="00012A63"/>
    <w:rsid w:val="0001508A"/>
    <w:rsid w:val="0001526C"/>
    <w:rsid w:val="00017C83"/>
    <w:rsid w:val="00020A66"/>
    <w:rsid w:val="00020AA1"/>
    <w:rsid w:val="000224C8"/>
    <w:rsid w:val="000231ED"/>
    <w:rsid w:val="0002539F"/>
    <w:rsid w:val="000254A8"/>
    <w:rsid w:val="00030C84"/>
    <w:rsid w:val="000311EF"/>
    <w:rsid w:val="00031BB6"/>
    <w:rsid w:val="00037C45"/>
    <w:rsid w:val="00040043"/>
    <w:rsid w:val="00040D89"/>
    <w:rsid w:val="00041EAF"/>
    <w:rsid w:val="000431B0"/>
    <w:rsid w:val="00043E4B"/>
    <w:rsid w:val="000441AA"/>
    <w:rsid w:val="00044FC3"/>
    <w:rsid w:val="00045C32"/>
    <w:rsid w:val="00051F41"/>
    <w:rsid w:val="0005325F"/>
    <w:rsid w:val="000546BB"/>
    <w:rsid w:val="0005546F"/>
    <w:rsid w:val="00056647"/>
    <w:rsid w:val="00057DB6"/>
    <w:rsid w:val="000609D6"/>
    <w:rsid w:val="0006108C"/>
    <w:rsid w:val="000620B9"/>
    <w:rsid w:val="00062532"/>
    <w:rsid w:val="000629FE"/>
    <w:rsid w:val="00062A49"/>
    <w:rsid w:val="00063CB9"/>
    <w:rsid w:val="00063EA4"/>
    <w:rsid w:val="00063FBA"/>
    <w:rsid w:val="0006550E"/>
    <w:rsid w:val="00065D39"/>
    <w:rsid w:val="00066227"/>
    <w:rsid w:val="000674B1"/>
    <w:rsid w:val="00067CB1"/>
    <w:rsid w:val="00071C01"/>
    <w:rsid w:val="00072238"/>
    <w:rsid w:val="00074219"/>
    <w:rsid w:val="000770E4"/>
    <w:rsid w:val="00077E4C"/>
    <w:rsid w:val="000805EE"/>
    <w:rsid w:val="00081A4A"/>
    <w:rsid w:val="0008241C"/>
    <w:rsid w:val="00084B6A"/>
    <w:rsid w:val="00084DDF"/>
    <w:rsid w:val="000853A8"/>
    <w:rsid w:val="000858EF"/>
    <w:rsid w:val="00085CEB"/>
    <w:rsid w:val="00086E12"/>
    <w:rsid w:val="00087938"/>
    <w:rsid w:val="00087AA5"/>
    <w:rsid w:val="00091BA2"/>
    <w:rsid w:val="00092B24"/>
    <w:rsid w:val="00093542"/>
    <w:rsid w:val="00093708"/>
    <w:rsid w:val="0009386E"/>
    <w:rsid w:val="00093F73"/>
    <w:rsid w:val="00094AB6"/>
    <w:rsid w:val="00096EFB"/>
    <w:rsid w:val="00097096"/>
    <w:rsid w:val="00097317"/>
    <w:rsid w:val="000975F5"/>
    <w:rsid w:val="000979FA"/>
    <w:rsid w:val="000A0BE4"/>
    <w:rsid w:val="000A22FA"/>
    <w:rsid w:val="000A2D93"/>
    <w:rsid w:val="000A3635"/>
    <w:rsid w:val="000A3C6F"/>
    <w:rsid w:val="000A457A"/>
    <w:rsid w:val="000A50CA"/>
    <w:rsid w:val="000B09FC"/>
    <w:rsid w:val="000B1259"/>
    <w:rsid w:val="000B1ACA"/>
    <w:rsid w:val="000B2608"/>
    <w:rsid w:val="000B2615"/>
    <w:rsid w:val="000B2F9D"/>
    <w:rsid w:val="000B3D47"/>
    <w:rsid w:val="000B4408"/>
    <w:rsid w:val="000B50FA"/>
    <w:rsid w:val="000B6C03"/>
    <w:rsid w:val="000B7A71"/>
    <w:rsid w:val="000C0AD8"/>
    <w:rsid w:val="000C3DB9"/>
    <w:rsid w:val="000C7ECA"/>
    <w:rsid w:val="000D0AD8"/>
    <w:rsid w:val="000D0B29"/>
    <w:rsid w:val="000D1576"/>
    <w:rsid w:val="000D3504"/>
    <w:rsid w:val="000D446E"/>
    <w:rsid w:val="000D5BC8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2557"/>
    <w:rsid w:val="000F32F1"/>
    <w:rsid w:val="000F3547"/>
    <w:rsid w:val="000F4225"/>
    <w:rsid w:val="000F61BC"/>
    <w:rsid w:val="000F7200"/>
    <w:rsid w:val="000F7728"/>
    <w:rsid w:val="0010112D"/>
    <w:rsid w:val="001013BE"/>
    <w:rsid w:val="001025BF"/>
    <w:rsid w:val="00102A79"/>
    <w:rsid w:val="00102A9D"/>
    <w:rsid w:val="00102FFA"/>
    <w:rsid w:val="001038F2"/>
    <w:rsid w:val="001047AC"/>
    <w:rsid w:val="00104E1A"/>
    <w:rsid w:val="001058B6"/>
    <w:rsid w:val="001061F1"/>
    <w:rsid w:val="001100BA"/>
    <w:rsid w:val="00110B53"/>
    <w:rsid w:val="001113FD"/>
    <w:rsid w:val="00112C59"/>
    <w:rsid w:val="00115177"/>
    <w:rsid w:val="0011732B"/>
    <w:rsid w:val="001173B5"/>
    <w:rsid w:val="00117C7F"/>
    <w:rsid w:val="00117DEE"/>
    <w:rsid w:val="00126D16"/>
    <w:rsid w:val="0012744C"/>
    <w:rsid w:val="00127CA4"/>
    <w:rsid w:val="001315C3"/>
    <w:rsid w:val="00131BD9"/>
    <w:rsid w:val="00131D27"/>
    <w:rsid w:val="00131D3F"/>
    <w:rsid w:val="00131DC1"/>
    <w:rsid w:val="0013608D"/>
    <w:rsid w:val="00136782"/>
    <w:rsid w:val="00136879"/>
    <w:rsid w:val="00136C8D"/>
    <w:rsid w:val="001373FD"/>
    <w:rsid w:val="00137533"/>
    <w:rsid w:val="00140247"/>
    <w:rsid w:val="00140D26"/>
    <w:rsid w:val="00140F4E"/>
    <w:rsid w:val="001416FE"/>
    <w:rsid w:val="001430DA"/>
    <w:rsid w:val="001430EA"/>
    <w:rsid w:val="001436E9"/>
    <w:rsid w:val="001437F4"/>
    <w:rsid w:val="0014383C"/>
    <w:rsid w:val="00144B0B"/>
    <w:rsid w:val="0014509D"/>
    <w:rsid w:val="0014731F"/>
    <w:rsid w:val="001479A0"/>
    <w:rsid w:val="00150679"/>
    <w:rsid w:val="00152524"/>
    <w:rsid w:val="00154059"/>
    <w:rsid w:val="00154260"/>
    <w:rsid w:val="0015538F"/>
    <w:rsid w:val="00157183"/>
    <w:rsid w:val="00160647"/>
    <w:rsid w:val="001644EA"/>
    <w:rsid w:val="00166BA3"/>
    <w:rsid w:val="00166EC8"/>
    <w:rsid w:val="0017119A"/>
    <w:rsid w:val="001714C4"/>
    <w:rsid w:val="00171537"/>
    <w:rsid w:val="00174408"/>
    <w:rsid w:val="001749E6"/>
    <w:rsid w:val="00174E12"/>
    <w:rsid w:val="00175183"/>
    <w:rsid w:val="001765F3"/>
    <w:rsid w:val="0018003F"/>
    <w:rsid w:val="00181650"/>
    <w:rsid w:val="001823F3"/>
    <w:rsid w:val="0018422F"/>
    <w:rsid w:val="00184AE9"/>
    <w:rsid w:val="001860A5"/>
    <w:rsid w:val="00187C3D"/>
    <w:rsid w:val="00187ECB"/>
    <w:rsid w:val="00191275"/>
    <w:rsid w:val="0019381B"/>
    <w:rsid w:val="00193F25"/>
    <w:rsid w:val="00194CB7"/>
    <w:rsid w:val="00197340"/>
    <w:rsid w:val="0019747E"/>
    <w:rsid w:val="001A2F05"/>
    <w:rsid w:val="001A675E"/>
    <w:rsid w:val="001A72F8"/>
    <w:rsid w:val="001A7AB4"/>
    <w:rsid w:val="001B0649"/>
    <w:rsid w:val="001B11EA"/>
    <w:rsid w:val="001B1334"/>
    <w:rsid w:val="001B13F6"/>
    <w:rsid w:val="001B2976"/>
    <w:rsid w:val="001B35A8"/>
    <w:rsid w:val="001B4E37"/>
    <w:rsid w:val="001B4E86"/>
    <w:rsid w:val="001B78EC"/>
    <w:rsid w:val="001B7C7A"/>
    <w:rsid w:val="001C1A6B"/>
    <w:rsid w:val="001C3D2B"/>
    <w:rsid w:val="001C45D7"/>
    <w:rsid w:val="001C6884"/>
    <w:rsid w:val="001C79C5"/>
    <w:rsid w:val="001D0D46"/>
    <w:rsid w:val="001D1036"/>
    <w:rsid w:val="001D1603"/>
    <w:rsid w:val="001D226C"/>
    <w:rsid w:val="001D2F40"/>
    <w:rsid w:val="001D35E9"/>
    <w:rsid w:val="001D3FEB"/>
    <w:rsid w:val="001D53B4"/>
    <w:rsid w:val="001D5679"/>
    <w:rsid w:val="001D5B3B"/>
    <w:rsid w:val="001D5D80"/>
    <w:rsid w:val="001D630B"/>
    <w:rsid w:val="001D7A2F"/>
    <w:rsid w:val="001E17CE"/>
    <w:rsid w:val="001E55BE"/>
    <w:rsid w:val="001E595C"/>
    <w:rsid w:val="001E5D19"/>
    <w:rsid w:val="001E6021"/>
    <w:rsid w:val="001E6509"/>
    <w:rsid w:val="001F0DCB"/>
    <w:rsid w:val="001F144D"/>
    <w:rsid w:val="001F3D22"/>
    <w:rsid w:val="001F48C0"/>
    <w:rsid w:val="001F6644"/>
    <w:rsid w:val="001F72D7"/>
    <w:rsid w:val="001F7C64"/>
    <w:rsid w:val="001F7C71"/>
    <w:rsid w:val="00200F98"/>
    <w:rsid w:val="00201880"/>
    <w:rsid w:val="00202040"/>
    <w:rsid w:val="00202146"/>
    <w:rsid w:val="00202AF3"/>
    <w:rsid w:val="00207ECB"/>
    <w:rsid w:val="00207FA0"/>
    <w:rsid w:val="0021073C"/>
    <w:rsid w:val="00211488"/>
    <w:rsid w:val="00213153"/>
    <w:rsid w:val="00214A12"/>
    <w:rsid w:val="00217832"/>
    <w:rsid w:val="0022004B"/>
    <w:rsid w:val="00220275"/>
    <w:rsid w:val="0022081F"/>
    <w:rsid w:val="00222218"/>
    <w:rsid w:val="00223398"/>
    <w:rsid w:val="002238D2"/>
    <w:rsid w:val="002238D6"/>
    <w:rsid w:val="00227E53"/>
    <w:rsid w:val="00227F64"/>
    <w:rsid w:val="00231512"/>
    <w:rsid w:val="00232DC1"/>
    <w:rsid w:val="00232DCF"/>
    <w:rsid w:val="00234747"/>
    <w:rsid w:val="00235AD3"/>
    <w:rsid w:val="00237393"/>
    <w:rsid w:val="0023766F"/>
    <w:rsid w:val="00240B52"/>
    <w:rsid w:val="00241493"/>
    <w:rsid w:val="0024192D"/>
    <w:rsid w:val="00244138"/>
    <w:rsid w:val="002442D4"/>
    <w:rsid w:val="002444B7"/>
    <w:rsid w:val="00245044"/>
    <w:rsid w:val="00246ED6"/>
    <w:rsid w:val="0024730D"/>
    <w:rsid w:val="002477D9"/>
    <w:rsid w:val="0024792B"/>
    <w:rsid w:val="00247CBF"/>
    <w:rsid w:val="0025268E"/>
    <w:rsid w:val="002540EC"/>
    <w:rsid w:val="00256A1F"/>
    <w:rsid w:val="002603B7"/>
    <w:rsid w:val="00260692"/>
    <w:rsid w:val="00260EA6"/>
    <w:rsid w:val="0026139F"/>
    <w:rsid w:val="00263BB0"/>
    <w:rsid w:val="002642A1"/>
    <w:rsid w:val="00264420"/>
    <w:rsid w:val="00264C55"/>
    <w:rsid w:val="0026596E"/>
    <w:rsid w:val="0026598B"/>
    <w:rsid w:val="00265CD8"/>
    <w:rsid w:val="002670D8"/>
    <w:rsid w:val="002701A2"/>
    <w:rsid w:val="00270E5C"/>
    <w:rsid w:val="00270EDE"/>
    <w:rsid w:val="00270F41"/>
    <w:rsid w:val="00271AE6"/>
    <w:rsid w:val="00273580"/>
    <w:rsid w:val="002749DD"/>
    <w:rsid w:val="00275C4B"/>
    <w:rsid w:val="002763CD"/>
    <w:rsid w:val="0027691A"/>
    <w:rsid w:val="002808A9"/>
    <w:rsid w:val="00280B52"/>
    <w:rsid w:val="00280E4E"/>
    <w:rsid w:val="00282A0E"/>
    <w:rsid w:val="002833A7"/>
    <w:rsid w:val="002859BB"/>
    <w:rsid w:val="0028612E"/>
    <w:rsid w:val="002866A6"/>
    <w:rsid w:val="00292D4D"/>
    <w:rsid w:val="00293F49"/>
    <w:rsid w:val="00295BC9"/>
    <w:rsid w:val="0029694E"/>
    <w:rsid w:val="002A04B0"/>
    <w:rsid w:val="002A0A58"/>
    <w:rsid w:val="002A0A8E"/>
    <w:rsid w:val="002A0EC4"/>
    <w:rsid w:val="002A10BF"/>
    <w:rsid w:val="002A4DA4"/>
    <w:rsid w:val="002A78A7"/>
    <w:rsid w:val="002B18AF"/>
    <w:rsid w:val="002B2987"/>
    <w:rsid w:val="002B3541"/>
    <w:rsid w:val="002B3600"/>
    <w:rsid w:val="002B4AD2"/>
    <w:rsid w:val="002B4D26"/>
    <w:rsid w:val="002B4E4A"/>
    <w:rsid w:val="002B4E93"/>
    <w:rsid w:val="002B57F1"/>
    <w:rsid w:val="002B65C0"/>
    <w:rsid w:val="002B6BEC"/>
    <w:rsid w:val="002B6F4B"/>
    <w:rsid w:val="002B7088"/>
    <w:rsid w:val="002C1B91"/>
    <w:rsid w:val="002C43AE"/>
    <w:rsid w:val="002D1243"/>
    <w:rsid w:val="002D2581"/>
    <w:rsid w:val="002D2B23"/>
    <w:rsid w:val="002D2F53"/>
    <w:rsid w:val="002D3D23"/>
    <w:rsid w:val="002D4198"/>
    <w:rsid w:val="002D4864"/>
    <w:rsid w:val="002D4EF1"/>
    <w:rsid w:val="002D798E"/>
    <w:rsid w:val="002E0B08"/>
    <w:rsid w:val="002E0BF8"/>
    <w:rsid w:val="002E0DD2"/>
    <w:rsid w:val="002E3AFE"/>
    <w:rsid w:val="002E5348"/>
    <w:rsid w:val="002E5B55"/>
    <w:rsid w:val="002E7EE1"/>
    <w:rsid w:val="002F00BC"/>
    <w:rsid w:val="002F019F"/>
    <w:rsid w:val="002F03CA"/>
    <w:rsid w:val="002F0BA9"/>
    <w:rsid w:val="002F4DDB"/>
    <w:rsid w:val="002F5597"/>
    <w:rsid w:val="002F61DA"/>
    <w:rsid w:val="002F6515"/>
    <w:rsid w:val="002F6658"/>
    <w:rsid w:val="002F6C27"/>
    <w:rsid w:val="002F7C61"/>
    <w:rsid w:val="0030026D"/>
    <w:rsid w:val="00300810"/>
    <w:rsid w:val="003020E8"/>
    <w:rsid w:val="00303614"/>
    <w:rsid w:val="00303ABB"/>
    <w:rsid w:val="00306760"/>
    <w:rsid w:val="00306A38"/>
    <w:rsid w:val="00307C26"/>
    <w:rsid w:val="00307D8E"/>
    <w:rsid w:val="0031085A"/>
    <w:rsid w:val="003140A1"/>
    <w:rsid w:val="003154FB"/>
    <w:rsid w:val="00317E18"/>
    <w:rsid w:val="0032341D"/>
    <w:rsid w:val="00323A76"/>
    <w:rsid w:val="003243ED"/>
    <w:rsid w:val="0032591E"/>
    <w:rsid w:val="00326837"/>
    <w:rsid w:val="0032754E"/>
    <w:rsid w:val="003319FD"/>
    <w:rsid w:val="00336465"/>
    <w:rsid w:val="003366EF"/>
    <w:rsid w:val="00336E34"/>
    <w:rsid w:val="00336F19"/>
    <w:rsid w:val="003373EB"/>
    <w:rsid w:val="00341722"/>
    <w:rsid w:val="00343B95"/>
    <w:rsid w:val="00344619"/>
    <w:rsid w:val="003450B0"/>
    <w:rsid w:val="003455EA"/>
    <w:rsid w:val="003470A3"/>
    <w:rsid w:val="00347382"/>
    <w:rsid w:val="00350A98"/>
    <w:rsid w:val="00350F98"/>
    <w:rsid w:val="00353A82"/>
    <w:rsid w:val="00353D44"/>
    <w:rsid w:val="003541E2"/>
    <w:rsid w:val="003600CB"/>
    <w:rsid w:val="00364C87"/>
    <w:rsid w:val="00367081"/>
    <w:rsid w:val="003701F5"/>
    <w:rsid w:val="00370DBE"/>
    <w:rsid w:val="00372D03"/>
    <w:rsid w:val="00374FB8"/>
    <w:rsid w:val="0037679C"/>
    <w:rsid w:val="00377213"/>
    <w:rsid w:val="003801EE"/>
    <w:rsid w:val="00380512"/>
    <w:rsid w:val="00380F4D"/>
    <w:rsid w:val="00381813"/>
    <w:rsid w:val="00382AA3"/>
    <w:rsid w:val="00382DB0"/>
    <w:rsid w:val="00382EA3"/>
    <w:rsid w:val="0038516E"/>
    <w:rsid w:val="003860AA"/>
    <w:rsid w:val="00390D13"/>
    <w:rsid w:val="003917D2"/>
    <w:rsid w:val="00393CDC"/>
    <w:rsid w:val="0039575D"/>
    <w:rsid w:val="00395B98"/>
    <w:rsid w:val="00395E50"/>
    <w:rsid w:val="00396C74"/>
    <w:rsid w:val="003970D4"/>
    <w:rsid w:val="003A0FBB"/>
    <w:rsid w:val="003A1DA1"/>
    <w:rsid w:val="003A2179"/>
    <w:rsid w:val="003A2A06"/>
    <w:rsid w:val="003A3372"/>
    <w:rsid w:val="003A39FF"/>
    <w:rsid w:val="003A6661"/>
    <w:rsid w:val="003A6EF2"/>
    <w:rsid w:val="003A74AC"/>
    <w:rsid w:val="003B19D9"/>
    <w:rsid w:val="003B4504"/>
    <w:rsid w:val="003B6B95"/>
    <w:rsid w:val="003B6D89"/>
    <w:rsid w:val="003B745E"/>
    <w:rsid w:val="003B7481"/>
    <w:rsid w:val="003C2928"/>
    <w:rsid w:val="003C5C36"/>
    <w:rsid w:val="003D2DF9"/>
    <w:rsid w:val="003D343B"/>
    <w:rsid w:val="003D364C"/>
    <w:rsid w:val="003D4D34"/>
    <w:rsid w:val="003D551F"/>
    <w:rsid w:val="003D5B0F"/>
    <w:rsid w:val="003D6B2B"/>
    <w:rsid w:val="003D7998"/>
    <w:rsid w:val="003E0693"/>
    <w:rsid w:val="003E43AB"/>
    <w:rsid w:val="003E47FA"/>
    <w:rsid w:val="003E5B75"/>
    <w:rsid w:val="003E65AC"/>
    <w:rsid w:val="003E662F"/>
    <w:rsid w:val="003E6737"/>
    <w:rsid w:val="003E7582"/>
    <w:rsid w:val="003F07D9"/>
    <w:rsid w:val="003F14E0"/>
    <w:rsid w:val="003F306F"/>
    <w:rsid w:val="003F398A"/>
    <w:rsid w:val="003F5EA9"/>
    <w:rsid w:val="003F64F8"/>
    <w:rsid w:val="003F698A"/>
    <w:rsid w:val="003F6D00"/>
    <w:rsid w:val="003F74B1"/>
    <w:rsid w:val="00401060"/>
    <w:rsid w:val="00401C35"/>
    <w:rsid w:val="00402B20"/>
    <w:rsid w:val="004033B0"/>
    <w:rsid w:val="00403742"/>
    <w:rsid w:val="00404747"/>
    <w:rsid w:val="00404A88"/>
    <w:rsid w:val="00405F24"/>
    <w:rsid w:val="00407162"/>
    <w:rsid w:val="00407311"/>
    <w:rsid w:val="004119D6"/>
    <w:rsid w:val="00411AB9"/>
    <w:rsid w:val="00411E85"/>
    <w:rsid w:val="00412D34"/>
    <w:rsid w:val="004130B8"/>
    <w:rsid w:val="00413460"/>
    <w:rsid w:val="004177B5"/>
    <w:rsid w:val="00417C12"/>
    <w:rsid w:val="0042180B"/>
    <w:rsid w:val="00422CBC"/>
    <w:rsid w:val="00422E1E"/>
    <w:rsid w:val="00423D31"/>
    <w:rsid w:val="00425073"/>
    <w:rsid w:val="0042576C"/>
    <w:rsid w:val="00426597"/>
    <w:rsid w:val="004268F2"/>
    <w:rsid w:val="00427243"/>
    <w:rsid w:val="00432538"/>
    <w:rsid w:val="00433209"/>
    <w:rsid w:val="00433A6A"/>
    <w:rsid w:val="00433B3F"/>
    <w:rsid w:val="00433FFB"/>
    <w:rsid w:val="00435A3E"/>
    <w:rsid w:val="00436DF5"/>
    <w:rsid w:val="00436EC1"/>
    <w:rsid w:val="00442FCD"/>
    <w:rsid w:val="004436C6"/>
    <w:rsid w:val="004438E2"/>
    <w:rsid w:val="00444022"/>
    <w:rsid w:val="004442EE"/>
    <w:rsid w:val="004478B7"/>
    <w:rsid w:val="0044796E"/>
    <w:rsid w:val="00447FF8"/>
    <w:rsid w:val="00450CFF"/>
    <w:rsid w:val="00451A60"/>
    <w:rsid w:val="004539E2"/>
    <w:rsid w:val="004542BE"/>
    <w:rsid w:val="0045484E"/>
    <w:rsid w:val="00455845"/>
    <w:rsid w:val="00455CAC"/>
    <w:rsid w:val="00455E9B"/>
    <w:rsid w:val="0045639F"/>
    <w:rsid w:val="00457E4B"/>
    <w:rsid w:val="00460267"/>
    <w:rsid w:val="00461912"/>
    <w:rsid w:val="004622E8"/>
    <w:rsid w:val="00462AE8"/>
    <w:rsid w:val="004639A7"/>
    <w:rsid w:val="00463A1F"/>
    <w:rsid w:val="004645DF"/>
    <w:rsid w:val="004669A0"/>
    <w:rsid w:val="00467057"/>
    <w:rsid w:val="00467248"/>
    <w:rsid w:val="00467498"/>
    <w:rsid w:val="00470FCD"/>
    <w:rsid w:val="00472458"/>
    <w:rsid w:val="004727F5"/>
    <w:rsid w:val="00472C51"/>
    <w:rsid w:val="004731C5"/>
    <w:rsid w:val="00475487"/>
    <w:rsid w:val="0047597E"/>
    <w:rsid w:val="00475B91"/>
    <w:rsid w:val="00480DBE"/>
    <w:rsid w:val="00481F60"/>
    <w:rsid w:val="00483C16"/>
    <w:rsid w:val="004848AB"/>
    <w:rsid w:val="00485494"/>
    <w:rsid w:val="00485520"/>
    <w:rsid w:val="004858EE"/>
    <w:rsid w:val="004929C3"/>
    <w:rsid w:val="00492A57"/>
    <w:rsid w:val="00495971"/>
    <w:rsid w:val="00496275"/>
    <w:rsid w:val="00496AFE"/>
    <w:rsid w:val="00497EF6"/>
    <w:rsid w:val="004A240C"/>
    <w:rsid w:val="004A3C2E"/>
    <w:rsid w:val="004A3F70"/>
    <w:rsid w:val="004A418E"/>
    <w:rsid w:val="004A495D"/>
    <w:rsid w:val="004A65F9"/>
    <w:rsid w:val="004A7A1D"/>
    <w:rsid w:val="004B0552"/>
    <w:rsid w:val="004B059C"/>
    <w:rsid w:val="004B0F18"/>
    <w:rsid w:val="004B1BB4"/>
    <w:rsid w:val="004B22D6"/>
    <w:rsid w:val="004B385B"/>
    <w:rsid w:val="004B47AF"/>
    <w:rsid w:val="004B569A"/>
    <w:rsid w:val="004B5F2B"/>
    <w:rsid w:val="004B6258"/>
    <w:rsid w:val="004B62B7"/>
    <w:rsid w:val="004B6E24"/>
    <w:rsid w:val="004B73CA"/>
    <w:rsid w:val="004B774A"/>
    <w:rsid w:val="004B7777"/>
    <w:rsid w:val="004B79DB"/>
    <w:rsid w:val="004C17B7"/>
    <w:rsid w:val="004C293C"/>
    <w:rsid w:val="004C2E92"/>
    <w:rsid w:val="004C4A23"/>
    <w:rsid w:val="004C5AC9"/>
    <w:rsid w:val="004C67A6"/>
    <w:rsid w:val="004C6D82"/>
    <w:rsid w:val="004C71D6"/>
    <w:rsid w:val="004D189A"/>
    <w:rsid w:val="004D31C9"/>
    <w:rsid w:val="004D368C"/>
    <w:rsid w:val="004D4E86"/>
    <w:rsid w:val="004D636B"/>
    <w:rsid w:val="004D6BB8"/>
    <w:rsid w:val="004D72A0"/>
    <w:rsid w:val="004D7732"/>
    <w:rsid w:val="004E0E8C"/>
    <w:rsid w:val="004E12EC"/>
    <w:rsid w:val="004E24EB"/>
    <w:rsid w:val="004E2826"/>
    <w:rsid w:val="004E76F8"/>
    <w:rsid w:val="004F1053"/>
    <w:rsid w:val="004F1231"/>
    <w:rsid w:val="004F1C25"/>
    <w:rsid w:val="004F335E"/>
    <w:rsid w:val="004F44F0"/>
    <w:rsid w:val="004F5917"/>
    <w:rsid w:val="004F7089"/>
    <w:rsid w:val="004F7769"/>
    <w:rsid w:val="004F7820"/>
    <w:rsid w:val="004F79B6"/>
    <w:rsid w:val="005015A2"/>
    <w:rsid w:val="00503C27"/>
    <w:rsid w:val="00503D03"/>
    <w:rsid w:val="005045C9"/>
    <w:rsid w:val="00504698"/>
    <w:rsid w:val="005046E3"/>
    <w:rsid w:val="005059DE"/>
    <w:rsid w:val="005068B8"/>
    <w:rsid w:val="00506E66"/>
    <w:rsid w:val="00506F28"/>
    <w:rsid w:val="005078C3"/>
    <w:rsid w:val="005105A5"/>
    <w:rsid w:val="00510CF7"/>
    <w:rsid w:val="00512616"/>
    <w:rsid w:val="005156A8"/>
    <w:rsid w:val="00515B08"/>
    <w:rsid w:val="0052124A"/>
    <w:rsid w:val="005214AD"/>
    <w:rsid w:val="00521B5D"/>
    <w:rsid w:val="005237D4"/>
    <w:rsid w:val="00523E06"/>
    <w:rsid w:val="00523F29"/>
    <w:rsid w:val="0052488C"/>
    <w:rsid w:val="005253C5"/>
    <w:rsid w:val="00526620"/>
    <w:rsid w:val="0053119F"/>
    <w:rsid w:val="005311DE"/>
    <w:rsid w:val="005320D7"/>
    <w:rsid w:val="0053379F"/>
    <w:rsid w:val="00534E13"/>
    <w:rsid w:val="00537279"/>
    <w:rsid w:val="005407CA"/>
    <w:rsid w:val="00542C45"/>
    <w:rsid w:val="00542F44"/>
    <w:rsid w:val="00543570"/>
    <w:rsid w:val="00544BE9"/>
    <w:rsid w:val="0054553C"/>
    <w:rsid w:val="0054662F"/>
    <w:rsid w:val="0054689D"/>
    <w:rsid w:val="005472FC"/>
    <w:rsid w:val="00547D8F"/>
    <w:rsid w:val="00550F96"/>
    <w:rsid w:val="005514C4"/>
    <w:rsid w:val="005532F2"/>
    <w:rsid w:val="00554B79"/>
    <w:rsid w:val="0055622A"/>
    <w:rsid w:val="00562225"/>
    <w:rsid w:val="005627C0"/>
    <w:rsid w:val="00564F73"/>
    <w:rsid w:val="00567F2E"/>
    <w:rsid w:val="00571A1F"/>
    <w:rsid w:val="00572792"/>
    <w:rsid w:val="00572EB7"/>
    <w:rsid w:val="00573AA7"/>
    <w:rsid w:val="005744EB"/>
    <w:rsid w:val="00574A6A"/>
    <w:rsid w:val="00575299"/>
    <w:rsid w:val="00575C79"/>
    <w:rsid w:val="00576E48"/>
    <w:rsid w:val="00577A15"/>
    <w:rsid w:val="00581028"/>
    <w:rsid w:val="00582B2C"/>
    <w:rsid w:val="00583B4D"/>
    <w:rsid w:val="00583E05"/>
    <w:rsid w:val="00583FF3"/>
    <w:rsid w:val="00584964"/>
    <w:rsid w:val="005859D8"/>
    <w:rsid w:val="00585AF2"/>
    <w:rsid w:val="005869B6"/>
    <w:rsid w:val="00590F45"/>
    <w:rsid w:val="00591C7C"/>
    <w:rsid w:val="005945D2"/>
    <w:rsid w:val="00596A6C"/>
    <w:rsid w:val="00596EC1"/>
    <w:rsid w:val="00596F2B"/>
    <w:rsid w:val="00597CD1"/>
    <w:rsid w:val="00597F9A"/>
    <w:rsid w:val="005A0B8C"/>
    <w:rsid w:val="005A1A6E"/>
    <w:rsid w:val="005A20B4"/>
    <w:rsid w:val="005A2991"/>
    <w:rsid w:val="005A4B98"/>
    <w:rsid w:val="005A6085"/>
    <w:rsid w:val="005A6715"/>
    <w:rsid w:val="005B08DF"/>
    <w:rsid w:val="005B116A"/>
    <w:rsid w:val="005B1380"/>
    <w:rsid w:val="005B1EF7"/>
    <w:rsid w:val="005B20E4"/>
    <w:rsid w:val="005B2EEC"/>
    <w:rsid w:val="005B3EC4"/>
    <w:rsid w:val="005B5FE6"/>
    <w:rsid w:val="005B6982"/>
    <w:rsid w:val="005B7A86"/>
    <w:rsid w:val="005C1004"/>
    <w:rsid w:val="005C1051"/>
    <w:rsid w:val="005C12B1"/>
    <w:rsid w:val="005C2747"/>
    <w:rsid w:val="005C296C"/>
    <w:rsid w:val="005C2D51"/>
    <w:rsid w:val="005C2F9C"/>
    <w:rsid w:val="005C3D3C"/>
    <w:rsid w:val="005C4F82"/>
    <w:rsid w:val="005C506F"/>
    <w:rsid w:val="005C5FE7"/>
    <w:rsid w:val="005C69B8"/>
    <w:rsid w:val="005C725F"/>
    <w:rsid w:val="005D0682"/>
    <w:rsid w:val="005D0BBA"/>
    <w:rsid w:val="005D3B44"/>
    <w:rsid w:val="005D44E8"/>
    <w:rsid w:val="005D49E5"/>
    <w:rsid w:val="005D54DD"/>
    <w:rsid w:val="005D5D46"/>
    <w:rsid w:val="005D64D8"/>
    <w:rsid w:val="005D714B"/>
    <w:rsid w:val="005D7CAE"/>
    <w:rsid w:val="005E0E4C"/>
    <w:rsid w:val="005E14E2"/>
    <w:rsid w:val="005E15C2"/>
    <w:rsid w:val="005E18BE"/>
    <w:rsid w:val="005E1CDE"/>
    <w:rsid w:val="005E2202"/>
    <w:rsid w:val="005E358D"/>
    <w:rsid w:val="005E3AC6"/>
    <w:rsid w:val="005E4065"/>
    <w:rsid w:val="005E40A7"/>
    <w:rsid w:val="005E4D99"/>
    <w:rsid w:val="005E56E2"/>
    <w:rsid w:val="005E619A"/>
    <w:rsid w:val="005F14C9"/>
    <w:rsid w:val="005F3CBC"/>
    <w:rsid w:val="005F4950"/>
    <w:rsid w:val="005F5F57"/>
    <w:rsid w:val="005F6B89"/>
    <w:rsid w:val="005F79C2"/>
    <w:rsid w:val="00600361"/>
    <w:rsid w:val="006009EB"/>
    <w:rsid w:val="006018AB"/>
    <w:rsid w:val="00601ECF"/>
    <w:rsid w:val="006034F4"/>
    <w:rsid w:val="00603611"/>
    <w:rsid w:val="00603989"/>
    <w:rsid w:val="006039A3"/>
    <w:rsid w:val="00604CB5"/>
    <w:rsid w:val="00605620"/>
    <w:rsid w:val="006071E0"/>
    <w:rsid w:val="00611207"/>
    <w:rsid w:val="00611962"/>
    <w:rsid w:val="00612124"/>
    <w:rsid w:val="00614EB9"/>
    <w:rsid w:val="00614F69"/>
    <w:rsid w:val="006154C3"/>
    <w:rsid w:val="0062090A"/>
    <w:rsid w:val="00623B5F"/>
    <w:rsid w:val="00623B7F"/>
    <w:rsid w:val="00623BC3"/>
    <w:rsid w:val="00626041"/>
    <w:rsid w:val="006265D7"/>
    <w:rsid w:val="00627790"/>
    <w:rsid w:val="00632151"/>
    <w:rsid w:val="00633CDC"/>
    <w:rsid w:val="00634B60"/>
    <w:rsid w:val="00634BCD"/>
    <w:rsid w:val="00635F42"/>
    <w:rsid w:val="00636F3D"/>
    <w:rsid w:val="00640AD5"/>
    <w:rsid w:val="00640CBF"/>
    <w:rsid w:val="00640F63"/>
    <w:rsid w:val="00641B3F"/>
    <w:rsid w:val="006420D0"/>
    <w:rsid w:val="00642321"/>
    <w:rsid w:val="006437F2"/>
    <w:rsid w:val="006438B5"/>
    <w:rsid w:val="006439C1"/>
    <w:rsid w:val="0064576B"/>
    <w:rsid w:val="00646160"/>
    <w:rsid w:val="0064646A"/>
    <w:rsid w:val="00652BC3"/>
    <w:rsid w:val="00653875"/>
    <w:rsid w:val="00655632"/>
    <w:rsid w:val="006570CF"/>
    <w:rsid w:val="0065770E"/>
    <w:rsid w:val="00661385"/>
    <w:rsid w:val="00661E09"/>
    <w:rsid w:val="006628DA"/>
    <w:rsid w:val="00662DAC"/>
    <w:rsid w:val="006652E2"/>
    <w:rsid w:val="00667552"/>
    <w:rsid w:val="00667672"/>
    <w:rsid w:val="00670D2C"/>
    <w:rsid w:val="0067167E"/>
    <w:rsid w:val="00672DDB"/>
    <w:rsid w:val="00673CD5"/>
    <w:rsid w:val="00673D95"/>
    <w:rsid w:val="006748C8"/>
    <w:rsid w:val="00674EA5"/>
    <w:rsid w:val="0067506F"/>
    <w:rsid w:val="00675BA2"/>
    <w:rsid w:val="0067784E"/>
    <w:rsid w:val="006812C5"/>
    <w:rsid w:val="00681B4E"/>
    <w:rsid w:val="006830CC"/>
    <w:rsid w:val="0068332C"/>
    <w:rsid w:val="006842C2"/>
    <w:rsid w:val="00684419"/>
    <w:rsid w:val="006844CB"/>
    <w:rsid w:val="00686B03"/>
    <w:rsid w:val="00686DC6"/>
    <w:rsid w:val="0069091A"/>
    <w:rsid w:val="00690DC8"/>
    <w:rsid w:val="00691693"/>
    <w:rsid w:val="00691F63"/>
    <w:rsid w:val="0069275D"/>
    <w:rsid w:val="00692B49"/>
    <w:rsid w:val="00693564"/>
    <w:rsid w:val="00695752"/>
    <w:rsid w:val="00695E79"/>
    <w:rsid w:val="00696843"/>
    <w:rsid w:val="00697FDA"/>
    <w:rsid w:val="006A121C"/>
    <w:rsid w:val="006A12B4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198"/>
    <w:rsid w:val="006B426A"/>
    <w:rsid w:val="006B579F"/>
    <w:rsid w:val="006B5B04"/>
    <w:rsid w:val="006B5B54"/>
    <w:rsid w:val="006B5B97"/>
    <w:rsid w:val="006C0002"/>
    <w:rsid w:val="006C0CB3"/>
    <w:rsid w:val="006C10B8"/>
    <w:rsid w:val="006C167F"/>
    <w:rsid w:val="006C1989"/>
    <w:rsid w:val="006C3896"/>
    <w:rsid w:val="006C54BA"/>
    <w:rsid w:val="006C6092"/>
    <w:rsid w:val="006C7DD6"/>
    <w:rsid w:val="006D22D2"/>
    <w:rsid w:val="006D2D1F"/>
    <w:rsid w:val="006D2DF9"/>
    <w:rsid w:val="006D397A"/>
    <w:rsid w:val="006D476F"/>
    <w:rsid w:val="006D6535"/>
    <w:rsid w:val="006D662A"/>
    <w:rsid w:val="006D6B9E"/>
    <w:rsid w:val="006E000E"/>
    <w:rsid w:val="006E0258"/>
    <w:rsid w:val="006E0533"/>
    <w:rsid w:val="006E0C13"/>
    <w:rsid w:val="006E1C5A"/>
    <w:rsid w:val="006E200B"/>
    <w:rsid w:val="006E254B"/>
    <w:rsid w:val="006E31E9"/>
    <w:rsid w:val="006E51FA"/>
    <w:rsid w:val="006E5D10"/>
    <w:rsid w:val="006E6421"/>
    <w:rsid w:val="006E71FE"/>
    <w:rsid w:val="006F168C"/>
    <w:rsid w:val="006F35B4"/>
    <w:rsid w:val="006F39EB"/>
    <w:rsid w:val="006F4D5A"/>
    <w:rsid w:val="006F5452"/>
    <w:rsid w:val="006F5DE4"/>
    <w:rsid w:val="00700BC1"/>
    <w:rsid w:val="00700C28"/>
    <w:rsid w:val="0070112A"/>
    <w:rsid w:val="0070177C"/>
    <w:rsid w:val="00703537"/>
    <w:rsid w:val="00707879"/>
    <w:rsid w:val="00707B9C"/>
    <w:rsid w:val="00710043"/>
    <w:rsid w:val="00711E34"/>
    <w:rsid w:val="0071255D"/>
    <w:rsid w:val="007153D7"/>
    <w:rsid w:val="00715C22"/>
    <w:rsid w:val="00715EAA"/>
    <w:rsid w:val="00716ADB"/>
    <w:rsid w:val="007173A4"/>
    <w:rsid w:val="00717776"/>
    <w:rsid w:val="00720D58"/>
    <w:rsid w:val="00721571"/>
    <w:rsid w:val="00721609"/>
    <w:rsid w:val="00721810"/>
    <w:rsid w:val="0072335A"/>
    <w:rsid w:val="00723E49"/>
    <w:rsid w:val="00724441"/>
    <w:rsid w:val="00724B1A"/>
    <w:rsid w:val="007254FE"/>
    <w:rsid w:val="00726028"/>
    <w:rsid w:val="007263C8"/>
    <w:rsid w:val="00726F0B"/>
    <w:rsid w:val="00727FBF"/>
    <w:rsid w:val="00731002"/>
    <w:rsid w:val="00732C39"/>
    <w:rsid w:val="00733036"/>
    <w:rsid w:val="00733727"/>
    <w:rsid w:val="00733B2A"/>
    <w:rsid w:val="007346FE"/>
    <w:rsid w:val="00734C07"/>
    <w:rsid w:val="007357D1"/>
    <w:rsid w:val="00736747"/>
    <w:rsid w:val="007368F0"/>
    <w:rsid w:val="0073718E"/>
    <w:rsid w:val="007372A1"/>
    <w:rsid w:val="00740715"/>
    <w:rsid w:val="007426F5"/>
    <w:rsid w:val="00742BFA"/>
    <w:rsid w:val="007454F6"/>
    <w:rsid w:val="00746604"/>
    <w:rsid w:val="00746FA2"/>
    <w:rsid w:val="007509D4"/>
    <w:rsid w:val="00750BA3"/>
    <w:rsid w:val="00752C35"/>
    <w:rsid w:val="00754668"/>
    <w:rsid w:val="007559ED"/>
    <w:rsid w:val="00761061"/>
    <w:rsid w:val="007620D5"/>
    <w:rsid w:val="00762D68"/>
    <w:rsid w:val="007631F2"/>
    <w:rsid w:val="00763DF7"/>
    <w:rsid w:val="007673CD"/>
    <w:rsid w:val="00773BD0"/>
    <w:rsid w:val="00773CB1"/>
    <w:rsid w:val="00774B11"/>
    <w:rsid w:val="00774EF3"/>
    <w:rsid w:val="0077590A"/>
    <w:rsid w:val="00775D74"/>
    <w:rsid w:val="00777036"/>
    <w:rsid w:val="0077786E"/>
    <w:rsid w:val="007804C5"/>
    <w:rsid w:val="007805C9"/>
    <w:rsid w:val="007834DB"/>
    <w:rsid w:val="00783767"/>
    <w:rsid w:val="00783C5F"/>
    <w:rsid w:val="00785568"/>
    <w:rsid w:val="00785C77"/>
    <w:rsid w:val="0078688E"/>
    <w:rsid w:val="00786F8F"/>
    <w:rsid w:val="00787131"/>
    <w:rsid w:val="00787C92"/>
    <w:rsid w:val="00790BD7"/>
    <w:rsid w:val="00791460"/>
    <w:rsid w:val="00792A3F"/>
    <w:rsid w:val="0079327D"/>
    <w:rsid w:val="007945CE"/>
    <w:rsid w:val="007950C5"/>
    <w:rsid w:val="007951F0"/>
    <w:rsid w:val="007A0F7B"/>
    <w:rsid w:val="007A1B9E"/>
    <w:rsid w:val="007A2150"/>
    <w:rsid w:val="007A2696"/>
    <w:rsid w:val="007A3E82"/>
    <w:rsid w:val="007A4BA0"/>
    <w:rsid w:val="007A55B8"/>
    <w:rsid w:val="007A6523"/>
    <w:rsid w:val="007A7C93"/>
    <w:rsid w:val="007B0251"/>
    <w:rsid w:val="007B04AF"/>
    <w:rsid w:val="007B10CA"/>
    <w:rsid w:val="007B275B"/>
    <w:rsid w:val="007B288F"/>
    <w:rsid w:val="007B2B06"/>
    <w:rsid w:val="007B3B63"/>
    <w:rsid w:val="007B4AC1"/>
    <w:rsid w:val="007B5899"/>
    <w:rsid w:val="007B60D4"/>
    <w:rsid w:val="007B7603"/>
    <w:rsid w:val="007C2AA7"/>
    <w:rsid w:val="007C3DED"/>
    <w:rsid w:val="007C3F86"/>
    <w:rsid w:val="007C5396"/>
    <w:rsid w:val="007C5D8D"/>
    <w:rsid w:val="007C69B4"/>
    <w:rsid w:val="007C6BD6"/>
    <w:rsid w:val="007C6C92"/>
    <w:rsid w:val="007C7220"/>
    <w:rsid w:val="007D092E"/>
    <w:rsid w:val="007D1E7F"/>
    <w:rsid w:val="007D29FD"/>
    <w:rsid w:val="007D2E5B"/>
    <w:rsid w:val="007D314C"/>
    <w:rsid w:val="007D3371"/>
    <w:rsid w:val="007D34CE"/>
    <w:rsid w:val="007D4636"/>
    <w:rsid w:val="007D59FD"/>
    <w:rsid w:val="007D6170"/>
    <w:rsid w:val="007D6991"/>
    <w:rsid w:val="007E1934"/>
    <w:rsid w:val="007E1EB9"/>
    <w:rsid w:val="007E2CF2"/>
    <w:rsid w:val="007E2FDD"/>
    <w:rsid w:val="007E4586"/>
    <w:rsid w:val="007E4DB5"/>
    <w:rsid w:val="007E7181"/>
    <w:rsid w:val="007E7C38"/>
    <w:rsid w:val="007F0516"/>
    <w:rsid w:val="007F05F8"/>
    <w:rsid w:val="007F0918"/>
    <w:rsid w:val="007F0DAC"/>
    <w:rsid w:val="007F0EE4"/>
    <w:rsid w:val="007F1C9E"/>
    <w:rsid w:val="007F3E09"/>
    <w:rsid w:val="007F5CF4"/>
    <w:rsid w:val="007F6837"/>
    <w:rsid w:val="007F7B51"/>
    <w:rsid w:val="008010EB"/>
    <w:rsid w:val="008039C7"/>
    <w:rsid w:val="0080463D"/>
    <w:rsid w:val="008058AA"/>
    <w:rsid w:val="00806E11"/>
    <w:rsid w:val="008073A6"/>
    <w:rsid w:val="00810EDF"/>
    <w:rsid w:val="008122D8"/>
    <w:rsid w:val="00813DD7"/>
    <w:rsid w:val="00814D75"/>
    <w:rsid w:val="00816109"/>
    <w:rsid w:val="008179B9"/>
    <w:rsid w:val="0082154F"/>
    <w:rsid w:val="0082191C"/>
    <w:rsid w:val="00821DC0"/>
    <w:rsid w:val="00822D50"/>
    <w:rsid w:val="00823352"/>
    <w:rsid w:val="00824246"/>
    <w:rsid w:val="00824DD9"/>
    <w:rsid w:val="00825826"/>
    <w:rsid w:val="00827D5A"/>
    <w:rsid w:val="008312FE"/>
    <w:rsid w:val="0083233D"/>
    <w:rsid w:val="00833C85"/>
    <w:rsid w:val="00833FBA"/>
    <w:rsid w:val="008347EA"/>
    <w:rsid w:val="00834A8D"/>
    <w:rsid w:val="00834C3A"/>
    <w:rsid w:val="00836D16"/>
    <w:rsid w:val="00837828"/>
    <w:rsid w:val="00840903"/>
    <w:rsid w:val="00840A3E"/>
    <w:rsid w:val="00841FB0"/>
    <w:rsid w:val="00843D4F"/>
    <w:rsid w:val="00844F61"/>
    <w:rsid w:val="00851406"/>
    <w:rsid w:val="00851A48"/>
    <w:rsid w:val="00851E8E"/>
    <w:rsid w:val="00852396"/>
    <w:rsid w:val="0085275B"/>
    <w:rsid w:val="00854AE2"/>
    <w:rsid w:val="008562A5"/>
    <w:rsid w:val="00856839"/>
    <w:rsid w:val="008600A9"/>
    <w:rsid w:val="008605DE"/>
    <w:rsid w:val="0086066B"/>
    <w:rsid w:val="00860C87"/>
    <w:rsid w:val="0086179D"/>
    <w:rsid w:val="00861C76"/>
    <w:rsid w:val="008636F8"/>
    <w:rsid w:val="0086377E"/>
    <w:rsid w:val="008643BE"/>
    <w:rsid w:val="00864686"/>
    <w:rsid w:val="008663CA"/>
    <w:rsid w:val="00866651"/>
    <w:rsid w:val="00866950"/>
    <w:rsid w:val="00867205"/>
    <w:rsid w:val="00870E2C"/>
    <w:rsid w:val="0087121F"/>
    <w:rsid w:val="0087343E"/>
    <w:rsid w:val="0087411E"/>
    <w:rsid w:val="008748F5"/>
    <w:rsid w:val="00880055"/>
    <w:rsid w:val="00881FFF"/>
    <w:rsid w:val="00883862"/>
    <w:rsid w:val="00884D70"/>
    <w:rsid w:val="00885B62"/>
    <w:rsid w:val="00886D29"/>
    <w:rsid w:val="00892638"/>
    <w:rsid w:val="0089332D"/>
    <w:rsid w:val="00894069"/>
    <w:rsid w:val="0089442D"/>
    <w:rsid w:val="008949C8"/>
    <w:rsid w:val="00894D98"/>
    <w:rsid w:val="008951BB"/>
    <w:rsid w:val="00895C1E"/>
    <w:rsid w:val="008A05C3"/>
    <w:rsid w:val="008A0A9C"/>
    <w:rsid w:val="008A0CAA"/>
    <w:rsid w:val="008A0D01"/>
    <w:rsid w:val="008A1F36"/>
    <w:rsid w:val="008A576F"/>
    <w:rsid w:val="008A747F"/>
    <w:rsid w:val="008B0EE3"/>
    <w:rsid w:val="008B0FAE"/>
    <w:rsid w:val="008B2390"/>
    <w:rsid w:val="008B299D"/>
    <w:rsid w:val="008B2F9C"/>
    <w:rsid w:val="008B317F"/>
    <w:rsid w:val="008B32EA"/>
    <w:rsid w:val="008B33D4"/>
    <w:rsid w:val="008B3404"/>
    <w:rsid w:val="008B45D3"/>
    <w:rsid w:val="008B4C88"/>
    <w:rsid w:val="008B7643"/>
    <w:rsid w:val="008C19C0"/>
    <w:rsid w:val="008C2FA4"/>
    <w:rsid w:val="008C33E9"/>
    <w:rsid w:val="008C3C88"/>
    <w:rsid w:val="008C47D1"/>
    <w:rsid w:val="008C4CAA"/>
    <w:rsid w:val="008C500E"/>
    <w:rsid w:val="008C6734"/>
    <w:rsid w:val="008C762D"/>
    <w:rsid w:val="008D054C"/>
    <w:rsid w:val="008D0C3A"/>
    <w:rsid w:val="008D10DE"/>
    <w:rsid w:val="008D1529"/>
    <w:rsid w:val="008D3DFE"/>
    <w:rsid w:val="008D732C"/>
    <w:rsid w:val="008D7451"/>
    <w:rsid w:val="008E0655"/>
    <w:rsid w:val="008E240C"/>
    <w:rsid w:val="008E2C8D"/>
    <w:rsid w:val="008E34C0"/>
    <w:rsid w:val="008E4A15"/>
    <w:rsid w:val="008E6914"/>
    <w:rsid w:val="008F0389"/>
    <w:rsid w:val="008F04B5"/>
    <w:rsid w:val="008F2F46"/>
    <w:rsid w:val="008F39CA"/>
    <w:rsid w:val="008F3CF6"/>
    <w:rsid w:val="008F666E"/>
    <w:rsid w:val="008F6EB2"/>
    <w:rsid w:val="008F7C22"/>
    <w:rsid w:val="0090023C"/>
    <w:rsid w:val="00900281"/>
    <w:rsid w:val="00902F6C"/>
    <w:rsid w:val="00904583"/>
    <w:rsid w:val="009053B5"/>
    <w:rsid w:val="00905864"/>
    <w:rsid w:val="009059D4"/>
    <w:rsid w:val="00906873"/>
    <w:rsid w:val="00906A26"/>
    <w:rsid w:val="00910102"/>
    <w:rsid w:val="00910CC4"/>
    <w:rsid w:val="0091256F"/>
    <w:rsid w:val="009142B7"/>
    <w:rsid w:val="00915D1A"/>
    <w:rsid w:val="0091671D"/>
    <w:rsid w:val="009173B8"/>
    <w:rsid w:val="009178CE"/>
    <w:rsid w:val="00917D93"/>
    <w:rsid w:val="0092141C"/>
    <w:rsid w:val="00922BD1"/>
    <w:rsid w:val="00923305"/>
    <w:rsid w:val="00924EE8"/>
    <w:rsid w:val="00925233"/>
    <w:rsid w:val="0092654E"/>
    <w:rsid w:val="009270C1"/>
    <w:rsid w:val="009311A5"/>
    <w:rsid w:val="009315D0"/>
    <w:rsid w:val="00931920"/>
    <w:rsid w:val="00933424"/>
    <w:rsid w:val="009334E6"/>
    <w:rsid w:val="00936623"/>
    <w:rsid w:val="009372DE"/>
    <w:rsid w:val="00937C34"/>
    <w:rsid w:val="00940503"/>
    <w:rsid w:val="00940E04"/>
    <w:rsid w:val="00943718"/>
    <w:rsid w:val="00944A15"/>
    <w:rsid w:val="00952A74"/>
    <w:rsid w:val="00952AFC"/>
    <w:rsid w:val="00953779"/>
    <w:rsid w:val="009567B1"/>
    <w:rsid w:val="009603D4"/>
    <w:rsid w:val="00960AF3"/>
    <w:rsid w:val="00961086"/>
    <w:rsid w:val="0096232B"/>
    <w:rsid w:val="00963518"/>
    <w:rsid w:val="00963CFC"/>
    <w:rsid w:val="00964788"/>
    <w:rsid w:val="00965756"/>
    <w:rsid w:val="00966022"/>
    <w:rsid w:val="0096742D"/>
    <w:rsid w:val="00971354"/>
    <w:rsid w:val="0097185A"/>
    <w:rsid w:val="00972064"/>
    <w:rsid w:val="00972BEE"/>
    <w:rsid w:val="00973117"/>
    <w:rsid w:val="00973136"/>
    <w:rsid w:val="00973286"/>
    <w:rsid w:val="009737B4"/>
    <w:rsid w:val="009739A8"/>
    <w:rsid w:val="00974937"/>
    <w:rsid w:val="00974C27"/>
    <w:rsid w:val="00974E33"/>
    <w:rsid w:val="009757AB"/>
    <w:rsid w:val="00977930"/>
    <w:rsid w:val="00977EF4"/>
    <w:rsid w:val="009806E9"/>
    <w:rsid w:val="00981DFA"/>
    <w:rsid w:val="00983455"/>
    <w:rsid w:val="009839DC"/>
    <w:rsid w:val="00984E43"/>
    <w:rsid w:val="00987B44"/>
    <w:rsid w:val="0099078C"/>
    <w:rsid w:val="0099142D"/>
    <w:rsid w:val="0099178A"/>
    <w:rsid w:val="00992395"/>
    <w:rsid w:val="00993E98"/>
    <w:rsid w:val="00994EA2"/>
    <w:rsid w:val="009A1923"/>
    <w:rsid w:val="009A5483"/>
    <w:rsid w:val="009A56AA"/>
    <w:rsid w:val="009A6847"/>
    <w:rsid w:val="009A7F09"/>
    <w:rsid w:val="009B00B9"/>
    <w:rsid w:val="009B0855"/>
    <w:rsid w:val="009B123A"/>
    <w:rsid w:val="009B479E"/>
    <w:rsid w:val="009B50BB"/>
    <w:rsid w:val="009B5916"/>
    <w:rsid w:val="009B5D65"/>
    <w:rsid w:val="009B6831"/>
    <w:rsid w:val="009B6CAF"/>
    <w:rsid w:val="009B71E4"/>
    <w:rsid w:val="009B7379"/>
    <w:rsid w:val="009B769A"/>
    <w:rsid w:val="009C0F68"/>
    <w:rsid w:val="009C116F"/>
    <w:rsid w:val="009C16DC"/>
    <w:rsid w:val="009C17EC"/>
    <w:rsid w:val="009C1F08"/>
    <w:rsid w:val="009C4D01"/>
    <w:rsid w:val="009C4F62"/>
    <w:rsid w:val="009C790E"/>
    <w:rsid w:val="009C7A2C"/>
    <w:rsid w:val="009D026F"/>
    <w:rsid w:val="009D0C2E"/>
    <w:rsid w:val="009D1C60"/>
    <w:rsid w:val="009D1F7E"/>
    <w:rsid w:val="009D266E"/>
    <w:rsid w:val="009D2791"/>
    <w:rsid w:val="009D33BB"/>
    <w:rsid w:val="009D39F5"/>
    <w:rsid w:val="009D3B5F"/>
    <w:rsid w:val="009D4C03"/>
    <w:rsid w:val="009D4C04"/>
    <w:rsid w:val="009D5764"/>
    <w:rsid w:val="009D57DB"/>
    <w:rsid w:val="009E05BE"/>
    <w:rsid w:val="009E167C"/>
    <w:rsid w:val="009E1EA1"/>
    <w:rsid w:val="009E51D5"/>
    <w:rsid w:val="009E5837"/>
    <w:rsid w:val="009E77BA"/>
    <w:rsid w:val="009F15E5"/>
    <w:rsid w:val="009F1B8A"/>
    <w:rsid w:val="009F2AB4"/>
    <w:rsid w:val="009F4D8B"/>
    <w:rsid w:val="009F55CF"/>
    <w:rsid w:val="009F6618"/>
    <w:rsid w:val="009F7031"/>
    <w:rsid w:val="009F72C6"/>
    <w:rsid w:val="009F7FAC"/>
    <w:rsid w:val="00A00315"/>
    <w:rsid w:val="00A00601"/>
    <w:rsid w:val="00A01766"/>
    <w:rsid w:val="00A0194B"/>
    <w:rsid w:val="00A02520"/>
    <w:rsid w:val="00A03214"/>
    <w:rsid w:val="00A0399E"/>
    <w:rsid w:val="00A04727"/>
    <w:rsid w:val="00A04D2E"/>
    <w:rsid w:val="00A06635"/>
    <w:rsid w:val="00A06A40"/>
    <w:rsid w:val="00A06CAC"/>
    <w:rsid w:val="00A07AEC"/>
    <w:rsid w:val="00A11337"/>
    <w:rsid w:val="00A133E7"/>
    <w:rsid w:val="00A13FD2"/>
    <w:rsid w:val="00A1672C"/>
    <w:rsid w:val="00A17DD9"/>
    <w:rsid w:val="00A17ECC"/>
    <w:rsid w:val="00A2063E"/>
    <w:rsid w:val="00A20E94"/>
    <w:rsid w:val="00A21187"/>
    <w:rsid w:val="00A213F8"/>
    <w:rsid w:val="00A24B3D"/>
    <w:rsid w:val="00A25508"/>
    <w:rsid w:val="00A27054"/>
    <w:rsid w:val="00A27650"/>
    <w:rsid w:val="00A314EA"/>
    <w:rsid w:val="00A33017"/>
    <w:rsid w:val="00A3505A"/>
    <w:rsid w:val="00A3547B"/>
    <w:rsid w:val="00A37134"/>
    <w:rsid w:val="00A411EB"/>
    <w:rsid w:val="00A41ED9"/>
    <w:rsid w:val="00A44653"/>
    <w:rsid w:val="00A45876"/>
    <w:rsid w:val="00A465C1"/>
    <w:rsid w:val="00A47651"/>
    <w:rsid w:val="00A50093"/>
    <w:rsid w:val="00A51438"/>
    <w:rsid w:val="00A520F7"/>
    <w:rsid w:val="00A52383"/>
    <w:rsid w:val="00A52E60"/>
    <w:rsid w:val="00A535E3"/>
    <w:rsid w:val="00A5575B"/>
    <w:rsid w:val="00A561A6"/>
    <w:rsid w:val="00A579D5"/>
    <w:rsid w:val="00A64691"/>
    <w:rsid w:val="00A64B89"/>
    <w:rsid w:val="00A64D1B"/>
    <w:rsid w:val="00A64F07"/>
    <w:rsid w:val="00A65497"/>
    <w:rsid w:val="00A65642"/>
    <w:rsid w:val="00A659BD"/>
    <w:rsid w:val="00A66832"/>
    <w:rsid w:val="00A67513"/>
    <w:rsid w:val="00A67540"/>
    <w:rsid w:val="00A6766D"/>
    <w:rsid w:val="00A705E6"/>
    <w:rsid w:val="00A72216"/>
    <w:rsid w:val="00A72576"/>
    <w:rsid w:val="00A72D39"/>
    <w:rsid w:val="00A7318D"/>
    <w:rsid w:val="00A73545"/>
    <w:rsid w:val="00A74090"/>
    <w:rsid w:val="00A762E9"/>
    <w:rsid w:val="00A8153C"/>
    <w:rsid w:val="00A8189B"/>
    <w:rsid w:val="00A8214C"/>
    <w:rsid w:val="00A82BE5"/>
    <w:rsid w:val="00A841E6"/>
    <w:rsid w:val="00A85D56"/>
    <w:rsid w:val="00A870C4"/>
    <w:rsid w:val="00A90357"/>
    <w:rsid w:val="00A9090D"/>
    <w:rsid w:val="00A9144F"/>
    <w:rsid w:val="00A91696"/>
    <w:rsid w:val="00A91F5F"/>
    <w:rsid w:val="00A9245E"/>
    <w:rsid w:val="00A92B10"/>
    <w:rsid w:val="00A930B6"/>
    <w:rsid w:val="00A93F80"/>
    <w:rsid w:val="00A943C6"/>
    <w:rsid w:val="00AA32F9"/>
    <w:rsid w:val="00AA4ECA"/>
    <w:rsid w:val="00AA59CC"/>
    <w:rsid w:val="00AA6351"/>
    <w:rsid w:val="00AB0710"/>
    <w:rsid w:val="00AB1894"/>
    <w:rsid w:val="00AB3DDC"/>
    <w:rsid w:val="00AB4897"/>
    <w:rsid w:val="00AB7E86"/>
    <w:rsid w:val="00AB7FDE"/>
    <w:rsid w:val="00AC257A"/>
    <w:rsid w:val="00AC3110"/>
    <w:rsid w:val="00AC3A31"/>
    <w:rsid w:val="00AC4164"/>
    <w:rsid w:val="00AC6067"/>
    <w:rsid w:val="00AC639E"/>
    <w:rsid w:val="00AD14D1"/>
    <w:rsid w:val="00AD4604"/>
    <w:rsid w:val="00AD4BF2"/>
    <w:rsid w:val="00AE062B"/>
    <w:rsid w:val="00AE0D46"/>
    <w:rsid w:val="00AE0E8C"/>
    <w:rsid w:val="00AE2542"/>
    <w:rsid w:val="00AE2BE7"/>
    <w:rsid w:val="00AE32EA"/>
    <w:rsid w:val="00AE35E1"/>
    <w:rsid w:val="00AE3884"/>
    <w:rsid w:val="00AE5E4F"/>
    <w:rsid w:val="00AE65B5"/>
    <w:rsid w:val="00AE6955"/>
    <w:rsid w:val="00AE746A"/>
    <w:rsid w:val="00AF1C19"/>
    <w:rsid w:val="00AF2255"/>
    <w:rsid w:val="00AF26EF"/>
    <w:rsid w:val="00AF2854"/>
    <w:rsid w:val="00AF3D9D"/>
    <w:rsid w:val="00AF7B0C"/>
    <w:rsid w:val="00AF7FAA"/>
    <w:rsid w:val="00B00959"/>
    <w:rsid w:val="00B02638"/>
    <w:rsid w:val="00B032EE"/>
    <w:rsid w:val="00B040B7"/>
    <w:rsid w:val="00B04DB0"/>
    <w:rsid w:val="00B05D93"/>
    <w:rsid w:val="00B06C70"/>
    <w:rsid w:val="00B0726B"/>
    <w:rsid w:val="00B07BFA"/>
    <w:rsid w:val="00B10C1C"/>
    <w:rsid w:val="00B142A3"/>
    <w:rsid w:val="00B152A1"/>
    <w:rsid w:val="00B17BBF"/>
    <w:rsid w:val="00B203E5"/>
    <w:rsid w:val="00B207AF"/>
    <w:rsid w:val="00B214F7"/>
    <w:rsid w:val="00B228CA"/>
    <w:rsid w:val="00B261B2"/>
    <w:rsid w:val="00B26C69"/>
    <w:rsid w:val="00B27170"/>
    <w:rsid w:val="00B30C03"/>
    <w:rsid w:val="00B30C62"/>
    <w:rsid w:val="00B318CC"/>
    <w:rsid w:val="00B32E67"/>
    <w:rsid w:val="00B33193"/>
    <w:rsid w:val="00B340A8"/>
    <w:rsid w:val="00B35D2D"/>
    <w:rsid w:val="00B4209C"/>
    <w:rsid w:val="00B426B6"/>
    <w:rsid w:val="00B44849"/>
    <w:rsid w:val="00B46119"/>
    <w:rsid w:val="00B46860"/>
    <w:rsid w:val="00B5091F"/>
    <w:rsid w:val="00B5174B"/>
    <w:rsid w:val="00B51918"/>
    <w:rsid w:val="00B51A29"/>
    <w:rsid w:val="00B5213F"/>
    <w:rsid w:val="00B52C6A"/>
    <w:rsid w:val="00B52D05"/>
    <w:rsid w:val="00B5306C"/>
    <w:rsid w:val="00B54ACE"/>
    <w:rsid w:val="00B55655"/>
    <w:rsid w:val="00B55668"/>
    <w:rsid w:val="00B5633F"/>
    <w:rsid w:val="00B56C60"/>
    <w:rsid w:val="00B6200D"/>
    <w:rsid w:val="00B65EAD"/>
    <w:rsid w:val="00B6684F"/>
    <w:rsid w:val="00B67460"/>
    <w:rsid w:val="00B67B74"/>
    <w:rsid w:val="00B67C38"/>
    <w:rsid w:val="00B70F88"/>
    <w:rsid w:val="00B7172E"/>
    <w:rsid w:val="00B742DC"/>
    <w:rsid w:val="00B7451A"/>
    <w:rsid w:val="00B7603F"/>
    <w:rsid w:val="00B76665"/>
    <w:rsid w:val="00B7736B"/>
    <w:rsid w:val="00B812EA"/>
    <w:rsid w:val="00B815EA"/>
    <w:rsid w:val="00B81E71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3536"/>
    <w:rsid w:val="00B94C27"/>
    <w:rsid w:val="00B95FE7"/>
    <w:rsid w:val="00B9775D"/>
    <w:rsid w:val="00BA1699"/>
    <w:rsid w:val="00BA2534"/>
    <w:rsid w:val="00BA4F9F"/>
    <w:rsid w:val="00BA5570"/>
    <w:rsid w:val="00BA5EF2"/>
    <w:rsid w:val="00BA623F"/>
    <w:rsid w:val="00BA68BD"/>
    <w:rsid w:val="00BB17DE"/>
    <w:rsid w:val="00BB1913"/>
    <w:rsid w:val="00BB1B88"/>
    <w:rsid w:val="00BB1C56"/>
    <w:rsid w:val="00BB2B6A"/>
    <w:rsid w:val="00BB36F6"/>
    <w:rsid w:val="00BB4E78"/>
    <w:rsid w:val="00BB6770"/>
    <w:rsid w:val="00BB7BCC"/>
    <w:rsid w:val="00BC09C1"/>
    <w:rsid w:val="00BC27BD"/>
    <w:rsid w:val="00BC3E0A"/>
    <w:rsid w:val="00BC4AB2"/>
    <w:rsid w:val="00BC5E3C"/>
    <w:rsid w:val="00BD0FA5"/>
    <w:rsid w:val="00BD11A8"/>
    <w:rsid w:val="00BD12BA"/>
    <w:rsid w:val="00BD1621"/>
    <w:rsid w:val="00BD2C2D"/>
    <w:rsid w:val="00BD366B"/>
    <w:rsid w:val="00BD3C30"/>
    <w:rsid w:val="00BD65CB"/>
    <w:rsid w:val="00BD7029"/>
    <w:rsid w:val="00BE14DE"/>
    <w:rsid w:val="00BE1A7F"/>
    <w:rsid w:val="00BE1CC4"/>
    <w:rsid w:val="00BE2510"/>
    <w:rsid w:val="00BE3278"/>
    <w:rsid w:val="00BE38CF"/>
    <w:rsid w:val="00BE51A4"/>
    <w:rsid w:val="00BE59AA"/>
    <w:rsid w:val="00BE5A5D"/>
    <w:rsid w:val="00BE6261"/>
    <w:rsid w:val="00BE68A4"/>
    <w:rsid w:val="00BE697C"/>
    <w:rsid w:val="00BE7933"/>
    <w:rsid w:val="00BE7C97"/>
    <w:rsid w:val="00BF02D1"/>
    <w:rsid w:val="00BF0723"/>
    <w:rsid w:val="00BF1189"/>
    <w:rsid w:val="00BF1B14"/>
    <w:rsid w:val="00BF253C"/>
    <w:rsid w:val="00BF3686"/>
    <w:rsid w:val="00BF372A"/>
    <w:rsid w:val="00BF63D0"/>
    <w:rsid w:val="00BF64D1"/>
    <w:rsid w:val="00BF6C86"/>
    <w:rsid w:val="00BF6DDC"/>
    <w:rsid w:val="00C00165"/>
    <w:rsid w:val="00C0017B"/>
    <w:rsid w:val="00C012E1"/>
    <w:rsid w:val="00C01BFC"/>
    <w:rsid w:val="00C01ED3"/>
    <w:rsid w:val="00C020AF"/>
    <w:rsid w:val="00C0244D"/>
    <w:rsid w:val="00C026C7"/>
    <w:rsid w:val="00C046F1"/>
    <w:rsid w:val="00C05C60"/>
    <w:rsid w:val="00C06710"/>
    <w:rsid w:val="00C06BB2"/>
    <w:rsid w:val="00C07D0E"/>
    <w:rsid w:val="00C10A63"/>
    <w:rsid w:val="00C10FFB"/>
    <w:rsid w:val="00C11453"/>
    <w:rsid w:val="00C129E1"/>
    <w:rsid w:val="00C14FB4"/>
    <w:rsid w:val="00C20C40"/>
    <w:rsid w:val="00C22432"/>
    <w:rsid w:val="00C23067"/>
    <w:rsid w:val="00C24D28"/>
    <w:rsid w:val="00C25144"/>
    <w:rsid w:val="00C2619B"/>
    <w:rsid w:val="00C26FFA"/>
    <w:rsid w:val="00C27B46"/>
    <w:rsid w:val="00C30A75"/>
    <w:rsid w:val="00C320CF"/>
    <w:rsid w:val="00C3365C"/>
    <w:rsid w:val="00C33B77"/>
    <w:rsid w:val="00C3410A"/>
    <w:rsid w:val="00C3579C"/>
    <w:rsid w:val="00C37388"/>
    <w:rsid w:val="00C40C76"/>
    <w:rsid w:val="00C4190D"/>
    <w:rsid w:val="00C42A49"/>
    <w:rsid w:val="00C44272"/>
    <w:rsid w:val="00C4648A"/>
    <w:rsid w:val="00C46529"/>
    <w:rsid w:val="00C46CBF"/>
    <w:rsid w:val="00C50BE9"/>
    <w:rsid w:val="00C54265"/>
    <w:rsid w:val="00C54D3F"/>
    <w:rsid w:val="00C5504A"/>
    <w:rsid w:val="00C55BD4"/>
    <w:rsid w:val="00C55F0E"/>
    <w:rsid w:val="00C564F2"/>
    <w:rsid w:val="00C60CAE"/>
    <w:rsid w:val="00C6162C"/>
    <w:rsid w:val="00C621EA"/>
    <w:rsid w:val="00C62841"/>
    <w:rsid w:val="00C63CBB"/>
    <w:rsid w:val="00C64F55"/>
    <w:rsid w:val="00C66A3A"/>
    <w:rsid w:val="00C67591"/>
    <w:rsid w:val="00C67BFC"/>
    <w:rsid w:val="00C70983"/>
    <w:rsid w:val="00C70D7A"/>
    <w:rsid w:val="00C70DB5"/>
    <w:rsid w:val="00C70F01"/>
    <w:rsid w:val="00C71273"/>
    <w:rsid w:val="00C71BD7"/>
    <w:rsid w:val="00C72754"/>
    <w:rsid w:val="00C72B25"/>
    <w:rsid w:val="00C74C11"/>
    <w:rsid w:val="00C74FC7"/>
    <w:rsid w:val="00C75107"/>
    <w:rsid w:val="00C75A87"/>
    <w:rsid w:val="00C766E4"/>
    <w:rsid w:val="00C76B10"/>
    <w:rsid w:val="00C80B78"/>
    <w:rsid w:val="00C81D9B"/>
    <w:rsid w:val="00C821E5"/>
    <w:rsid w:val="00C824B9"/>
    <w:rsid w:val="00C8397B"/>
    <w:rsid w:val="00C85553"/>
    <w:rsid w:val="00C869A4"/>
    <w:rsid w:val="00C86EE3"/>
    <w:rsid w:val="00C876A7"/>
    <w:rsid w:val="00C87937"/>
    <w:rsid w:val="00C8793D"/>
    <w:rsid w:val="00C90EB2"/>
    <w:rsid w:val="00C9193F"/>
    <w:rsid w:val="00C92857"/>
    <w:rsid w:val="00C93D1C"/>
    <w:rsid w:val="00C94495"/>
    <w:rsid w:val="00C94BB4"/>
    <w:rsid w:val="00C95CD4"/>
    <w:rsid w:val="00C968E9"/>
    <w:rsid w:val="00C9726C"/>
    <w:rsid w:val="00C976C5"/>
    <w:rsid w:val="00CA071B"/>
    <w:rsid w:val="00CA0E19"/>
    <w:rsid w:val="00CA226B"/>
    <w:rsid w:val="00CA25CB"/>
    <w:rsid w:val="00CA6965"/>
    <w:rsid w:val="00CA73D7"/>
    <w:rsid w:val="00CA778E"/>
    <w:rsid w:val="00CB028D"/>
    <w:rsid w:val="00CB0689"/>
    <w:rsid w:val="00CB0788"/>
    <w:rsid w:val="00CB0AB8"/>
    <w:rsid w:val="00CB1A4C"/>
    <w:rsid w:val="00CB1E6A"/>
    <w:rsid w:val="00CB249F"/>
    <w:rsid w:val="00CB42B9"/>
    <w:rsid w:val="00CB57C7"/>
    <w:rsid w:val="00CB7FFB"/>
    <w:rsid w:val="00CC12C0"/>
    <w:rsid w:val="00CC12EB"/>
    <w:rsid w:val="00CC13D6"/>
    <w:rsid w:val="00CC1508"/>
    <w:rsid w:val="00CC1789"/>
    <w:rsid w:val="00CC2536"/>
    <w:rsid w:val="00CC317B"/>
    <w:rsid w:val="00CC4D1D"/>
    <w:rsid w:val="00CC5856"/>
    <w:rsid w:val="00CC6DB7"/>
    <w:rsid w:val="00CD0565"/>
    <w:rsid w:val="00CD2360"/>
    <w:rsid w:val="00CD25DD"/>
    <w:rsid w:val="00CD5110"/>
    <w:rsid w:val="00CD5620"/>
    <w:rsid w:val="00CD6EC9"/>
    <w:rsid w:val="00CD7FBB"/>
    <w:rsid w:val="00CE002F"/>
    <w:rsid w:val="00CE08B5"/>
    <w:rsid w:val="00CE28B5"/>
    <w:rsid w:val="00CE4046"/>
    <w:rsid w:val="00CE4317"/>
    <w:rsid w:val="00CE440E"/>
    <w:rsid w:val="00CF12DB"/>
    <w:rsid w:val="00CF15E1"/>
    <w:rsid w:val="00CF2F2D"/>
    <w:rsid w:val="00CF4DF9"/>
    <w:rsid w:val="00CF5369"/>
    <w:rsid w:val="00CF5709"/>
    <w:rsid w:val="00CF58AC"/>
    <w:rsid w:val="00D00256"/>
    <w:rsid w:val="00D007CA"/>
    <w:rsid w:val="00D0085E"/>
    <w:rsid w:val="00D0405E"/>
    <w:rsid w:val="00D04765"/>
    <w:rsid w:val="00D04781"/>
    <w:rsid w:val="00D0545B"/>
    <w:rsid w:val="00D05F5D"/>
    <w:rsid w:val="00D065E0"/>
    <w:rsid w:val="00D11066"/>
    <w:rsid w:val="00D112FD"/>
    <w:rsid w:val="00D116F3"/>
    <w:rsid w:val="00D12B20"/>
    <w:rsid w:val="00D135B2"/>
    <w:rsid w:val="00D142A4"/>
    <w:rsid w:val="00D14DC4"/>
    <w:rsid w:val="00D158E7"/>
    <w:rsid w:val="00D1675F"/>
    <w:rsid w:val="00D17A8C"/>
    <w:rsid w:val="00D17E68"/>
    <w:rsid w:val="00D22A8A"/>
    <w:rsid w:val="00D2591F"/>
    <w:rsid w:val="00D2595A"/>
    <w:rsid w:val="00D25AEC"/>
    <w:rsid w:val="00D307EE"/>
    <w:rsid w:val="00D313A2"/>
    <w:rsid w:val="00D31CA6"/>
    <w:rsid w:val="00D34CBC"/>
    <w:rsid w:val="00D34E82"/>
    <w:rsid w:val="00D35169"/>
    <w:rsid w:val="00D35272"/>
    <w:rsid w:val="00D357D3"/>
    <w:rsid w:val="00D35A7F"/>
    <w:rsid w:val="00D3711C"/>
    <w:rsid w:val="00D373C8"/>
    <w:rsid w:val="00D37B16"/>
    <w:rsid w:val="00D412EE"/>
    <w:rsid w:val="00D4214A"/>
    <w:rsid w:val="00D45E61"/>
    <w:rsid w:val="00D5037D"/>
    <w:rsid w:val="00D507A7"/>
    <w:rsid w:val="00D52997"/>
    <w:rsid w:val="00D534C7"/>
    <w:rsid w:val="00D54F19"/>
    <w:rsid w:val="00D60713"/>
    <w:rsid w:val="00D60F5A"/>
    <w:rsid w:val="00D6174B"/>
    <w:rsid w:val="00D63165"/>
    <w:rsid w:val="00D6420E"/>
    <w:rsid w:val="00D659CA"/>
    <w:rsid w:val="00D65FB0"/>
    <w:rsid w:val="00D67EBF"/>
    <w:rsid w:val="00D7008F"/>
    <w:rsid w:val="00D71650"/>
    <w:rsid w:val="00D71E54"/>
    <w:rsid w:val="00D72C5C"/>
    <w:rsid w:val="00D73307"/>
    <w:rsid w:val="00D75E34"/>
    <w:rsid w:val="00D762DE"/>
    <w:rsid w:val="00D775E8"/>
    <w:rsid w:val="00D814E4"/>
    <w:rsid w:val="00D8417B"/>
    <w:rsid w:val="00D84D41"/>
    <w:rsid w:val="00D86092"/>
    <w:rsid w:val="00D86100"/>
    <w:rsid w:val="00D8630B"/>
    <w:rsid w:val="00D91343"/>
    <w:rsid w:val="00D921F4"/>
    <w:rsid w:val="00D92BF9"/>
    <w:rsid w:val="00D94892"/>
    <w:rsid w:val="00D97605"/>
    <w:rsid w:val="00DA14B4"/>
    <w:rsid w:val="00DA1E5F"/>
    <w:rsid w:val="00DA27EF"/>
    <w:rsid w:val="00DA3B64"/>
    <w:rsid w:val="00DA437E"/>
    <w:rsid w:val="00DA4BB2"/>
    <w:rsid w:val="00DA5884"/>
    <w:rsid w:val="00DA6A95"/>
    <w:rsid w:val="00DA7B57"/>
    <w:rsid w:val="00DA7F26"/>
    <w:rsid w:val="00DB20F2"/>
    <w:rsid w:val="00DB2F0E"/>
    <w:rsid w:val="00DB6324"/>
    <w:rsid w:val="00DC1033"/>
    <w:rsid w:val="00DC127B"/>
    <w:rsid w:val="00DC1A87"/>
    <w:rsid w:val="00DC2596"/>
    <w:rsid w:val="00DC28AD"/>
    <w:rsid w:val="00DC3FB2"/>
    <w:rsid w:val="00DC478D"/>
    <w:rsid w:val="00DC50C7"/>
    <w:rsid w:val="00DC519E"/>
    <w:rsid w:val="00DC52A3"/>
    <w:rsid w:val="00DC5462"/>
    <w:rsid w:val="00DC65F2"/>
    <w:rsid w:val="00DC6CA9"/>
    <w:rsid w:val="00DD0356"/>
    <w:rsid w:val="00DD2207"/>
    <w:rsid w:val="00DD28DB"/>
    <w:rsid w:val="00DD2E86"/>
    <w:rsid w:val="00DD30A2"/>
    <w:rsid w:val="00DD4EAC"/>
    <w:rsid w:val="00DD5E1A"/>
    <w:rsid w:val="00DD5F01"/>
    <w:rsid w:val="00DD6D4D"/>
    <w:rsid w:val="00DE070C"/>
    <w:rsid w:val="00DE0D94"/>
    <w:rsid w:val="00DE1B6B"/>
    <w:rsid w:val="00DE2F24"/>
    <w:rsid w:val="00DE558A"/>
    <w:rsid w:val="00DE6535"/>
    <w:rsid w:val="00DE6E2D"/>
    <w:rsid w:val="00DE75C4"/>
    <w:rsid w:val="00DE7FF4"/>
    <w:rsid w:val="00DF0485"/>
    <w:rsid w:val="00DF1820"/>
    <w:rsid w:val="00DF2EC5"/>
    <w:rsid w:val="00DF3C3E"/>
    <w:rsid w:val="00DF4D8B"/>
    <w:rsid w:val="00DF5073"/>
    <w:rsid w:val="00DF567B"/>
    <w:rsid w:val="00DF5A65"/>
    <w:rsid w:val="00E00D4B"/>
    <w:rsid w:val="00E014FB"/>
    <w:rsid w:val="00E0155B"/>
    <w:rsid w:val="00E01FF3"/>
    <w:rsid w:val="00E02371"/>
    <w:rsid w:val="00E02FC3"/>
    <w:rsid w:val="00E03ABD"/>
    <w:rsid w:val="00E03AFD"/>
    <w:rsid w:val="00E03D7B"/>
    <w:rsid w:val="00E04280"/>
    <w:rsid w:val="00E04B74"/>
    <w:rsid w:val="00E053B6"/>
    <w:rsid w:val="00E054BC"/>
    <w:rsid w:val="00E05DE9"/>
    <w:rsid w:val="00E06A0E"/>
    <w:rsid w:val="00E07328"/>
    <w:rsid w:val="00E07F35"/>
    <w:rsid w:val="00E109E5"/>
    <w:rsid w:val="00E10F80"/>
    <w:rsid w:val="00E136CB"/>
    <w:rsid w:val="00E13E3C"/>
    <w:rsid w:val="00E146A2"/>
    <w:rsid w:val="00E15BB3"/>
    <w:rsid w:val="00E15CA3"/>
    <w:rsid w:val="00E17D11"/>
    <w:rsid w:val="00E210BE"/>
    <w:rsid w:val="00E23E13"/>
    <w:rsid w:val="00E2592D"/>
    <w:rsid w:val="00E25B5D"/>
    <w:rsid w:val="00E264EF"/>
    <w:rsid w:val="00E272AE"/>
    <w:rsid w:val="00E318BD"/>
    <w:rsid w:val="00E31F55"/>
    <w:rsid w:val="00E321E2"/>
    <w:rsid w:val="00E33D24"/>
    <w:rsid w:val="00E34A80"/>
    <w:rsid w:val="00E3555B"/>
    <w:rsid w:val="00E3580A"/>
    <w:rsid w:val="00E37540"/>
    <w:rsid w:val="00E42F5D"/>
    <w:rsid w:val="00E439FD"/>
    <w:rsid w:val="00E44898"/>
    <w:rsid w:val="00E47C4D"/>
    <w:rsid w:val="00E500A9"/>
    <w:rsid w:val="00E51174"/>
    <w:rsid w:val="00E51474"/>
    <w:rsid w:val="00E51E3B"/>
    <w:rsid w:val="00E521F5"/>
    <w:rsid w:val="00E52F18"/>
    <w:rsid w:val="00E53136"/>
    <w:rsid w:val="00E57EDA"/>
    <w:rsid w:val="00E60351"/>
    <w:rsid w:val="00E60532"/>
    <w:rsid w:val="00E609F8"/>
    <w:rsid w:val="00E65D04"/>
    <w:rsid w:val="00E6682D"/>
    <w:rsid w:val="00E66B72"/>
    <w:rsid w:val="00E71136"/>
    <w:rsid w:val="00E71341"/>
    <w:rsid w:val="00E723BF"/>
    <w:rsid w:val="00E73245"/>
    <w:rsid w:val="00E73632"/>
    <w:rsid w:val="00E743B8"/>
    <w:rsid w:val="00E745CA"/>
    <w:rsid w:val="00E7527D"/>
    <w:rsid w:val="00E76E59"/>
    <w:rsid w:val="00E77813"/>
    <w:rsid w:val="00E80226"/>
    <w:rsid w:val="00E81CD4"/>
    <w:rsid w:val="00E81FCA"/>
    <w:rsid w:val="00E83822"/>
    <w:rsid w:val="00E85453"/>
    <w:rsid w:val="00E857E1"/>
    <w:rsid w:val="00E86948"/>
    <w:rsid w:val="00E86B57"/>
    <w:rsid w:val="00E876A8"/>
    <w:rsid w:val="00E926E4"/>
    <w:rsid w:val="00E942D4"/>
    <w:rsid w:val="00E942E4"/>
    <w:rsid w:val="00E957DD"/>
    <w:rsid w:val="00E961DB"/>
    <w:rsid w:val="00E97EB8"/>
    <w:rsid w:val="00EA075D"/>
    <w:rsid w:val="00EA21CB"/>
    <w:rsid w:val="00EA25F0"/>
    <w:rsid w:val="00EA527C"/>
    <w:rsid w:val="00EA5685"/>
    <w:rsid w:val="00EB0F7B"/>
    <w:rsid w:val="00EB1176"/>
    <w:rsid w:val="00EB1846"/>
    <w:rsid w:val="00EB2193"/>
    <w:rsid w:val="00EB25DF"/>
    <w:rsid w:val="00EB2F07"/>
    <w:rsid w:val="00EB4BBF"/>
    <w:rsid w:val="00EB4DD6"/>
    <w:rsid w:val="00EC2C35"/>
    <w:rsid w:val="00EC3BA8"/>
    <w:rsid w:val="00EC3C2E"/>
    <w:rsid w:val="00EC7A61"/>
    <w:rsid w:val="00ED01D3"/>
    <w:rsid w:val="00ED0A1B"/>
    <w:rsid w:val="00ED0D13"/>
    <w:rsid w:val="00ED0FF0"/>
    <w:rsid w:val="00ED1EC2"/>
    <w:rsid w:val="00ED3EF3"/>
    <w:rsid w:val="00ED4BAE"/>
    <w:rsid w:val="00ED572C"/>
    <w:rsid w:val="00ED5BE1"/>
    <w:rsid w:val="00ED5F42"/>
    <w:rsid w:val="00ED5F99"/>
    <w:rsid w:val="00ED6501"/>
    <w:rsid w:val="00EE05D6"/>
    <w:rsid w:val="00EE2FB9"/>
    <w:rsid w:val="00EE323F"/>
    <w:rsid w:val="00EE4446"/>
    <w:rsid w:val="00EE46BB"/>
    <w:rsid w:val="00EE4AF3"/>
    <w:rsid w:val="00EF0977"/>
    <w:rsid w:val="00EF1013"/>
    <w:rsid w:val="00EF1E9C"/>
    <w:rsid w:val="00EF237C"/>
    <w:rsid w:val="00EF31F1"/>
    <w:rsid w:val="00EF67B1"/>
    <w:rsid w:val="00EF76DF"/>
    <w:rsid w:val="00F00BF4"/>
    <w:rsid w:val="00F01938"/>
    <w:rsid w:val="00F04623"/>
    <w:rsid w:val="00F04D58"/>
    <w:rsid w:val="00F060D8"/>
    <w:rsid w:val="00F06355"/>
    <w:rsid w:val="00F13B7B"/>
    <w:rsid w:val="00F14002"/>
    <w:rsid w:val="00F143DC"/>
    <w:rsid w:val="00F20572"/>
    <w:rsid w:val="00F22518"/>
    <w:rsid w:val="00F22EB4"/>
    <w:rsid w:val="00F23AA6"/>
    <w:rsid w:val="00F24985"/>
    <w:rsid w:val="00F2669F"/>
    <w:rsid w:val="00F26CDD"/>
    <w:rsid w:val="00F27005"/>
    <w:rsid w:val="00F27493"/>
    <w:rsid w:val="00F301A1"/>
    <w:rsid w:val="00F324C6"/>
    <w:rsid w:val="00F3252C"/>
    <w:rsid w:val="00F3286E"/>
    <w:rsid w:val="00F329B2"/>
    <w:rsid w:val="00F32AAB"/>
    <w:rsid w:val="00F32E0B"/>
    <w:rsid w:val="00F35091"/>
    <w:rsid w:val="00F36C74"/>
    <w:rsid w:val="00F36CEB"/>
    <w:rsid w:val="00F37D89"/>
    <w:rsid w:val="00F40DF5"/>
    <w:rsid w:val="00F41376"/>
    <w:rsid w:val="00F43FFF"/>
    <w:rsid w:val="00F44DF1"/>
    <w:rsid w:val="00F4574D"/>
    <w:rsid w:val="00F45DE7"/>
    <w:rsid w:val="00F50A93"/>
    <w:rsid w:val="00F50FE4"/>
    <w:rsid w:val="00F516EC"/>
    <w:rsid w:val="00F52122"/>
    <w:rsid w:val="00F521EB"/>
    <w:rsid w:val="00F5220E"/>
    <w:rsid w:val="00F52E36"/>
    <w:rsid w:val="00F54BC7"/>
    <w:rsid w:val="00F565DD"/>
    <w:rsid w:val="00F57D9D"/>
    <w:rsid w:val="00F60812"/>
    <w:rsid w:val="00F62091"/>
    <w:rsid w:val="00F62653"/>
    <w:rsid w:val="00F638E3"/>
    <w:rsid w:val="00F645EB"/>
    <w:rsid w:val="00F6672D"/>
    <w:rsid w:val="00F67CD5"/>
    <w:rsid w:val="00F71057"/>
    <w:rsid w:val="00F7624D"/>
    <w:rsid w:val="00F76C0D"/>
    <w:rsid w:val="00F76F38"/>
    <w:rsid w:val="00F77AD8"/>
    <w:rsid w:val="00F81674"/>
    <w:rsid w:val="00F81876"/>
    <w:rsid w:val="00F82A33"/>
    <w:rsid w:val="00F869F0"/>
    <w:rsid w:val="00F86C01"/>
    <w:rsid w:val="00F90A1D"/>
    <w:rsid w:val="00F926D5"/>
    <w:rsid w:val="00F92ECB"/>
    <w:rsid w:val="00F92FDD"/>
    <w:rsid w:val="00F937EA"/>
    <w:rsid w:val="00F93959"/>
    <w:rsid w:val="00F959DA"/>
    <w:rsid w:val="00F96A73"/>
    <w:rsid w:val="00F9768E"/>
    <w:rsid w:val="00F97DD2"/>
    <w:rsid w:val="00FA3BE0"/>
    <w:rsid w:val="00FA46A0"/>
    <w:rsid w:val="00FA4BBB"/>
    <w:rsid w:val="00FA517A"/>
    <w:rsid w:val="00FA57F3"/>
    <w:rsid w:val="00FA616E"/>
    <w:rsid w:val="00FA70FE"/>
    <w:rsid w:val="00FB2201"/>
    <w:rsid w:val="00FB31FD"/>
    <w:rsid w:val="00FB4CBE"/>
    <w:rsid w:val="00FB6D7A"/>
    <w:rsid w:val="00FB7C3A"/>
    <w:rsid w:val="00FC010F"/>
    <w:rsid w:val="00FC0B32"/>
    <w:rsid w:val="00FC1C1C"/>
    <w:rsid w:val="00FC1C1D"/>
    <w:rsid w:val="00FC3A5C"/>
    <w:rsid w:val="00FC3BDC"/>
    <w:rsid w:val="00FC3E76"/>
    <w:rsid w:val="00FC63AD"/>
    <w:rsid w:val="00FC6C93"/>
    <w:rsid w:val="00FD068B"/>
    <w:rsid w:val="00FD097C"/>
    <w:rsid w:val="00FD0AC2"/>
    <w:rsid w:val="00FD0C73"/>
    <w:rsid w:val="00FD188D"/>
    <w:rsid w:val="00FD1BE0"/>
    <w:rsid w:val="00FD263D"/>
    <w:rsid w:val="00FD39CD"/>
    <w:rsid w:val="00FD435F"/>
    <w:rsid w:val="00FD48E6"/>
    <w:rsid w:val="00FD5B56"/>
    <w:rsid w:val="00FD7DAB"/>
    <w:rsid w:val="00FE09CB"/>
    <w:rsid w:val="00FE1290"/>
    <w:rsid w:val="00FE1E8F"/>
    <w:rsid w:val="00FE24B0"/>
    <w:rsid w:val="00FE2821"/>
    <w:rsid w:val="00FE43E6"/>
    <w:rsid w:val="00FE4C0A"/>
    <w:rsid w:val="00FE58A1"/>
    <w:rsid w:val="00FE620B"/>
    <w:rsid w:val="00FE6248"/>
    <w:rsid w:val="00FE686E"/>
    <w:rsid w:val="00FE79EF"/>
    <w:rsid w:val="00FF1D91"/>
    <w:rsid w:val="00FF2963"/>
    <w:rsid w:val="00FF2E3D"/>
    <w:rsid w:val="00FF31BC"/>
    <w:rsid w:val="00FF46EF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94E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8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qFormat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table" w:styleId="Tabela-Siatka">
    <w:name w:val="Table Grid"/>
    <w:basedOn w:val="Standardowy"/>
    <w:uiPriority w:val="59"/>
    <w:rsid w:val="00194CB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treci2">
    <w:name w:val="Tekst treści (2)_"/>
    <w:basedOn w:val="Domylnaczcionkaakapitu"/>
    <w:link w:val="Teksttreci20"/>
    <w:rsid w:val="00194CB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4CB7"/>
    <w:pPr>
      <w:widowControl w:val="0"/>
      <w:shd w:val="clear" w:color="auto" w:fill="FFFFFF"/>
      <w:spacing w:after="0" w:line="246" w:lineRule="exact"/>
    </w:pPr>
    <w:rPr>
      <w:rFonts w:ascii="Arial" w:eastAsia="Arial" w:hAnsi="Arial" w:cs="Arial"/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99"/>
    <w:rsid w:val="00194C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Teksttreci2Bezpogrubienia">
    <w:name w:val="Tekst treści (2) + Bez pogrubienia"/>
    <w:basedOn w:val="Teksttreci2"/>
    <w:rsid w:val="00194CB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paragraph" w:styleId="Podtytu">
    <w:name w:val="Subtitle"/>
    <w:basedOn w:val="Normalny"/>
    <w:next w:val="Tekstpodstawowy"/>
    <w:link w:val="PodtytuZnak"/>
    <w:qFormat/>
    <w:rsid w:val="00011BE4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zh-CN"/>
    </w:rPr>
  </w:style>
  <w:style w:type="character" w:customStyle="1" w:styleId="PodtytuZnak">
    <w:name w:val="Podtytuł Znak"/>
    <w:basedOn w:val="Domylnaczcionkaakapitu"/>
    <w:link w:val="Podtytu"/>
    <w:qFormat/>
    <w:rsid w:val="00011BE4"/>
    <w:rPr>
      <w:rFonts w:ascii="Times New Roman" w:eastAsia="Times New Roman" w:hAnsi="Times New Roman"/>
      <w:sz w:val="28"/>
      <w:lang w:val="en-US" w:eastAsia="zh-CN"/>
    </w:rPr>
  </w:style>
  <w:style w:type="character" w:styleId="Wyrnieniedelikatne">
    <w:name w:val="Subtle Emphasis"/>
    <w:qFormat/>
    <w:rsid w:val="00011BE4"/>
    <w:rPr>
      <w:i/>
      <w:iCs/>
      <w:color w:val="404040"/>
    </w:rPr>
  </w:style>
  <w:style w:type="paragraph" w:customStyle="1" w:styleId="Normalny1">
    <w:name w:val="Normalny1"/>
    <w:rsid w:val="00CC5856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85A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il">
    <w:name w:val="il"/>
    <w:basedOn w:val="Domylnaczcionkaakapitu"/>
    <w:rsid w:val="00BE7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94E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8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qFormat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table" w:styleId="Tabela-Siatka">
    <w:name w:val="Table Grid"/>
    <w:basedOn w:val="Standardowy"/>
    <w:uiPriority w:val="59"/>
    <w:rsid w:val="00194CB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194CB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4CB7"/>
    <w:pPr>
      <w:widowControl w:val="0"/>
      <w:shd w:val="clear" w:color="auto" w:fill="FFFFFF"/>
      <w:spacing w:after="0" w:line="246" w:lineRule="exact"/>
    </w:pPr>
    <w:rPr>
      <w:rFonts w:ascii="Arial" w:eastAsia="Arial" w:hAnsi="Arial" w:cs="Arial"/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99"/>
    <w:rsid w:val="00194C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Teksttreci2Bezpogrubienia">
    <w:name w:val="Tekst treści (2) + Bez pogrubienia"/>
    <w:basedOn w:val="Teksttreci2"/>
    <w:rsid w:val="00194CB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paragraph" w:styleId="Podtytu">
    <w:name w:val="Subtitle"/>
    <w:basedOn w:val="Normalny"/>
    <w:next w:val="Tekstpodstawowy"/>
    <w:link w:val="PodtytuZnak"/>
    <w:qFormat/>
    <w:rsid w:val="00011BE4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zh-CN"/>
    </w:rPr>
  </w:style>
  <w:style w:type="character" w:customStyle="1" w:styleId="PodtytuZnak">
    <w:name w:val="Podtytuł Znak"/>
    <w:basedOn w:val="Domylnaczcionkaakapitu"/>
    <w:link w:val="Podtytu"/>
    <w:qFormat/>
    <w:rsid w:val="00011BE4"/>
    <w:rPr>
      <w:rFonts w:ascii="Times New Roman" w:eastAsia="Times New Roman" w:hAnsi="Times New Roman"/>
      <w:sz w:val="28"/>
      <w:lang w:val="en-US" w:eastAsia="zh-CN"/>
    </w:rPr>
  </w:style>
  <w:style w:type="character" w:styleId="Wyrnieniedelikatne">
    <w:name w:val="Subtle Emphasis"/>
    <w:qFormat/>
    <w:rsid w:val="00011BE4"/>
    <w:rPr>
      <w:i/>
      <w:iCs/>
      <w:color w:val="404040"/>
    </w:rPr>
  </w:style>
  <w:style w:type="paragraph" w:customStyle="1" w:styleId="Normalny1">
    <w:name w:val="Normalny1"/>
    <w:rsid w:val="00CC5856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85A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il">
    <w:name w:val="il"/>
    <w:basedOn w:val="Domylnaczcionkaakapitu"/>
    <w:rsid w:val="00BE7C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F2E96-65E4-4F12-BAD6-82A63827C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395</TotalTime>
  <Pages>11</Pages>
  <Words>3330</Words>
  <Characters>19982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147</cp:revision>
  <cp:lastPrinted>2025-05-12T11:14:00Z</cp:lastPrinted>
  <dcterms:created xsi:type="dcterms:W3CDTF">2025-03-04T07:36:00Z</dcterms:created>
  <dcterms:modified xsi:type="dcterms:W3CDTF">2025-05-12T11:53:00Z</dcterms:modified>
</cp:coreProperties>
</file>