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5EF8F" w14:textId="77777777" w:rsidR="00C85274" w:rsidRPr="00821D70" w:rsidRDefault="00C85274" w:rsidP="00821D70">
      <w:pPr>
        <w:pStyle w:val="Nagwek2"/>
        <w:jc w:val="center"/>
        <w:rPr>
          <w:rStyle w:val="FontStyle35"/>
          <w:rFonts w:ascii="Verdana" w:hAnsi="Verdana" w:cstheme="minorHAnsi"/>
          <w:b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t>SZCZEGÓŁOWE WARUNKI KONKURSU</w:t>
      </w:r>
    </w:p>
    <w:p w14:paraId="023444C1" w14:textId="77777777" w:rsidR="00C85274" w:rsidRPr="00821D70" w:rsidRDefault="00C85274" w:rsidP="002545B9">
      <w:pPr>
        <w:spacing w:line="276" w:lineRule="auto"/>
        <w:ind w:left="283" w:hanging="283"/>
        <w:jc w:val="center"/>
        <w:rPr>
          <w:rStyle w:val="FontStyle35"/>
          <w:rFonts w:ascii="Verdana" w:hAnsi="Verdana" w:cstheme="minorHAnsi"/>
          <w:b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t>na udzielanie świadczeń zdrowotnych w zakresie:</w:t>
      </w:r>
    </w:p>
    <w:p w14:paraId="6145D651" w14:textId="521B75BF" w:rsidR="00821D70" w:rsidRPr="00821D70" w:rsidRDefault="00821D70" w:rsidP="003161B1">
      <w:pPr>
        <w:pStyle w:val="Tekstpodstawowy2"/>
        <w:spacing w:line="276" w:lineRule="auto"/>
        <w:ind w:left="-360" w:right="-468"/>
        <w:jc w:val="center"/>
        <w:rPr>
          <w:rStyle w:val="FontStyle35"/>
          <w:rFonts w:ascii="Verdana" w:hAnsi="Verdana" w:cstheme="minorHAnsi"/>
          <w:b/>
          <w:bCs/>
          <w:i/>
          <w:color w:val="0070C0"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/>
          <w:bCs/>
          <w:i/>
          <w:color w:val="0070C0"/>
          <w:sz w:val="20"/>
          <w:szCs w:val="20"/>
        </w:rPr>
        <w:t xml:space="preserve">opisów </w:t>
      </w:r>
      <w:r w:rsidR="00212591">
        <w:rPr>
          <w:rStyle w:val="FontStyle35"/>
          <w:rFonts w:ascii="Verdana" w:hAnsi="Verdana" w:cstheme="minorHAnsi"/>
          <w:b/>
          <w:bCs/>
          <w:i/>
          <w:color w:val="0070C0"/>
          <w:sz w:val="20"/>
          <w:szCs w:val="20"/>
        </w:rPr>
        <w:t>badań tomografii komputerowej (</w:t>
      </w:r>
      <w:r w:rsidRPr="00821D70">
        <w:rPr>
          <w:rStyle w:val="FontStyle35"/>
          <w:rFonts w:ascii="Verdana" w:hAnsi="Verdana" w:cstheme="minorHAnsi"/>
          <w:b/>
          <w:bCs/>
          <w:i/>
          <w:color w:val="0070C0"/>
          <w:sz w:val="20"/>
          <w:szCs w:val="20"/>
        </w:rPr>
        <w:t>T</w:t>
      </w:r>
      <w:r w:rsidR="00212591">
        <w:rPr>
          <w:rStyle w:val="FontStyle35"/>
          <w:rFonts w:ascii="Verdana" w:hAnsi="Verdana" w:cstheme="minorHAnsi"/>
          <w:b/>
          <w:bCs/>
          <w:i/>
          <w:color w:val="0070C0"/>
          <w:sz w:val="20"/>
          <w:szCs w:val="20"/>
        </w:rPr>
        <w:t>K</w:t>
      </w:r>
      <w:r w:rsidRPr="00821D70">
        <w:rPr>
          <w:rStyle w:val="FontStyle35"/>
          <w:rFonts w:ascii="Verdana" w:hAnsi="Verdana" w:cstheme="minorHAnsi"/>
          <w:b/>
          <w:bCs/>
          <w:i/>
          <w:color w:val="0070C0"/>
          <w:sz w:val="20"/>
          <w:szCs w:val="20"/>
        </w:rPr>
        <w:t xml:space="preserve">) drogą </w:t>
      </w:r>
      <w:proofErr w:type="spellStart"/>
      <w:r w:rsidRPr="00821D70">
        <w:rPr>
          <w:rStyle w:val="FontStyle35"/>
          <w:rFonts w:ascii="Verdana" w:hAnsi="Verdana" w:cstheme="minorHAnsi"/>
          <w:b/>
          <w:bCs/>
          <w:i/>
          <w:color w:val="0070C0"/>
          <w:sz w:val="20"/>
          <w:szCs w:val="20"/>
        </w:rPr>
        <w:t>teleradiologii</w:t>
      </w:r>
      <w:proofErr w:type="spellEnd"/>
      <w:r w:rsidRPr="00821D70">
        <w:rPr>
          <w:rStyle w:val="FontStyle35"/>
          <w:rFonts w:ascii="Verdana" w:hAnsi="Verdana" w:cstheme="minorHAnsi"/>
          <w:b/>
          <w:bCs/>
          <w:i/>
          <w:color w:val="0070C0"/>
          <w:sz w:val="20"/>
          <w:szCs w:val="20"/>
        </w:rPr>
        <w:t xml:space="preserve"> w Wielkopolskim Centrum Pulmonologii i Torakochirurgii</w:t>
      </w:r>
    </w:p>
    <w:p w14:paraId="47D383FD" w14:textId="77777777" w:rsidR="00C85274" w:rsidRPr="00821D70" w:rsidRDefault="00C85274" w:rsidP="002545B9">
      <w:pPr>
        <w:pStyle w:val="Nagwek8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187B5AC0" w14:textId="77777777" w:rsidR="00C85274" w:rsidRPr="00821D70" w:rsidRDefault="00C85274" w:rsidP="004B68F7">
      <w:pPr>
        <w:pStyle w:val="Nagwek8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t>Opis przedmiotu zamówienia:</w:t>
      </w:r>
    </w:p>
    <w:p w14:paraId="4F55496C" w14:textId="2614325E" w:rsidR="00C85274" w:rsidRPr="00821D70" w:rsidRDefault="00C85274" w:rsidP="004B68F7">
      <w:pPr>
        <w:spacing w:line="276" w:lineRule="auto"/>
        <w:ind w:left="284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Przedmiotem zamówienia jest</w:t>
      </w:r>
      <w:r w:rsidR="0019079A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udzielanie świadczeń zdrowotnych w zakresie </w:t>
      </w:r>
      <w:r w:rsidR="00821D70" w:rsidRPr="00821D70">
        <w:rPr>
          <w:rFonts w:ascii="Verdana" w:hAnsi="Verdana" w:cstheme="minorHAnsi"/>
          <w:b/>
          <w:bCs/>
          <w:i/>
          <w:color w:val="0070C0"/>
        </w:rPr>
        <w:t xml:space="preserve">opisów </w:t>
      </w:r>
      <w:r w:rsidR="00212591">
        <w:rPr>
          <w:rFonts w:ascii="Verdana" w:hAnsi="Verdana" w:cstheme="minorHAnsi"/>
          <w:b/>
          <w:bCs/>
          <w:i/>
          <w:color w:val="0070C0"/>
        </w:rPr>
        <w:t>badań tomografii komputerowej (</w:t>
      </w:r>
      <w:r w:rsidR="00821D70" w:rsidRPr="00821D70">
        <w:rPr>
          <w:rFonts w:ascii="Verdana" w:hAnsi="Verdana" w:cstheme="minorHAnsi"/>
          <w:b/>
          <w:bCs/>
          <w:i/>
          <w:color w:val="0070C0"/>
        </w:rPr>
        <w:t>T</w:t>
      </w:r>
      <w:r w:rsidR="00212591">
        <w:rPr>
          <w:rFonts w:ascii="Verdana" w:hAnsi="Verdana" w:cstheme="minorHAnsi"/>
          <w:b/>
          <w:bCs/>
          <w:i/>
          <w:color w:val="0070C0"/>
        </w:rPr>
        <w:t>K</w:t>
      </w:r>
      <w:r w:rsidR="00821D70" w:rsidRPr="00821D70">
        <w:rPr>
          <w:rFonts w:ascii="Verdana" w:hAnsi="Verdana" w:cstheme="minorHAnsi"/>
          <w:b/>
          <w:bCs/>
          <w:i/>
          <w:color w:val="0070C0"/>
        </w:rPr>
        <w:t xml:space="preserve">) drogą </w:t>
      </w:r>
      <w:proofErr w:type="spellStart"/>
      <w:r w:rsidR="00821D70" w:rsidRPr="00821D70">
        <w:rPr>
          <w:rFonts w:ascii="Verdana" w:hAnsi="Verdana" w:cstheme="minorHAnsi"/>
          <w:b/>
          <w:bCs/>
          <w:i/>
          <w:color w:val="0070C0"/>
        </w:rPr>
        <w:t>teleradiologii</w:t>
      </w:r>
      <w:proofErr w:type="spellEnd"/>
      <w:r w:rsidR="00821D70" w:rsidRPr="00821D70">
        <w:rPr>
          <w:rFonts w:ascii="Verdana" w:hAnsi="Verdana" w:cstheme="minorHAnsi"/>
          <w:b/>
          <w:bCs/>
          <w:i/>
          <w:color w:val="0070C0"/>
        </w:rPr>
        <w:t xml:space="preserve"> w Wielkopolskim Centrum Pulmonologii i Torakochirurgii.</w:t>
      </w:r>
    </w:p>
    <w:p w14:paraId="7BBC0159" w14:textId="338C902B" w:rsidR="00C85274" w:rsidRPr="00821D70" w:rsidRDefault="00C85274" w:rsidP="004B68F7">
      <w:pPr>
        <w:pStyle w:val="Tekstpodstawowy"/>
        <w:spacing w:line="276" w:lineRule="auto"/>
        <w:ind w:left="284"/>
        <w:jc w:val="both"/>
        <w:rPr>
          <w:rStyle w:val="FontStyle35"/>
          <w:rFonts w:ascii="Verdana" w:hAnsi="Verdana" w:cstheme="minorHAnsi"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Umowa o udzielanie świadczeń zostanie zawarta na okres</w:t>
      </w:r>
      <w:r w:rsidR="002545B9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Pr="00B357DD">
        <w:rPr>
          <w:rStyle w:val="FontStyle35"/>
          <w:rFonts w:ascii="Verdana" w:hAnsi="Verdana" w:cstheme="minorHAnsi"/>
          <w:b/>
          <w:bCs/>
          <w:sz w:val="20"/>
          <w:szCs w:val="20"/>
        </w:rPr>
        <w:t>24 miesięcy.</w:t>
      </w:r>
    </w:p>
    <w:p w14:paraId="768CA572" w14:textId="257BE7DA" w:rsidR="00C85274" w:rsidRPr="00821D70" w:rsidRDefault="00C85274" w:rsidP="004B68F7">
      <w:pPr>
        <w:spacing w:after="80" w:line="276" w:lineRule="auto"/>
        <w:ind w:left="284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Postępowanie konkursowe prowadzone będzie w oparciu o przepisy ustawy z dnia 15 kwietnia 2011 r. o działalności leczniczej  (tekst jedn.: </w:t>
      </w:r>
      <w:r w:rsidR="00CC6315" w:rsidRPr="00CC6315">
        <w:rPr>
          <w:rStyle w:val="FontStyle35"/>
          <w:rFonts w:ascii="Verdana" w:hAnsi="Verdana" w:cstheme="minorHAnsi"/>
          <w:bCs/>
          <w:sz w:val="20"/>
          <w:szCs w:val="20"/>
        </w:rPr>
        <w:t>Dz.U.2025.450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) oraz  ustawy  z dnia 27 sierpnia 2004 r. o świadczeniach opieki zdrowotnej finansowanych ze środków publicznych (tekst jedn.: </w:t>
      </w:r>
      <w:r w:rsidR="00CC6315" w:rsidRPr="00CC6315">
        <w:rPr>
          <w:rStyle w:val="FontStyle35"/>
          <w:rFonts w:ascii="Verdana" w:hAnsi="Verdana" w:cstheme="minorHAnsi"/>
          <w:bCs/>
          <w:sz w:val="20"/>
          <w:szCs w:val="20"/>
        </w:rPr>
        <w:t>Dz.U.2025.1461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) w zakresie określonym w art. 26 ust. 4 o działalności leczniczej.</w:t>
      </w:r>
    </w:p>
    <w:p w14:paraId="0CB3F8D5" w14:textId="6DFED5B4" w:rsidR="00C85274" w:rsidRPr="00821D70" w:rsidRDefault="00C85274" w:rsidP="004B68F7">
      <w:pPr>
        <w:spacing w:line="276" w:lineRule="auto"/>
        <w:ind w:left="284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Szczegółowe warunki wykonywania świadczeń określają wymogi wykonywania świadczeń zawarte w szczegółowych materiałach informacyjnych opracowanych i opublikowanych przez Narodowy Fundusz Zdrowia w formie zarządzeń Prezesa NFZ.</w:t>
      </w:r>
    </w:p>
    <w:p w14:paraId="6F5DC4F0" w14:textId="77777777" w:rsidR="00C85274" w:rsidRPr="00821D70" w:rsidRDefault="00C85274" w:rsidP="002545B9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7B5928EA" w14:textId="618A28A4" w:rsidR="00C85274" w:rsidRPr="00821D70" w:rsidRDefault="00C85274" w:rsidP="00AF67A1">
      <w:pPr>
        <w:pStyle w:val="Tekstpodstawowywcity2"/>
        <w:numPr>
          <w:ilvl w:val="0"/>
          <w:numId w:val="8"/>
        </w:numPr>
        <w:tabs>
          <w:tab w:val="left" w:pos="1134"/>
        </w:tabs>
        <w:spacing w:line="276" w:lineRule="auto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t>Opis wymogów podmiotowych:</w:t>
      </w:r>
    </w:p>
    <w:p w14:paraId="2683916B" w14:textId="01DBB039" w:rsidR="00C85274" w:rsidRPr="00821D70" w:rsidRDefault="00C85274" w:rsidP="00485A7E">
      <w:pPr>
        <w:widowControl w:val="0"/>
        <w:autoSpaceDE w:val="0"/>
        <w:autoSpaceDN w:val="0"/>
        <w:adjustRightInd w:val="0"/>
        <w:spacing w:line="276" w:lineRule="auto"/>
        <w:ind w:left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Ofertę </w:t>
      </w:r>
      <w:r w:rsidR="00A6100F">
        <w:rPr>
          <w:rStyle w:val="FontStyle35"/>
          <w:rFonts w:ascii="Verdana" w:hAnsi="Verdana" w:cstheme="minorHAnsi"/>
          <w:bCs/>
          <w:sz w:val="20"/>
          <w:szCs w:val="20"/>
        </w:rPr>
        <w:t>może złożyć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63601E">
        <w:rPr>
          <w:rStyle w:val="FontStyle35"/>
          <w:rFonts w:ascii="Verdana" w:hAnsi="Verdana" w:cstheme="minorHAnsi"/>
          <w:bCs/>
          <w:sz w:val="20"/>
          <w:szCs w:val="20"/>
        </w:rPr>
        <w:t>podmiot leczniczy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dysponujący uprawnieniami do wykonywania świadczeń zdrowotnych objętych przedmiotem zamówienia, posiadający odpowiedni wpis do rejestru podmiotów wykonujących działalność leczniczą.</w:t>
      </w:r>
    </w:p>
    <w:p w14:paraId="206E8BD1" w14:textId="77777777" w:rsidR="00C85274" w:rsidRPr="00821D70" w:rsidRDefault="00C85274" w:rsidP="002545B9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4BF69183" w14:textId="0BA8AB69" w:rsidR="00C85274" w:rsidRPr="00821D70" w:rsidRDefault="00C85274" w:rsidP="00485A7E">
      <w:pPr>
        <w:pStyle w:val="Tekstpodstawowywcity2"/>
        <w:numPr>
          <w:ilvl w:val="0"/>
          <w:numId w:val="8"/>
        </w:numPr>
        <w:spacing w:line="276" w:lineRule="auto"/>
        <w:ind w:left="283" w:hanging="284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t>Szczegółowe warunki realizacji zamówienia:</w:t>
      </w:r>
    </w:p>
    <w:p w14:paraId="64A9698F" w14:textId="77777777" w:rsidR="00D677CC" w:rsidRDefault="00C85274" w:rsidP="00485A7E">
      <w:pPr>
        <w:numPr>
          <w:ilvl w:val="0"/>
          <w:numId w:val="9"/>
        </w:numPr>
        <w:tabs>
          <w:tab w:val="num" w:pos="993"/>
        </w:tabs>
        <w:suppressAutoHyphens/>
        <w:spacing w:line="276" w:lineRule="auto"/>
        <w:ind w:left="227"/>
        <w:jc w:val="both"/>
        <w:rPr>
          <w:rFonts w:ascii="Verdana" w:hAnsi="Verdana" w:cstheme="minorHAnsi"/>
        </w:rPr>
      </w:pPr>
      <w:r w:rsidRPr="00821D70">
        <w:rPr>
          <w:rFonts w:ascii="Verdana" w:hAnsi="Verdana" w:cstheme="minorHAnsi"/>
        </w:rPr>
        <w:t xml:space="preserve">Udzielanie świadczeń zdrowotnych z zakresu </w:t>
      </w:r>
      <w:proofErr w:type="spellStart"/>
      <w:r w:rsidRPr="00821D70">
        <w:rPr>
          <w:rFonts w:ascii="Verdana" w:hAnsi="Verdana" w:cstheme="minorHAnsi"/>
        </w:rPr>
        <w:t>teleradiologii</w:t>
      </w:r>
      <w:proofErr w:type="spellEnd"/>
      <w:r w:rsidRPr="00821D70">
        <w:rPr>
          <w:rFonts w:ascii="Verdana" w:hAnsi="Verdana" w:cstheme="minorHAnsi"/>
        </w:rPr>
        <w:t xml:space="preserve"> polega na opisywaniu </w:t>
      </w:r>
      <w:r w:rsidRPr="00D677CC">
        <w:rPr>
          <w:rFonts w:ascii="Verdana" w:hAnsi="Verdana" w:cstheme="minorHAnsi"/>
        </w:rPr>
        <w:t xml:space="preserve">badań </w:t>
      </w:r>
      <w:r w:rsidR="00821D70" w:rsidRPr="00D677CC">
        <w:rPr>
          <w:rFonts w:ascii="Verdana" w:hAnsi="Verdana" w:cstheme="minorHAnsi"/>
        </w:rPr>
        <w:t>tomografii komputerowej</w:t>
      </w:r>
      <w:r w:rsidRPr="00D677CC">
        <w:rPr>
          <w:rFonts w:ascii="Verdana" w:hAnsi="Verdana" w:cstheme="minorHAnsi"/>
        </w:rPr>
        <w:t xml:space="preserve"> przez Przyjmującego zamówienie i  zwrotnym przekazywaniu w </w:t>
      </w:r>
      <w:r w:rsidRPr="00821D70">
        <w:rPr>
          <w:rFonts w:ascii="Verdana" w:hAnsi="Verdana" w:cstheme="minorHAnsi"/>
        </w:rPr>
        <w:t xml:space="preserve">drodze transmisji danych do Udzielającego zamówienia wykonywanych opisów badań. </w:t>
      </w:r>
    </w:p>
    <w:p w14:paraId="281DEF9D" w14:textId="52438630" w:rsidR="00C85274" w:rsidRPr="00D677CC" w:rsidRDefault="00C85274" w:rsidP="00485A7E">
      <w:pPr>
        <w:numPr>
          <w:ilvl w:val="0"/>
          <w:numId w:val="9"/>
        </w:numPr>
        <w:tabs>
          <w:tab w:val="num" w:pos="993"/>
        </w:tabs>
        <w:suppressAutoHyphens/>
        <w:spacing w:line="276" w:lineRule="auto"/>
        <w:ind w:left="227"/>
        <w:jc w:val="both"/>
        <w:rPr>
          <w:rFonts w:ascii="Verdana" w:hAnsi="Verdana" w:cstheme="minorHAnsi"/>
        </w:rPr>
      </w:pPr>
      <w:r w:rsidRPr="00D677CC">
        <w:rPr>
          <w:rFonts w:ascii="Verdana" w:hAnsi="Verdana" w:cstheme="minorHAnsi"/>
        </w:rPr>
        <w:t>Jako pojedyncze badanie należy rozumieć badanie dotyczące jednej okolicy anatomicznej ustalonej zgodnie z regułami sztuki medycznej, które stanowią: głowa, szyja, klatka piersiowa, jama brzuszna, miednica, kręgosłup z podziałem na okolice anatomiczne (kręgosłup szyjny, piersiowy, lędźwiowy), kończyna górna, z podziałem na odcinki anatomiczne oraz kończyna dolna z podziałem na odcinki anatomiczne.</w:t>
      </w:r>
    </w:p>
    <w:p w14:paraId="1F7E1D19" w14:textId="360968B9" w:rsidR="00C85274" w:rsidRPr="00821D70" w:rsidRDefault="00C85274" w:rsidP="00485A7E">
      <w:pPr>
        <w:numPr>
          <w:ilvl w:val="0"/>
          <w:numId w:val="9"/>
        </w:numPr>
        <w:tabs>
          <w:tab w:val="clear" w:pos="644"/>
          <w:tab w:val="num" w:pos="219"/>
          <w:tab w:val="num" w:pos="993"/>
        </w:tabs>
        <w:suppressAutoHyphens/>
        <w:spacing w:line="276" w:lineRule="auto"/>
        <w:ind w:left="227" w:hanging="284"/>
        <w:jc w:val="both"/>
        <w:rPr>
          <w:rFonts w:ascii="Verdana" w:hAnsi="Verdana" w:cstheme="minorHAnsi"/>
        </w:rPr>
      </w:pPr>
      <w:r w:rsidRPr="00821D70">
        <w:rPr>
          <w:rFonts w:ascii="Verdana" w:hAnsi="Verdana" w:cstheme="minorHAnsi"/>
        </w:rPr>
        <w:t xml:space="preserve">Zlecone może być badanie porównawcze polegające na ocenie aktualnego </w:t>
      </w:r>
      <w:r w:rsidR="00212591">
        <w:rPr>
          <w:rFonts w:ascii="Verdana" w:hAnsi="Verdana" w:cstheme="minorHAnsi"/>
        </w:rPr>
        <w:t xml:space="preserve">badania </w:t>
      </w:r>
      <w:r w:rsidR="00D80981" w:rsidRPr="00D677CC">
        <w:rPr>
          <w:rFonts w:ascii="Verdana" w:hAnsi="Verdana" w:cstheme="minorHAnsi"/>
        </w:rPr>
        <w:t>T</w:t>
      </w:r>
      <w:r w:rsidR="00212591">
        <w:rPr>
          <w:rFonts w:ascii="Verdana" w:hAnsi="Verdana" w:cstheme="minorHAnsi"/>
        </w:rPr>
        <w:t>K</w:t>
      </w:r>
      <w:r w:rsidR="00D80981" w:rsidRPr="00D677CC">
        <w:rPr>
          <w:rFonts w:ascii="Verdana" w:hAnsi="Verdana" w:cstheme="minorHAnsi"/>
        </w:rPr>
        <w:t xml:space="preserve"> </w:t>
      </w:r>
      <w:r w:rsidRPr="00821D70">
        <w:rPr>
          <w:rFonts w:ascii="Verdana" w:hAnsi="Verdana" w:cstheme="minorHAnsi"/>
        </w:rPr>
        <w:t>w porównaniu do poprzedniego wysłanego przez Udzielającego zamówienia.</w:t>
      </w:r>
    </w:p>
    <w:p w14:paraId="5CB9E8FC" w14:textId="2C7B7B4F" w:rsidR="00C85274" w:rsidRPr="00821D70" w:rsidRDefault="00C85274" w:rsidP="00485A7E">
      <w:pPr>
        <w:numPr>
          <w:ilvl w:val="0"/>
          <w:numId w:val="9"/>
        </w:numPr>
        <w:tabs>
          <w:tab w:val="clear" w:pos="644"/>
          <w:tab w:val="num" w:pos="219"/>
          <w:tab w:val="num" w:pos="993"/>
        </w:tabs>
        <w:suppressAutoHyphens/>
        <w:spacing w:line="276" w:lineRule="auto"/>
        <w:ind w:left="227" w:hanging="284"/>
        <w:jc w:val="both"/>
        <w:rPr>
          <w:rFonts w:ascii="Verdana" w:hAnsi="Verdana" w:cstheme="minorHAnsi"/>
        </w:rPr>
      </w:pPr>
      <w:r w:rsidRPr="00821D70">
        <w:rPr>
          <w:rFonts w:ascii="Verdana" w:hAnsi="Verdana" w:cstheme="minorHAnsi"/>
        </w:rPr>
        <w:t xml:space="preserve">Świadczenia udzielane muszą być zgodnie z </w:t>
      </w:r>
      <w:r w:rsidR="006D24C4" w:rsidRPr="00821D70">
        <w:rPr>
          <w:rFonts w:ascii="Verdana" w:hAnsi="Verdana" w:cstheme="minorHAnsi"/>
        </w:rPr>
        <w:t xml:space="preserve">przepisami obowiązującego prawa, </w:t>
      </w:r>
      <w:r w:rsidR="004B68F7" w:rsidRPr="00821D70">
        <w:rPr>
          <w:rFonts w:ascii="Verdana" w:hAnsi="Verdana" w:cstheme="minorHAnsi"/>
        </w:rPr>
        <w:t xml:space="preserve">a w </w:t>
      </w:r>
      <w:r w:rsidRPr="00821D70">
        <w:rPr>
          <w:rFonts w:ascii="Verdana" w:hAnsi="Verdana" w:cstheme="minorHAnsi"/>
        </w:rPr>
        <w:t>szczególności:</w:t>
      </w:r>
      <w:r w:rsidR="004B68F7" w:rsidRPr="00821D70">
        <w:rPr>
          <w:rFonts w:ascii="Verdana" w:hAnsi="Verdana" w:cstheme="minorHAnsi"/>
        </w:rPr>
        <w:t xml:space="preserve"> </w:t>
      </w:r>
      <w:r w:rsidRPr="00821D70">
        <w:rPr>
          <w:rFonts w:ascii="Verdana" w:hAnsi="Verdana" w:cstheme="minorHAnsi"/>
        </w:rPr>
        <w:t>ustawą Prawo </w:t>
      </w:r>
      <w:r w:rsidR="00857542" w:rsidRPr="00821D70">
        <w:rPr>
          <w:rFonts w:ascii="Verdana" w:hAnsi="Verdana" w:cstheme="minorHAnsi"/>
        </w:rPr>
        <w:t>a</w:t>
      </w:r>
      <w:r w:rsidRPr="00821D70">
        <w:rPr>
          <w:rFonts w:ascii="Verdana" w:hAnsi="Verdana" w:cstheme="minorHAnsi"/>
        </w:rPr>
        <w:t>tomowe z dnia 29 listopada 2000 roku (tekst jedn.</w:t>
      </w:r>
      <w:r w:rsidR="00921AAB">
        <w:rPr>
          <w:rFonts w:ascii="Verdana" w:hAnsi="Verdana" w:cstheme="minorHAnsi"/>
        </w:rPr>
        <w:t xml:space="preserve"> </w:t>
      </w:r>
      <w:r w:rsidRPr="00821D70">
        <w:rPr>
          <w:rFonts w:ascii="Verdana" w:hAnsi="Verdana" w:cstheme="minorHAnsi"/>
        </w:rPr>
        <w:t>Dz.</w:t>
      </w:r>
      <w:r w:rsidR="004B68F7" w:rsidRPr="00821D70">
        <w:rPr>
          <w:rFonts w:ascii="Verdana" w:hAnsi="Verdana" w:cstheme="minorHAnsi"/>
        </w:rPr>
        <w:t xml:space="preserve"> </w:t>
      </w:r>
      <w:r w:rsidRPr="00821D70">
        <w:rPr>
          <w:rFonts w:ascii="Verdana" w:hAnsi="Verdana" w:cstheme="minorHAnsi"/>
        </w:rPr>
        <w:t>U.</w:t>
      </w:r>
      <w:r w:rsidR="004B68F7" w:rsidRPr="00821D70">
        <w:rPr>
          <w:rFonts w:ascii="Verdana" w:hAnsi="Verdana" w:cstheme="minorHAnsi"/>
        </w:rPr>
        <w:t xml:space="preserve"> </w:t>
      </w:r>
      <w:r w:rsidR="00441E27" w:rsidRPr="00441E27">
        <w:rPr>
          <w:rFonts w:ascii="Verdana" w:hAnsi="Verdana" w:cstheme="minorHAnsi"/>
        </w:rPr>
        <w:t xml:space="preserve">2026.1 </w:t>
      </w:r>
      <w:proofErr w:type="spellStart"/>
      <w:r w:rsidR="00441E27" w:rsidRPr="00441E27">
        <w:rPr>
          <w:rFonts w:ascii="Verdana" w:hAnsi="Verdana" w:cstheme="minorHAnsi"/>
        </w:rPr>
        <w:t>t.j</w:t>
      </w:r>
      <w:proofErr w:type="spellEnd"/>
      <w:r w:rsidR="00441E27" w:rsidRPr="00441E27">
        <w:rPr>
          <w:rFonts w:ascii="Verdana" w:hAnsi="Verdana" w:cstheme="minorHAnsi"/>
        </w:rPr>
        <w:t>.</w:t>
      </w:r>
      <w:r w:rsidR="00441E27">
        <w:rPr>
          <w:rFonts w:ascii="Verdana" w:hAnsi="Verdana" w:cstheme="minorHAnsi"/>
        </w:rPr>
        <w:t xml:space="preserve"> </w:t>
      </w:r>
      <w:r w:rsidRPr="00821D70">
        <w:rPr>
          <w:rFonts w:ascii="Verdana" w:hAnsi="Verdana" w:cstheme="minorHAnsi"/>
        </w:rPr>
        <w:t>) oraz</w:t>
      </w:r>
      <w:r w:rsidR="002545B9" w:rsidRPr="00821D70">
        <w:rPr>
          <w:rFonts w:ascii="Verdana" w:hAnsi="Verdana" w:cstheme="minorHAnsi"/>
        </w:rPr>
        <w:t xml:space="preserve"> </w:t>
      </w:r>
      <w:r w:rsidRPr="00821D70">
        <w:rPr>
          <w:rFonts w:ascii="Verdana" w:hAnsi="Verdana" w:cstheme="minorHAnsi"/>
        </w:rPr>
        <w:t>zgodnie</w:t>
      </w:r>
      <w:r w:rsidR="002545B9" w:rsidRPr="00821D70">
        <w:rPr>
          <w:rFonts w:ascii="Verdana" w:hAnsi="Verdana" w:cstheme="minorHAnsi"/>
        </w:rPr>
        <w:t xml:space="preserve"> z </w:t>
      </w:r>
      <w:r w:rsidR="00857542" w:rsidRPr="00821D70">
        <w:rPr>
          <w:rFonts w:ascii="Verdana" w:hAnsi="Verdana" w:cstheme="minorHAnsi"/>
        </w:rPr>
        <w:t>r</w:t>
      </w:r>
      <w:r w:rsidR="004B68F7" w:rsidRPr="00821D70">
        <w:rPr>
          <w:rFonts w:ascii="Verdana" w:hAnsi="Verdana" w:cstheme="minorHAnsi"/>
        </w:rPr>
        <w:t>ozporządzeniem Ministra Zdrowia</w:t>
      </w:r>
      <w:r w:rsidR="002545B9" w:rsidRPr="00821D70">
        <w:rPr>
          <w:rFonts w:ascii="Verdana" w:hAnsi="Verdana" w:cstheme="minorHAnsi"/>
        </w:rPr>
        <w:t xml:space="preserve"> z dnia 11 kwietnia 2019</w:t>
      </w:r>
      <w:r w:rsidR="00485A7E">
        <w:rPr>
          <w:rFonts w:ascii="Verdana" w:hAnsi="Verdana" w:cstheme="minorHAnsi"/>
        </w:rPr>
        <w:t> </w:t>
      </w:r>
      <w:r w:rsidR="002545B9" w:rsidRPr="00821D70">
        <w:rPr>
          <w:rFonts w:ascii="Verdana" w:hAnsi="Verdana" w:cstheme="minorHAnsi"/>
        </w:rPr>
        <w:t>r.</w:t>
      </w:r>
      <w:r w:rsidR="004B68F7" w:rsidRPr="00821D70">
        <w:rPr>
          <w:rFonts w:ascii="Verdana" w:hAnsi="Verdana" w:cstheme="minorHAnsi"/>
        </w:rPr>
        <w:t xml:space="preserve"> </w:t>
      </w:r>
      <w:r w:rsidRPr="00821D70">
        <w:rPr>
          <w:rFonts w:ascii="Verdana" w:hAnsi="Verdana" w:cstheme="minorHAnsi"/>
        </w:rPr>
        <w:t>w sprawie standardów</w:t>
      </w:r>
      <w:r w:rsidR="00821D70">
        <w:rPr>
          <w:rFonts w:ascii="Verdana" w:hAnsi="Verdana" w:cstheme="minorHAnsi"/>
        </w:rPr>
        <w:t xml:space="preserve"> </w:t>
      </w:r>
      <w:r w:rsidR="00485A7E">
        <w:rPr>
          <w:rFonts w:ascii="Verdana" w:hAnsi="Verdana" w:cstheme="minorHAnsi"/>
        </w:rPr>
        <w:t xml:space="preserve">organizacyjnych opieki zdrowotnej w dziedzinie radiologii </w:t>
      </w:r>
      <w:r w:rsidRPr="00821D70">
        <w:rPr>
          <w:rFonts w:ascii="Verdana" w:hAnsi="Verdana" w:cstheme="minorHAnsi"/>
        </w:rPr>
        <w:t>i</w:t>
      </w:r>
      <w:r w:rsidR="00485A7E">
        <w:rPr>
          <w:rFonts w:ascii="Verdana" w:hAnsi="Verdana" w:cstheme="minorHAnsi"/>
        </w:rPr>
        <w:t xml:space="preserve"> </w:t>
      </w:r>
      <w:r w:rsidRPr="00821D70">
        <w:rPr>
          <w:rFonts w:ascii="Verdana" w:hAnsi="Verdana" w:cstheme="minorHAnsi"/>
        </w:rPr>
        <w:t>diagnostyki obrazowej</w:t>
      </w:r>
      <w:r w:rsidR="00441E27">
        <w:rPr>
          <w:rFonts w:ascii="Verdana" w:hAnsi="Verdana" w:cstheme="minorHAnsi"/>
        </w:rPr>
        <w:t xml:space="preserve"> </w:t>
      </w:r>
      <w:r w:rsidRPr="00821D70">
        <w:rPr>
          <w:rFonts w:ascii="Verdana" w:hAnsi="Verdana" w:cstheme="minorHAnsi"/>
        </w:rPr>
        <w:t>wykonywanej za pośrednictwem systemów teleinformatycznych.</w:t>
      </w:r>
    </w:p>
    <w:p w14:paraId="632C0155" w14:textId="77777777" w:rsidR="00C85274" w:rsidRPr="00821D70" w:rsidRDefault="00C85274" w:rsidP="002545B9">
      <w:pPr>
        <w:pStyle w:val="Tekstpodstawowy2"/>
        <w:spacing w:line="276" w:lineRule="auto"/>
        <w:ind w:left="720" w:right="-468"/>
        <w:jc w:val="both"/>
        <w:rPr>
          <w:rFonts w:ascii="Verdana" w:hAnsi="Verdana" w:cstheme="minorHAnsi"/>
          <w:b/>
        </w:rPr>
      </w:pPr>
    </w:p>
    <w:p w14:paraId="2A3C0866" w14:textId="77777777" w:rsidR="00C85274" w:rsidRPr="00821D70" w:rsidRDefault="00C85274" w:rsidP="006D24C4">
      <w:pPr>
        <w:pStyle w:val="Tekstpodstawowy2"/>
        <w:spacing w:line="276" w:lineRule="auto"/>
        <w:ind w:right="-468"/>
        <w:jc w:val="both"/>
        <w:rPr>
          <w:rFonts w:ascii="Verdana" w:hAnsi="Verdana" w:cstheme="minorHAnsi"/>
          <w:b/>
        </w:rPr>
      </w:pPr>
      <w:r w:rsidRPr="00821D70">
        <w:rPr>
          <w:rFonts w:ascii="Verdana" w:hAnsi="Verdana" w:cstheme="minorHAnsi"/>
          <w:b/>
        </w:rPr>
        <w:t>WYMAGANIA SZCZEGÓŁOWE</w:t>
      </w:r>
    </w:p>
    <w:p w14:paraId="5C1B07D2" w14:textId="77777777" w:rsidR="00C85274" w:rsidRPr="00821D70" w:rsidRDefault="00C85274" w:rsidP="002545B9">
      <w:pPr>
        <w:pStyle w:val="Tekstpodstawowy2"/>
        <w:spacing w:line="276" w:lineRule="auto"/>
        <w:ind w:left="720" w:right="-468"/>
        <w:jc w:val="both"/>
        <w:rPr>
          <w:rFonts w:ascii="Verdana" w:hAnsi="Verdana" w:cstheme="minorHAnsi"/>
          <w:b/>
        </w:rPr>
      </w:pPr>
    </w:p>
    <w:p w14:paraId="1407EA2B" w14:textId="77777777" w:rsidR="00C85274" w:rsidRPr="00821D70" w:rsidRDefault="00C85274" w:rsidP="002545B9">
      <w:pPr>
        <w:pStyle w:val="Tekstpodstawowy2"/>
        <w:spacing w:line="276" w:lineRule="auto"/>
        <w:ind w:right="-468"/>
        <w:jc w:val="both"/>
        <w:rPr>
          <w:rFonts w:ascii="Verdana" w:hAnsi="Verdana" w:cstheme="minorHAnsi"/>
          <w:b/>
        </w:rPr>
      </w:pPr>
      <w:r w:rsidRPr="00821D70">
        <w:rPr>
          <w:rFonts w:ascii="Verdana" w:hAnsi="Verdana" w:cstheme="minorHAnsi"/>
          <w:b/>
          <w:color w:val="000000"/>
        </w:rPr>
        <w:t xml:space="preserve">A. W ramach realizacji przedmiotu zamówienia </w:t>
      </w:r>
      <w:r w:rsidRPr="00821D70">
        <w:rPr>
          <w:rFonts w:ascii="Verdana" w:hAnsi="Verdana" w:cstheme="minorHAnsi"/>
          <w:b/>
        </w:rPr>
        <w:t>Przyjmujący zamówienie zobowiązany jest do respektowania poniższych wymagań szczegółowych:</w:t>
      </w:r>
    </w:p>
    <w:p w14:paraId="0EAF3629" w14:textId="77777777" w:rsidR="00C85274" w:rsidRPr="00821D70" w:rsidRDefault="00C85274" w:rsidP="002545B9">
      <w:pPr>
        <w:pStyle w:val="Tekstpodstawowy2"/>
        <w:spacing w:line="276" w:lineRule="auto"/>
        <w:ind w:right="-468"/>
        <w:jc w:val="both"/>
        <w:rPr>
          <w:rFonts w:ascii="Verdana" w:hAnsi="Verdana" w:cstheme="minorHAnsi"/>
          <w:b/>
        </w:rPr>
      </w:pPr>
    </w:p>
    <w:p w14:paraId="72BD81C2" w14:textId="77777777" w:rsidR="00C85274" w:rsidRPr="00821D70" w:rsidRDefault="00C85274" w:rsidP="002545B9">
      <w:pPr>
        <w:numPr>
          <w:ilvl w:val="0"/>
          <w:numId w:val="10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Verdana" w:hAnsi="Verdana" w:cstheme="minorHAnsi"/>
        </w:rPr>
      </w:pPr>
      <w:r w:rsidRPr="00821D70">
        <w:rPr>
          <w:rFonts w:ascii="Verdana" w:hAnsi="Verdana" w:cstheme="minorHAnsi"/>
        </w:rPr>
        <w:t>Świadczenia zdrowotne wykonywane będą zgodnie ze zleceniem Udzielającego zamówienia.</w:t>
      </w:r>
    </w:p>
    <w:p w14:paraId="494FD1CD" w14:textId="77777777" w:rsidR="00821D70" w:rsidRDefault="00C85274" w:rsidP="00821D70">
      <w:pPr>
        <w:numPr>
          <w:ilvl w:val="0"/>
          <w:numId w:val="10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Verdana" w:hAnsi="Verdana" w:cstheme="minorHAnsi"/>
        </w:rPr>
      </w:pPr>
      <w:r w:rsidRPr="00821D70">
        <w:rPr>
          <w:rFonts w:ascii="Verdana" w:hAnsi="Verdana" w:cstheme="minorHAnsi"/>
        </w:rPr>
        <w:t>Przyjmujący zamów</w:t>
      </w:r>
      <w:r w:rsidR="0019079A" w:rsidRPr="00821D70">
        <w:rPr>
          <w:rFonts w:ascii="Verdana" w:hAnsi="Verdana" w:cstheme="minorHAnsi"/>
        </w:rPr>
        <w:t xml:space="preserve">ienie zapewni odpowiednią </w:t>
      </w:r>
      <w:r w:rsidR="0019079A" w:rsidRPr="00D677CC">
        <w:rPr>
          <w:rFonts w:ascii="Verdana" w:hAnsi="Verdana" w:cstheme="minorHAnsi"/>
        </w:rPr>
        <w:t xml:space="preserve">min. </w:t>
      </w:r>
      <w:r w:rsidR="00807D60" w:rsidRPr="00D677CC">
        <w:rPr>
          <w:rFonts w:ascii="Verdana" w:hAnsi="Verdana" w:cstheme="minorHAnsi"/>
        </w:rPr>
        <w:t xml:space="preserve">4 </w:t>
      </w:r>
      <w:r w:rsidR="002C75D8" w:rsidRPr="00D677CC">
        <w:rPr>
          <w:rFonts w:ascii="Verdana" w:hAnsi="Verdana" w:cstheme="minorHAnsi"/>
        </w:rPr>
        <w:t xml:space="preserve">max 15 </w:t>
      </w:r>
      <w:r w:rsidRPr="00D677CC">
        <w:rPr>
          <w:rFonts w:ascii="Verdana" w:hAnsi="Verdana" w:cstheme="minorHAnsi"/>
        </w:rPr>
        <w:t xml:space="preserve">osobową </w:t>
      </w:r>
      <w:r w:rsidRPr="00821D70">
        <w:rPr>
          <w:rFonts w:ascii="Verdana" w:hAnsi="Verdana" w:cstheme="minorHAnsi"/>
        </w:rPr>
        <w:t>obsadę lekarską specjalisty radiologii i diagnostyki obrazowej, do wykonywania opisu badań.</w:t>
      </w:r>
    </w:p>
    <w:p w14:paraId="38ED038F" w14:textId="75FEA20D" w:rsidR="00AF67A1" w:rsidRDefault="00C85274" w:rsidP="00821D70">
      <w:pPr>
        <w:numPr>
          <w:ilvl w:val="0"/>
          <w:numId w:val="10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Verdana" w:hAnsi="Verdana" w:cstheme="minorHAnsi"/>
        </w:rPr>
      </w:pPr>
      <w:r w:rsidRPr="00821D70">
        <w:rPr>
          <w:rFonts w:ascii="Verdana" w:hAnsi="Verdana" w:cstheme="minorHAnsi"/>
        </w:rPr>
        <w:lastRenderedPageBreak/>
        <w:t xml:space="preserve">Zlecone do wykonania w danym dniu </w:t>
      </w:r>
      <w:r w:rsidRPr="00D677CC">
        <w:rPr>
          <w:rFonts w:ascii="Verdana" w:hAnsi="Verdana" w:cstheme="minorHAnsi"/>
        </w:rPr>
        <w:t xml:space="preserve">opisy badań </w:t>
      </w:r>
      <w:r w:rsidR="00821D70" w:rsidRPr="00D677CC">
        <w:rPr>
          <w:rFonts w:ascii="Verdana" w:hAnsi="Verdana" w:cstheme="minorHAnsi"/>
        </w:rPr>
        <w:t>tomografii komputerowej</w:t>
      </w:r>
      <w:r w:rsidR="00AF67A1">
        <w:rPr>
          <w:rFonts w:ascii="Verdana" w:hAnsi="Verdana" w:cstheme="minorHAnsi"/>
        </w:rPr>
        <w:t xml:space="preserve"> </w:t>
      </w:r>
      <w:r w:rsidRPr="00821D70">
        <w:rPr>
          <w:rFonts w:ascii="Verdana" w:hAnsi="Verdana" w:cstheme="minorHAnsi"/>
        </w:rPr>
        <w:t xml:space="preserve">będą wykonywane i przekazywane Udzielającemu zamówienia </w:t>
      </w:r>
      <w:r w:rsidR="00AF67A1">
        <w:rPr>
          <w:rFonts w:ascii="Verdana" w:hAnsi="Verdana" w:cstheme="minorHAnsi"/>
        </w:rPr>
        <w:t>w czasie:</w:t>
      </w:r>
    </w:p>
    <w:p w14:paraId="430C9E6B" w14:textId="196A5F33" w:rsidR="00AF67A1" w:rsidRPr="00DD0426" w:rsidRDefault="00AF67A1" w:rsidP="00AF67A1">
      <w:pPr>
        <w:suppressAutoHyphens/>
        <w:spacing w:line="276" w:lineRule="auto"/>
        <w:ind w:left="284"/>
        <w:jc w:val="both"/>
        <w:rPr>
          <w:rFonts w:ascii="Verdana" w:hAnsi="Verdana" w:cstheme="minorHAnsi"/>
        </w:rPr>
      </w:pPr>
      <w:r w:rsidRPr="00DD0426">
        <w:rPr>
          <w:rFonts w:ascii="Verdana" w:hAnsi="Verdana" w:cstheme="minorHAnsi"/>
        </w:rPr>
        <w:t xml:space="preserve">do </w:t>
      </w:r>
      <w:r w:rsidR="00821D70" w:rsidRPr="00DD0426">
        <w:rPr>
          <w:rFonts w:ascii="Verdana" w:hAnsi="Verdana" w:cstheme="minorHAnsi"/>
        </w:rPr>
        <w:t>……..</w:t>
      </w:r>
      <w:r w:rsidR="00EF4CA1" w:rsidRPr="00DD0426">
        <w:rPr>
          <w:rFonts w:ascii="Verdana" w:hAnsi="Verdana" w:cstheme="minorHAnsi"/>
        </w:rPr>
        <w:t xml:space="preserve">… </w:t>
      </w:r>
      <w:r w:rsidR="0079242C" w:rsidRPr="00DD0426">
        <w:rPr>
          <w:rFonts w:ascii="Verdana" w:hAnsi="Verdana" w:cstheme="minorHAnsi"/>
        </w:rPr>
        <w:t xml:space="preserve">dni </w:t>
      </w:r>
      <w:r w:rsidRPr="00DD0426">
        <w:rPr>
          <w:rFonts w:ascii="Verdana" w:hAnsi="Verdana" w:cstheme="minorHAnsi"/>
        </w:rPr>
        <w:t>– tryb zwykły (planowy)</w:t>
      </w:r>
    </w:p>
    <w:p w14:paraId="402D40FD" w14:textId="4E523548" w:rsidR="00AF67A1" w:rsidRPr="00DD0426" w:rsidRDefault="00AF67A1" w:rsidP="00AF67A1">
      <w:pPr>
        <w:suppressAutoHyphens/>
        <w:spacing w:line="276" w:lineRule="auto"/>
        <w:ind w:left="284"/>
        <w:jc w:val="both"/>
        <w:rPr>
          <w:rFonts w:ascii="Verdana" w:hAnsi="Verdana" w:cstheme="minorHAnsi"/>
        </w:rPr>
      </w:pPr>
      <w:r w:rsidRPr="00DD0426">
        <w:rPr>
          <w:rFonts w:ascii="Verdana" w:hAnsi="Verdana" w:cstheme="minorHAnsi"/>
        </w:rPr>
        <w:t>do 12 godzin - tryb pilny (cito)</w:t>
      </w:r>
    </w:p>
    <w:p w14:paraId="6D1F9ABB" w14:textId="7E178564" w:rsidR="00AF67A1" w:rsidRPr="00DD0426" w:rsidRDefault="00FB2417" w:rsidP="00AF67A1">
      <w:pPr>
        <w:suppressAutoHyphens/>
        <w:spacing w:line="276" w:lineRule="auto"/>
        <w:ind w:left="284"/>
        <w:jc w:val="both"/>
        <w:rPr>
          <w:rFonts w:ascii="Verdana" w:hAnsi="Verdana" w:cstheme="minorHAnsi"/>
        </w:rPr>
      </w:pPr>
      <w:r w:rsidRPr="00DD0426">
        <w:rPr>
          <w:rFonts w:ascii="Verdana" w:hAnsi="Verdana" w:cstheme="minorHAnsi"/>
        </w:rPr>
        <w:t>do 2</w:t>
      </w:r>
      <w:r w:rsidR="00AF67A1" w:rsidRPr="00DD0426">
        <w:rPr>
          <w:rFonts w:ascii="Verdana" w:hAnsi="Verdana" w:cstheme="minorHAnsi"/>
        </w:rPr>
        <w:t xml:space="preserve"> godzin - tryb na ratunek</w:t>
      </w:r>
    </w:p>
    <w:p w14:paraId="6141DD15" w14:textId="0650B5BA" w:rsidR="00F42C82" w:rsidRPr="00DD0426" w:rsidRDefault="00D32BA9" w:rsidP="00AF67A1">
      <w:pPr>
        <w:suppressAutoHyphens/>
        <w:spacing w:line="276" w:lineRule="auto"/>
        <w:ind w:left="284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do 5</w:t>
      </w:r>
      <w:r w:rsidR="00F42C82" w:rsidRPr="00DD0426">
        <w:rPr>
          <w:rFonts w:ascii="Verdana" w:hAnsi="Verdana" w:cstheme="minorHAnsi"/>
        </w:rPr>
        <w:t xml:space="preserve"> dni – tryb onkologiczny (ocena według kryteriów RECIST)</w:t>
      </w:r>
    </w:p>
    <w:p w14:paraId="4C0E71A5" w14:textId="77777777" w:rsidR="00AF67A1" w:rsidRPr="00DD0426" w:rsidRDefault="00EF4CA1" w:rsidP="00AF67A1">
      <w:pPr>
        <w:suppressAutoHyphens/>
        <w:spacing w:line="276" w:lineRule="auto"/>
        <w:ind w:left="284"/>
        <w:jc w:val="both"/>
        <w:rPr>
          <w:rFonts w:ascii="Verdana" w:hAnsi="Verdana" w:cstheme="minorHAnsi"/>
        </w:rPr>
      </w:pPr>
      <w:r w:rsidRPr="00DD0426">
        <w:rPr>
          <w:rFonts w:ascii="Verdana" w:hAnsi="Verdana" w:cstheme="minorHAnsi"/>
        </w:rPr>
        <w:t xml:space="preserve">(zgodnie z ofertą Przyjmującego zamówienie) </w:t>
      </w:r>
      <w:r w:rsidR="00C85274" w:rsidRPr="00DD0426">
        <w:rPr>
          <w:rFonts w:ascii="Verdana" w:hAnsi="Verdana" w:cstheme="minorHAnsi"/>
        </w:rPr>
        <w:t>od czasu otrzy</w:t>
      </w:r>
      <w:bookmarkStart w:id="0" w:name="_Hlk46066368"/>
      <w:r w:rsidR="00AF67A1" w:rsidRPr="00DD0426">
        <w:rPr>
          <w:rFonts w:ascii="Verdana" w:hAnsi="Verdana" w:cstheme="minorHAnsi"/>
        </w:rPr>
        <w:t>mania pełnej transmisji danych.</w:t>
      </w:r>
    </w:p>
    <w:bookmarkEnd w:id="0"/>
    <w:p w14:paraId="41C9EBA8" w14:textId="19CCA78C" w:rsidR="00AF67A1" w:rsidRPr="00DD0426" w:rsidRDefault="00212591" w:rsidP="00A6100F">
      <w:pPr>
        <w:pStyle w:val="Akapitzlist"/>
        <w:numPr>
          <w:ilvl w:val="0"/>
          <w:numId w:val="10"/>
        </w:numPr>
        <w:tabs>
          <w:tab w:val="num" w:pos="1110"/>
        </w:tabs>
        <w:suppressAutoHyphens/>
        <w:spacing w:line="276" w:lineRule="auto"/>
        <w:ind w:left="283"/>
        <w:rPr>
          <w:rFonts w:ascii="Verdana" w:hAnsi="Verdana" w:cstheme="minorHAnsi"/>
        </w:rPr>
      </w:pPr>
      <w:r w:rsidRPr="00DD0426">
        <w:rPr>
          <w:rFonts w:ascii="Verdana" w:hAnsi="Verdana" w:cstheme="minorHAnsi"/>
        </w:rPr>
        <w:t xml:space="preserve">Opisy badań </w:t>
      </w:r>
      <w:r w:rsidR="00AF67A1" w:rsidRPr="00DD0426">
        <w:rPr>
          <w:rFonts w:ascii="Verdana" w:hAnsi="Verdana" w:cstheme="minorHAnsi"/>
        </w:rPr>
        <w:t>T</w:t>
      </w:r>
      <w:r w:rsidRPr="00DD0426">
        <w:rPr>
          <w:rFonts w:ascii="Verdana" w:hAnsi="Verdana" w:cstheme="minorHAnsi"/>
        </w:rPr>
        <w:t>K</w:t>
      </w:r>
      <w:r w:rsidR="00AF67A1" w:rsidRPr="00DD0426">
        <w:rPr>
          <w:rFonts w:ascii="Verdana" w:hAnsi="Verdana" w:cstheme="minorHAnsi"/>
        </w:rPr>
        <w:t xml:space="preserve"> zlecane będą:</w:t>
      </w:r>
    </w:p>
    <w:p w14:paraId="015625C4" w14:textId="292FE3D4" w:rsidR="00AF67A1" w:rsidRPr="00DD0426" w:rsidRDefault="00AF67A1" w:rsidP="00A6100F">
      <w:pPr>
        <w:pStyle w:val="Akapitzlist"/>
        <w:suppressAutoHyphens/>
        <w:spacing w:line="276" w:lineRule="auto"/>
        <w:ind w:left="283"/>
        <w:rPr>
          <w:rFonts w:ascii="Verdana" w:hAnsi="Verdana" w:cstheme="minorHAnsi"/>
        </w:rPr>
      </w:pPr>
      <w:r w:rsidRPr="00DD0426">
        <w:rPr>
          <w:rFonts w:ascii="Verdana" w:hAnsi="Verdana" w:cstheme="minorHAnsi"/>
        </w:rPr>
        <w:t>od poniedziałku do piątku w godzinach 8:00 – 18:00 - tryb zwykły (planowy)</w:t>
      </w:r>
    </w:p>
    <w:p w14:paraId="3E89704E" w14:textId="1C42E91F" w:rsidR="00A6100F" w:rsidRPr="00DD0426" w:rsidRDefault="001C1B75" w:rsidP="00A6100F">
      <w:pPr>
        <w:pStyle w:val="Akapitzlist"/>
        <w:suppressAutoHyphens/>
        <w:spacing w:line="276" w:lineRule="auto"/>
        <w:ind w:left="283"/>
        <w:rPr>
          <w:rFonts w:ascii="Verdana" w:hAnsi="Verdana" w:cstheme="minorHAnsi"/>
        </w:rPr>
      </w:pPr>
      <w:r w:rsidRPr="00DD0426">
        <w:rPr>
          <w:rFonts w:ascii="Verdana" w:hAnsi="Verdana" w:cstheme="minorHAnsi"/>
        </w:rPr>
        <w:t xml:space="preserve">całodobowo; siedem dni w tygodniu </w:t>
      </w:r>
      <w:r w:rsidR="00A6100F" w:rsidRPr="00DD0426">
        <w:rPr>
          <w:rFonts w:ascii="Verdana" w:hAnsi="Verdana" w:cstheme="minorHAnsi"/>
        </w:rPr>
        <w:t>- tryb pilny (cito)</w:t>
      </w:r>
    </w:p>
    <w:p w14:paraId="43F498B1" w14:textId="304FC667" w:rsidR="00A6100F" w:rsidRPr="00DD0426" w:rsidRDefault="00A165C0" w:rsidP="00DD0426">
      <w:pPr>
        <w:pStyle w:val="Akapitzlist"/>
        <w:suppressAutoHyphens/>
        <w:spacing w:line="276" w:lineRule="auto"/>
        <w:ind w:left="283"/>
        <w:rPr>
          <w:rFonts w:ascii="Verdana" w:hAnsi="Verdana" w:cstheme="minorHAnsi"/>
          <w:color w:val="FF0000"/>
        </w:rPr>
      </w:pPr>
      <w:r w:rsidRPr="00DD0426">
        <w:rPr>
          <w:rFonts w:ascii="Verdana" w:hAnsi="Verdana" w:cstheme="minorHAnsi"/>
        </w:rPr>
        <w:t>całodobowo</w:t>
      </w:r>
      <w:r w:rsidR="00A6100F" w:rsidRPr="00DD0426">
        <w:rPr>
          <w:rFonts w:ascii="Verdana" w:hAnsi="Verdana" w:cstheme="minorHAnsi"/>
        </w:rPr>
        <w:t>; siedem dni w tygodniu - tryb na ratunek</w:t>
      </w:r>
    </w:p>
    <w:p w14:paraId="288A7E51" w14:textId="641CA13F" w:rsidR="00F42C82" w:rsidRPr="00AF67A1" w:rsidRDefault="00F42C82" w:rsidP="00A6100F">
      <w:pPr>
        <w:pStyle w:val="Akapitzlist"/>
        <w:suppressAutoHyphens/>
        <w:spacing w:line="276" w:lineRule="auto"/>
        <w:ind w:left="283"/>
        <w:rPr>
          <w:rFonts w:ascii="Verdana" w:hAnsi="Verdana" w:cstheme="minorHAnsi"/>
        </w:rPr>
      </w:pPr>
      <w:r w:rsidRPr="00DD0426">
        <w:rPr>
          <w:rFonts w:ascii="Verdana" w:hAnsi="Verdana" w:cstheme="minorHAnsi"/>
        </w:rPr>
        <w:t>od poniedziałku do piątku w godzinach 8:00 – 18:00 – tryb onkologiczny (ocena według kryteriów RECIST)</w:t>
      </w:r>
    </w:p>
    <w:p w14:paraId="3711BF12" w14:textId="77777777" w:rsidR="00C85274" w:rsidRPr="00821D70" w:rsidRDefault="00C85274" w:rsidP="002545B9">
      <w:pPr>
        <w:numPr>
          <w:ilvl w:val="0"/>
          <w:numId w:val="10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Verdana" w:hAnsi="Verdana" w:cstheme="minorHAnsi"/>
        </w:rPr>
      </w:pPr>
      <w:r w:rsidRPr="00821D70">
        <w:rPr>
          <w:rFonts w:ascii="Verdana" w:hAnsi="Verdana" w:cstheme="minorHAnsi"/>
        </w:rPr>
        <w:t>Przyjmujący zamówienie do wykonywania przedmiotu umowy zapewni osoby o odpowiednich kwalifikacjach, zgodnie z określonymi standardami oraz przepisami prawa w tym zakresie.</w:t>
      </w:r>
    </w:p>
    <w:p w14:paraId="3EDBF2E6" w14:textId="77777777" w:rsidR="00C85274" w:rsidRPr="00821D70" w:rsidRDefault="00C85274" w:rsidP="002545B9">
      <w:pPr>
        <w:numPr>
          <w:ilvl w:val="0"/>
          <w:numId w:val="10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Style w:val="FontStyle61"/>
          <w:rFonts w:ascii="Verdana" w:hAnsi="Verdana" w:cstheme="minorHAnsi"/>
          <w:b w:val="0"/>
          <w:sz w:val="20"/>
          <w:szCs w:val="20"/>
        </w:rPr>
      </w:pPr>
      <w:r w:rsidRPr="00821D70">
        <w:rPr>
          <w:rFonts w:ascii="Verdana" w:hAnsi="Verdana" w:cstheme="minorHAnsi"/>
        </w:rPr>
        <w:t>Przyjmujący zamówienie dysponuje odpowiednią aparaturą medyczną niezbędną do udzielania świadczeń, dopuszczoną do użytkowania spełniającą wszelkie standardy i wymogi prawne.</w:t>
      </w:r>
    </w:p>
    <w:p w14:paraId="170247D6" w14:textId="189777E6" w:rsidR="00C85274" w:rsidRPr="00821D70" w:rsidRDefault="00C85274" w:rsidP="002545B9">
      <w:pPr>
        <w:pStyle w:val="Style43"/>
        <w:widowControl/>
        <w:numPr>
          <w:ilvl w:val="0"/>
          <w:numId w:val="10"/>
        </w:numPr>
        <w:tabs>
          <w:tab w:val="left" w:pos="180"/>
          <w:tab w:val="num" w:pos="284"/>
        </w:tabs>
        <w:suppressAutoHyphens/>
        <w:autoSpaceDN/>
        <w:adjustRightInd/>
        <w:spacing w:line="276" w:lineRule="auto"/>
        <w:ind w:left="284" w:hanging="284"/>
        <w:rPr>
          <w:rFonts w:ascii="Verdana" w:hAnsi="Verdana" w:cstheme="minorHAnsi"/>
          <w:sz w:val="20"/>
          <w:szCs w:val="20"/>
        </w:rPr>
      </w:pPr>
      <w:r w:rsidRPr="00821D70">
        <w:rPr>
          <w:rStyle w:val="FontStyle61"/>
          <w:rFonts w:ascii="Verdana" w:hAnsi="Verdana" w:cstheme="minorHAnsi"/>
          <w:sz w:val="20"/>
          <w:szCs w:val="20"/>
        </w:rPr>
        <w:t xml:space="preserve">Przyjmujący zamówienie zobowiązuje się do poddania się kontroli Narodowego Funduszu Zdrowia na zasadach określonych w </w:t>
      </w:r>
      <w:r w:rsidRPr="00821D70">
        <w:rPr>
          <w:rFonts w:ascii="Verdana" w:hAnsi="Verdana" w:cstheme="minorHAnsi"/>
          <w:color w:val="000000"/>
          <w:sz w:val="20"/>
          <w:szCs w:val="20"/>
        </w:rPr>
        <w:t>ustawie z dnia 27 sierpnia 2004 r. o świadczeniach opieki zdrowotnej finansowanych ze środków publicznych w zakresie wynikającym z umowy zawartej przez Udzielającego zamówienia z NFZ.</w:t>
      </w:r>
    </w:p>
    <w:p w14:paraId="4D8A8DE5" w14:textId="12082B6D" w:rsidR="00C85274" w:rsidRPr="00821D70" w:rsidRDefault="00C85274" w:rsidP="002545B9">
      <w:pPr>
        <w:pStyle w:val="Style43"/>
        <w:widowControl/>
        <w:numPr>
          <w:ilvl w:val="0"/>
          <w:numId w:val="10"/>
        </w:numPr>
        <w:tabs>
          <w:tab w:val="left" w:pos="180"/>
          <w:tab w:val="num" w:pos="284"/>
        </w:tabs>
        <w:suppressAutoHyphens/>
        <w:autoSpaceDN/>
        <w:adjustRightInd/>
        <w:spacing w:line="276" w:lineRule="auto"/>
        <w:ind w:left="284" w:hanging="284"/>
        <w:rPr>
          <w:rStyle w:val="FontStyle38"/>
          <w:rFonts w:ascii="Verdana" w:hAnsi="Verdana" w:cstheme="minorHAnsi"/>
          <w:sz w:val="20"/>
          <w:szCs w:val="20"/>
        </w:rPr>
      </w:pPr>
      <w:r w:rsidRPr="00821D70">
        <w:rPr>
          <w:rFonts w:ascii="Verdana" w:hAnsi="Verdana" w:cstheme="minorHAnsi"/>
          <w:sz w:val="20"/>
          <w:szCs w:val="20"/>
        </w:rPr>
        <w:t>Przyjmujący zamówienie zobowiązuje się do przesyłania Udzielającemu zamówienia sporządzonych opisów</w:t>
      </w:r>
      <w:r w:rsidR="00B23C07">
        <w:rPr>
          <w:rFonts w:ascii="Verdana" w:hAnsi="Verdana" w:cstheme="minorHAnsi"/>
          <w:sz w:val="20"/>
          <w:szCs w:val="20"/>
        </w:rPr>
        <w:t xml:space="preserve"> za pośrednictwem bramki HL7 do systemu RIS WCPiT oraz dokumentu elektronicznego w myśl ustawy/rozporządzenia. W przypadku awarii dostarczanie dokumentu w formie zaszyfrowanej oraz uzupełnienie w systemie RIS po przywróceniu sprawności systemu.</w:t>
      </w:r>
    </w:p>
    <w:p w14:paraId="57726A06" w14:textId="77777777" w:rsidR="00C85274" w:rsidRPr="00821D70" w:rsidRDefault="00C85274" w:rsidP="002545B9">
      <w:pPr>
        <w:suppressAutoHyphens/>
        <w:spacing w:line="276" w:lineRule="auto"/>
        <w:ind w:left="720" w:right="-468"/>
        <w:jc w:val="both"/>
        <w:rPr>
          <w:rFonts w:ascii="Verdana" w:hAnsi="Verdana" w:cstheme="minorHAnsi"/>
          <w:b/>
        </w:rPr>
      </w:pPr>
    </w:p>
    <w:p w14:paraId="5B5A4E3B" w14:textId="77777777" w:rsidR="00C85274" w:rsidRPr="00824D1F" w:rsidRDefault="00C85274" w:rsidP="002545B9">
      <w:pPr>
        <w:pStyle w:val="Style38"/>
        <w:widowControl/>
        <w:tabs>
          <w:tab w:val="left" w:pos="346"/>
        </w:tabs>
        <w:spacing w:line="276" w:lineRule="auto"/>
        <w:ind w:firstLine="0"/>
        <w:rPr>
          <w:rStyle w:val="FontStyle66"/>
          <w:rFonts w:ascii="Verdana" w:hAnsi="Verdana" w:cstheme="minorHAnsi"/>
          <w:sz w:val="20"/>
          <w:szCs w:val="20"/>
        </w:rPr>
      </w:pPr>
      <w:r w:rsidRPr="00824D1F">
        <w:rPr>
          <w:rStyle w:val="FontStyle66"/>
          <w:rFonts w:ascii="Verdana" w:hAnsi="Verdana" w:cstheme="minorHAnsi"/>
          <w:b/>
          <w:sz w:val="20"/>
          <w:szCs w:val="20"/>
        </w:rPr>
        <w:t>B. Wymagania dotyczące warunków technicznych:</w:t>
      </w:r>
    </w:p>
    <w:p w14:paraId="32781669" w14:textId="77777777" w:rsidR="00C85274" w:rsidRPr="00821D70" w:rsidRDefault="00C85274" w:rsidP="002545B9">
      <w:pPr>
        <w:numPr>
          <w:ilvl w:val="0"/>
          <w:numId w:val="11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Verdana" w:hAnsi="Verdana" w:cstheme="minorHAnsi"/>
        </w:rPr>
      </w:pPr>
      <w:r w:rsidRPr="00821D70">
        <w:rPr>
          <w:rFonts w:ascii="Verdana" w:hAnsi="Verdana" w:cstheme="minorHAnsi"/>
        </w:rPr>
        <w:t>Przyjmujący zamówienie dostarczy i zainstaluje wszystkie niezbędne programy potrzebne do przesyłania badań drogą elektroniczną.</w:t>
      </w:r>
    </w:p>
    <w:p w14:paraId="44007FFA" w14:textId="77777777" w:rsidR="00C85274" w:rsidRPr="00821D70" w:rsidRDefault="00C85274" w:rsidP="002545B9">
      <w:pPr>
        <w:numPr>
          <w:ilvl w:val="0"/>
          <w:numId w:val="11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Verdana" w:hAnsi="Verdana" w:cstheme="minorHAnsi"/>
        </w:rPr>
      </w:pPr>
      <w:r w:rsidRPr="00821D70">
        <w:rPr>
          <w:rFonts w:ascii="Verdana" w:hAnsi="Verdana" w:cstheme="minorHAnsi"/>
        </w:rPr>
        <w:t>Przyjmujący zamówienie zobowiązuje się do zapewnienia stałej opieki informatycznej gwarantującej szybkie rozwiązanie ewentualnych problemów związanych z przesyłaniem danych od i do Udzielającego zamówienia.</w:t>
      </w:r>
    </w:p>
    <w:p w14:paraId="623A7EBF" w14:textId="77777777" w:rsidR="00C85274" w:rsidRPr="00821D70" w:rsidRDefault="00C85274" w:rsidP="002545B9">
      <w:pPr>
        <w:numPr>
          <w:ilvl w:val="0"/>
          <w:numId w:val="11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Verdana" w:hAnsi="Verdana" w:cstheme="minorHAnsi"/>
        </w:rPr>
      </w:pPr>
      <w:r w:rsidRPr="00821D70">
        <w:rPr>
          <w:rFonts w:ascii="Verdana" w:hAnsi="Verdana" w:cstheme="minorHAnsi"/>
        </w:rPr>
        <w:t>Przyjmujący zamówienie zobowiązany jest do przeprowadzenia stosownych szkoleń dla wskazanego personelu medycznego i technicznego w zakresie realizacji przedmiotu zamówienia.</w:t>
      </w:r>
    </w:p>
    <w:p w14:paraId="791D58EC" w14:textId="77777777" w:rsidR="00C85274" w:rsidRPr="00821D70" w:rsidRDefault="00C85274" w:rsidP="002545B9">
      <w:pPr>
        <w:numPr>
          <w:ilvl w:val="0"/>
          <w:numId w:val="11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Verdana" w:hAnsi="Verdana" w:cstheme="minorHAnsi"/>
        </w:rPr>
      </w:pPr>
      <w:r w:rsidRPr="00821D70">
        <w:rPr>
          <w:rFonts w:ascii="Verdana" w:hAnsi="Verdana" w:cstheme="minorHAnsi"/>
        </w:rPr>
        <w:t xml:space="preserve">Przyjmujący zamówienie zobowiązany jest do przestrzegania przepisów o ochronie danych osobowych oraz do zabezpieczenia powierzonych danych w systemie informatycznym poprzez wdrożenie i eksploatację stosownych środków technicznych i organizacyjnych zapewniających ochronę danych przed ich nieuprawnionym przetwarzaniem, zgodnie z wymaganiami Udzielającego zamówienia oraz obowiązującymi przepisami prawa w tym zakresie.  </w:t>
      </w:r>
    </w:p>
    <w:p w14:paraId="75E95961" w14:textId="5E76AA2B" w:rsidR="00C85274" w:rsidRPr="00821D70" w:rsidRDefault="00C85274" w:rsidP="002545B9">
      <w:pPr>
        <w:numPr>
          <w:ilvl w:val="0"/>
          <w:numId w:val="11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Verdana" w:hAnsi="Verdana" w:cstheme="minorHAnsi"/>
        </w:rPr>
      </w:pPr>
      <w:r w:rsidRPr="00821D70">
        <w:rPr>
          <w:rFonts w:ascii="Verdana" w:hAnsi="Verdana" w:cstheme="minorHAnsi"/>
        </w:rPr>
        <w:t>Udzielający zamówienia</w:t>
      </w:r>
      <w:r w:rsidR="0019079A" w:rsidRPr="00821D70">
        <w:rPr>
          <w:rFonts w:ascii="Verdana" w:hAnsi="Verdana" w:cstheme="minorHAnsi"/>
        </w:rPr>
        <w:t xml:space="preserve"> </w:t>
      </w:r>
      <w:r w:rsidRPr="00821D70">
        <w:rPr>
          <w:rFonts w:ascii="Verdana" w:hAnsi="Verdana" w:cstheme="minorHAnsi"/>
        </w:rPr>
        <w:t xml:space="preserve">wymaga, aby wynik badania </w:t>
      </w:r>
      <w:proofErr w:type="spellStart"/>
      <w:r w:rsidRPr="00821D70">
        <w:rPr>
          <w:rFonts w:ascii="Verdana" w:hAnsi="Verdana" w:cstheme="minorHAnsi"/>
        </w:rPr>
        <w:t>teleradiologicznego</w:t>
      </w:r>
      <w:proofErr w:type="spellEnd"/>
      <w:r w:rsidRPr="00821D70">
        <w:rPr>
          <w:rFonts w:ascii="Verdana" w:hAnsi="Verdana" w:cstheme="minorHAnsi"/>
        </w:rPr>
        <w:t xml:space="preserve"> pojawiał się automatycznie w </w:t>
      </w:r>
      <w:r w:rsidRPr="00D677CC">
        <w:rPr>
          <w:rFonts w:ascii="Verdana" w:hAnsi="Verdana" w:cstheme="minorHAnsi"/>
        </w:rPr>
        <w:t>systemie RIS Udzielającego</w:t>
      </w:r>
      <w:r w:rsidRPr="00821D70">
        <w:rPr>
          <w:rFonts w:ascii="Verdana" w:hAnsi="Verdana" w:cstheme="minorHAnsi"/>
        </w:rPr>
        <w:t xml:space="preserve"> zamówienia po opisie badania</w:t>
      </w:r>
      <w:r w:rsidR="00B23C07">
        <w:rPr>
          <w:rFonts w:ascii="Verdana" w:hAnsi="Verdana" w:cstheme="minorHAnsi"/>
        </w:rPr>
        <w:t xml:space="preserve"> za pośrednictwem bramki HL7.</w:t>
      </w:r>
    </w:p>
    <w:p w14:paraId="1416E3FD" w14:textId="77777777" w:rsidR="00C85274" w:rsidRPr="00821D70" w:rsidRDefault="00C85274" w:rsidP="002545B9">
      <w:pPr>
        <w:pStyle w:val="Tekstpodstawowy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4D351D3A" w14:textId="77777777" w:rsidR="00C85274" w:rsidRPr="00821D70" w:rsidRDefault="00C85274" w:rsidP="002545B9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Warunkiem zawarcia umowy jest:</w:t>
      </w:r>
    </w:p>
    <w:p w14:paraId="09AF1C61" w14:textId="77777777" w:rsidR="00C85274" w:rsidRPr="00821D70" w:rsidRDefault="00C85274" w:rsidP="002545B9">
      <w:pPr>
        <w:pStyle w:val="Akapitzlist"/>
        <w:widowControl w:val="0"/>
        <w:numPr>
          <w:ilvl w:val="1"/>
          <w:numId w:val="12"/>
        </w:numPr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spełnianie przez oferenta wymogów określonych w przepisach prawa powszechnie obowiązującego dotyczących podmiotów wykonujących działalność leczniczą w zakresie 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lastRenderedPageBreak/>
        <w:t>stanowiącym przedmiot zamówienia, Zarządzeniach Prezesa NFZ oraz w niniejszych Szczegółowych warunkach konkursu ofert.</w:t>
      </w:r>
    </w:p>
    <w:p w14:paraId="1DE074B4" w14:textId="77777777" w:rsidR="00C85274" w:rsidRPr="00821D70" w:rsidRDefault="00C85274" w:rsidP="002545B9">
      <w:pPr>
        <w:pStyle w:val="Akapitzlist"/>
        <w:widowControl w:val="0"/>
        <w:numPr>
          <w:ilvl w:val="1"/>
          <w:numId w:val="12"/>
        </w:numPr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złożenie oferty wraz z wymaganymi dokumentami i oświadczeniami.</w:t>
      </w:r>
    </w:p>
    <w:p w14:paraId="46E9F176" w14:textId="77777777" w:rsidR="00C85274" w:rsidRPr="00821D70" w:rsidRDefault="00C85274" w:rsidP="002545B9">
      <w:pPr>
        <w:widowControl w:val="0"/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17E10E11" w14:textId="77777777" w:rsidR="00C85274" w:rsidRPr="00821D70" w:rsidRDefault="00C85274" w:rsidP="004B68F7">
      <w:pPr>
        <w:pStyle w:val="Tekstpodstawowywcity2"/>
        <w:numPr>
          <w:ilvl w:val="1"/>
          <w:numId w:val="13"/>
        </w:numPr>
        <w:tabs>
          <w:tab w:val="num" w:pos="-568"/>
          <w:tab w:val="left" w:pos="0"/>
          <w:tab w:val="left" w:pos="426"/>
        </w:tabs>
        <w:spacing w:line="276" w:lineRule="auto"/>
        <w:ind w:left="284" w:hanging="284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t>Opis wymaganych dokumentów:</w:t>
      </w:r>
    </w:p>
    <w:p w14:paraId="70C98A55" w14:textId="77777777" w:rsidR="004B68F7" w:rsidRPr="00D677CC" w:rsidRDefault="00C85274" w:rsidP="004B68F7">
      <w:pPr>
        <w:pStyle w:val="Tekstpodstawowywcity2"/>
        <w:numPr>
          <w:ilvl w:val="0"/>
          <w:numId w:val="24"/>
        </w:numPr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D677CC">
        <w:rPr>
          <w:rStyle w:val="FontStyle35"/>
          <w:rFonts w:ascii="Verdana" w:hAnsi="Verdana" w:cstheme="minorHAnsi"/>
          <w:bCs/>
          <w:sz w:val="20"/>
          <w:szCs w:val="20"/>
        </w:rPr>
        <w:t xml:space="preserve">Czytelnie wypełniony oraz podpisany </w:t>
      </w:r>
      <w:r w:rsidRPr="00D677CC">
        <w:rPr>
          <w:rStyle w:val="FontStyle35"/>
          <w:rFonts w:ascii="Verdana" w:hAnsi="Verdana" w:cstheme="minorHAnsi"/>
          <w:b/>
          <w:bCs/>
          <w:sz w:val="20"/>
          <w:szCs w:val="20"/>
        </w:rPr>
        <w:t>formularz ofertowy</w:t>
      </w:r>
      <w:r w:rsidRPr="00D677CC">
        <w:rPr>
          <w:rStyle w:val="FontStyle35"/>
          <w:rFonts w:ascii="Verdana" w:hAnsi="Verdana" w:cstheme="minorHAnsi"/>
          <w:bCs/>
          <w:sz w:val="20"/>
          <w:szCs w:val="20"/>
        </w:rPr>
        <w:t xml:space="preserve">, według załączonego wzoru - </w:t>
      </w:r>
      <w:r w:rsidRPr="00D677CC">
        <w:rPr>
          <w:rStyle w:val="FontStyle35"/>
          <w:rFonts w:ascii="Verdana" w:hAnsi="Verdana" w:cstheme="minorHAnsi"/>
          <w:b/>
          <w:bCs/>
          <w:sz w:val="20"/>
          <w:szCs w:val="20"/>
        </w:rPr>
        <w:t>załącznik nr 1</w:t>
      </w:r>
      <w:r w:rsidRPr="00D677CC">
        <w:rPr>
          <w:rStyle w:val="FontStyle35"/>
          <w:rFonts w:ascii="Verdana" w:hAnsi="Verdana" w:cstheme="minorHAnsi"/>
          <w:bCs/>
          <w:sz w:val="20"/>
          <w:szCs w:val="20"/>
        </w:rPr>
        <w:t>,</w:t>
      </w:r>
    </w:p>
    <w:p w14:paraId="0CCC6CE9" w14:textId="77777777" w:rsidR="00D677CC" w:rsidRDefault="00C85274" w:rsidP="00D677CC">
      <w:pPr>
        <w:pStyle w:val="Tekstpodstawowywcity2"/>
        <w:numPr>
          <w:ilvl w:val="0"/>
          <w:numId w:val="24"/>
        </w:numPr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D677CC">
        <w:rPr>
          <w:rStyle w:val="FontStyle35"/>
          <w:rFonts w:ascii="Verdana" w:hAnsi="Verdana" w:cstheme="minorHAnsi"/>
          <w:b/>
          <w:bCs/>
          <w:sz w:val="20"/>
          <w:szCs w:val="20"/>
        </w:rPr>
        <w:t>Oświadczenie</w:t>
      </w:r>
      <w:r w:rsidRPr="00D677CC">
        <w:rPr>
          <w:rStyle w:val="FontStyle35"/>
          <w:rFonts w:ascii="Verdana" w:hAnsi="Verdana" w:cstheme="minorHAnsi"/>
          <w:bCs/>
          <w:sz w:val="20"/>
          <w:szCs w:val="20"/>
        </w:rPr>
        <w:t xml:space="preserve"> oferenta o zapoznaniu się z treścią ogłoszenia – wzór – </w:t>
      </w:r>
      <w:r w:rsidRPr="00D677CC">
        <w:rPr>
          <w:rStyle w:val="FontStyle35"/>
          <w:rFonts w:ascii="Verdana" w:hAnsi="Verdana" w:cstheme="minorHAnsi"/>
          <w:b/>
          <w:bCs/>
          <w:sz w:val="20"/>
          <w:szCs w:val="20"/>
        </w:rPr>
        <w:t>załącznik nr 2</w:t>
      </w:r>
      <w:r w:rsidR="003161B1" w:rsidRPr="00D677CC">
        <w:rPr>
          <w:rStyle w:val="FontStyle35"/>
          <w:rFonts w:ascii="Verdana" w:hAnsi="Verdana" w:cstheme="minorHAnsi"/>
          <w:b/>
          <w:bCs/>
          <w:sz w:val="20"/>
          <w:szCs w:val="20"/>
        </w:rPr>
        <w:t>,</w:t>
      </w:r>
    </w:p>
    <w:p w14:paraId="4E12E321" w14:textId="197AED01" w:rsidR="004B68F7" w:rsidRPr="00D677CC" w:rsidRDefault="00C85274" w:rsidP="00D677CC">
      <w:pPr>
        <w:pStyle w:val="Tekstpodstawowywcity2"/>
        <w:numPr>
          <w:ilvl w:val="0"/>
          <w:numId w:val="24"/>
        </w:numPr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D677CC">
        <w:rPr>
          <w:rStyle w:val="FontStyle35"/>
          <w:rFonts w:ascii="Verdana" w:eastAsia="Calibri" w:hAnsi="Verdana" w:cstheme="minorHAnsi"/>
          <w:b/>
          <w:bCs/>
          <w:sz w:val="20"/>
          <w:szCs w:val="20"/>
        </w:rPr>
        <w:t xml:space="preserve">Wykaz lekarzy </w:t>
      </w:r>
      <w:r w:rsidRPr="00D677CC">
        <w:rPr>
          <w:rStyle w:val="FontStyle35"/>
          <w:rFonts w:ascii="Verdana" w:eastAsia="Calibri" w:hAnsi="Verdana" w:cstheme="minorHAnsi"/>
          <w:bCs/>
          <w:sz w:val="20"/>
          <w:szCs w:val="20"/>
        </w:rPr>
        <w:t xml:space="preserve">– </w:t>
      </w:r>
      <w:r w:rsidRPr="00D677CC">
        <w:rPr>
          <w:rStyle w:val="FontStyle35"/>
          <w:rFonts w:ascii="Verdana" w:eastAsia="Calibri" w:hAnsi="Verdana" w:cstheme="minorHAnsi"/>
          <w:b/>
          <w:bCs/>
          <w:sz w:val="20"/>
          <w:szCs w:val="20"/>
        </w:rPr>
        <w:t xml:space="preserve">załącznik nr 4, </w:t>
      </w:r>
      <w:r w:rsidRPr="00D677CC">
        <w:rPr>
          <w:rStyle w:val="FontStyle35"/>
          <w:rFonts w:ascii="Verdana" w:eastAsia="Calibri" w:hAnsi="Verdana" w:cstheme="minorHAnsi"/>
          <w:bCs/>
          <w:sz w:val="20"/>
          <w:szCs w:val="20"/>
        </w:rPr>
        <w:t>wykaz lekarzy (</w:t>
      </w:r>
      <w:r w:rsidR="002C75D8" w:rsidRPr="00D677CC">
        <w:rPr>
          <w:rStyle w:val="FontStyle35"/>
          <w:rFonts w:ascii="Verdana" w:eastAsia="Calibri" w:hAnsi="Verdana" w:cstheme="minorHAnsi"/>
          <w:bCs/>
          <w:sz w:val="20"/>
          <w:szCs w:val="20"/>
        </w:rPr>
        <w:t xml:space="preserve">min. 4 </w:t>
      </w:r>
      <w:r w:rsidRPr="00D677CC">
        <w:rPr>
          <w:rFonts w:ascii="Verdana" w:hAnsi="Verdana" w:cstheme="minorHAnsi"/>
          <w:sz w:val="20"/>
        </w:rPr>
        <w:t xml:space="preserve">max. </w:t>
      </w:r>
      <w:r w:rsidR="002C75D8" w:rsidRPr="00D677CC">
        <w:rPr>
          <w:rFonts w:ascii="Verdana" w:hAnsi="Verdana" w:cstheme="minorHAnsi"/>
          <w:sz w:val="20"/>
        </w:rPr>
        <w:t xml:space="preserve">15 </w:t>
      </w:r>
      <w:r w:rsidRPr="00D677CC">
        <w:rPr>
          <w:rFonts w:ascii="Verdana" w:hAnsi="Verdana" w:cstheme="minorHAnsi"/>
          <w:sz w:val="20"/>
        </w:rPr>
        <w:t xml:space="preserve">osób) </w:t>
      </w:r>
      <w:r w:rsidRPr="00D677CC">
        <w:rPr>
          <w:rStyle w:val="FontStyle35"/>
          <w:rFonts w:ascii="Verdana" w:eastAsia="Calibri" w:hAnsi="Verdana" w:cstheme="minorHAnsi"/>
          <w:bCs/>
          <w:sz w:val="20"/>
          <w:szCs w:val="20"/>
        </w:rPr>
        <w:t>specjalistów radiologii i diagnostyki obrazowej, którzy świadczyć będą usługi na rzecz Udzielającego zamówienia wraz z kserokopiami dokumentów potwierdzających kwalifikacje lekarzy, a w szczególności dyplom lekarza; prawo wykonywania zawodu; dyplom specjalisty w zakresie radiologii i diagnostyki obrazowej; inne dokumenty potwierdzające kwalifikacje i tytuły naukowe,</w:t>
      </w:r>
      <w:r w:rsidR="0019079A" w:rsidRPr="00D677CC">
        <w:rPr>
          <w:rStyle w:val="FontStyle35"/>
          <w:rFonts w:ascii="Verdana" w:eastAsia="Calibri" w:hAnsi="Verdana" w:cstheme="minorHAnsi"/>
          <w:bCs/>
          <w:sz w:val="20"/>
          <w:szCs w:val="20"/>
        </w:rPr>
        <w:t xml:space="preserve"> </w:t>
      </w:r>
      <w:r w:rsidRPr="00D677CC">
        <w:rPr>
          <w:rFonts w:ascii="Verdana" w:hAnsi="Verdana" w:cstheme="minorHAnsi"/>
          <w:sz w:val="20"/>
        </w:rPr>
        <w:t xml:space="preserve">zaświadczenie o braku przeciwwskazań zdrowotnych do realizacji przedmiotu umowy, </w:t>
      </w:r>
      <w:r w:rsidRPr="00D677CC">
        <w:rPr>
          <w:rStyle w:val="FontStyle35"/>
          <w:rFonts w:ascii="Verdana" w:eastAsia="Calibri" w:hAnsi="Verdana" w:cstheme="minorHAnsi"/>
          <w:bCs/>
          <w:sz w:val="20"/>
          <w:szCs w:val="20"/>
        </w:rPr>
        <w:t>certyfikat ORP</w:t>
      </w:r>
      <w:r w:rsidR="00103C4D" w:rsidRPr="00D677CC">
        <w:rPr>
          <w:rStyle w:val="FontStyle35"/>
          <w:rFonts w:ascii="Verdana" w:eastAsia="Calibri" w:hAnsi="Verdana" w:cstheme="minorHAnsi"/>
          <w:bCs/>
          <w:sz w:val="20"/>
          <w:szCs w:val="20"/>
        </w:rPr>
        <w:t>,</w:t>
      </w:r>
    </w:p>
    <w:p w14:paraId="13DD0AD5" w14:textId="45A0521D" w:rsidR="00C85274" w:rsidRPr="00821D70" w:rsidRDefault="00C85274" w:rsidP="004B68F7">
      <w:pPr>
        <w:pStyle w:val="Tekstpodstawowywcity2"/>
        <w:numPr>
          <w:ilvl w:val="0"/>
          <w:numId w:val="24"/>
        </w:numPr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Kserokopie następujących dokumentów:</w:t>
      </w:r>
    </w:p>
    <w:p w14:paraId="13A166B6" w14:textId="41365E2A" w:rsidR="008C546D" w:rsidRPr="00821D70" w:rsidRDefault="00C85274" w:rsidP="008C546D">
      <w:pPr>
        <w:pStyle w:val="Tekstpodstawowywcity2"/>
        <w:numPr>
          <w:ilvl w:val="0"/>
          <w:numId w:val="20"/>
        </w:numPr>
        <w:tabs>
          <w:tab w:val="num" w:pos="644"/>
          <w:tab w:val="num" w:pos="1070"/>
        </w:tabs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t>Wpis do rejestru podmiotów wykonujących działalność leczniczą (księga rejestrowa</w:t>
      </w:r>
      <w:r w:rsidR="0063601E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, doświadczenie w realizacji z zakresu </w:t>
      </w:r>
      <w:proofErr w:type="spellStart"/>
      <w:r w:rsidR="0063601E">
        <w:rPr>
          <w:rStyle w:val="FontStyle35"/>
          <w:rFonts w:ascii="Verdana" w:hAnsi="Verdana" w:cstheme="minorHAnsi"/>
          <w:b/>
          <w:bCs/>
          <w:sz w:val="20"/>
          <w:szCs w:val="20"/>
        </w:rPr>
        <w:t>teleradiologii</w:t>
      </w:r>
      <w:proofErr w:type="spellEnd"/>
      <w:r w:rsidR="0063601E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 minimum 5-letnie</w:t>
      </w:r>
      <w:r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t>)</w:t>
      </w:r>
      <w:r w:rsidR="008C546D"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t>,</w:t>
      </w:r>
    </w:p>
    <w:p w14:paraId="1AA4C61B" w14:textId="570BA7AB" w:rsidR="008C546D" w:rsidRPr="00821D70" w:rsidRDefault="00C85274" w:rsidP="008C546D">
      <w:pPr>
        <w:pStyle w:val="Tekstpodstawowywcity2"/>
        <w:numPr>
          <w:ilvl w:val="0"/>
          <w:numId w:val="20"/>
        </w:numPr>
        <w:tabs>
          <w:tab w:val="num" w:pos="644"/>
          <w:tab w:val="num" w:pos="1070"/>
        </w:tabs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eastAsia="Calibri" w:hAnsi="Verdana" w:cstheme="minorHAnsi"/>
          <w:bCs/>
          <w:sz w:val="20"/>
          <w:szCs w:val="20"/>
        </w:rPr>
        <w:t>Kopia statutu (dotyczy podmiotów leczniczych niebędących przedsiębiorcami)</w:t>
      </w:r>
      <w:r w:rsidR="008C546D" w:rsidRPr="00821D70">
        <w:rPr>
          <w:rStyle w:val="FontStyle35"/>
          <w:rFonts w:ascii="Verdana" w:eastAsia="Calibri" w:hAnsi="Verdana" w:cstheme="minorHAnsi"/>
          <w:bCs/>
          <w:sz w:val="20"/>
          <w:szCs w:val="20"/>
        </w:rPr>
        <w:t>,</w:t>
      </w:r>
    </w:p>
    <w:p w14:paraId="6D738B66" w14:textId="0F221218" w:rsidR="008C546D" w:rsidRPr="00821D70" w:rsidRDefault="00C85274" w:rsidP="008C546D">
      <w:pPr>
        <w:pStyle w:val="Tekstpodstawowywcity2"/>
        <w:numPr>
          <w:ilvl w:val="0"/>
          <w:numId w:val="20"/>
        </w:numPr>
        <w:tabs>
          <w:tab w:val="num" w:pos="644"/>
          <w:tab w:val="num" w:pos="1070"/>
        </w:tabs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eastAsia="Calibri" w:hAnsi="Verdana" w:cstheme="minorHAnsi"/>
          <w:bCs/>
          <w:sz w:val="20"/>
          <w:szCs w:val="20"/>
        </w:rPr>
        <w:t>Upoważnienie do złożenia i podpisania oferty</w:t>
      </w:r>
      <w:r w:rsidR="008C546D" w:rsidRPr="00821D70">
        <w:rPr>
          <w:rStyle w:val="FontStyle35"/>
          <w:rFonts w:ascii="Verdana" w:eastAsia="Calibri" w:hAnsi="Verdana" w:cstheme="minorHAnsi"/>
          <w:bCs/>
          <w:sz w:val="20"/>
          <w:szCs w:val="20"/>
        </w:rPr>
        <w:t>,</w:t>
      </w:r>
    </w:p>
    <w:p w14:paraId="79ACD214" w14:textId="291CED80" w:rsidR="008C546D" w:rsidRPr="00821D70" w:rsidRDefault="00C85274" w:rsidP="008C546D">
      <w:pPr>
        <w:pStyle w:val="Tekstpodstawowywcity2"/>
        <w:numPr>
          <w:ilvl w:val="0"/>
          <w:numId w:val="20"/>
        </w:numPr>
        <w:tabs>
          <w:tab w:val="num" w:pos="644"/>
          <w:tab w:val="num" w:pos="1070"/>
        </w:tabs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eastAsia="Calibri" w:hAnsi="Verdana" w:cstheme="minorHAnsi"/>
          <w:b/>
          <w:bCs/>
          <w:sz w:val="20"/>
          <w:szCs w:val="20"/>
        </w:rPr>
        <w:t>Odpis z KRS</w:t>
      </w:r>
      <w:r w:rsidRPr="00821D70">
        <w:rPr>
          <w:rStyle w:val="FontStyle35"/>
          <w:rFonts w:ascii="Verdana" w:eastAsia="Calibri" w:hAnsi="Verdana" w:cstheme="minorHAnsi"/>
          <w:bCs/>
          <w:sz w:val="20"/>
          <w:szCs w:val="20"/>
        </w:rPr>
        <w:t xml:space="preserve"> lub zaświadczenie o wpisie do </w:t>
      </w:r>
      <w:r w:rsidRPr="00821D70">
        <w:rPr>
          <w:rStyle w:val="FontStyle35"/>
          <w:rFonts w:ascii="Verdana" w:eastAsia="Calibri" w:hAnsi="Verdana" w:cstheme="minorHAnsi"/>
          <w:b/>
          <w:bCs/>
          <w:sz w:val="20"/>
          <w:szCs w:val="20"/>
        </w:rPr>
        <w:t>Centralnej Ewidencji i informacji o Działalności Gospodarczej</w:t>
      </w:r>
      <w:r w:rsidRPr="00821D70">
        <w:rPr>
          <w:rStyle w:val="FontStyle35"/>
          <w:rFonts w:ascii="Verdana" w:eastAsia="Calibri" w:hAnsi="Verdana" w:cstheme="minorHAnsi"/>
          <w:bCs/>
          <w:sz w:val="20"/>
          <w:szCs w:val="20"/>
        </w:rPr>
        <w:t xml:space="preserve"> podmiotu wykonującego działalność leczniczą</w:t>
      </w:r>
      <w:r w:rsidR="008C546D" w:rsidRPr="00821D70">
        <w:rPr>
          <w:rStyle w:val="FontStyle35"/>
          <w:rFonts w:ascii="Verdana" w:eastAsia="Calibri" w:hAnsi="Verdana" w:cstheme="minorHAnsi"/>
          <w:bCs/>
          <w:sz w:val="20"/>
          <w:szCs w:val="20"/>
        </w:rPr>
        <w:t>,</w:t>
      </w:r>
    </w:p>
    <w:p w14:paraId="4CA328AA" w14:textId="77777777" w:rsidR="0088615E" w:rsidRPr="00B92D29" w:rsidRDefault="00C85274" w:rsidP="0088615E">
      <w:pPr>
        <w:pStyle w:val="Tekstpodstawowywcity2"/>
        <w:numPr>
          <w:ilvl w:val="0"/>
          <w:numId w:val="20"/>
        </w:numPr>
        <w:tabs>
          <w:tab w:val="num" w:pos="644"/>
          <w:tab w:val="num" w:pos="1070"/>
        </w:tabs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4D1F">
        <w:rPr>
          <w:rStyle w:val="FontStyle35"/>
          <w:rFonts w:ascii="Verdana" w:hAnsi="Verdana" w:cstheme="minorHAnsi"/>
          <w:b/>
          <w:bCs/>
          <w:sz w:val="20"/>
          <w:szCs w:val="20"/>
        </w:rPr>
        <w:t>Umowa ubezpieczenia odpowiedzialności cywilnej</w:t>
      </w:r>
      <w:r w:rsidRPr="00824D1F">
        <w:rPr>
          <w:rStyle w:val="FontStyle35"/>
          <w:rFonts w:ascii="Verdana" w:hAnsi="Verdana" w:cstheme="minorHAnsi"/>
          <w:bCs/>
          <w:sz w:val="20"/>
          <w:szCs w:val="20"/>
        </w:rPr>
        <w:t>, obejmująca szkody będące następstwem udzielania świadczeń zdrowotnych albo niezgodnego z prawem zaniechania udzielania świadczeń zdrowotnych, których dotyczy postępowanie zawartą na czas trwania umowy albo oświadczenie, że umowa ubezpieczenia zostanie przedłożona nie później niż w dniu rozpoczęcia udzielania świadczeń zdrowotnych</w:t>
      </w:r>
      <w:r w:rsidRPr="00824D1F">
        <w:rPr>
          <w:rStyle w:val="FontStyle35"/>
          <w:rFonts w:ascii="Verdana" w:eastAsia="Calibri" w:hAnsi="Verdana" w:cstheme="minorHAnsi"/>
          <w:bCs/>
          <w:sz w:val="20"/>
          <w:szCs w:val="20"/>
        </w:rPr>
        <w:t xml:space="preserve"> wraz z oświadczeniem o zachowaniu ubezpieczenia p</w:t>
      </w:r>
      <w:r w:rsidR="008C546D" w:rsidRPr="00824D1F">
        <w:rPr>
          <w:rStyle w:val="FontStyle35"/>
          <w:rFonts w:ascii="Verdana" w:eastAsia="Calibri" w:hAnsi="Verdana" w:cstheme="minorHAnsi"/>
          <w:bCs/>
          <w:sz w:val="20"/>
          <w:szCs w:val="20"/>
        </w:rPr>
        <w:t xml:space="preserve">rzez cały okres związania </w:t>
      </w:r>
      <w:r w:rsidR="008C546D" w:rsidRPr="00B92D29">
        <w:rPr>
          <w:rStyle w:val="FontStyle35"/>
          <w:rFonts w:ascii="Verdana" w:eastAsia="Calibri" w:hAnsi="Verdana" w:cstheme="minorHAnsi"/>
          <w:bCs/>
          <w:sz w:val="20"/>
          <w:szCs w:val="20"/>
        </w:rPr>
        <w:t>umową</w:t>
      </w:r>
      <w:r w:rsidR="00A255E5" w:rsidRPr="00B92D29">
        <w:rPr>
          <w:rStyle w:val="FontStyle35"/>
          <w:rFonts w:ascii="Verdana" w:eastAsia="Calibri" w:hAnsi="Verdana" w:cstheme="minorHAnsi"/>
          <w:bCs/>
          <w:sz w:val="20"/>
          <w:szCs w:val="20"/>
        </w:rPr>
        <w:t>.</w:t>
      </w:r>
    </w:p>
    <w:p w14:paraId="0FC83AD8" w14:textId="77777777" w:rsidR="0088615E" w:rsidRPr="00B92D29" w:rsidRDefault="00EB1BE5" w:rsidP="0088615E">
      <w:pPr>
        <w:pStyle w:val="Tekstpodstawowywcity2"/>
        <w:numPr>
          <w:ilvl w:val="0"/>
          <w:numId w:val="20"/>
        </w:numPr>
        <w:tabs>
          <w:tab w:val="num" w:pos="644"/>
          <w:tab w:val="num" w:pos="1070"/>
        </w:tabs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B92D29">
        <w:rPr>
          <w:rStyle w:val="FontStyle35"/>
          <w:rFonts w:ascii="Verdana" w:hAnsi="Verdana" w:cstheme="minorHAnsi"/>
          <w:b/>
          <w:bCs/>
          <w:sz w:val="20"/>
          <w:szCs w:val="20"/>
        </w:rPr>
        <w:t>Certyfikat ISO 9001</w:t>
      </w:r>
      <w:r w:rsidRPr="00B92D29">
        <w:rPr>
          <w:rStyle w:val="FontStyle35"/>
          <w:rFonts w:ascii="Verdana" w:hAnsi="Verdana" w:cstheme="minorHAnsi"/>
          <w:bCs/>
          <w:sz w:val="20"/>
          <w:szCs w:val="20"/>
        </w:rPr>
        <w:t xml:space="preserve"> w zakresie świadczenia usług </w:t>
      </w:r>
      <w:proofErr w:type="spellStart"/>
      <w:r w:rsidRPr="00B92D29">
        <w:rPr>
          <w:rStyle w:val="FontStyle35"/>
          <w:rFonts w:ascii="Verdana" w:hAnsi="Verdana" w:cstheme="minorHAnsi"/>
          <w:bCs/>
          <w:sz w:val="20"/>
          <w:szCs w:val="20"/>
        </w:rPr>
        <w:t>teleradiologii</w:t>
      </w:r>
      <w:proofErr w:type="spellEnd"/>
    </w:p>
    <w:p w14:paraId="7277909E" w14:textId="77777777" w:rsidR="0088615E" w:rsidRPr="00B92D29" w:rsidRDefault="00EB1BE5" w:rsidP="0088615E">
      <w:pPr>
        <w:pStyle w:val="Tekstpodstawowywcity2"/>
        <w:numPr>
          <w:ilvl w:val="0"/>
          <w:numId w:val="20"/>
        </w:numPr>
        <w:tabs>
          <w:tab w:val="num" w:pos="644"/>
          <w:tab w:val="num" w:pos="1070"/>
        </w:tabs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B92D29">
        <w:rPr>
          <w:rStyle w:val="FontStyle35"/>
          <w:rFonts w:ascii="Verdana" w:hAnsi="Verdana" w:cstheme="minorHAnsi"/>
          <w:b/>
          <w:bCs/>
          <w:sz w:val="20"/>
          <w:szCs w:val="20"/>
        </w:rPr>
        <w:t>Certyfikat ISO 27001</w:t>
      </w:r>
      <w:r w:rsidRPr="00B92D29">
        <w:rPr>
          <w:rStyle w:val="FontStyle35"/>
          <w:rFonts w:ascii="Verdana" w:hAnsi="Verdana" w:cstheme="minorHAnsi"/>
          <w:bCs/>
          <w:sz w:val="20"/>
          <w:szCs w:val="20"/>
        </w:rPr>
        <w:t xml:space="preserve"> w zakresie zarządzania bezpieczeństwem informacji w usługach </w:t>
      </w:r>
      <w:proofErr w:type="spellStart"/>
      <w:r w:rsidRPr="00B92D29">
        <w:rPr>
          <w:rStyle w:val="FontStyle35"/>
          <w:rFonts w:ascii="Verdana" w:hAnsi="Verdana" w:cstheme="minorHAnsi"/>
          <w:bCs/>
          <w:sz w:val="20"/>
          <w:szCs w:val="20"/>
        </w:rPr>
        <w:t>teleradiologi</w:t>
      </w:r>
      <w:r w:rsidR="0088615E" w:rsidRPr="00B92D29">
        <w:rPr>
          <w:rStyle w:val="FontStyle35"/>
          <w:rFonts w:ascii="Verdana" w:hAnsi="Verdana" w:cstheme="minorHAnsi"/>
          <w:bCs/>
          <w:sz w:val="20"/>
          <w:szCs w:val="20"/>
        </w:rPr>
        <w:t>i</w:t>
      </w:r>
      <w:proofErr w:type="spellEnd"/>
    </w:p>
    <w:p w14:paraId="5B087B75" w14:textId="69CC9405" w:rsidR="0088615E" w:rsidRPr="00B92D29" w:rsidRDefault="00EB1BE5" w:rsidP="0088615E">
      <w:pPr>
        <w:pStyle w:val="Tekstpodstawowywcity2"/>
        <w:numPr>
          <w:ilvl w:val="0"/>
          <w:numId w:val="20"/>
        </w:numPr>
        <w:tabs>
          <w:tab w:val="num" w:pos="644"/>
          <w:tab w:val="num" w:pos="1070"/>
        </w:tabs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B92D29">
        <w:rPr>
          <w:rStyle w:val="FontStyle35"/>
          <w:rFonts w:ascii="Verdana" w:hAnsi="Verdana" w:cstheme="minorHAnsi"/>
          <w:b/>
          <w:bCs/>
          <w:sz w:val="20"/>
          <w:szCs w:val="20"/>
        </w:rPr>
        <w:t>Referencje</w:t>
      </w:r>
      <w:r w:rsidRPr="00B92D29">
        <w:rPr>
          <w:rStyle w:val="FontStyle35"/>
          <w:rFonts w:ascii="Verdana" w:hAnsi="Verdana" w:cstheme="minorHAnsi"/>
          <w:bCs/>
          <w:sz w:val="20"/>
          <w:szCs w:val="20"/>
        </w:rPr>
        <w:t xml:space="preserve"> na udzielanie świadczeń zdrowotnych w zakresie świadczenia usług </w:t>
      </w:r>
      <w:proofErr w:type="spellStart"/>
      <w:r w:rsidRPr="00B92D29">
        <w:rPr>
          <w:rStyle w:val="FontStyle35"/>
          <w:rFonts w:ascii="Verdana" w:hAnsi="Verdana" w:cstheme="minorHAnsi"/>
          <w:bCs/>
          <w:sz w:val="20"/>
          <w:szCs w:val="20"/>
        </w:rPr>
        <w:t>teleradiologii</w:t>
      </w:r>
      <w:proofErr w:type="spellEnd"/>
      <w:r w:rsidRPr="00B92D29">
        <w:rPr>
          <w:rStyle w:val="FontStyle35"/>
          <w:rFonts w:ascii="Verdana" w:hAnsi="Verdana" w:cstheme="minorHAnsi"/>
          <w:bCs/>
          <w:sz w:val="20"/>
          <w:szCs w:val="20"/>
        </w:rPr>
        <w:t xml:space="preserve"> wystawione przez trzy </w:t>
      </w:r>
      <w:r w:rsidR="00441E27" w:rsidRPr="00B92D29">
        <w:rPr>
          <w:rStyle w:val="FontStyle35"/>
          <w:rFonts w:ascii="Verdana" w:hAnsi="Verdana" w:cstheme="minorHAnsi"/>
          <w:bCs/>
          <w:sz w:val="20"/>
          <w:szCs w:val="20"/>
        </w:rPr>
        <w:t>podmioty lecznicze wykonujące działalność leczniczą w rodzaju: leczenie szpitalne</w:t>
      </w:r>
    </w:p>
    <w:p w14:paraId="102F224C" w14:textId="24CAE31A" w:rsidR="0088615E" w:rsidRPr="00C411D9" w:rsidRDefault="0088615E" w:rsidP="0088615E">
      <w:pPr>
        <w:pStyle w:val="Tekstpodstawowywcity2"/>
        <w:numPr>
          <w:ilvl w:val="0"/>
          <w:numId w:val="20"/>
        </w:numPr>
        <w:tabs>
          <w:tab w:val="num" w:pos="644"/>
          <w:tab w:val="num" w:pos="1070"/>
        </w:tabs>
        <w:spacing w:line="276" w:lineRule="auto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  <w:r w:rsidRPr="00B92D29">
        <w:rPr>
          <w:rStyle w:val="FontStyle35"/>
          <w:rFonts w:ascii="Verdana" w:hAnsi="Verdana" w:cstheme="minorHAnsi"/>
          <w:b/>
          <w:bCs/>
          <w:sz w:val="20"/>
          <w:szCs w:val="20"/>
        </w:rPr>
        <w:t>Oświadczenie oferenta ze wskazaniem dokładnej lokalizacji serwerów</w:t>
      </w:r>
      <w:r w:rsidR="00C411D9" w:rsidRPr="00C411D9">
        <w:t xml:space="preserve"> </w:t>
      </w:r>
      <w:r w:rsidR="00C411D9">
        <w:t>(</w:t>
      </w:r>
      <w:r w:rsidR="00C411D9" w:rsidRPr="00B23C07">
        <w:rPr>
          <w:rFonts w:ascii="Verdana" w:hAnsi="Verdana"/>
          <w:b/>
          <w:bCs/>
          <w:sz w:val="20"/>
        </w:rPr>
        <w:t xml:space="preserve">Udzielający zamówienia wymaga </w:t>
      </w:r>
      <w:r w:rsidR="00C411D9" w:rsidRPr="00C411D9">
        <w:rPr>
          <w:rStyle w:val="FontStyle35"/>
          <w:rFonts w:ascii="Verdana" w:hAnsi="Verdana" w:cstheme="minorHAnsi"/>
          <w:b/>
          <w:bCs/>
          <w:sz w:val="20"/>
          <w:szCs w:val="20"/>
        </w:rPr>
        <w:t>przechowywania opisów badań na serwerach fizycznych zlokalizowanych na terytorium Polski</w:t>
      </w:r>
      <w:r w:rsidR="00C411D9">
        <w:rPr>
          <w:rStyle w:val="FontStyle35"/>
          <w:rFonts w:ascii="Verdana" w:hAnsi="Verdana" w:cstheme="minorHAnsi"/>
          <w:b/>
          <w:bCs/>
          <w:sz w:val="20"/>
          <w:szCs w:val="20"/>
        </w:rPr>
        <w:t>)</w:t>
      </w:r>
      <w:r w:rsidR="00C411D9" w:rsidRPr="00C411D9">
        <w:rPr>
          <w:rStyle w:val="FontStyle35"/>
          <w:rFonts w:ascii="Verdana" w:hAnsi="Verdana" w:cstheme="minorHAnsi"/>
          <w:b/>
          <w:bCs/>
          <w:sz w:val="20"/>
          <w:szCs w:val="20"/>
        </w:rPr>
        <w:t>.</w:t>
      </w:r>
    </w:p>
    <w:p w14:paraId="4BD62F26" w14:textId="77777777" w:rsidR="00C85274" w:rsidRPr="00B23C07" w:rsidRDefault="00C85274" w:rsidP="002545B9">
      <w:pPr>
        <w:pStyle w:val="Tekstpodstawowywcity2"/>
        <w:tabs>
          <w:tab w:val="left" w:pos="0"/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</w:p>
    <w:p w14:paraId="72DBA8D5" w14:textId="77777777" w:rsidR="00C85274" w:rsidRPr="00821D70" w:rsidRDefault="00C85274" w:rsidP="002545B9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t>V.  Instrukcje dla Oferentów:</w:t>
      </w:r>
    </w:p>
    <w:p w14:paraId="6FE8E006" w14:textId="5DF5FBC9" w:rsidR="00C85274" w:rsidRPr="00821D70" w:rsidRDefault="00C85274" w:rsidP="003161B1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Przygotowanie oferty:</w:t>
      </w:r>
    </w:p>
    <w:p w14:paraId="53E72EB4" w14:textId="078972C3" w:rsidR="00C85274" w:rsidRPr="00821D70" w:rsidRDefault="00824D1F" w:rsidP="00824D1F">
      <w:pPr>
        <w:widowControl w:val="0"/>
        <w:numPr>
          <w:ilvl w:val="0"/>
          <w:numId w:val="3"/>
        </w:numPr>
        <w:tabs>
          <w:tab w:val="num" w:pos="-852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>Oferent składa ofertę zgodnie z wymaganiami określonymi w "Szczegółowych warunkach konkursu ofert" na formularzu udostępnionym przez Udzielającego zamówienia.</w:t>
      </w:r>
    </w:p>
    <w:p w14:paraId="66F79837" w14:textId="3F044CBA" w:rsidR="00C85274" w:rsidRPr="00821D70" w:rsidRDefault="00824D1F" w:rsidP="00824D1F">
      <w:pPr>
        <w:widowControl w:val="0"/>
        <w:numPr>
          <w:ilvl w:val="0"/>
          <w:numId w:val="3"/>
        </w:numPr>
        <w:tabs>
          <w:tab w:val="num" w:pos="-852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>Oferta powinna zawierać wszelkie dokumenty i załączniki wymagane w "S</w:t>
      </w:r>
      <w:r w:rsidR="003161B1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zczegółowych warunkach konkursu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>ofert".</w:t>
      </w:r>
    </w:p>
    <w:p w14:paraId="4397543E" w14:textId="230043A7" w:rsidR="00C85274" w:rsidRPr="00821D70" w:rsidRDefault="00824D1F" w:rsidP="00824D1F">
      <w:pPr>
        <w:widowControl w:val="0"/>
        <w:numPr>
          <w:ilvl w:val="0"/>
          <w:numId w:val="3"/>
        </w:numPr>
        <w:tabs>
          <w:tab w:val="num" w:pos="-852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Oferta winna być sporządzona w sposób przejrzysty i czytelny. </w:t>
      </w:r>
    </w:p>
    <w:p w14:paraId="1F879555" w14:textId="6CAFE5F7" w:rsidR="00C85274" w:rsidRPr="00821D70" w:rsidRDefault="00824D1F" w:rsidP="00824D1F">
      <w:pPr>
        <w:widowControl w:val="0"/>
        <w:numPr>
          <w:ilvl w:val="0"/>
          <w:numId w:val="3"/>
        </w:numPr>
        <w:tabs>
          <w:tab w:val="num" w:pos="-852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>Ofertę oraz wszystkie załączniki należy sporządzić w języku polskim, z wyłączeniem pojęć medycznych.</w:t>
      </w:r>
    </w:p>
    <w:p w14:paraId="2F78AA4F" w14:textId="33163263" w:rsidR="00C85274" w:rsidRPr="00821D70" w:rsidRDefault="00824D1F" w:rsidP="00824D1F">
      <w:pPr>
        <w:widowControl w:val="0"/>
        <w:numPr>
          <w:ilvl w:val="0"/>
          <w:numId w:val="3"/>
        </w:numPr>
        <w:tabs>
          <w:tab w:val="num" w:pos="-852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lastRenderedPageBreak/>
        <w:t xml:space="preserve">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Ofertę oraz każdą z jej stron podpisuje oferent lub osoba uprawniona do jego reprezentowania rejestrów lub osoba upoważniona na podstawie pełnomocnictwa złożonego w oryginale w formie pisemnej, zawierającego podpis i pieczątkę uprawnionego do reprezentowania oferenta. Strony oferty oraz miejsca, w których naniesione zostały poprawki, podpisuje oferent lub osoba przez niego upoważniona w sposób wskazany w niniejszym punkcie. Poprawki mogą być dokonane jedynie poprzez przekreślenie błędnego zapisu i umieszczenie obok niego czytelnego zapisu poprawnego. </w:t>
      </w:r>
    </w:p>
    <w:p w14:paraId="432A56AA" w14:textId="64116479" w:rsidR="00C85274" w:rsidRPr="00821D70" w:rsidRDefault="00824D1F" w:rsidP="00824D1F">
      <w:pPr>
        <w:widowControl w:val="0"/>
        <w:numPr>
          <w:ilvl w:val="0"/>
          <w:numId w:val="3"/>
        </w:numPr>
        <w:tabs>
          <w:tab w:val="num" w:pos="-852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>Oferent może wprowadzić zmiany lub wycofać złożoną ofertę, jeżeli w formie pisemnej powiadomi Udzielającego zamówienia o wprowadzeniu zmian lub wycofaniu oferty, nie później jednak niż przed upływem terminu składania ofert.</w:t>
      </w:r>
    </w:p>
    <w:p w14:paraId="11BAC2BA" w14:textId="77777777" w:rsidR="00824D1F" w:rsidRDefault="00824D1F" w:rsidP="00824D1F">
      <w:pPr>
        <w:widowControl w:val="0"/>
        <w:numPr>
          <w:ilvl w:val="0"/>
          <w:numId w:val="3"/>
        </w:numPr>
        <w:tabs>
          <w:tab w:val="num" w:pos="-852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>Powiadomienie o wprowadzeniu zmian lub wycofaniu oferty oznacza się jak ofertę z dopiskiem "Zmiana oferty" lub "Wycofanie oferty".</w:t>
      </w:r>
    </w:p>
    <w:p w14:paraId="515C7DE6" w14:textId="0A6EAC0B" w:rsidR="00C85274" w:rsidRPr="00824D1F" w:rsidRDefault="00824D1F" w:rsidP="00824D1F">
      <w:pPr>
        <w:widowControl w:val="0"/>
        <w:numPr>
          <w:ilvl w:val="0"/>
          <w:numId w:val="3"/>
        </w:numPr>
        <w:tabs>
          <w:tab w:val="num" w:pos="-852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C85274" w:rsidRPr="00824D1F">
        <w:rPr>
          <w:rStyle w:val="FontStyle35"/>
          <w:rFonts w:ascii="Verdana" w:hAnsi="Verdana" w:cstheme="minorHAnsi"/>
          <w:bCs/>
          <w:sz w:val="20"/>
          <w:szCs w:val="20"/>
        </w:rPr>
        <w:t>Komisja konkursowa powołana przez Udzielającego zamówienia odrzuca ofertę:</w:t>
      </w:r>
    </w:p>
    <w:p w14:paraId="6456BCDD" w14:textId="77777777" w:rsidR="00C85274" w:rsidRPr="00821D70" w:rsidRDefault="00C85274" w:rsidP="00824D1F">
      <w:pPr>
        <w:numPr>
          <w:ilvl w:val="0"/>
          <w:numId w:val="4"/>
        </w:numPr>
        <w:tabs>
          <w:tab w:val="clear" w:pos="720"/>
          <w:tab w:val="num" w:pos="-132"/>
          <w:tab w:val="left" w:pos="1080"/>
        </w:tabs>
        <w:autoSpaceDE w:val="0"/>
        <w:spacing w:line="276" w:lineRule="auto"/>
        <w:ind w:left="850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złożoną po terminie</w:t>
      </w:r>
    </w:p>
    <w:p w14:paraId="6E986218" w14:textId="77777777" w:rsidR="00C85274" w:rsidRPr="00821D70" w:rsidRDefault="00C85274" w:rsidP="00824D1F">
      <w:pPr>
        <w:numPr>
          <w:ilvl w:val="0"/>
          <w:numId w:val="4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850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zawierającą nieprawdziwe informacje</w:t>
      </w:r>
    </w:p>
    <w:p w14:paraId="66F81D91" w14:textId="150D35BB" w:rsidR="00C85274" w:rsidRPr="00821D70" w:rsidRDefault="00C85274" w:rsidP="00824D1F">
      <w:pPr>
        <w:numPr>
          <w:ilvl w:val="0"/>
          <w:numId w:val="4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850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jeżeli oferent nie określił przedmiotu oferty, nie podał proponowanej liczby lub ceny świadczeń zdrowotnych</w:t>
      </w:r>
    </w:p>
    <w:p w14:paraId="57931E6A" w14:textId="77777777" w:rsidR="00C85274" w:rsidRPr="00821D70" w:rsidRDefault="00C85274" w:rsidP="00824D1F">
      <w:pPr>
        <w:numPr>
          <w:ilvl w:val="0"/>
          <w:numId w:val="4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850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jeżeli oferta zawiera rażąco niską cenę w stosunku do przedmiotu zamówienia</w:t>
      </w:r>
    </w:p>
    <w:p w14:paraId="4202A113" w14:textId="77777777" w:rsidR="00C85274" w:rsidRPr="00821D70" w:rsidRDefault="00C85274" w:rsidP="00824D1F">
      <w:pPr>
        <w:numPr>
          <w:ilvl w:val="0"/>
          <w:numId w:val="4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850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jeżeli oferta jest nieważna na podstawie odrębnych przepisów.</w:t>
      </w:r>
    </w:p>
    <w:p w14:paraId="79EA2433" w14:textId="77777777" w:rsidR="00C85274" w:rsidRPr="00821D70" w:rsidRDefault="00C85274" w:rsidP="00824D1F">
      <w:pPr>
        <w:numPr>
          <w:ilvl w:val="0"/>
          <w:numId w:val="4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850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jeżeli oferent złożył ofertę alternatywną</w:t>
      </w:r>
    </w:p>
    <w:p w14:paraId="5FD38FA8" w14:textId="77777777" w:rsidR="003A52E0" w:rsidRPr="00821D70" w:rsidRDefault="00C85274" w:rsidP="00824D1F">
      <w:pPr>
        <w:numPr>
          <w:ilvl w:val="0"/>
          <w:numId w:val="4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850" w:hanging="283"/>
        <w:jc w:val="both"/>
        <w:rPr>
          <w:rStyle w:val="FontStyle35"/>
          <w:rFonts w:ascii="Verdana" w:hAnsi="Verdana" w:cstheme="minorHAnsi"/>
          <w:bCs/>
          <w:sz w:val="20"/>
          <w:szCs w:val="20"/>
          <w:lang w:eastAsia="ar-SA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  <w:lang w:eastAsia="ar-SA"/>
        </w:rPr>
        <w:t xml:space="preserve">jeżeli oferent lub oferta nie spełnia wymaganych warunków określonych w przepisach prawa oraz warunków określonych przez Udzielającego zamówienia złożoną przez oferenta, </w:t>
      </w:r>
    </w:p>
    <w:p w14:paraId="267BB19D" w14:textId="5CFCE803" w:rsidR="00C85274" w:rsidRPr="00821D70" w:rsidRDefault="003A52E0" w:rsidP="00824D1F">
      <w:pPr>
        <w:numPr>
          <w:ilvl w:val="0"/>
          <w:numId w:val="4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850" w:hanging="283"/>
        <w:jc w:val="both"/>
        <w:rPr>
          <w:rStyle w:val="FontStyle35"/>
          <w:rFonts w:ascii="Verdana" w:hAnsi="Verdana" w:cstheme="minorHAnsi"/>
          <w:bCs/>
          <w:sz w:val="20"/>
          <w:szCs w:val="20"/>
          <w:lang w:eastAsia="ar-SA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  <w:lang w:eastAsia="ar-SA"/>
        </w:rPr>
        <w:t xml:space="preserve">oferenta,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  <w:lang w:eastAsia="ar-SA"/>
        </w:rPr>
        <w:t>z którym Udzielający zamówienia rozwiązał umowę o udzielanie świadczeń zdrowotnych w zakresie lub rodzaju odpowiadającym przedmiotowi ogłoszenia w trybie natychmiastowym z przyczyn leżących po stronie oferenta w okresie 5 lat poprzedzających ogłoszenie postępowania,</w:t>
      </w:r>
    </w:p>
    <w:p w14:paraId="72599BE3" w14:textId="36D304E6" w:rsidR="00C85274" w:rsidRPr="00821D70" w:rsidRDefault="00C85274" w:rsidP="002545B9">
      <w:pPr>
        <w:widowControl w:val="0"/>
        <w:numPr>
          <w:ilvl w:val="0"/>
          <w:numId w:val="3"/>
        </w:numPr>
        <w:tabs>
          <w:tab w:val="num" w:pos="-992"/>
          <w:tab w:val="num" w:pos="284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W przypadku, gdy braki, o których mowa w pkt. 8 dotyczą tylko części oferty, Komisja konkursowa odrzuca ofertę w części dotkniętej brakiem.</w:t>
      </w:r>
    </w:p>
    <w:p w14:paraId="7AE74DF2" w14:textId="77777777" w:rsidR="004C20F8" w:rsidRDefault="004C20F8" w:rsidP="004C20F8">
      <w:pPr>
        <w:widowControl w:val="0"/>
        <w:numPr>
          <w:ilvl w:val="0"/>
          <w:numId w:val="3"/>
        </w:numPr>
        <w:tabs>
          <w:tab w:val="num" w:pos="-426"/>
          <w:tab w:val="num" w:pos="284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Style w:val="FontStyle35"/>
          <w:rFonts w:ascii="Verdana" w:hAnsi="Verdana" w:cstheme="minorHAnsi"/>
          <w:bCs/>
          <w:sz w:val="20"/>
          <w:szCs w:val="20"/>
          <w:lang w:eastAsia="ar-SA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>Dokumenty muszą być w formie oryginału lub poświadczonej za zgo</w:t>
      </w:r>
      <w:r>
        <w:rPr>
          <w:rStyle w:val="FontStyle35"/>
          <w:rFonts w:ascii="Verdana" w:hAnsi="Verdana" w:cstheme="minorHAnsi"/>
          <w:bCs/>
          <w:sz w:val="20"/>
          <w:szCs w:val="20"/>
        </w:rPr>
        <w:t>dność z oryginałem kserokopii.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Poświadczenie musi być dokonane przez oferenta, lub osobę upoważnioną do jego reprezentacji. Poświadczenia dokumentów należy dokonać na tej samej stronie, na której dokument kserowano.</w:t>
      </w:r>
    </w:p>
    <w:p w14:paraId="0BB92C25" w14:textId="16A6491C" w:rsidR="00C85274" w:rsidRPr="004C20F8" w:rsidRDefault="004C20F8" w:rsidP="004C20F8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left="567"/>
        <w:jc w:val="both"/>
        <w:rPr>
          <w:rStyle w:val="FontStyle35"/>
          <w:rFonts w:ascii="Verdana" w:hAnsi="Verdana" w:cstheme="minorHAnsi"/>
          <w:bCs/>
          <w:sz w:val="20"/>
          <w:szCs w:val="20"/>
          <w:lang w:eastAsia="ar-SA"/>
        </w:rPr>
      </w:pPr>
      <w:r w:rsidRPr="004C20F8">
        <w:rPr>
          <w:rStyle w:val="FontStyle35"/>
          <w:rFonts w:ascii="Verdana" w:hAnsi="Verdana" w:cstheme="minorHAnsi"/>
          <w:bCs/>
          <w:sz w:val="20"/>
          <w:szCs w:val="20"/>
        </w:rPr>
        <w:t xml:space="preserve">Forma: </w:t>
      </w:r>
      <w:r w:rsidR="00C85274" w:rsidRPr="004C20F8">
        <w:rPr>
          <w:rStyle w:val="FontStyle35"/>
          <w:rFonts w:ascii="Verdana" w:hAnsi="Verdana" w:cstheme="minorHAnsi"/>
          <w:bCs/>
          <w:sz w:val="20"/>
          <w:szCs w:val="20"/>
        </w:rPr>
        <w:t>własnoręczny podpis z imieniem i nazwiskiem, (jeśli jest to pieczątka), data i napis „za zgodność z oryginałem”.</w:t>
      </w:r>
    </w:p>
    <w:p w14:paraId="59DF3020" w14:textId="77777777" w:rsidR="00C85274" w:rsidRPr="00821D70" w:rsidRDefault="00C85274" w:rsidP="002545B9">
      <w:pPr>
        <w:pStyle w:val="Tekstpodstawowy2"/>
        <w:numPr>
          <w:ilvl w:val="0"/>
          <w:numId w:val="3"/>
        </w:numPr>
        <w:tabs>
          <w:tab w:val="clear" w:pos="360"/>
          <w:tab w:val="num" w:pos="426"/>
          <w:tab w:val="num" w:pos="567"/>
        </w:tabs>
        <w:spacing w:line="276" w:lineRule="auto"/>
        <w:ind w:left="284" w:hanging="284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Oferta musi zawierać wszystkie wymagane oświadczenia i dokumenty wymienione w pkt. IV Szczegółowych warunków konkursu. </w:t>
      </w:r>
    </w:p>
    <w:p w14:paraId="62462DAA" w14:textId="77777777" w:rsidR="00C85274" w:rsidRPr="00821D70" w:rsidRDefault="00C85274" w:rsidP="002545B9">
      <w:pPr>
        <w:pStyle w:val="Tekstpodstawowy2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3952BE21" w14:textId="55AFE9FE" w:rsidR="00C85274" w:rsidRPr="00821D70" w:rsidRDefault="00C85274" w:rsidP="00310E29">
      <w:pPr>
        <w:pStyle w:val="Tekstpodstawowywcity2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Termin związania ofertą</w:t>
      </w:r>
    </w:p>
    <w:p w14:paraId="3654DCFE" w14:textId="2BFA86D8" w:rsidR="00C85274" w:rsidRPr="00821D70" w:rsidRDefault="00310E29" w:rsidP="00310E29">
      <w:pPr>
        <w:pStyle w:val="Tekstpodstawowywcity2"/>
        <w:tabs>
          <w:tab w:val="num" w:pos="567"/>
          <w:tab w:val="num" w:pos="709"/>
          <w:tab w:val="num" w:pos="851"/>
          <w:tab w:val="left" w:pos="1134"/>
          <w:tab w:val="left" w:pos="1560"/>
        </w:tabs>
        <w:spacing w:line="276" w:lineRule="auto"/>
        <w:ind w:left="566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>Termin związania ofertą ustala się na 30 dni od upływu terminu składania ofert.</w:t>
      </w:r>
    </w:p>
    <w:p w14:paraId="70AED06A" w14:textId="77777777" w:rsidR="00C85274" w:rsidRPr="00821D70" w:rsidRDefault="00C85274" w:rsidP="002545B9">
      <w:pPr>
        <w:tabs>
          <w:tab w:val="num" w:pos="567"/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7D7E7208" w14:textId="1A105DA7" w:rsidR="00C85274" w:rsidRPr="00821D70" w:rsidRDefault="00C85274" w:rsidP="00310E29">
      <w:pPr>
        <w:pStyle w:val="Akapitzlist"/>
        <w:numPr>
          <w:ilvl w:val="0"/>
          <w:numId w:val="22"/>
        </w:numPr>
        <w:tabs>
          <w:tab w:val="num" w:pos="0"/>
        </w:tabs>
        <w:spacing w:line="276" w:lineRule="auto"/>
        <w:ind w:left="284" w:hanging="284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Termin i sposób składania ofert</w:t>
      </w:r>
      <w:r w:rsidR="00310E29" w:rsidRPr="00821D70">
        <w:rPr>
          <w:rStyle w:val="FontStyle35"/>
          <w:rFonts w:ascii="Verdana" w:hAnsi="Verdana" w:cstheme="minorHAnsi"/>
          <w:bCs/>
          <w:sz w:val="20"/>
          <w:szCs w:val="20"/>
        </w:rPr>
        <w:t>:</w:t>
      </w:r>
    </w:p>
    <w:p w14:paraId="76E9A31A" w14:textId="67673520" w:rsidR="00C85274" w:rsidRPr="00821D70" w:rsidRDefault="00310E29" w:rsidP="00310E29">
      <w:pPr>
        <w:pStyle w:val="Tekstpodstawowywcity2"/>
        <w:tabs>
          <w:tab w:val="left" w:pos="567"/>
        </w:tabs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ab/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>Oferty należy składać w zaklejonej kopercie, która:</w:t>
      </w:r>
    </w:p>
    <w:p w14:paraId="7C230292" w14:textId="35C8C401" w:rsidR="00C85274" w:rsidRPr="00821D70" w:rsidRDefault="00C85274" w:rsidP="00310E29">
      <w:pPr>
        <w:pStyle w:val="Tekstpodstawowywcity2"/>
        <w:numPr>
          <w:ilvl w:val="0"/>
          <w:numId w:val="26"/>
        </w:numPr>
        <w:tabs>
          <w:tab w:val="left" w:pos="993"/>
        </w:tabs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powinna być zaadresow</w:t>
      </w:r>
      <w:r w:rsidR="00D23DB6" w:rsidRPr="00821D70">
        <w:rPr>
          <w:rStyle w:val="FontStyle35"/>
          <w:rFonts w:ascii="Verdana" w:hAnsi="Verdana" w:cstheme="minorHAnsi"/>
          <w:bCs/>
          <w:sz w:val="20"/>
          <w:szCs w:val="20"/>
        </w:rPr>
        <w:t>ana na Udzielającego zamówienia:</w:t>
      </w:r>
    </w:p>
    <w:p w14:paraId="66268B0E" w14:textId="77777777" w:rsidR="00C85274" w:rsidRPr="004C20F8" w:rsidRDefault="00C85274" w:rsidP="00310E29">
      <w:pPr>
        <w:pStyle w:val="Tekstpodstawowywcity2"/>
        <w:tabs>
          <w:tab w:val="num" w:pos="567"/>
          <w:tab w:val="left" w:pos="1560"/>
        </w:tabs>
        <w:spacing w:line="276" w:lineRule="auto"/>
        <w:ind w:left="283" w:hanging="283"/>
        <w:jc w:val="center"/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</w:pPr>
      <w:r w:rsidRPr="004C20F8"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  <w:t>Wielkopolskie Centrum Pulmonologii i Torakochirurgii</w:t>
      </w:r>
    </w:p>
    <w:p w14:paraId="6FB18734" w14:textId="77777777" w:rsidR="00C85274" w:rsidRPr="004C20F8" w:rsidRDefault="00C85274" w:rsidP="00310E29">
      <w:pPr>
        <w:pStyle w:val="Tekstpodstawowywcity2"/>
        <w:tabs>
          <w:tab w:val="num" w:pos="567"/>
          <w:tab w:val="left" w:pos="1560"/>
        </w:tabs>
        <w:spacing w:line="276" w:lineRule="auto"/>
        <w:ind w:left="283" w:hanging="283"/>
        <w:jc w:val="center"/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</w:pPr>
      <w:r w:rsidRPr="004C20F8"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  <w:t>ul. Szamarzewskiego 62, 60 – 569 Poznań</w:t>
      </w:r>
    </w:p>
    <w:p w14:paraId="089CBE0B" w14:textId="77777777" w:rsidR="00C85274" w:rsidRPr="00821D70" w:rsidRDefault="00C85274" w:rsidP="00310E29">
      <w:pPr>
        <w:pStyle w:val="Tekstpodstawowywcity2"/>
        <w:numPr>
          <w:ilvl w:val="0"/>
          <w:numId w:val="26"/>
        </w:numPr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powinna zawierać nazwę i adres oferenta,</w:t>
      </w:r>
    </w:p>
    <w:p w14:paraId="0033720F" w14:textId="77777777" w:rsidR="00C85274" w:rsidRPr="00821D70" w:rsidRDefault="00C85274" w:rsidP="00310E29">
      <w:pPr>
        <w:pStyle w:val="Tekstpodstawowywcity2"/>
        <w:numPr>
          <w:ilvl w:val="0"/>
          <w:numId w:val="26"/>
        </w:numPr>
        <w:tabs>
          <w:tab w:val="num" w:pos="2136"/>
        </w:tabs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powinna posiadać oznaczenia:</w:t>
      </w:r>
    </w:p>
    <w:p w14:paraId="67477A29" w14:textId="3670F95E" w:rsidR="00C85274" w:rsidRDefault="004C20F8" w:rsidP="004C20F8">
      <w:pPr>
        <w:pStyle w:val="Tekstpodstawowywcity2"/>
        <w:tabs>
          <w:tab w:val="num" w:pos="851"/>
          <w:tab w:val="left" w:pos="1134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</w:pPr>
      <w:r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  <w:lastRenderedPageBreak/>
        <w:tab/>
        <w:t>„Oferta konkursowa - k</w:t>
      </w:r>
      <w:r w:rsidRPr="004C20F8"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  <w:t xml:space="preserve">onkurs na udzielanie świadczeń zdrowotnych w zakresie opisów </w:t>
      </w:r>
      <w:r w:rsidR="00212591"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  <w:t>badań tomografii komputerowej (</w:t>
      </w:r>
      <w:r w:rsidRPr="004C20F8"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  <w:t>T</w:t>
      </w:r>
      <w:r w:rsidR="00212591"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  <w:t>K</w:t>
      </w:r>
      <w:r w:rsidRPr="004C20F8"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  <w:t xml:space="preserve">) drogą </w:t>
      </w:r>
      <w:proofErr w:type="spellStart"/>
      <w:r w:rsidRPr="004C20F8"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  <w:t>teleradiologii</w:t>
      </w:r>
      <w:proofErr w:type="spellEnd"/>
      <w:r w:rsidRPr="004C20F8"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  <w:t xml:space="preserve"> w Wielkopolskim Centrum</w:t>
      </w:r>
      <w:r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  <w:t xml:space="preserve"> Pulmonologii i Torakochirurgii; </w:t>
      </w:r>
      <w:r w:rsidRPr="004C20F8"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  <w:t>WCPiT/</w:t>
      </w:r>
      <w:r w:rsidR="004C6A6B"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  <w:t>EA/51-1/</w:t>
      </w:r>
      <w:r w:rsidR="00212591"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  <w:t>20</w:t>
      </w:r>
      <w:r w:rsidR="004C6A6B"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  <w:t>26</w:t>
      </w:r>
      <w:r>
        <w:rPr>
          <w:rStyle w:val="FontStyle35"/>
          <w:rFonts w:ascii="Verdana" w:hAnsi="Verdana" w:cstheme="minorHAnsi"/>
          <w:b/>
          <w:bCs/>
          <w:color w:val="0070C0"/>
          <w:sz w:val="20"/>
          <w:szCs w:val="20"/>
        </w:rPr>
        <w:t>”</w:t>
      </w:r>
    </w:p>
    <w:p w14:paraId="30302376" w14:textId="77777777" w:rsidR="004C20F8" w:rsidRPr="00821D70" w:rsidRDefault="004C20F8" w:rsidP="002545B9">
      <w:pPr>
        <w:pStyle w:val="Tekstpodstawowywcity2"/>
        <w:tabs>
          <w:tab w:val="num" w:pos="851"/>
          <w:tab w:val="left" w:pos="1134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3C266FD4" w14:textId="0DDDB24E" w:rsidR="00C85274" w:rsidRPr="00D32BA9" w:rsidRDefault="00C85274" w:rsidP="002545B9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Ofertę należy złożyć 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w Wielkopolskim Centrum Pulmonologii i Torakochirurgii</w:t>
      </w:r>
      <w:r w:rsidR="00106288">
        <w:rPr>
          <w:rStyle w:val="FontStyle35"/>
          <w:rFonts w:ascii="Verdana" w:hAnsi="Verdana" w:cstheme="minorHAnsi"/>
          <w:bCs/>
          <w:sz w:val="20"/>
          <w:szCs w:val="20"/>
        </w:rPr>
        <w:t>,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ul. Szamarzewskiego 62, 60-569 Poznań</w:t>
      </w:r>
      <w:r w:rsidR="00106288">
        <w:rPr>
          <w:rStyle w:val="FontStyle35"/>
          <w:rFonts w:ascii="Verdana" w:hAnsi="Verdana" w:cstheme="minorHAnsi"/>
          <w:bCs/>
          <w:sz w:val="20"/>
          <w:szCs w:val="20"/>
        </w:rPr>
        <w:t>, w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sekretariacie </w:t>
      </w:r>
      <w:r w:rsidR="00106288">
        <w:rPr>
          <w:rStyle w:val="FontStyle35"/>
          <w:rFonts w:ascii="Verdana" w:hAnsi="Verdana" w:cstheme="minorHAnsi"/>
          <w:bCs/>
          <w:sz w:val="20"/>
          <w:szCs w:val="20"/>
        </w:rPr>
        <w:t xml:space="preserve">do dnia </w:t>
      </w:r>
      <w:r w:rsidR="00D32BA9" w:rsidRPr="00D32BA9">
        <w:rPr>
          <w:rStyle w:val="FontStyle35"/>
          <w:rFonts w:ascii="Verdana" w:hAnsi="Verdana" w:cstheme="minorHAnsi"/>
          <w:b/>
          <w:bCs/>
          <w:sz w:val="20"/>
          <w:szCs w:val="20"/>
        </w:rPr>
        <w:t>27.02</w:t>
      </w:r>
      <w:r w:rsidR="00616B72" w:rsidRPr="00D32BA9">
        <w:rPr>
          <w:rStyle w:val="FontStyle35"/>
          <w:rFonts w:ascii="Verdana" w:hAnsi="Verdana" w:cstheme="minorHAnsi"/>
          <w:b/>
          <w:bCs/>
          <w:sz w:val="20"/>
          <w:szCs w:val="20"/>
        </w:rPr>
        <w:t>.</w:t>
      </w:r>
      <w:r w:rsidR="004C6A6B" w:rsidRPr="00D32BA9">
        <w:rPr>
          <w:rStyle w:val="FontStyle35"/>
          <w:rFonts w:ascii="Verdana" w:hAnsi="Verdana" w:cstheme="minorHAnsi"/>
          <w:b/>
          <w:bCs/>
          <w:sz w:val="20"/>
          <w:szCs w:val="20"/>
        </w:rPr>
        <w:t>2026</w:t>
      </w:r>
      <w:r w:rsidR="004C20F8" w:rsidRPr="00D32BA9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 </w:t>
      </w:r>
      <w:r w:rsidR="00806F4F" w:rsidRPr="00D32BA9">
        <w:rPr>
          <w:rStyle w:val="FontStyle35"/>
          <w:rFonts w:ascii="Verdana" w:hAnsi="Verdana" w:cstheme="minorHAnsi"/>
          <w:b/>
          <w:bCs/>
          <w:sz w:val="20"/>
          <w:szCs w:val="20"/>
        </w:rPr>
        <w:t>r</w:t>
      </w:r>
      <w:r w:rsidRPr="00D32BA9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. do godz. </w:t>
      </w:r>
      <w:r w:rsidR="00616B72" w:rsidRPr="00D32BA9">
        <w:rPr>
          <w:rStyle w:val="FontStyle35"/>
          <w:rFonts w:ascii="Verdana" w:hAnsi="Verdana" w:cstheme="minorHAnsi"/>
          <w:b/>
          <w:bCs/>
          <w:sz w:val="20"/>
          <w:szCs w:val="20"/>
        </w:rPr>
        <w:t>12</w:t>
      </w:r>
      <w:r w:rsidRPr="00D32BA9">
        <w:rPr>
          <w:rStyle w:val="FontStyle35"/>
          <w:rFonts w:ascii="Verdana" w:hAnsi="Verdana" w:cstheme="minorHAnsi"/>
          <w:b/>
          <w:bCs/>
          <w:sz w:val="20"/>
          <w:szCs w:val="20"/>
        </w:rPr>
        <w:t>:00.</w:t>
      </w:r>
    </w:p>
    <w:p w14:paraId="299CF84D" w14:textId="77777777" w:rsidR="00C85274" w:rsidRPr="00D32BA9" w:rsidRDefault="00C85274" w:rsidP="002545B9">
      <w:pPr>
        <w:pStyle w:val="Tekstpodstawowywcity2"/>
        <w:tabs>
          <w:tab w:val="left" w:pos="0"/>
          <w:tab w:val="num" w:pos="426"/>
        </w:tabs>
        <w:spacing w:line="276" w:lineRule="auto"/>
        <w:ind w:left="0" w:firstLine="0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05EE651D" w14:textId="77777777" w:rsidR="00C85274" w:rsidRPr="00D32BA9" w:rsidRDefault="00C85274" w:rsidP="002545B9">
      <w:pPr>
        <w:tabs>
          <w:tab w:val="left" w:pos="0"/>
        </w:tabs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D32BA9">
        <w:rPr>
          <w:rStyle w:val="FontStyle35"/>
          <w:rFonts w:ascii="Verdana" w:hAnsi="Verdana" w:cstheme="minorHAnsi"/>
          <w:b/>
          <w:bCs/>
          <w:sz w:val="20"/>
          <w:szCs w:val="20"/>
        </w:rPr>
        <w:t>4)</w:t>
      </w:r>
      <w:r w:rsidRPr="00D32BA9">
        <w:rPr>
          <w:rStyle w:val="FontStyle35"/>
          <w:rFonts w:ascii="Verdana" w:hAnsi="Verdana" w:cstheme="minorHAnsi"/>
          <w:bCs/>
          <w:sz w:val="20"/>
          <w:szCs w:val="20"/>
        </w:rPr>
        <w:t xml:space="preserve"> Miejsce i termin otwarcia ofert</w:t>
      </w:r>
    </w:p>
    <w:p w14:paraId="25A9B36C" w14:textId="755DD862" w:rsidR="00C85274" w:rsidRPr="00821D70" w:rsidRDefault="00C85274" w:rsidP="002545B9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  <w:r w:rsidRPr="00D32BA9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Otwarcie ofert nastąpi </w:t>
      </w:r>
      <w:r w:rsidRPr="00D32BA9">
        <w:rPr>
          <w:rStyle w:val="FontStyle35"/>
          <w:rFonts w:ascii="Verdana" w:hAnsi="Verdana" w:cstheme="minorHAnsi"/>
          <w:bCs/>
          <w:sz w:val="20"/>
          <w:szCs w:val="20"/>
        </w:rPr>
        <w:t xml:space="preserve">w dniu </w:t>
      </w:r>
      <w:r w:rsidR="00D32BA9" w:rsidRPr="00D32BA9">
        <w:rPr>
          <w:rStyle w:val="FontStyle35"/>
          <w:rFonts w:ascii="Verdana" w:hAnsi="Verdana" w:cstheme="minorHAnsi"/>
          <w:b/>
          <w:bCs/>
          <w:sz w:val="20"/>
          <w:szCs w:val="20"/>
        </w:rPr>
        <w:t>27.02</w:t>
      </w:r>
      <w:r w:rsidR="00616B72" w:rsidRPr="00D32BA9">
        <w:rPr>
          <w:rStyle w:val="FontStyle35"/>
          <w:rFonts w:ascii="Verdana" w:hAnsi="Verdana" w:cstheme="minorHAnsi"/>
          <w:b/>
          <w:bCs/>
          <w:sz w:val="20"/>
          <w:szCs w:val="20"/>
        </w:rPr>
        <w:t>.</w:t>
      </w:r>
      <w:r w:rsidR="00772709" w:rsidRPr="00D32BA9">
        <w:rPr>
          <w:rStyle w:val="FontStyle35"/>
          <w:rFonts w:ascii="Verdana" w:hAnsi="Verdana" w:cstheme="minorHAnsi"/>
          <w:b/>
          <w:bCs/>
          <w:sz w:val="20"/>
          <w:szCs w:val="20"/>
        </w:rPr>
        <w:t>2026</w:t>
      </w:r>
      <w:r w:rsidR="00806F4F" w:rsidRPr="00D32BA9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 r</w:t>
      </w:r>
      <w:r w:rsidRPr="00D32BA9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. o godz. </w:t>
      </w:r>
      <w:r w:rsidR="00616B72" w:rsidRPr="00D32BA9">
        <w:rPr>
          <w:rStyle w:val="FontStyle35"/>
          <w:rFonts w:ascii="Verdana" w:hAnsi="Verdana" w:cstheme="minorHAnsi"/>
          <w:b/>
          <w:bCs/>
          <w:sz w:val="20"/>
          <w:szCs w:val="20"/>
        </w:rPr>
        <w:t>12</w:t>
      </w:r>
      <w:r w:rsidR="004C20F8" w:rsidRPr="00D32BA9">
        <w:rPr>
          <w:rStyle w:val="FontStyle35"/>
          <w:rFonts w:ascii="Verdana" w:hAnsi="Verdana" w:cstheme="minorHAnsi"/>
          <w:b/>
          <w:bCs/>
          <w:sz w:val="20"/>
          <w:szCs w:val="20"/>
        </w:rPr>
        <w:t>:</w:t>
      </w:r>
      <w:r w:rsidRPr="00D32BA9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30 </w:t>
      </w:r>
      <w:r w:rsidRPr="00D32BA9">
        <w:rPr>
          <w:rStyle w:val="FontStyle35"/>
          <w:rFonts w:ascii="Verdana" w:hAnsi="Verdana" w:cstheme="minorHAnsi"/>
          <w:bCs/>
          <w:sz w:val="20"/>
          <w:szCs w:val="20"/>
        </w:rPr>
        <w:t>w Wielkopolskim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Centrum Pulmonologii i Torakochirurgii ul. Szamarzewskiego 62, 60 – 569</w:t>
      </w:r>
      <w:r w:rsidR="003A52E0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Poznań, w sali P130 w budynku Dyrekcji WCPiT.</w:t>
      </w:r>
      <w:r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tab/>
      </w:r>
    </w:p>
    <w:p w14:paraId="29AD393A" w14:textId="7CC7AF07" w:rsidR="00C85274" w:rsidRPr="00821D70" w:rsidRDefault="00C85274" w:rsidP="009279F8">
      <w:pPr>
        <w:pStyle w:val="Tekstpodstawowywcity2"/>
        <w:tabs>
          <w:tab w:val="left" w:pos="0"/>
          <w:tab w:val="num" w:pos="851"/>
        </w:tabs>
        <w:spacing w:line="276" w:lineRule="auto"/>
        <w:ind w:left="0" w:firstLine="0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Otwarcie ofert zostanie dokonane w obecności oferentów (obecność oferentów nie jest obowiązkowa), którzy mogą uczestniczyć w części jawnej konkursu i składać oświadczenia wyjaśnienia.</w:t>
      </w:r>
    </w:p>
    <w:p w14:paraId="75792AC7" w14:textId="77777777" w:rsidR="00C85274" w:rsidRPr="00821D70" w:rsidRDefault="00C85274" w:rsidP="002545B9">
      <w:pPr>
        <w:pStyle w:val="Tekstpodstawowywcity2"/>
        <w:tabs>
          <w:tab w:val="num" w:pos="851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446B03C9" w14:textId="77777777" w:rsidR="00C85274" w:rsidRPr="00821D70" w:rsidRDefault="00C85274" w:rsidP="002545B9">
      <w:pPr>
        <w:pStyle w:val="Tekstpodstawowywcity2"/>
        <w:tabs>
          <w:tab w:val="num" w:pos="851"/>
          <w:tab w:val="left" w:pos="1560"/>
        </w:tabs>
        <w:spacing w:line="276" w:lineRule="auto"/>
        <w:ind w:left="284" w:hanging="284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Komisja konkursowa w części jawnej w obecności oferentów:</w:t>
      </w:r>
    </w:p>
    <w:p w14:paraId="587D1AA6" w14:textId="77777777" w:rsidR="00C85274" w:rsidRPr="00821D70" w:rsidRDefault="00C85274" w:rsidP="002545B9">
      <w:pPr>
        <w:pStyle w:val="Tekstpodstawowywcity2"/>
        <w:numPr>
          <w:ilvl w:val="0"/>
          <w:numId w:val="15"/>
        </w:numPr>
        <w:tabs>
          <w:tab w:val="left" w:pos="567"/>
          <w:tab w:val="num" w:pos="1284"/>
        </w:tabs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Stwierdza prawidłowość ogłoszenia konkursu oraz liczbę otrzymanych ofert,</w:t>
      </w:r>
    </w:p>
    <w:p w14:paraId="527429F8" w14:textId="77777777" w:rsidR="00C85274" w:rsidRPr="00821D70" w:rsidRDefault="00C85274" w:rsidP="002545B9">
      <w:pPr>
        <w:pStyle w:val="Tekstpodstawowywcity2"/>
        <w:numPr>
          <w:ilvl w:val="0"/>
          <w:numId w:val="15"/>
        </w:numPr>
        <w:tabs>
          <w:tab w:val="left" w:pos="567"/>
        </w:tabs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Otwiera koperty i ustala, które z ofert spełniają warunki konkursu ,</w:t>
      </w:r>
    </w:p>
    <w:p w14:paraId="4D7AFCDD" w14:textId="77777777" w:rsidR="00C85274" w:rsidRPr="00821D70" w:rsidRDefault="00C85274" w:rsidP="002545B9">
      <w:pPr>
        <w:pStyle w:val="Tekstpodstawowywcity2"/>
        <w:numPr>
          <w:ilvl w:val="0"/>
          <w:numId w:val="15"/>
        </w:numPr>
        <w:tabs>
          <w:tab w:val="left" w:pos="567"/>
          <w:tab w:val="num" w:pos="1284"/>
        </w:tabs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Przyjmuje do protokołu zgłoszone przez oferentów wyjaśnienia lub oświadczenia.</w:t>
      </w:r>
    </w:p>
    <w:p w14:paraId="7DD6D634" w14:textId="50FDB8B1" w:rsidR="00C85274" w:rsidRPr="00821D70" w:rsidRDefault="00C85274" w:rsidP="002545B9">
      <w:pPr>
        <w:pStyle w:val="Tekstpodstawowywcity2"/>
        <w:tabs>
          <w:tab w:val="num" w:pos="0"/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W przypadku, gdy oferent nie przedstawił wszystkich wymaganych dokumentów lub oferta zawiera braki formalne, komisja konkursowa wzywa  oferenta do usunięcia tych braków w wyznaczonym terminie pod rygorem odrzucenia oferty.</w:t>
      </w:r>
      <w:r w:rsidR="009279F8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W części niejawnej konkursu ofert komisja konkursowa dokonuje wyboru najkorzystniejszej oferty według kryteriów podanych w Rozdziale VI.</w:t>
      </w:r>
      <w:r w:rsidR="009279F8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Komisja konkursowa ogłasza o rozstrzygnięciu postępowania konkursowego </w:t>
      </w:r>
      <w:r w:rsidR="0066172B">
        <w:rPr>
          <w:rStyle w:val="FontStyle35"/>
          <w:rFonts w:ascii="Verdana" w:hAnsi="Verdana" w:cstheme="minorHAnsi"/>
          <w:bCs/>
          <w:sz w:val="20"/>
          <w:szCs w:val="20"/>
        </w:rPr>
        <w:t xml:space="preserve">na 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stronie internetowej Udzielającego zamówienia. </w:t>
      </w:r>
    </w:p>
    <w:p w14:paraId="6663516E" w14:textId="77777777" w:rsidR="0063601E" w:rsidRDefault="0063601E" w:rsidP="002545B9">
      <w:pPr>
        <w:pStyle w:val="Tekstpodstawowywcity2"/>
        <w:tabs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22B2A140" w14:textId="6BFE9531" w:rsidR="0063601E" w:rsidRDefault="0063601E" w:rsidP="002545B9">
      <w:pPr>
        <w:pStyle w:val="Tekstpodstawowywcity2"/>
        <w:tabs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>5) Możliwość zadawania pytań przez oferentów:</w:t>
      </w:r>
    </w:p>
    <w:p w14:paraId="72A1902E" w14:textId="024B7C22" w:rsidR="0063601E" w:rsidRDefault="0063601E" w:rsidP="002545B9">
      <w:pPr>
        <w:pStyle w:val="Tekstpodstawowywcity2"/>
        <w:tabs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 w:cstheme="minorHAnsi"/>
          <w:b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>Pytania dotyczące warunków konkursu ofert można zadawać w terminie nie dłuższym niż dwa dni przed terminem składania ofert na adres mailow</w:t>
      </w:r>
      <w:r w:rsidRPr="00772709">
        <w:rPr>
          <w:rStyle w:val="FontStyle35"/>
          <w:rFonts w:ascii="Verdana" w:hAnsi="Verdana" w:cstheme="minorHAnsi"/>
          <w:bCs/>
          <w:sz w:val="20"/>
          <w:szCs w:val="20"/>
        </w:rPr>
        <w:t xml:space="preserve">y: </w:t>
      </w:r>
      <w:hyperlink r:id="rId9" w:history="1">
        <w:r w:rsidRPr="00772709">
          <w:rPr>
            <w:rStyle w:val="Hipercze"/>
            <w:rFonts w:ascii="Verdana" w:hAnsi="Verdana"/>
            <w:b/>
            <w:sz w:val="20"/>
          </w:rPr>
          <w:t>przetargi@wcpit.org</w:t>
        </w:r>
      </w:hyperlink>
      <w:r w:rsidRPr="00772709">
        <w:rPr>
          <w:rStyle w:val="FontStyle35"/>
          <w:rFonts w:ascii="Verdana" w:hAnsi="Verdana" w:cstheme="minorHAnsi"/>
          <w:b/>
          <w:sz w:val="20"/>
          <w:szCs w:val="20"/>
        </w:rPr>
        <w:t xml:space="preserve"> z oznaczeniem numeru postępowania konkursowego</w:t>
      </w:r>
    </w:p>
    <w:p w14:paraId="3DEE1774" w14:textId="77777777" w:rsidR="0063601E" w:rsidRDefault="0063601E" w:rsidP="002545B9">
      <w:pPr>
        <w:pStyle w:val="Tekstpodstawowywcity2"/>
        <w:tabs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35E4820D" w14:textId="24E5C566" w:rsidR="00C85274" w:rsidRPr="00821D70" w:rsidRDefault="0063601E" w:rsidP="002545B9">
      <w:pPr>
        <w:pStyle w:val="Tekstpodstawowywcity2"/>
        <w:tabs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>6)</w:t>
      </w:r>
      <w:r w:rsidR="0066172B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>Udzielający zamówienia zastrzega sobie prawo do odwołania konkursu ofert oraz do przedłużenia terminu składania ofert, przesunięcia terminu ogłoszenia rozstrzygnięcia konkursu ofert oraz do przeprowadzenia negocjacji wybranymi oferentami. Komisja konkursowa w przypadku podjęcia decyzji o przeprowadzeniu negocjacji, dotyczących ceny i liczby oferowanych świadczeń, zastrzega sobie prawo do przeprowadzenia ich z wybranymi oferentami</w:t>
      </w:r>
      <w:r w:rsidR="00E762BE">
        <w:rPr>
          <w:rStyle w:val="FontStyle35"/>
          <w:rFonts w:ascii="Verdana" w:hAnsi="Verdana" w:cstheme="minorHAnsi"/>
          <w:bCs/>
          <w:sz w:val="20"/>
          <w:szCs w:val="20"/>
        </w:rPr>
        <w:t xml:space="preserve"> (minimum dwoma)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których oferty uzyskały najwyższą punktację. Przeprowadzenie negocjacji z oferentem nie oznacza wyboru jego oferty. W wyniku przeprowadzonych negocjacji cena za świadczenia nie może ulec zwiększeniu w stosunku do ceny proponowanej </w:t>
      </w:r>
      <w:r w:rsidR="00204B61" w:rsidRPr="00821D70">
        <w:rPr>
          <w:rStyle w:val="FontStyle35"/>
          <w:rFonts w:ascii="Verdana" w:hAnsi="Verdana" w:cstheme="minorHAnsi"/>
          <w:bCs/>
          <w:sz w:val="20"/>
          <w:szCs w:val="20"/>
        </w:rPr>
        <w:br/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w ofercie.   </w:t>
      </w:r>
    </w:p>
    <w:p w14:paraId="5A2B4180" w14:textId="77777777" w:rsidR="00E762BE" w:rsidRDefault="00E762BE" w:rsidP="002545B9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1A5DFBA0" w14:textId="2F1561C7" w:rsidR="00C85274" w:rsidRPr="00821D70" w:rsidRDefault="00E762BE" w:rsidP="002545B9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 xml:space="preserve">7)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>Szczegółowe zasady pracy Komisji konkursowej określa Zarządzenie nr 94 z dnia 27.12.2011</w:t>
      </w:r>
      <w:r w:rsidR="009279F8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>r. Dyrektora Wielkopolskiego Centrum Pulmonologii i Torakochirurgii.</w:t>
      </w:r>
    </w:p>
    <w:p w14:paraId="228AE6DE" w14:textId="77777777" w:rsidR="00C85274" w:rsidRPr="00821D70" w:rsidRDefault="00C85274" w:rsidP="002545B9">
      <w:pPr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</w:p>
    <w:p w14:paraId="45C79FE6" w14:textId="77777777" w:rsidR="00C85274" w:rsidRPr="00821D70" w:rsidRDefault="00C85274" w:rsidP="002545B9">
      <w:pPr>
        <w:spacing w:line="276" w:lineRule="auto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t>VI.  Kryteria oceny ofert</w:t>
      </w:r>
    </w:p>
    <w:p w14:paraId="4E00C663" w14:textId="676E40E8" w:rsidR="00C85274" w:rsidRPr="00821D70" w:rsidRDefault="00C85274" w:rsidP="009279F8">
      <w:pPr>
        <w:pStyle w:val="Tekstpodstawowywcity2"/>
        <w:tabs>
          <w:tab w:val="num" w:pos="0"/>
        </w:tabs>
        <w:spacing w:line="276" w:lineRule="auto"/>
        <w:ind w:left="0" w:firstLine="0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W celu porównania i oceny złożonych ofert w części niejawnej komisja konkursowa posłuży się następującymi kryteriami:</w:t>
      </w:r>
    </w:p>
    <w:p w14:paraId="10BC8873" w14:textId="4FB0383E" w:rsidR="00C85274" w:rsidRPr="00821D70" w:rsidRDefault="00C85274" w:rsidP="009279F8">
      <w:pPr>
        <w:numPr>
          <w:ilvl w:val="1"/>
          <w:numId w:val="1"/>
        </w:numPr>
        <w:tabs>
          <w:tab w:val="num" w:pos="-1"/>
          <w:tab w:val="num" w:pos="851"/>
        </w:tabs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AF6571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Cena </w:t>
      </w:r>
      <w:r w:rsidR="00AF6571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(C) 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- oceniana w szczególności na podstawie ceny podanej przez Wykonawcę w ofercie. Cena ofertowa oceniana jest poprzez odniesienie ceny jednostki rozliczeniowej</w:t>
      </w:r>
      <w:r w:rsidR="009279F8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zaproponowanej przez oferenta w ofercie lub stanowiącej końcowy wynik negocjacji w</w:t>
      </w:r>
      <w:r w:rsidR="009279F8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lastRenderedPageBreak/>
        <w:t>stosunku do ceny oczekiwanej przez WCPIT w danym postępowaniu w sprawie zawarcia umowy</w:t>
      </w:r>
    </w:p>
    <w:p w14:paraId="62E895D7" w14:textId="77777777" w:rsidR="00C85274" w:rsidRDefault="00C85274" w:rsidP="002545B9">
      <w:pPr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tbl>
      <w:tblPr>
        <w:tblW w:w="8095" w:type="dxa"/>
        <w:tblInd w:w="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5"/>
      </w:tblGrid>
      <w:tr w:rsidR="00B92D29" w:rsidRPr="00B92D29" w14:paraId="1DDB4C03" w14:textId="77777777" w:rsidTr="00B92D29">
        <w:trPr>
          <w:trHeight w:val="25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D8DC" w14:textId="21C5524E" w:rsidR="00B92D29" w:rsidRPr="00B92D29" w:rsidRDefault="00B92D29" w:rsidP="00B92D29">
            <w:pPr>
              <w:rPr>
                <w:rFonts w:ascii="Verdana" w:hAnsi="Verdana" w:cs="Calibri"/>
                <w:b/>
                <w:bCs/>
                <w:color w:val="000000"/>
              </w:rPr>
            </w:pPr>
            <w:r w:rsidRPr="00B92D29">
              <w:rPr>
                <w:rFonts w:ascii="Verdana" w:hAnsi="Verdana" w:cs="Calibri"/>
                <w:b/>
                <w:bCs/>
                <w:color w:val="000000"/>
              </w:rPr>
              <w:t>Ci</w:t>
            </w:r>
            <w:r w:rsidRPr="00B92D29">
              <w:rPr>
                <w:rFonts w:ascii="Arial" w:hAnsi="Arial" w:cs="Arial"/>
                <w:b/>
                <w:bCs/>
                <w:color w:val="000000"/>
              </w:rPr>
              <w:t>​</w:t>
            </w:r>
            <w:r w:rsidR="0068424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B92D29">
              <w:rPr>
                <w:rFonts w:ascii="Verdana" w:hAnsi="Verdana" w:cs="Calibri"/>
                <w:b/>
                <w:bCs/>
                <w:color w:val="000000"/>
              </w:rPr>
              <w:t>=</w:t>
            </w:r>
            <w:r w:rsidR="00684243">
              <w:rPr>
                <w:rFonts w:ascii="Verdana" w:hAnsi="Verdana" w:cs="Calibri"/>
                <w:b/>
                <w:bCs/>
                <w:color w:val="000000"/>
              </w:rPr>
              <w:t xml:space="preserve"> </w:t>
            </w:r>
            <w:proofErr w:type="spellStart"/>
            <w:r w:rsidRPr="00B92D29">
              <w:rPr>
                <w:rFonts w:ascii="Verdana" w:hAnsi="Verdana" w:cs="Calibri"/>
                <w:b/>
                <w:bCs/>
                <w:color w:val="000000"/>
              </w:rPr>
              <w:t>Cbad</w:t>
            </w:r>
            <w:proofErr w:type="spellEnd"/>
            <w:r w:rsidRPr="00B92D29">
              <w:rPr>
                <w:rFonts w:ascii="Arial" w:hAnsi="Arial" w:cs="Arial"/>
                <w:b/>
                <w:bCs/>
                <w:color w:val="000000"/>
              </w:rPr>
              <w:t>​</w:t>
            </w:r>
            <w:r w:rsidR="0068424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B92D29">
              <w:rPr>
                <w:rFonts w:ascii="Verdana" w:hAnsi="Verdana" w:cs="Calibri"/>
                <w:b/>
                <w:bCs/>
                <w:color w:val="000000"/>
              </w:rPr>
              <w:t>/</w:t>
            </w:r>
            <w:r w:rsidR="00684243">
              <w:rPr>
                <w:rFonts w:ascii="Verdana" w:hAnsi="Verdana" w:cs="Calibri"/>
                <w:b/>
                <w:bCs/>
                <w:color w:val="000000"/>
              </w:rPr>
              <w:t xml:space="preserve"> (</w:t>
            </w:r>
            <w:proofErr w:type="spellStart"/>
            <w:r w:rsidRPr="00B92D29">
              <w:rPr>
                <w:rFonts w:ascii="Verdana" w:hAnsi="Verdana" w:cs="Calibri"/>
                <w:b/>
                <w:bCs/>
                <w:color w:val="000000"/>
              </w:rPr>
              <w:t>Cmin</w:t>
            </w:r>
            <w:proofErr w:type="spellEnd"/>
            <w:r w:rsidRPr="00B92D29">
              <w:rPr>
                <w:rFonts w:ascii="Arial" w:hAnsi="Arial" w:cs="Arial"/>
                <w:b/>
                <w:bCs/>
                <w:color w:val="000000"/>
              </w:rPr>
              <w:t>​​</w:t>
            </w:r>
            <w:r w:rsidRPr="00B92D29">
              <w:rPr>
                <w:rFonts w:ascii="Verdana" w:hAnsi="Verdana" w:cs="Verdana"/>
                <w:b/>
                <w:bCs/>
                <w:color w:val="000000"/>
              </w:rPr>
              <w:t>×</w:t>
            </w:r>
            <w:r w:rsidRPr="00B92D29">
              <w:rPr>
                <w:rFonts w:ascii="Verdana" w:hAnsi="Verdana" w:cs="Calibri"/>
                <w:b/>
                <w:bCs/>
                <w:color w:val="000000"/>
              </w:rPr>
              <w:t>90</w:t>
            </w:r>
            <w:r w:rsidRPr="00B92D29">
              <w:rPr>
                <w:rFonts w:ascii="Verdana" w:hAnsi="Verdana" w:cs="Verdana"/>
                <w:b/>
                <w:bCs/>
                <w:color w:val="000000"/>
              </w:rPr>
              <w:t>×</w:t>
            </w:r>
            <w:r w:rsidR="00684243">
              <w:rPr>
                <w:rFonts w:ascii="Verdana" w:hAnsi="Verdana" w:cs="Verdana"/>
                <w:b/>
                <w:bCs/>
                <w:color w:val="000000"/>
              </w:rPr>
              <w:t>(</w:t>
            </w:r>
            <w:proofErr w:type="spellStart"/>
            <w:r w:rsidRPr="00B92D29">
              <w:rPr>
                <w:rFonts w:ascii="Verdana" w:hAnsi="Verdana" w:cs="Calibri"/>
                <w:b/>
                <w:bCs/>
                <w:color w:val="000000"/>
              </w:rPr>
              <w:t>Wi</w:t>
            </w:r>
            <w:proofErr w:type="spellEnd"/>
            <w:r w:rsidRPr="00B92D29">
              <w:rPr>
                <w:rFonts w:ascii="Arial" w:hAnsi="Arial" w:cs="Arial"/>
                <w:b/>
                <w:bCs/>
                <w:color w:val="000000"/>
              </w:rPr>
              <w:t>​​</w:t>
            </w:r>
            <w:r w:rsidRPr="00B92D29">
              <w:rPr>
                <w:rFonts w:ascii="Verdana" w:hAnsi="Verdana" w:cs="Calibri"/>
                <w:b/>
                <w:bCs/>
                <w:color w:val="000000"/>
              </w:rPr>
              <w:t>/10</w:t>
            </w:r>
            <w:r w:rsidR="00684243">
              <w:rPr>
                <w:rFonts w:ascii="Verdana" w:hAnsi="Verdana" w:cs="Calibri"/>
                <w:b/>
                <w:bCs/>
                <w:color w:val="000000"/>
              </w:rPr>
              <w:t>))</w:t>
            </w:r>
          </w:p>
        </w:tc>
      </w:tr>
      <w:tr w:rsidR="00B92D29" w:rsidRPr="00B92D29" w14:paraId="7033D6B2" w14:textId="77777777" w:rsidTr="00B92D29">
        <w:trPr>
          <w:trHeight w:val="25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CBA3" w14:textId="77777777" w:rsidR="00B92D29" w:rsidRPr="00B92D29" w:rsidRDefault="00B92D29" w:rsidP="00B92D29">
            <w:pPr>
              <w:rPr>
                <w:rFonts w:ascii="Verdana" w:hAnsi="Verdana" w:cs="Calibri"/>
                <w:color w:val="000000"/>
              </w:rPr>
            </w:pPr>
          </w:p>
        </w:tc>
      </w:tr>
      <w:tr w:rsidR="00B92D29" w:rsidRPr="00B92D29" w14:paraId="63C24481" w14:textId="77777777" w:rsidTr="00B92D29">
        <w:trPr>
          <w:trHeight w:val="25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6A7F" w14:textId="77777777" w:rsidR="00B92D29" w:rsidRPr="00B92D29" w:rsidRDefault="00B92D29" w:rsidP="00B92D29">
            <w:pPr>
              <w:rPr>
                <w:rFonts w:ascii="Verdana" w:hAnsi="Verdana" w:cs="Calibri"/>
                <w:b/>
                <w:bCs/>
                <w:color w:val="000000"/>
              </w:rPr>
            </w:pPr>
            <w:r w:rsidRPr="00B92D29">
              <w:rPr>
                <w:rFonts w:ascii="Verdana" w:hAnsi="Verdana" w:cs="Calibri"/>
                <w:b/>
                <w:bCs/>
                <w:color w:val="000000"/>
              </w:rPr>
              <w:t>Ci</w:t>
            </w:r>
            <w:r w:rsidRPr="00B92D29">
              <w:rPr>
                <w:rFonts w:ascii="Verdana" w:hAnsi="Verdana" w:cs="Calibri"/>
                <w:color w:val="000000"/>
              </w:rPr>
              <w:t xml:space="preserve"> – liczba punktów w danym trybie</w:t>
            </w:r>
          </w:p>
        </w:tc>
      </w:tr>
      <w:tr w:rsidR="00B92D29" w:rsidRPr="00B92D29" w14:paraId="54A02CD2" w14:textId="77777777" w:rsidTr="00B92D29">
        <w:trPr>
          <w:trHeight w:val="25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EA52" w14:textId="77777777" w:rsidR="00B92D29" w:rsidRPr="00B92D29" w:rsidRDefault="00B92D29" w:rsidP="00B92D29">
            <w:pPr>
              <w:rPr>
                <w:rFonts w:ascii="Verdana" w:hAnsi="Verdana" w:cs="Calibri"/>
                <w:b/>
                <w:bCs/>
                <w:color w:val="000000"/>
              </w:rPr>
            </w:pPr>
            <w:proofErr w:type="spellStart"/>
            <w:r w:rsidRPr="00B92D29">
              <w:rPr>
                <w:rFonts w:ascii="Verdana" w:hAnsi="Verdana" w:cs="Calibri"/>
                <w:b/>
                <w:bCs/>
                <w:color w:val="000000"/>
              </w:rPr>
              <w:t>Cmin</w:t>
            </w:r>
            <w:proofErr w:type="spellEnd"/>
            <w:r w:rsidRPr="00B92D29">
              <w:rPr>
                <w:rFonts w:ascii="Verdana" w:hAnsi="Verdana" w:cs="Calibri"/>
                <w:color w:val="000000"/>
              </w:rPr>
              <w:t xml:space="preserve"> – najniższa cena jednostkowa brutto spośród ofert niepodlegających odrzuceniu w danym trybie</w:t>
            </w:r>
          </w:p>
        </w:tc>
      </w:tr>
      <w:tr w:rsidR="00B92D29" w:rsidRPr="00B92D29" w14:paraId="3F279190" w14:textId="77777777" w:rsidTr="00B92D29">
        <w:trPr>
          <w:trHeight w:val="25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D335" w14:textId="77777777" w:rsidR="00B92D29" w:rsidRPr="00B92D29" w:rsidRDefault="00B92D29" w:rsidP="00B92D29">
            <w:pPr>
              <w:rPr>
                <w:rFonts w:ascii="Verdana" w:hAnsi="Verdana" w:cs="Calibri"/>
                <w:b/>
                <w:bCs/>
                <w:color w:val="000000"/>
              </w:rPr>
            </w:pPr>
            <w:proofErr w:type="spellStart"/>
            <w:r w:rsidRPr="00B92D29">
              <w:rPr>
                <w:rFonts w:ascii="Verdana" w:hAnsi="Verdana" w:cs="Calibri"/>
                <w:b/>
                <w:bCs/>
                <w:color w:val="000000"/>
              </w:rPr>
              <w:t>Cbad</w:t>
            </w:r>
            <w:proofErr w:type="spellEnd"/>
            <w:r w:rsidRPr="00B92D29">
              <w:rPr>
                <w:rFonts w:ascii="Verdana" w:hAnsi="Verdana" w:cs="Calibri"/>
                <w:color w:val="000000"/>
              </w:rPr>
              <w:t xml:space="preserve"> – cena jednostkowa brutto badanej oferty w danym trybie</w:t>
            </w:r>
          </w:p>
        </w:tc>
      </w:tr>
      <w:tr w:rsidR="00B92D29" w:rsidRPr="00B92D29" w14:paraId="7D545323" w14:textId="77777777" w:rsidTr="00B92D29">
        <w:trPr>
          <w:trHeight w:val="25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CB4E" w14:textId="77777777" w:rsidR="00B92D29" w:rsidRPr="00B92D29" w:rsidRDefault="00B92D29" w:rsidP="00B92D29">
            <w:pPr>
              <w:rPr>
                <w:rFonts w:ascii="Verdana" w:hAnsi="Verdana" w:cs="Calibri"/>
                <w:b/>
                <w:bCs/>
                <w:color w:val="000000"/>
              </w:rPr>
            </w:pPr>
            <w:proofErr w:type="spellStart"/>
            <w:r w:rsidRPr="00B92D29">
              <w:rPr>
                <w:rFonts w:ascii="Verdana" w:hAnsi="Verdana" w:cs="Calibri"/>
                <w:b/>
                <w:bCs/>
                <w:color w:val="000000"/>
              </w:rPr>
              <w:t>Wi</w:t>
            </w:r>
            <w:proofErr w:type="spellEnd"/>
            <w:r w:rsidRPr="00B92D29">
              <w:rPr>
                <w:rFonts w:ascii="Verdana" w:hAnsi="Verdana" w:cs="Calibri"/>
                <w:color w:val="000000"/>
              </w:rPr>
              <w:t xml:space="preserve"> – waga danego trybu</w:t>
            </w:r>
          </w:p>
        </w:tc>
      </w:tr>
      <w:tr w:rsidR="00B92D29" w:rsidRPr="00B92D29" w14:paraId="2F8B7568" w14:textId="77777777" w:rsidTr="00B92D29">
        <w:trPr>
          <w:trHeight w:val="25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5C51" w14:textId="77777777" w:rsidR="00B92D29" w:rsidRPr="00B92D29" w:rsidRDefault="00B92D29" w:rsidP="00B92D29">
            <w:pPr>
              <w:rPr>
                <w:rFonts w:ascii="Verdana" w:hAnsi="Verdana" w:cs="Calibri"/>
                <w:b/>
                <w:bCs/>
                <w:color w:val="000000"/>
              </w:rPr>
            </w:pPr>
            <w:r w:rsidRPr="00B92D29">
              <w:rPr>
                <w:rFonts w:ascii="Verdana" w:hAnsi="Verdana" w:cs="Calibri"/>
                <w:b/>
                <w:bCs/>
                <w:color w:val="000000"/>
              </w:rPr>
              <w:t>10</w:t>
            </w:r>
            <w:r w:rsidRPr="00B92D29">
              <w:rPr>
                <w:rFonts w:ascii="Verdana" w:hAnsi="Verdana" w:cs="Calibri"/>
                <w:color w:val="000000"/>
              </w:rPr>
              <w:t xml:space="preserve"> – suma wag wszystkich trybów</w:t>
            </w:r>
          </w:p>
        </w:tc>
      </w:tr>
      <w:tr w:rsidR="00B92D29" w:rsidRPr="00B92D29" w14:paraId="3D4C698D" w14:textId="77777777" w:rsidTr="00B92D29">
        <w:trPr>
          <w:trHeight w:val="25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D26D" w14:textId="77777777" w:rsidR="00B92D29" w:rsidRPr="00B92D29" w:rsidRDefault="00B92D29" w:rsidP="00B92D29">
            <w:pPr>
              <w:rPr>
                <w:rFonts w:ascii="Verdana" w:hAnsi="Verdana" w:cs="Calibri"/>
                <w:color w:val="000000"/>
              </w:rPr>
            </w:pPr>
          </w:p>
        </w:tc>
      </w:tr>
      <w:tr w:rsidR="00B92D29" w:rsidRPr="00B92D29" w14:paraId="64C7E4FD" w14:textId="77777777" w:rsidTr="00B92D29">
        <w:trPr>
          <w:trHeight w:val="25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2AC7" w14:textId="77777777" w:rsidR="00B92D29" w:rsidRPr="00B92D29" w:rsidRDefault="00B92D29" w:rsidP="00B92D29">
            <w:pPr>
              <w:rPr>
                <w:rFonts w:ascii="Verdana" w:hAnsi="Verdana" w:cs="Calibri"/>
                <w:b/>
                <w:bCs/>
                <w:color w:val="000000"/>
              </w:rPr>
            </w:pPr>
            <w:r w:rsidRPr="00B92D29">
              <w:rPr>
                <w:rFonts w:ascii="Verdana" w:hAnsi="Verdana" w:cs="Calibri"/>
                <w:b/>
                <w:bCs/>
                <w:color w:val="000000"/>
              </w:rPr>
              <w:t>Łączna punktacja:</w:t>
            </w:r>
          </w:p>
        </w:tc>
      </w:tr>
      <w:tr w:rsidR="00B92D29" w:rsidRPr="00B92D29" w14:paraId="34F6C370" w14:textId="77777777" w:rsidTr="00B92D29">
        <w:trPr>
          <w:trHeight w:val="25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3987" w14:textId="77777777" w:rsidR="00B92D29" w:rsidRPr="00B92D29" w:rsidRDefault="00B92D29" w:rsidP="00B92D29">
            <w:pPr>
              <w:rPr>
                <w:rFonts w:ascii="Verdana" w:hAnsi="Verdana" w:cs="Calibri"/>
                <w:b/>
                <w:color w:val="000000"/>
              </w:rPr>
            </w:pPr>
            <w:r w:rsidRPr="00B92D29">
              <w:rPr>
                <w:rFonts w:ascii="Verdana" w:hAnsi="Verdana" w:cs="Calibri"/>
                <w:b/>
                <w:color w:val="000000"/>
              </w:rPr>
              <w:t>C=C1+C2+C3+C4</w:t>
            </w:r>
          </w:p>
        </w:tc>
      </w:tr>
    </w:tbl>
    <w:p w14:paraId="29CF21A6" w14:textId="77777777" w:rsidR="00B92D29" w:rsidRPr="00D677CC" w:rsidRDefault="00B92D29" w:rsidP="002545B9">
      <w:pPr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2804E048" w14:textId="639D0973" w:rsidR="00807D60" w:rsidRPr="00D677CC" w:rsidRDefault="00807D60" w:rsidP="009279F8">
      <w:pPr>
        <w:numPr>
          <w:ilvl w:val="1"/>
          <w:numId w:val="1"/>
        </w:numPr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AF6571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Termin wykonania opisu badania </w:t>
      </w:r>
      <w:r w:rsidR="00FF5F6E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w trybie planowym </w:t>
      </w:r>
      <w:r w:rsidRPr="00AF6571">
        <w:rPr>
          <w:rStyle w:val="FontStyle35"/>
          <w:rFonts w:ascii="Verdana" w:hAnsi="Verdana" w:cstheme="minorHAnsi"/>
          <w:b/>
          <w:bCs/>
          <w:sz w:val="20"/>
          <w:szCs w:val="20"/>
        </w:rPr>
        <w:t>(T)</w:t>
      </w:r>
      <w:r w:rsidRPr="00D677CC">
        <w:rPr>
          <w:rStyle w:val="FontStyle35"/>
          <w:rFonts w:ascii="Verdana" w:hAnsi="Verdana" w:cstheme="minorHAnsi"/>
          <w:bCs/>
          <w:sz w:val="20"/>
          <w:szCs w:val="20"/>
        </w:rPr>
        <w:t xml:space="preserve"> (maksymalna liczba punktów – 10), będzie rozpatrywane na podstawie terminu podanego przez </w:t>
      </w:r>
      <w:r w:rsidR="00543526" w:rsidRPr="00D677CC">
        <w:rPr>
          <w:rStyle w:val="FontStyle35"/>
          <w:rFonts w:ascii="Verdana" w:hAnsi="Verdana" w:cstheme="minorHAnsi"/>
          <w:bCs/>
          <w:sz w:val="20"/>
          <w:szCs w:val="20"/>
        </w:rPr>
        <w:t xml:space="preserve">oferenta </w:t>
      </w:r>
      <w:r w:rsidRPr="00D677CC">
        <w:rPr>
          <w:rStyle w:val="FontStyle35"/>
          <w:rFonts w:ascii="Verdana" w:hAnsi="Verdana" w:cstheme="minorHAnsi"/>
          <w:bCs/>
          <w:sz w:val="20"/>
          <w:szCs w:val="20"/>
        </w:rPr>
        <w:t>w ofercie (zgodnie z załącznikiem nr 1 –</w:t>
      </w:r>
      <w:r w:rsidR="009279F8" w:rsidRPr="00D677CC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Pr="00D677CC">
        <w:rPr>
          <w:rStyle w:val="FontStyle35"/>
          <w:rFonts w:ascii="Verdana" w:hAnsi="Verdana" w:cstheme="minorHAnsi"/>
          <w:bCs/>
          <w:sz w:val="20"/>
          <w:szCs w:val="20"/>
        </w:rPr>
        <w:t>formularz ofertowy)</w:t>
      </w:r>
    </w:p>
    <w:p w14:paraId="5E1CE799" w14:textId="709B7543" w:rsidR="00807D60" w:rsidRPr="00D677CC" w:rsidRDefault="00EF4CA1" w:rsidP="000A62D9">
      <w:pPr>
        <w:spacing w:line="276" w:lineRule="auto"/>
        <w:ind w:left="360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D677CC">
        <w:rPr>
          <w:rStyle w:val="FontStyle35"/>
          <w:rFonts w:ascii="Verdana" w:hAnsi="Verdana" w:cstheme="minorHAnsi"/>
          <w:bCs/>
          <w:sz w:val="20"/>
          <w:szCs w:val="20"/>
        </w:rPr>
        <w:t>Udzielający zamówienia</w:t>
      </w:r>
      <w:r w:rsidR="00807D60" w:rsidRPr="00D677CC">
        <w:rPr>
          <w:rStyle w:val="FontStyle35"/>
          <w:rFonts w:ascii="Verdana" w:hAnsi="Verdana" w:cstheme="minorHAnsi"/>
          <w:bCs/>
          <w:sz w:val="20"/>
          <w:szCs w:val="20"/>
        </w:rPr>
        <w:t xml:space="preserve"> przyzna punkty na podstawie poniższego wzoru:</w:t>
      </w:r>
    </w:p>
    <w:p w14:paraId="15EDB053" w14:textId="2F563FB4" w:rsidR="00807D60" w:rsidRPr="00821D70" w:rsidRDefault="00807D60" w:rsidP="00684243">
      <w:pPr>
        <w:spacing w:before="240" w:after="240" w:line="276" w:lineRule="auto"/>
        <w:ind w:left="360" w:firstLine="349"/>
        <w:rPr>
          <w:rStyle w:val="FontStyle35"/>
          <w:rFonts w:ascii="Verdana" w:hAnsi="Verdana" w:cstheme="minorHAnsi"/>
          <w:b/>
          <w:bCs/>
          <w:sz w:val="20"/>
          <w:szCs w:val="20"/>
        </w:rPr>
      </w:pPr>
      <w:r w:rsidRPr="00D677CC">
        <w:rPr>
          <w:rStyle w:val="FontStyle35"/>
          <w:rFonts w:ascii="Verdana" w:hAnsi="Verdana" w:cstheme="minorHAnsi"/>
          <w:b/>
          <w:bCs/>
          <w:sz w:val="20"/>
          <w:szCs w:val="20"/>
        </w:rPr>
        <w:t>T</w:t>
      </w:r>
      <w:r w:rsidR="00684243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 = </w:t>
      </w:r>
      <w:proofErr w:type="spellStart"/>
      <w:r w:rsidR="00684243">
        <w:rPr>
          <w:rStyle w:val="FontStyle35"/>
          <w:rFonts w:ascii="Verdana" w:hAnsi="Verdana" w:cstheme="minorHAnsi"/>
          <w:b/>
          <w:bCs/>
          <w:sz w:val="20"/>
          <w:szCs w:val="20"/>
        </w:rPr>
        <w:t>Tmin</w:t>
      </w:r>
      <w:proofErr w:type="spellEnd"/>
      <w:r w:rsidR="00684243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 / </w:t>
      </w:r>
      <w:r w:rsidR="00FC6450">
        <w:rPr>
          <w:rStyle w:val="FontStyle35"/>
          <w:rFonts w:ascii="Verdana" w:hAnsi="Verdana" w:cstheme="minorHAnsi"/>
          <w:b/>
          <w:bCs/>
          <w:sz w:val="20"/>
          <w:szCs w:val="20"/>
        </w:rPr>
        <w:t>(</w:t>
      </w:r>
      <w:r w:rsidR="00A725D2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To x </w:t>
      </w:r>
      <w:bookmarkStart w:id="1" w:name="_GoBack"/>
      <w:bookmarkEnd w:id="1"/>
      <w:r w:rsidR="00684243">
        <w:rPr>
          <w:rStyle w:val="FontStyle35"/>
          <w:rFonts w:ascii="Verdana" w:hAnsi="Verdana" w:cstheme="minorHAnsi"/>
          <w:b/>
          <w:bCs/>
          <w:sz w:val="20"/>
          <w:szCs w:val="20"/>
        </w:rPr>
        <w:t>10</w:t>
      </w:r>
      <w:r w:rsidR="00FC6450">
        <w:rPr>
          <w:rStyle w:val="FontStyle35"/>
          <w:rFonts w:ascii="Verdana" w:hAnsi="Verdana" w:cstheme="minorHAnsi"/>
          <w:b/>
          <w:bCs/>
          <w:sz w:val="20"/>
          <w:szCs w:val="20"/>
        </w:rPr>
        <w:t>)</w:t>
      </w:r>
    </w:p>
    <w:p w14:paraId="5A922E87" w14:textId="77777777" w:rsidR="00807D60" w:rsidRPr="00821D70" w:rsidRDefault="00807D60" w:rsidP="000A62D9">
      <w:pPr>
        <w:spacing w:line="276" w:lineRule="auto"/>
        <w:ind w:left="360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gdzie:</w:t>
      </w:r>
    </w:p>
    <w:p w14:paraId="350FCABC" w14:textId="6811E833" w:rsidR="00807D60" w:rsidRPr="00821D70" w:rsidRDefault="00807D60" w:rsidP="000A62D9">
      <w:pPr>
        <w:spacing w:line="276" w:lineRule="auto"/>
        <w:ind w:left="360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T min</w:t>
      </w:r>
      <w:r w:rsidR="004C20F8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- minimalny czas </w:t>
      </w:r>
      <w:r w:rsidR="00D677CC">
        <w:rPr>
          <w:rStyle w:val="FontStyle35"/>
          <w:rFonts w:ascii="Verdana" w:hAnsi="Verdana" w:cstheme="minorHAnsi"/>
          <w:bCs/>
          <w:sz w:val="20"/>
          <w:szCs w:val="20"/>
        </w:rPr>
        <w:t>wykonania opisu badania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wśród badanych ofert</w:t>
      </w:r>
    </w:p>
    <w:p w14:paraId="39E15208" w14:textId="4CC82BE7" w:rsidR="00807D60" w:rsidRPr="00821D70" w:rsidRDefault="00807D60" w:rsidP="000A62D9">
      <w:pPr>
        <w:spacing w:line="276" w:lineRule="auto"/>
        <w:ind w:left="360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T o - czas </w:t>
      </w:r>
      <w:r w:rsidR="00543526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wykonania opisu </w:t>
      </w:r>
      <w:r w:rsidR="004C20F8">
        <w:rPr>
          <w:rStyle w:val="FontStyle35"/>
          <w:rFonts w:ascii="Verdana" w:hAnsi="Verdana" w:cstheme="minorHAnsi"/>
          <w:bCs/>
          <w:sz w:val="20"/>
          <w:szCs w:val="20"/>
        </w:rPr>
        <w:t>badania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543526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w 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ofer</w:t>
      </w:r>
      <w:r w:rsidR="00543526" w:rsidRPr="00821D70">
        <w:rPr>
          <w:rStyle w:val="FontStyle35"/>
          <w:rFonts w:ascii="Verdana" w:hAnsi="Verdana" w:cstheme="minorHAnsi"/>
          <w:bCs/>
          <w:sz w:val="20"/>
          <w:szCs w:val="20"/>
        </w:rPr>
        <w:t>cie</w:t>
      </w:r>
      <w:r w:rsidR="00AB2EB5">
        <w:rPr>
          <w:rStyle w:val="FontStyle35"/>
          <w:rFonts w:ascii="Verdana" w:hAnsi="Verdana" w:cstheme="minorHAnsi"/>
          <w:bCs/>
          <w:sz w:val="20"/>
          <w:szCs w:val="20"/>
        </w:rPr>
        <w:t xml:space="preserve"> badanej</w:t>
      </w:r>
    </w:p>
    <w:p w14:paraId="7FAA219B" w14:textId="033EBD47" w:rsidR="00807D60" w:rsidRPr="00AB2EB5" w:rsidRDefault="00543526" w:rsidP="009279F8">
      <w:pPr>
        <w:spacing w:line="276" w:lineRule="auto"/>
        <w:ind w:left="360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  <w:r w:rsidRPr="00AB2EB5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Oferent </w:t>
      </w:r>
      <w:r w:rsidR="00EF4CA1" w:rsidRPr="00AB2EB5">
        <w:rPr>
          <w:rStyle w:val="FontStyle35"/>
          <w:rFonts w:ascii="Verdana" w:hAnsi="Verdana" w:cstheme="minorHAnsi"/>
          <w:b/>
          <w:bCs/>
          <w:sz w:val="20"/>
          <w:szCs w:val="20"/>
        </w:rPr>
        <w:t>podaje w dniach czas wykonania opisu</w:t>
      </w:r>
      <w:r w:rsidR="00807D60" w:rsidRPr="00AB2EB5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 przez </w:t>
      </w:r>
      <w:r w:rsidR="0024080B" w:rsidRPr="00AB2EB5">
        <w:rPr>
          <w:rStyle w:val="FontStyle35"/>
          <w:rFonts w:ascii="Verdana" w:hAnsi="Verdana" w:cstheme="minorHAnsi"/>
          <w:b/>
          <w:bCs/>
          <w:sz w:val="20"/>
          <w:szCs w:val="20"/>
        </w:rPr>
        <w:t>wskazanie liczby</w:t>
      </w:r>
      <w:r w:rsidR="00807D60" w:rsidRPr="00AB2EB5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 dni roboczych – min. </w:t>
      </w:r>
      <w:r w:rsidR="00F747E5" w:rsidRPr="00AB2EB5">
        <w:rPr>
          <w:rStyle w:val="FontStyle35"/>
          <w:rFonts w:ascii="Verdana" w:hAnsi="Verdana" w:cstheme="minorHAnsi"/>
          <w:b/>
          <w:bCs/>
          <w:sz w:val="20"/>
          <w:szCs w:val="20"/>
        </w:rPr>
        <w:t>1</w:t>
      </w:r>
      <w:r w:rsidR="00807D60" w:rsidRPr="00AB2EB5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, maks. </w:t>
      </w:r>
      <w:r w:rsidR="00D80981" w:rsidRPr="00AB2EB5">
        <w:rPr>
          <w:rStyle w:val="FontStyle35"/>
          <w:rFonts w:ascii="Verdana" w:hAnsi="Verdana" w:cstheme="minorHAnsi"/>
          <w:b/>
          <w:bCs/>
          <w:sz w:val="20"/>
          <w:szCs w:val="20"/>
        </w:rPr>
        <w:t>5</w:t>
      </w:r>
      <w:r w:rsidR="00D677CC" w:rsidRPr="00AB2EB5">
        <w:rPr>
          <w:rStyle w:val="FontStyle35"/>
          <w:rFonts w:ascii="Verdana" w:hAnsi="Verdana" w:cstheme="minorHAnsi"/>
          <w:b/>
          <w:bCs/>
          <w:sz w:val="20"/>
          <w:szCs w:val="20"/>
        </w:rPr>
        <w:t>.</w:t>
      </w:r>
    </w:p>
    <w:p w14:paraId="4CC83A7E" w14:textId="7F1B04E1" w:rsidR="00807D60" w:rsidRPr="00CD63E4" w:rsidRDefault="00807D60" w:rsidP="000A62D9">
      <w:pPr>
        <w:spacing w:line="276" w:lineRule="auto"/>
        <w:ind w:left="360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CD63E4">
        <w:rPr>
          <w:rStyle w:val="FontStyle35"/>
          <w:rFonts w:ascii="Verdana" w:hAnsi="Verdana" w:cstheme="minorHAnsi"/>
          <w:bCs/>
          <w:sz w:val="20"/>
          <w:szCs w:val="20"/>
        </w:rPr>
        <w:t xml:space="preserve">Zaoferowanie czasu </w:t>
      </w:r>
      <w:r w:rsidR="00EF4CA1" w:rsidRPr="00CD63E4">
        <w:rPr>
          <w:rStyle w:val="FontStyle35"/>
          <w:rFonts w:ascii="Verdana" w:hAnsi="Verdana" w:cstheme="minorHAnsi"/>
          <w:bCs/>
          <w:sz w:val="20"/>
          <w:szCs w:val="20"/>
        </w:rPr>
        <w:t>wykonania opisu</w:t>
      </w:r>
      <w:r w:rsidRPr="00CD63E4">
        <w:rPr>
          <w:rStyle w:val="FontStyle35"/>
          <w:rFonts w:ascii="Verdana" w:hAnsi="Verdana" w:cstheme="minorHAnsi"/>
          <w:bCs/>
          <w:sz w:val="20"/>
          <w:szCs w:val="20"/>
        </w:rPr>
        <w:t xml:space="preserve"> dłuższego niż </w:t>
      </w:r>
      <w:r w:rsidR="00F747E5" w:rsidRPr="00CD63E4">
        <w:rPr>
          <w:rStyle w:val="FontStyle35"/>
          <w:rFonts w:ascii="Verdana" w:hAnsi="Verdana" w:cstheme="minorHAnsi"/>
          <w:bCs/>
          <w:sz w:val="20"/>
          <w:szCs w:val="20"/>
        </w:rPr>
        <w:t xml:space="preserve">5 </w:t>
      </w:r>
      <w:r w:rsidR="00CD63E4" w:rsidRPr="00CD63E4">
        <w:rPr>
          <w:rStyle w:val="FontStyle35"/>
          <w:rFonts w:ascii="Verdana" w:hAnsi="Verdana" w:cstheme="minorHAnsi"/>
          <w:bCs/>
          <w:sz w:val="20"/>
          <w:szCs w:val="20"/>
        </w:rPr>
        <w:t>dni</w:t>
      </w:r>
      <w:r w:rsidRPr="00CD63E4">
        <w:rPr>
          <w:rStyle w:val="FontStyle35"/>
          <w:rFonts w:ascii="Verdana" w:hAnsi="Verdana" w:cstheme="minorHAnsi"/>
          <w:bCs/>
          <w:sz w:val="20"/>
          <w:szCs w:val="20"/>
        </w:rPr>
        <w:t xml:space="preserve"> oraz niewpisanie czasu spowoduje odrzucenie oferty.</w:t>
      </w:r>
      <w:r w:rsidR="00EF4CA1" w:rsidRPr="00CD63E4">
        <w:rPr>
          <w:rStyle w:val="FontStyle35"/>
          <w:rFonts w:ascii="Verdana" w:hAnsi="Verdana" w:cstheme="minorHAnsi"/>
          <w:bCs/>
          <w:sz w:val="20"/>
          <w:szCs w:val="20"/>
        </w:rPr>
        <w:t xml:space="preserve"> Zaoferowanie czasu wykonania opisu krótszego niż </w:t>
      </w:r>
      <w:r w:rsidR="00D677CC" w:rsidRPr="00CD63E4">
        <w:rPr>
          <w:rStyle w:val="FontStyle35"/>
          <w:rFonts w:ascii="Verdana" w:hAnsi="Verdana" w:cstheme="minorHAnsi"/>
          <w:bCs/>
          <w:sz w:val="20"/>
          <w:szCs w:val="20"/>
        </w:rPr>
        <w:t xml:space="preserve">1 dzień </w:t>
      </w:r>
      <w:r w:rsidR="00EF4CA1" w:rsidRPr="00CD63E4">
        <w:rPr>
          <w:rStyle w:val="FontStyle35"/>
          <w:rFonts w:ascii="Verdana" w:hAnsi="Verdana" w:cstheme="minorHAnsi"/>
          <w:bCs/>
          <w:sz w:val="20"/>
          <w:szCs w:val="20"/>
        </w:rPr>
        <w:t>będzie liczone jak</w:t>
      </w:r>
      <w:r w:rsidR="0024080B">
        <w:rPr>
          <w:rStyle w:val="FontStyle35"/>
          <w:rFonts w:ascii="Verdana" w:hAnsi="Verdana" w:cstheme="minorHAnsi"/>
          <w:bCs/>
          <w:sz w:val="20"/>
          <w:szCs w:val="20"/>
        </w:rPr>
        <w:t>o</w:t>
      </w:r>
      <w:r w:rsidR="00EF4CA1" w:rsidRPr="00CD63E4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D677CC" w:rsidRPr="00CD63E4">
        <w:rPr>
          <w:rStyle w:val="FontStyle35"/>
          <w:rFonts w:ascii="Verdana" w:hAnsi="Verdana" w:cstheme="minorHAnsi"/>
          <w:bCs/>
          <w:sz w:val="20"/>
          <w:szCs w:val="20"/>
        </w:rPr>
        <w:t>1 dzień</w:t>
      </w:r>
      <w:r w:rsidR="00EF4CA1" w:rsidRPr="00CD63E4">
        <w:rPr>
          <w:rStyle w:val="FontStyle35"/>
          <w:rFonts w:ascii="Verdana" w:hAnsi="Verdana" w:cstheme="minorHAnsi"/>
          <w:bCs/>
          <w:sz w:val="20"/>
          <w:szCs w:val="20"/>
        </w:rPr>
        <w:t>.</w:t>
      </w:r>
    </w:p>
    <w:p w14:paraId="3FE19705" w14:textId="77777777" w:rsidR="009279F8" w:rsidRPr="00821D70" w:rsidRDefault="009279F8" w:rsidP="000A62D9">
      <w:pPr>
        <w:spacing w:line="276" w:lineRule="auto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13A0EC05" w14:textId="18A41AA4" w:rsidR="00C85274" w:rsidRPr="00821D70" w:rsidRDefault="004C20F8" w:rsidP="004C20F8">
      <w:pPr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>Udzielający zamówienia</w:t>
      </w:r>
      <w:r w:rsidR="00807D60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dokona wyboru oferty tego z </w:t>
      </w:r>
      <w:r>
        <w:rPr>
          <w:rStyle w:val="FontStyle35"/>
          <w:rFonts w:ascii="Verdana" w:hAnsi="Verdana" w:cstheme="minorHAnsi"/>
          <w:bCs/>
          <w:sz w:val="20"/>
          <w:szCs w:val="20"/>
        </w:rPr>
        <w:t xml:space="preserve">oferentów, która uzyska w wyniku oceny </w:t>
      </w:r>
      <w:r w:rsidR="00807D60" w:rsidRPr="00821D70">
        <w:rPr>
          <w:rStyle w:val="FontStyle35"/>
          <w:rFonts w:ascii="Verdana" w:hAnsi="Verdana" w:cstheme="minorHAnsi"/>
          <w:bCs/>
          <w:sz w:val="20"/>
          <w:szCs w:val="20"/>
        </w:rPr>
        <w:t>najwyższ</w:t>
      </w:r>
      <w:r w:rsidR="0059212A">
        <w:rPr>
          <w:rStyle w:val="FontStyle35"/>
          <w:rFonts w:ascii="Verdana" w:hAnsi="Verdana" w:cstheme="minorHAnsi"/>
          <w:bCs/>
          <w:sz w:val="20"/>
          <w:szCs w:val="20"/>
        </w:rPr>
        <w:t>ą</w:t>
      </w:r>
      <w:r w:rsidR="00807D60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liczbę punktów. Przyznanie punków poszczególnym ofertom odbędzie się w oparciu o następujący wzór: </w:t>
      </w:r>
      <w:r w:rsidR="00807D60" w:rsidRPr="004C20F8">
        <w:rPr>
          <w:rStyle w:val="FontStyle35"/>
          <w:rFonts w:ascii="Verdana" w:hAnsi="Verdana" w:cstheme="minorHAnsi"/>
          <w:b/>
          <w:bCs/>
          <w:sz w:val="20"/>
          <w:szCs w:val="20"/>
        </w:rPr>
        <w:t>Ocena oferty = C</w:t>
      </w:r>
      <w:r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 </w:t>
      </w:r>
      <w:r w:rsidR="00807D60" w:rsidRPr="004C20F8">
        <w:rPr>
          <w:rStyle w:val="FontStyle35"/>
          <w:rFonts w:ascii="Verdana" w:hAnsi="Verdana" w:cstheme="minorHAnsi"/>
          <w:b/>
          <w:bCs/>
          <w:sz w:val="20"/>
          <w:szCs w:val="20"/>
        </w:rPr>
        <w:t>+</w:t>
      </w:r>
      <w:r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 </w:t>
      </w:r>
      <w:r w:rsidR="00807D60" w:rsidRPr="004C20F8">
        <w:rPr>
          <w:rStyle w:val="FontStyle35"/>
          <w:rFonts w:ascii="Verdana" w:hAnsi="Verdana" w:cstheme="minorHAnsi"/>
          <w:b/>
          <w:bCs/>
          <w:sz w:val="20"/>
          <w:szCs w:val="20"/>
        </w:rPr>
        <w:t>T</w:t>
      </w:r>
    </w:p>
    <w:p w14:paraId="1F8B2986" w14:textId="6A9EC544" w:rsidR="00C85274" w:rsidRPr="00821D70" w:rsidRDefault="00C85274" w:rsidP="004C20F8">
      <w:pPr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Ocena końcowa jest sumą składowych ocen w poszczególnych kryteriach.</w:t>
      </w:r>
    </w:p>
    <w:p w14:paraId="38C4CBE0" w14:textId="77777777" w:rsidR="00C85274" w:rsidRPr="00821D70" w:rsidRDefault="00C85274" w:rsidP="002545B9">
      <w:pPr>
        <w:tabs>
          <w:tab w:val="num" w:pos="1500"/>
        </w:tabs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</w:p>
    <w:p w14:paraId="31B4A074" w14:textId="605B15D8" w:rsidR="00C85274" w:rsidRPr="00821D70" w:rsidRDefault="00C85274" w:rsidP="00E96389">
      <w:pPr>
        <w:pStyle w:val="Akapitzlist"/>
        <w:numPr>
          <w:ilvl w:val="1"/>
          <w:numId w:val="13"/>
        </w:numPr>
        <w:tabs>
          <w:tab w:val="num" w:pos="720"/>
        </w:tabs>
        <w:spacing w:line="276" w:lineRule="auto"/>
        <w:ind w:left="284" w:hanging="284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t>Unieważnienie postępowania:</w:t>
      </w:r>
    </w:p>
    <w:p w14:paraId="312C9184" w14:textId="59B8E0ED" w:rsidR="00C85274" w:rsidRPr="00821D70" w:rsidRDefault="00C85274" w:rsidP="00E96389">
      <w:pPr>
        <w:spacing w:line="276" w:lineRule="auto"/>
        <w:ind w:left="566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Udzielający zamówienia unieważnia postępowanie w sprawie zawarcia umowy o udzielanie</w:t>
      </w:r>
      <w:r w:rsidR="00E96389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</w:t>
      </w:r>
      <w:r w:rsidR="004C20F8">
        <w:rPr>
          <w:rStyle w:val="FontStyle35"/>
          <w:rFonts w:ascii="Verdana" w:hAnsi="Verdana" w:cstheme="minorHAnsi"/>
          <w:bCs/>
          <w:sz w:val="20"/>
          <w:szCs w:val="20"/>
        </w:rPr>
        <w:t>świadczeń opieki zdrowotnej gdy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:</w:t>
      </w:r>
    </w:p>
    <w:p w14:paraId="15D734B8" w14:textId="6A05E052" w:rsidR="00C85274" w:rsidRPr="00821D70" w:rsidRDefault="00C85274" w:rsidP="002545B9">
      <w:pPr>
        <w:numPr>
          <w:ilvl w:val="0"/>
          <w:numId w:val="5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nie wpłynęła żadna oferta</w:t>
      </w:r>
      <w:r w:rsidR="00E96389" w:rsidRPr="00821D70">
        <w:rPr>
          <w:rStyle w:val="FontStyle35"/>
          <w:rFonts w:ascii="Verdana" w:hAnsi="Verdana" w:cstheme="minorHAnsi"/>
          <w:bCs/>
          <w:sz w:val="20"/>
          <w:szCs w:val="20"/>
        </w:rPr>
        <w:t>,</w:t>
      </w:r>
    </w:p>
    <w:p w14:paraId="7C0E406C" w14:textId="7E7B9455" w:rsidR="00C85274" w:rsidRPr="00821D70" w:rsidRDefault="00C85274" w:rsidP="002545B9">
      <w:pPr>
        <w:numPr>
          <w:ilvl w:val="0"/>
          <w:numId w:val="5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odrzucono wszystkie oferty</w:t>
      </w:r>
      <w:r w:rsidR="00E96389" w:rsidRPr="00821D70">
        <w:rPr>
          <w:rStyle w:val="FontStyle35"/>
          <w:rFonts w:ascii="Verdana" w:hAnsi="Verdana" w:cstheme="minorHAnsi"/>
          <w:bCs/>
          <w:sz w:val="20"/>
          <w:szCs w:val="20"/>
        </w:rPr>
        <w:t>,</w:t>
      </w:r>
    </w:p>
    <w:p w14:paraId="49CA574F" w14:textId="6FB6D874" w:rsidR="00C85274" w:rsidRPr="00821D70" w:rsidRDefault="004C20F8" w:rsidP="002545B9">
      <w:pPr>
        <w:numPr>
          <w:ilvl w:val="0"/>
          <w:numId w:val="5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 xml:space="preserve">kwota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>najkorzystniejszej oferty przewyższa kwotę, którą Udzielający zamówienia przeznaczył na finansowanie świadczeń  w danym postępowaniu</w:t>
      </w:r>
      <w:r w:rsidR="00E96389" w:rsidRPr="00821D70">
        <w:rPr>
          <w:rStyle w:val="FontStyle35"/>
          <w:rFonts w:ascii="Verdana" w:hAnsi="Verdana" w:cstheme="minorHAnsi"/>
          <w:bCs/>
          <w:sz w:val="20"/>
          <w:szCs w:val="20"/>
        </w:rPr>
        <w:t>,</w:t>
      </w:r>
    </w:p>
    <w:p w14:paraId="72845713" w14:textId="2F9D23F3" w:rsidR="00C85274" w:rsidRPr="00821D70" w:rsidRDefault="00C85274" w:rsidP="002545B9">
      <w:pPr>
        <w:numPr>
          <w:ilvl w:val="0"/>
          <w:numId w:val="5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nastąpiła istotna zmiana okoliczności powodująca, że prowadzenie postępowania lub zawarcie umowy nie leży w interesie pacjentów, a czego nie można było przewidzieć przed ogłoszeniem postępowania konkursowego</w:t>
      </w:r>
      <w:r w:rsidR="00E96389" w:rsidRPr="00821D70">
        <w:rPr>
          <w:rStyle w:val="FontStyle35"/>
          <w:rFonts w:ascii="Verdana" w:hAnsi="Verdana" w:cstheme="minorHAnsi"/>
          <w:bCs/>
          <w:sz w:val="20"/>
          <w:szCs w:val="20"/>
        </w:rPr>
        <w:t>,</w:t>
      </w:r>
    </w:p>
    <w:p w14:paraId="5A0D6AE3" w14:textId="77777777" w:rsidR="00C85274" w:rsidRPr="00821D70" w:rsidRDefault="00C85274" w:rsidP="002545B9">
      <w:pPr>
        <w:numPr>
          <w:ilvl w:val="0"/>
          <w:numId w:val="5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wpłynęła jedna oferta niepodlegająca odrzuceniu, z tym że Komisja może przyjąć tę ofertę gdy z okoliczności wynika, że na ogłoszony ponownie na tych samych warunkach konkurs ofert nie wpłynie więcej ofert.</w:t>
      </w:r>
    </w:p>
    <w:p w14:paraId="4FCA7163" w14:textId="77777777" w:rsidR="00C85274" w:rsidRDefault="00C85274" w:rsidP="002545B9">
      <w:pPr>
        <w:tabs>
          <w:tab w:val="left" w:pos="567"/>
        </w:tabs>
        <w:suppressAutoHyphens/>
        <w:autoSpaceDE w:val="0"/>
        <w:spacing w:line="276" w:lineRule="auto"/>
        <w:ind w:left="567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19D6D3F4" w14:textId="77777777" w:rsidR="00684243" w:rsidRPr="00821D70" w:rsidRDefault="00684243" w:rsidP="002545B9">
      <w:pPr>
        <w:tabs>
          <w:tab w:val="left" w:pos="567"/>
        </w:tabs>
        <w:suppressAutoHyphens/>
        <w:autoSpaceDE w:val="0"/>
        <w:spacing w:line="276" w:lineRule="auto"/>
        <w:ind w:left="567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7BBC0F2F" w14:textId="27ED8C1A" w:rsidR="00C85274" w:rsidRPr="00821D70" w:rsidRDefault="00C85274" w:rsidP="00E87FD8">
      <w:pPr>
        <w:pStyle w:val="Akapitzlist"/>
        <w:numPr>
          <w:ilvl w:val="1"/>
          <w:numId w:val="13"/>
        </w:numPr>
        <w:tabs>
          <w:tab w:val="num" w:pos="720"/>
        </w:tabs>
        <w:spacing w:line="276" w:lineRule="auto"/>
        <w:ind w:left="284" w:hanging="284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lastRenderedPageBreak/>
        <w:t>Środki odwoławcze:</w:t>
      </w:r>
    </w:p>
    <w:p w14:paraId="789F7B5A" w14:textId="545DEC37" w:rsidR="00C85274" w:rsidRPr="00821D70" w:rsidRDefault="00C85274" w:rsidP="002545B9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Oferentom, których interes prawny doznał uszczerbku w wyniku naruszenia przez Udzielającego zamówienia zasad przeprowadzenia postępowania konkursoweg</w:t>
      </w:r>
      <w:r w:rsidR="004C20F8">
        <w:rPr>
          <w:rStyle w:val="FontStyle35"/>
          <w:rFonts w:ascii="Verdana" w:hAnsi="Verdana" w:cstheme="minorHAnsi"/>
          <w:bCs/>
          <w:sz w:val="20"/>
          <w:szCs w:val="20"/>
        </w:rPr>
        <w:t>o przysługują środki odwoławcze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na zasadach określonych poniżej.</w:t>
      </w:r>
    </w:p>
    <w:p w14:paraId="194C2083" w14:textId="77777777" w:rsidR="00C85274" w:rsidRPr="00821D70" w:rsidRDefault="00C85274" w:rsidP="002545B9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W toku postępowania konkursowego, jednakże przed rozstrzygnięciem konkursu, oferent może złożyć do komisji konkursowej umotywowany protest, w terminie 7 dni roboczych od dnia dokonania zaskarżonej czynności</w:t>
      </w:r>
    </w:p>
    <w:p w14:paraId="1887FBF6" w14:textId="77777777" w:rsidR="00C85274" w:rsidRPr="00821D70" w:rsidRDefault="00C85274" w:rsidP="002545B9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Do czasu rozpatrzenia protestu postępowanie konkursowe zostaje zawieszone, chyba że z treści protestu wynika, że jest on oczywiście bezzasadny.</w:t>
      </w:r>
    </w:p>
    <w:p w14:paraId="33D9D2F3" w14:textId="77777777" w:rsidR="00C85274" w:rsidRPr="00821D70" w:rsidRDefault="00C85274" w:rsidP="002545B9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Komisja konkursowa rozpatruje protest w ciągu 7 dni od daty jego otrzymania i udziela pisemnej odpowiedzi składającemu protest. Nieuwzględnienie protestu wymaga uzasadnienia.</w:t>
      </w:r>
    </w:p>
    <w:p w14:paraId="467E922A" w14:textId="77777777" w:rsidR="00C85274" w:rsidRPr="00821D70" w:rsidRDefault="00C85274" w:rsidP="002545B9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Protest złożony po terminie nie podlega rozpatrzeniu</w:t>
      </w:r>
    </w:p>
    <w:p w14:paraId="00BA1F97" w14:textId="77777777" w:rsidR="00C85274" w:rsidRPr="00821D70" w:rsidRDefault="00C85274" w:rsidP="002545B9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Informację o  wniesieniu i rozstrzygnięciu protestu niezwłocznie zamieszcza się na tablicy ogłoszeń oraz na stronie internetowej Udzielającego zamówienia.</w:t>
      </w:r>
    </w:p>
    <w:p w14:paraId="7F5A9E85" w14:textId="77777777" w:rsidR="00C85274" w:rsidRPr="00821D70" w:rsidRDefault="00C85274" w:rsidP="002545B9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W przypadku uwzględnienia protestu Komisja powtarza zaskarżoną czynność.</w:t>
      </w:r>
    </w:p>
    <w:p w14:paraId="52805D23" w14:textId="323BD17F" w:rsidR="00C85274" w:rsidRPr="00821D70" w:rsidRDefault="00C85274" w:rsidP="002545B9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Oferent biorący udział w postępowaniu może wnieść do Dyrektora WCPiT w terminie 7 dni od daty ogłoszenia o rozstrzygnięciu postępowania odwołanie dotyczące rozstrzygnięcia postępowania.</w:t>
      </w:r>
    </w:p>
    <w:p w14:paraId="2181E0A8" w14:textId="77777777" w:rsidR="00C85274" w:rsidRPr="00821D70" w:rsidRDefault="00C85274" w:rsidP="002545B9">
      <w:pPr>
        <w:numPr>
          <w:ilvl w:val="0"/>
          <w:numId w:val="6"/>
        </w:numPr>
        <w:tabs>
          <w:tab w:val="clear" w:pos="360"/>
          <w:tab w:val="num" w:pos="567"/>
          <w:tab w:val="left" w:pos="370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Odwołanie wniesione po terminie nie podlega rozpatrzeniu.</w:t>
      </w:r>
    </w:p>
    <w:p w14:paraId="0E9457D0" w14:textId="77777777" w:rsidR="00C85274" w:rsidRPr="00821D70" w:rsidRDefault="00C85274" w:rsidP="002545B9">
      <w:pPr>
        <w:numPr>
          <w:ilvl w:val="0"/>
          <w:numId w:val="6"/>
        </w:numPr>
        <w:tabs>
          <w:tab w:val="clear" w:pos="360"/>
          <w:tab w:val="num" w:pos="567"/>
        </w:tabs>
        <w:suppressAutoHyphens/>
        <w:autoSpaceDE w:val="0"/>
        <w:spacing w:line="276" w:lineRule="auto"/>
        <w:ind w:left="567" w:hanging="425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Wniesienie odwołania wstrzymuje zawarcie umowy do czasu jego rozpatrzenia.</w:t>
      </w:r>
    </w:p>
    <w:p w14:paraId="6BF984AD" w14:textId="77777777" w:rsidR="00C85274" w:rsidRPr="00821D70" w:rsidRDefault="00C85274" w:rsidP="002545B9">
      <w:pPr>
        <w:numPr>
          <w:ilvl w:val="0"/>
          <w:numId w:val="6"/>
        </w:numPr>
        <w:tabs>
          <w:tab w:val="clear" w:pos="360"/>
          <w:tab w:val="num" w:pos="567"/>
          <w:tab w:val="left" w:pos="709"/>
        </w:tabs>
        <w:suppressAutoHyphens/>
        <w:autoSpaceDE w:val="0"/>
        <w:spacing w:line="276" w:lineRule="auto"/>
        <w:ind w:left="567" w:hanging="425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Dyrektor WCPiT rozpoznaje i rozstrzyga odwołanie najpóźniej w ciągu 14 dni od daty jego otrzymania.</w:t>
      </w:r>
    </w:p>
    <w:p w14:paraId="5E63D0F0" w14:textId="77777777" w:rsidR="00C85274" w:rsidRPr="00821D70" w:rsidRDefault="00C85274" w:rsidP="002545B9">
      <w:pPr>
        <w:tabs>
          <w:tab w:val="left" w:pos="1935"/>
        </w:tabs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ab/>
      </w:r>
    </w:p>
    <w:p w14:paraId="3BF6EA97" w14:textId="4B5C1BF1" w:rsidR="00C85274" w:rsidRPr="00821D70" w:rsidRDefault="00E87FD8" w:rsidP="00E87FD8">
      <w:pPr>
        <w:pStyle w:val="Akapitzlist"/>
        <w:numPr>
          <w:ilvl w:val="1"/>
          <w:numId w:val="13"/>
        </w:numPr>
        <w:tabs>
          <w:tab w:val="num" w:pos="720"/>
        </w:tabs>
        <w:spacing w:line="276" w:lineRule="auto"/>
        <w:ind w:left="284" w:hanging="284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t xml:space="preserve"> </w:t>
      </w:r>
      <w:r w:rsidR="00C85274"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t>Zawarcie umowy</w:t>
      </w:r>
    </w:p>
    <w:p w14:paraId="0A926D43" w14:textId="3B571426" w:rsidR="00C85274" w:rsidRPr="00821D70" w:rsidRDefault="00C85274" w:rsidP="002545B9">
      <w:pPr>
        <w:widowControl w:val="0"/>
        <w:numPr>
          <w:ilvl w:val="0"/>
          <w:numId w:val="7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Rozstrzygnięcie konkursu ofert ogłasza się w miejscu i terminie określonym </w:t>
      </w:r>
      <w:r w:rsidR="004C20F8">
        <w:rPr>
          <w:rStyle w:val="FontStyle35"/>
          <w:rFonts w:ascii="Verdana" w:hAnsi="Verdana" w:cstheme="minorHAnsi"/>
          <w:bCs/>
          <w:sz w:val="20"/>
          <w:szCs w:val="20"/>
        </w:rPr>
        <w:t xml:space="preserve">w ogłoszeniu </w:t>
      </w:r>
      <w:r w:rsidR="004C20F8">
        <w:rPr>
          <w:rStyle w:val="FontStyle35"/>
          <w:rFonts w:ascii="Verdana" w:hAnsi="Verdana" w:cstheme="minorHAnsi"/>
          <w:bCs/>
          <w:sz w:val="20"/>
          <w:szCs w:val="20"/>
        </w:rPr>
        <w:br/>
        <w:t>o konkursie ofert</w:t>
      </w: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podając nazwę (firmę) oferenta albo imię i nazwisko oraz siedzibę albo miejsce zamieszkania i adres oferenta, który został wybrany.</w:t>
      </w:r>
    </w:p>
    <w:p w14:paraId="2E7664FA" w14:textId="77777777" w:rsidR="00C85274" w:rsidRPr="00821D70" w:rsidRDefault="00C85274" w:rsidP="002545B9">
      <w:pPr>
        <w:widowControl w:val="0"/>
        <w:numPr>
          <w:ilvl w:val="0"/>
          <w:numId w:val="7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Oferentom wybranym w wyniku postępowania konkursowego Udzielający zamówienia  wskazuje sposób, termin i miejsce zawarcia i podpisania umowy.</w:t>
      </w:r>
    </w:p>
    <w:p w14:paraId="0F0CA929" w14:textId="77777777" w:rsidR="00C85274" w:rsidRPr="00821D70" w:rsidRDefault="00C85274" w:rsidP="002545B9">
      <w:pPr>
        <w:widowControl w:val="0"/>
        <w:numPr>
          <w:ilvl w:val="0"/>
          <w:numId w:val="7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Umowa o udzielanie świadczeń zostanie zawarta z oferentem wybranym w konkursie ofert w terminie 21 dni od daty rozstrzygnięcia konkursu, z zastrzeżeniem postanowień punktu VIII.10</w:t>
      </w:r>
    </w:p>
    <w:p w14:paraId="73C2314E" w14:textId="4B5E0111" w:rsidR="00C85274" w:rsidRPr="00821D70" w:rsidRDefault="00C85274" w:rsidP="002545B9">
      <w:pPr>
        <w:widowControl w:val="0"/>
        <w:numPr>
          <w:ilvl w:val="0"/>
          <w:numId w:val="7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Udzielający zamówienia zastrzega, iż może dochodzić roszczeń wobec oferenta, który wygrał konkurs ofert, a następnie zrezygnował z podpisania umowy, powodując tym samym nie zabezpieczenie opieki zdrowotnej w Wielkopolskim Centrum Pulmonologii i Torakochirurgii.</w:t>
      </w:r>
    </w:p>
    <w:p w14:paraId="7BEA6C00" w14:textId="77777777" w:rsidR="00C85274" w:rsidRPr="00821D70" w:rsidRDefault="00C85274" w:rsidP="002545B9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6B3E4724" w14:textId="77777777" w:rsidR="00C85274" w:rsidRPr="00821D70" w:rsidRDefault="00C85274" w:rsidP="002545B9">
      <w:pPr>
        <w:pStyle w:val="Tekstpodstawowywcity2"/>
        <w:spacing w:line="276" w:lineRule="auto"/>
        <w:ind w:left="283" w:firstLine="0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Do postępowania konkursowego mają odpowiednie zastosowanie przepisy </w:t>
      </w:r>
      <w:hyperlink r:id="rId10" w:anchor="/document/17127716?unitId=art(140)&amp;cm=DOCUMENT" w:history="1">
        <w:r w:rsidRPr="00821D70">
          <w:rPr>
            <w:rStyle w:val="FontStyle35"/>
            <w:rFonts w:ascii="Verdana" w:hAnsi="Verdana" w:cstheme="minorHAnsi"/>
            <w:bCs/>
            <w:sz w:val="20"/>
            <w:szCs w:val="20"/>
          </w:rPr>
          <w:t>art. 140</w:t>
        </w:r>
      </w:hyperlink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, </w:t>
      </w:r>
      <w:hyperlink r:id="rId11" w:anchor="/document/17127716?unitId=art(141)&amp;cm=DOCUMENT" w:history="1">
        <w:r w:rsidRPr="00821D70">
          <w:rPr>
            <w:rStyle w:val="FontStyle35"/>
            <w:rFonts w:ascii="Verdana" w:hAnsi="Verdana" w:cstheme="minorHAnsi"/>
            <w:bCs/>
            <w:sz w:val="20"/>
            <w:szCs w:val="20"/>
          </w:rPr>
          <w:t>art. 141</w:t>
        </w:r>
      </w:hyperlink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, </w:t>
      </w:r>
      <w:hyperlink r:id="rId12" w:anchor="/document/17127716?unitId=art(146)ust(1)&amp;cm=DOCUMENT" w:history="1">
        <w:r w:rsidRPr="00821D70">
          <w:rPr>
            <w:rStyle w:val="FontStyle35"/>
            <w:rFonts w:ascii="Verdana" w:hAnsi="Verdana" w:cstheme="minorHAnsi"/>
            <w:bCs/>
            <w:sz w:val="20"/>
            <w:szCs w:val="20"/>
          </w:rPr>
          <w:t>art. 146 ust. 1</w:t>
        </w:r>
      </w:hyperlink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, </w:t>
      </w:r>
      <w:hyperlink r:id="rId13" w:anchor="/document/17127716?unitId=art(147)&amp;cm=DOCUMENT" w:history="1">
        <w:r w:rsidRPr="00821D70">
          <w:rPr>
            <w:rStyle w:val="FontStyle35"/>
            <w:rFonts w:ascii="Verdana" w:hAnsi="Verdana" w:cstheme="minorHAnsi"/>
            <w:bCs/>
            <w:sz w:val="20"/>
            <w:szCs w:val="20"/>
          </w:rPr>
          <w:t>art. 147</w:t>
        </w:r>
      </w:hyperlink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, </w:t>
      </w:r>
      <w:hyperlink r:id="rId14" w:anchor="/document/17127716?unitId=art(148)ust(1)&amp;cm=DOCUMENT" w:history="1">
        <w:r w:rsidRPr="00821D70">
          <w:rPr>
            <w:rStyle w:val="FontStyle35"/>
            <w:rFonts w:ascii="Verdana" w:hAnsi="Verdana" w:cstheme="minorHAnsi"/>
            <w:bCs/>
            <w:sz w:val="20"/>
            <w:szCs w:val="20"/>
          </w:rPr>
          <w:t>art. 148 ust. 1</w:t>
        </w:r>
      </w:hyperlink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, </w:t>
      </w:r>
      <w:hyperlink r:id="rId15" w:anchor="/document/17127716?unitId=art(149)&amp;cm=DOCUMENT" w:history="1">
        <w:r w:rsidRPr="00821D70">
          <w:rPr>
            <w:rStyle w:val="FontStyle35"/>
            <w:rFonts w:ascii="Verdana" w:hAnsi="Verdana" w:cstheme="minorHAnsi"/>
            <w:bCs/>
            <w:sz w:val="20"/>
            <w:szCs w:val="20"/>
          </w:rPr>
          <w:t>art. 149</w:t>
        </w:r>
      </w:hyperlink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, </w:t>
      </w:r>
      <w:hyperlink r:id="rId16" w:anchor="/document/17127716?unitId=art(150)&amp;cm=DOCUMENT" w:history="1">
        <w:r w:rsidRPr="00821D70">
          <w:rPr>
            <w:rStyle w:val="FontStyle35"/>
            <w:rFonts w:ascii="Verdana" w:hAnsi="Verdana" w:cstheme="minorHAnsi"/>
            <w:bCs/>
            <w:sz w:val="20"/>
            <w:szCs w:val="20"/>
          </w:rPr>
          <w:t>art. 150</w:t>
        </w:r>
      </w:hyperlink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, </w:t>
      </w:r>
      <w:hyperlink r:id="rId17" w:anchor="/document/17127716?unitId=art(151)ust(1)&amp;cm=DOCUMENT" w:history="1">
        <w:r w:rsidRPr="00821D70">
          <w:rPr>
            <w:rStyle w:val="FontStyle35"/>
            <w:rFonts w:ascii="Verdana" w:hAnsi="Verdana" w:cstheme="minorHAnsi"/>
            <w:bCs/>
            <w:sz w:val="20"/>
            <w:szCs w:val="20"/>
          </w:rPr>
          <w:t>art. 151 ust. 1</w:t>
        </w:r>
      </w:hyperlink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, </w:t>
      </w:r>
      <w:hyperlink r:id="rId18" w:anchor="/document/17127716?unitId=art(151)ust(2)&amp;cm=DOCUMENT" w:history="1">
        <w:r w:rsidRPr="00821D70">
          <w:rPr>
            <w:rStyle w:val="FontStyle35"/>
            <w:rFonts w:ascii="Verdana" w:hAnsi="Verdana" w:cstheme="minorHAnsi"/>
            <w:bCs/>
            <w:sz w:val="20"/>
            <w:szCs w:val="20"/>
          </w:rPr>
          <w:t>2</w:t>
        </w:r>
      </w:hyperlink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i </w:t>
      </w:r>
      <w:hyperlink r:id="rId19" w:anchor="/document/17127716?unitId=art(151)ust(4)&amp;cm=DOCUMENT" w:history="1">
        <w:r w:rsidRPr="00821D70">
          <w:rPr>
            <w:rStyle w:val="FontStyle35"/>
            <w:rFonts w:ascii="Verdana" w:hAnsi="Verdana" w:cstheme="minorHAnsi"/>
            <w:bCs/>
            <w:sz w:val="20"/>
            <w:szCs w:val="20"/>
          </w:rPr>
          <w:t>4-6</w:t>
        </w:r>
      </w:hyperlink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, </w:t>
      </w:r>
      <w:hyperlink r:id="rId20" w:anchor="/document/17127716?unitId=art(152)&amp;cm=DOCUMENT" w:history="1">
        <w:r w:rsidRPr="00821D70">
          <w:rPr>
            <w:rStyle w:val="FontStyle35"/>
            <w:rFonts w:ascii="Verdana" w:hAnsi="Verdana" w:cstheme="minorHAnsi"/>
            <w:bCs/>
            <w:sz w:val="20"/>
            <w:szCs w:val="20"/>
          </w:rPr>
          <w:t>art. 152</w:t>
        </w:r>
      </w:hyperlink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, </w:t>
      </w:r>
      <w:hyperlink r:id="rId21" w:anchor="/document/17127716?unitId=art(153)&amp;cm=DOCUMENT" w:history="1">
        <w:r w:rsidRPr="00821D70">
          <w:rPr>
            <w:rStyle w:val="FontStyle35"/>
            <w:rFonts w:ascii="Verdana" w:hAnsi="Verdana" w:cstheme="minorHAnsi"/>
            <w:bCs/>
            <w:sz w:val="20"/>
            <w:szCs w:val="20"/>
          </w:rPr>
          <w:t>art. 153</w:t>
        </w:r>
      </w:hyperlink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i </w:t>
      </w:r>
      <w:hyperlink r:id="rId22" w:anchor="/document/17127716?unitId=art(154)ust(1)&amp;cm=DOCUMENT" w:history="1">
        <w:r w:rsidRPr="00821D70">
          <w:rPr>
            <w:rStyle w:val="FontStyle35"/>
            <w:rFonts w:ascii="Verdana" w:hAnsi="Verdana" w:cstheme="minorHAnsi"/>
            <w:bCs/>
            <w:sz w:val="20"/>
            <w:szCs w:val="20"/>
          </w:rPr>
          <w:t>art. 154 ust. 1</w:t>
        </w:r>
      </w:hyperlink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i </w:t>
      </w:r>
      <w:hyperlink r:id="rId23" w:anchor="/document/17127716?unitId=art(154)ust(2)&amp;cm=DOCUMENT" w:history="1">
        <w:r w:rsidRPr="00821D70">
          <w:rPr>
            <w:rStyle w:val="FontStyle35"/>
            <w:rFonts w:ascii="Verdana" w:hAnsi="Verdana" w:cstheme="minorHAnsi"/>
            <w:bCs/>
            <w:sz w:val="20"/>
            <w:szCs w:val="20"/>
          </w:rPr>
          <w:t>2</w:t>
        </w:r>
      </w:hyperlink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 ustawy z dnia 27 sierpnia 2004 r. o świadczeniach opieki zdrowotnej finansowanych ze środków publicznych w związku z art. 26 ust. 4 ustawy z dnia 15 kwietnia 2011 r. o działalności leczniczej </w:t>
      </w:r>
    </w:p>
    <w:p w14:paraId="4F3C15C1" w14:textId="77777777" w:rsidR="00C85274" w:rsidRPr="00821D70" w:rsidRDefault="00C85274" w:rsidP="002545B9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4F1B79AF" w14:textId="77777777" w:rsidR="00C85274" w:rsidRDefault="00C85274" w:rsidP="002545B9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62C87EBA" w14:textId="77777777" w:rsidR="00805C23" w:rsidRDefault="00805C23" w:rsidP="002545B9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40B290B8" w14:textId="77777777" w:rsidR="00805C23" w:rsidRDefault="00805C23" w:rsidP="002545B9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618DF5D4" w14:textId="77777777" w:rsidR="00684243" w:rsidRDefault="00684243" w:rsidP="002545B9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1E1CBD14" w14:textId="77777777" w:rsidR="00684243" w:rsidRDefault="00684243" w:rsidP="002545B9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4F8E73CB" w14:textId="77777777" w:rsidR="00684243" w:rsidRDefault="00684243" w:rsidP="002545B9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6C180FFB" w14:textId="77777777" w:rsidR="00C85274" w:rsidRPr="00821D70" w:rsidRDefault="00C85274" w:rsidP="002545B9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/>
          <w:bCs/>
          <w:sz w:val="20"/>
          <w:szCs w:val="20"/>
        </w:rPr>
        <w:lastRenderedPageBreak/>
        <w:t>Załączniki:</w:t>
      </w:r>
    </w:p>
    <w:p w14:paraId="7229EF1D" w14:textId="318B4658" w:rsidR="00C85274" w:rsidRPr="00821D70" w:rsidRDefault="00805C23" w:rsidP="00805C23">
      <w:pPr>
        <w:pStyle w:val="Tekstpodstawowywcity2"/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 xml:space="preserve">Załącznik nr 1 -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 xml:space="preserve">Formularz ofertowy </w:t>
      </w:r>
    </w:p>
    <w:p w14:paraId="4DC73122" w14:textId="20FE303E" w:rsidR="00C85274" w:rsidRPr="00821D70" w:rsidRDefault="00805C23" w:rsidP="00805C23">
      <w:pPr>
        <w:pStyle w:val="Tekstpodstawowywcity2"/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 xml:space="preserve">Załącznik nr 2 -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>Oświadczenie</w:t>
      </w:r>
    </w:p>
    <w:p w14:paraId="6DB4BA18" w14:textId="16D02707" w:rsidR="00C85274" w:rsidRPr="00805C23" w:rsidRDefault="00805C23" w:rsidP="00805C23">
      <w:pPr>
        <w:spacing w:line="276" w:lineRule="auto"/>
        <w:jc w:val="both"/>
        <w:rPr>
          <w:rFonts w:ascii="Verdana" w:hAnsi="Verdana" w:cstheme="minorHAnsi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 xml:space="preserve">Załącznik nr 3 - </w:t>
      </w:r>
      <w:r w:rsidR="00C85274" w:rsidRPr="00805C23">
        <w:rPr>
          <w:rFonts w:ascii="Verdana" w:hAnsi="Verdana" w:cstheme="minorHAnsi"/>
        </w:rPr>
        <w:t>Klauzula obowiązku informacyjnego: uczestnik postępowania konkursu ofert na świadczenie zdrowotne</w:t>
      </w:r>
    </w:p>
    <w:p w14:paraId="49541544" w14:textId="2B5DF29E" w:rsidR="00C85274" w:rsidRPr="00821D70" w:rsidRDefault="00805C23" w:rsidP="00805C23">
      <w:pPr>
        <w:pStyle w:val="Tekstpodstawowywcity2"/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 xml:space="preserve">Załącznik nr 4 - </w:t>
      </w:r>
      <w:r w:rsidR="00C85274" w:rsidRPr="00821D70">
        <w:rPr>
          <w:rStyle w:val="FontStyle35"/>
          <w:rFonts w:ascii="Verdana" w:eastAsia="Calibri" w:hAnsi="Verdana" w:cstheme="minorHAnsi"/>
          <w:bCs/>
          <w:sz w:val="20"/>
          <w:szCs w:val="20"/>
        </w:rPr>
        <w:t xml:space="preserve">Wykaz lekarzy </w:t>
      </w:r>
      <w:r>
        <w:rPr>
          <w:rStyle w:val="FontStyle35"/>
          <w:rFonts w:ascii="Verdana" w:eastAsia="Calibri" w:hAnsi="Verdana" w:cstheme="minorHAnsi"/>
          <w:bCs/>
          <w:sz w:val="20"/>
          <w:szCs w:val="20"/>
        </w:rPr>
        <w:t>radiologów</w:t>
      </w:r>
    </w:p>
    <w:p w14:paraId="39C0B6EF" w14:textId="55121989" w:rsidR="00C85274" w:rsidRPr="00821D70" w:rsidRDefault="00805C23" w:rsidP="00805C23">
      <w:pPr>
        <w:pStyle w:val="Tekstpodstawowywcity2"/>
        <w:spacing w:line="276" w:lineRule="auto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  <w:r>
        <w:rPr>
          <w:rStyle w:val="FontStyle35"/>
          <w:rFonts w:ascii="Verdana" w:hAnsi="Verdana" w:cstheme="minorHAnsi"/>
          <w:bCs/>
          <w:sz w:val="20"/>
          <w:szCs w:val="20"/>
        </w:rPr>
        <w:t xml:space="preserve">Załącznik nr 5 - </w:t>
      </w:r>
      <w:r w:rsidR="00C85274" w:rsidRPr="00821D70">
        <w:rPr>
          <w:rStyle w:val="FontStyle35"/>
          <w:rFonts w:ascii="Verdana" w:hAnsi="Verdana" w:cstheme="minorHAnsi"/>
          <w:bCs/>
          <w:sz w:val="20"/>
          <w:szCs w:val="20"/>
        </w:rPr>
        <w:t>Wzór umowy o udzielanie świadczeń zdrowotnych</w:t>
      </w:r>
    </w:p>
    <w:p w14:paraId="3136B183" w14:textId="77777777" w:rsidR="00C85274" w:rsidRPr="00821D70" w:rsidRDefault="00C85274" w:rsidP="002545B9">
      <w:pPr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1A44BB65" w14:textId="77777777" w:rsidR="00C85274" w:rsidRPr="00821D70" w:rsidRDefault="00C85274" w:rsidP="002545B9">
      <w:pPr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59D5CC22" w14:textId="77777777" w:rsidR="002545B9" w:rsidRPr="00821D70" w:rsidRDefault="002545B9" w:rsidP="002545B9">
      <w:pPr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7A052843" w14:textId="77777777" w:rsidR="002545B9" w:rsidRPr="00821D70" w:rsidRDefault="002545B9" w:rsidP="002545B9">
      <w:pPr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32E69278" w14:textId="77777777" w:rsidR="00C85274" w:rsidRPr="00821D70" w:rsidRDefault="00C85274" w:rsidP="002545B9">
      <w:pPr>
        <w:spacing w:line="276" w:lineRule="auto"/>
        <w:ind w:left="283" w:hanging="283"/>
        <w:jc w:val="both"/>
        <w:rPr>
          <w:rStyle w:val="FontStyle35"/>
          <w:rFonts w:ascii="Verdana" w:hAnsi="Verdana" w:cstheme="minorHAnsi"/>
          <w:bCs/>
          <w:sz w:val="20"/>
          <w:szCs w:val="20"/>
        </w:rPr>
      </w:pPr>
    </w:p>
    <w:p w14:paraId="528DD072" w14:textId="77777777" w:rsidR="00254FE7" w:rsidRPr="00821D70" w:rsidRDefault="00254FE7" w:rsidP="002545B9">
      <w:pPr>
        <w:spacing w:line="276" w:lineRule="auto"/>
        <w:ind w:left="283" w:hanging="283"/>
        <w:jc w:val="right"/>
        <w:rPr>
          <w:rStyle w:val="FontStyle35"/>
          <w:rFonts w:ascii="Verdana" w:hAnsi="Verdana" w:cstheme="minorHAnsi"/>
          <w:bCs/>
          <w:sz w:val="20"/>
          <w:szCs w:val="20"/>
        </w:rPr>
      </w:pPr>
      <w:r w:rsidRPr="00821D70">
        <w:rPr>
          <w:rStyle w:val="FontStyle35"/>
          <w:rFonts w:ascii="Verdana" w:hAnsi="Verdana" w:cstheme="minorHAnsi"/>
          <w:bCs/>
          <w:sz w:val="20"/>
          <w:szCs w:val="20"/>
        </w:rPr>
        <w:t>…………………………</w:t>
      </w:r>
    </w:p>
    <w:sectPr w:rsidR="00254FE7" w:rsidRPr="00821D70" w:rsidSect="002545B9">
      <w:headerReference w:type="even" r:id="rId24"/>
      <w:headerReference w:type="default" r:id="rId25"/>
      <w:footerReference w:type="default" r:id="rId26"/>
      <w:pgSz w:w="11906" w:h="16838"/>
      <w:pgMar w:top="1440" w:right="1080" w:bottom="1440" w:left="1080" w:header="709" w:footer="404" w:gutter="0"/>
      <w:cols w:space="708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48AB262" w15:done="0"/>
  <w15:commentEx w15:paraId="3C064E9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D0A5792" w16cex:dateUtc="2026-02-10T11:52:00Z"/>
  <w16cex:commentExtensible w16cex:durableId="72BEF869" w16cex:dateUtc="2026-02-10T11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8AB262" w16cid:durableId="3D0A5792"/>
  <w16cid:commentId w16cid:paraId="3C064E93" w16cid:durableId="72BEF86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0FDE27" w14:textId="77777777" w:rsidR="00356859" w:rsidRDefault="00356859">
      <w:r>
        <w:separator/>
      </w:r>
    </w:p>
  </w:endnote>
  <w:endnote w:type="continuationSeparator" w:id="0">
    <w:p w14:paraId="26CF4629" w14:textId="77777777" w:rsidR="00356859" w:rsidRDefault="0035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68921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23363B0" w14:textId="21A39BBA" w:rsidR="000A62D9" w:rsidRDefault="000A62D9">
            <w:pPr>
              <w:pStyle w:val="Stopka"/>
              <w:jc w:val="right"/>
            </w:pPr>
            <w:r w:rsidRPr="000A62D9">
              <w:rPr>
                <w:sz w:val="20"/>
                <w:szCs w:val="20"/>
              </w:rPr>
              <w:t xml:space="preserve">Strona </w:t>
            </w:r>
            <w:r w:rsidRPr="000A62D9">
              <w:rPr>
                <w:b/>
                <w:bCs/>
                <w:sz w:val="20"/>
                <w:szCs w:val="20"/>
              </w:rPr>
              <w:fldChar w:fldCharType="begin"/>
            </w:r>
            <w:r w:rsidRPr="000A62D9">
              <w:rPr>
                <w:b/>
                <w:bCs/>
                <w:sz w:val="20"/>
                <w:szCs w:val="20"/>
              </w:rPr>
              <w:instrText>PAGE</w:instrText>
            </w:r>
            <w:r w:rsidRPr="000A62D9">
              <w:rPr>
                <w:b/>
                <w:bCs/>
                <w:sz w:val="20"/>
                <w:szCs w:val="20"/>
              </w:rPr>
              <w:fldChar w:fldCharType="separate"/>
            </w:r>
            <w:r w:rsidR="00A725D2">
              <w:rPr>
                <w:b/>
                <w:bCs/>
                <w:noProof/>
                <w:sz w:val="20"/>
                <w:szCs w:val="20"/>
              </w:rPr>
              <w:t>6</w:t>
            </w:r>
            <w:r w:rsidRPr="000A62D9">
              <w:rPr>
                <w:b/>
                <w:bCs/>
                <w:sz w:val="20"/>
                <w:szCs w:val="20"/>
              </w:rPr>
              <w:fldChar w:fldCharType="end"/>
            </w:r>
            <w:r w:rsidRPr="000A62D9">
              <w:rPr>
                <w:sz w:val="20"/>
                <w:szCs w:val="20"/>
              </w:rPr>
              <w:t xml:space="preserve"> z </w:t>
            </w:r>
            <w:r w:rsidRPr="000A62D9">
              <w:rPr>
                <w:b/>
                <w:bCs/>
                <w:sz w:val="20"/>
                <w:szCs w:val="20"/>
              </w:rPr>
              <w:fldChar w:fldCharType="begin"/>
            </w:r>
            <w:r w:rsidRPr="000A62D9">
              <w:rPr>
                <w:b/>
                <w:bCs/>
                <w:sz w:val="20"/>
                <w:szCs w:val="20"/>
              </w:rPr>
              <w:instrText>NUMPAGES</w:instrText>
            </w:r>
            <w:r w:rsidRPr="000A62D9">
              <w:rPr>
                <w:b/>
                <w:bCs/>
                <w:sz w:val="20"/>
                <w:szCs w:val="20"/>
              </w:rPr>
              <w:fldChar w:fldCharType="separate"/>
            </w:r>
            <w:r w:rsidR="00A725D2">
              <w:rPr>
                <w:b/>
                <w:bCs/>
                <w:noProof/>
                <w:sz w:val="20"/>
                <w:szCs w:val="20"/>
              </w:rPr>
              <w:t>8</w:t>
            </w:r>
            <w:r w:rsidRPr="000A62D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F056805" w14:textId="4AA25F6B" w:rsidR="000A62D9" w:rsidRDefault="000A62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6CE4D1" w14:textId="77777777" w:rsidR="00356859" w:rsidRDefault="00356859">
      <w:r>
        <w:separator/>
      </w:r>
    </w:p>
  </w:footnote>
  <w:footnote w:type="continuationSeparator" w:id="0">
    <w:p w14:paraId="0A80A26C" w14:textId="77777777" w:rsidR="00356859" w:rsidRDefault="00356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2C214" w14:textId="77777777" w:rsidR="0019079A" w:rsidRDefault="00137AA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9079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9079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71C4F7D" w14:textId="77777777" w:rsidR="0019079A" w:rsidRDefault="0019079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46D78" w14:textId="47E02324" w:rsidR="000A62D9" w:rsidRPr="00821D70" w:rsidRDefault="000A62D9">
    <w:pPr>
      <w:pStyle w:val="Nagwek"/>
      <w:rPr>
        <w:rFonts w:ascii="Verdana" w:hAnsi="Verdana"/>
      </w:rPr>
    </w:pPr>
    <w:r w:rsidRPr="00821D70">
      <w:rPr>
        <w:rStyle w:val="FontStyle35"/>
        <w:rFonts w:ascii="Verdana" w:hAnsi="Verdana" w:cstheme="minorHAnsi"/>
        <w:b/>
        <w:bCs/>
        <w:sz w:val="20"/>
        <w:szCs w:val="20"/>
      </w:rPr>
      <w:t>WCPiT/EA/51-</w:t>
    </w:r>
    <w:r w:rsidR="004C6A6B">
      <w:rPr>
        <w:rStyle w:val="FontStyle35"/>
        <w:rFonts w:ascii="Verdana" w:hAnsi="Verdana" w:cstheme="minorHAnsi"/>
        <w:b/>
        <w:bCs/>
        <w:sz w:val="20"/>
        <w:szCs w:val="20"/>
      </w:rPr>
      <w:t>1</w:t>
    </w:r>
    <w:r w:rsidRPr="00821D70">
      <w:rPr>
        <w:rStyle w:val="FontStyle35"/>
        <w:rFonts w:ascii="Verdana" w:hAnsi="Verdana" w:cstheme="minorHAnsi"/>
        <w:b/>
        <w:bCs/>
        <w:sz w:val="20"/>
        <w:szCs w:val="20"/>
      </w:rPr>
      <w:t>/2</w:t>
    </w:r>
    <w:r w:rsidR="00F335B0">
      <w:rPr>
        <w:rStyle w:val="FontStyle35"/>
        <w:rFonts w:ascii="Verdana" w:hAnsi="Verdana" w:cstheme="minorHAnsi"/>
        <w:b/>
        <w:bCs/>
        <w:sz w:val="20"/>
        <w:szCs w:val="20"/>
      </w:rPr>
      <w:t>02</w:t>
    </w:r>
    <w:r w:rsidR="004C6A6B">
      <w:rPr>
        <w:rStyle w:val="FontStyle35"/>
        <w:rFonts w:ascii="Verdana" w:hAnsi="Verdana" w:cstheme="minorHAnsi"/>
        <w:b/>
        <w:bCs/>
        <w:sz w:val="20"/>
        <w:szCs w:val="20"/>
      </w:rPr>
      <w:t>6</w:t>
    </w:r>
    <w:r w:rsidRPr="00821D70">
      <w:rPr>
        <w:rFonts w:ascii="Verdana" w:hAnsi="Verdana"/>
      </w:rPr>
      <w:ptab w:relativeTo="margin" w:alignment="center" w:leader="none"/>
    </w:r>
    <w:r w:rsidRPr="00821D70">
      <w:rPr>
        <w:rFonts w:ascii="Verdana" w:hAnsi="Verdana"/>
      </w:rPr>
      <w:ptab w:relativeTo="margin" w:alignment="right" w:leader="none"/>
    </w:r>
    <w:r w:rsidR="00821D70" w:rsidRPr="00D32BA9">
      <w:rPr>
        <w:rStyle w:val="FontStyle35"/>
        <w:rFonts w:ascii="Verdana" w:hAnsi="Verdana" w:cstheme="minorHAnsi"/>
        <w:bCs/>
        <w:sz w:val="20"/>
        <w:szCs w:val="20"/>
      </w:rPr>
      <w:t xml:space="preserve">Poznań, </w:t>
    </w:r>
    <w:r w:rsidR="00D32BA9" w:rsidRPr="00D32BA9">
      <w:rPr>
        <w:rStyle w:val="FontStyle35"/>
        <w:rFonts w:ascii="Verdana" w:hAnsi="Verdana" w:cstheme="minorHAnsi"/>
        <w:bCs/>
        <w:sz w:val="20"/>
        <w:szCs w:val="20"/>
      </w:rPr>
      <w:t>19</w:t>
    </w:r>
    <w:r w:rsidR="004D1BA1" w:rsidRPr="00D32BA9">
      <w:rPr>
        <w:rStyle w:val="FontStyle35"/>
        <w:rFonts w:ascii="Verdana" w:hAnsi="Verdana" w:cstheme="minorHAnsi"/>
        <w:bCs/>
        <w:sz w:val="20"/>
        <w:szCs w:val="20"/>
      </w:rPr>
      <w:t>.02</w:t>
    </w:r>
    <w:r w:rsidR="004C6A6B" w:rsidRPr="00D32BA9">
      <w:rPr>
        <w:rStyle w:val="FontStyle35"/>
        <w:rFonts w:ascii="Verdana" w:hAnsi="Verdana" w:cstheme="minorHAnsi"/>
        <w:bCs/>
        <w:sz w:val="20"/>
        <w:szCs w:val="20"/>
      </w:rPr>
      <w:t>.2026</w:t>
    </w:r>
    <w:r w:rsidRPr="00D32BA9">
      <w:rPr>
        <w:rStyle w:val="FontStyle35"/>
        <w:rFonts w:ascii="Verdana" w:hAnsi="Verdana" w:cstheme="minorHAnsi"/>
        <w:bCs/>
        <w:sz w:val="20"/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F7D2E11C"/>
    <w:name w:val="WW8Num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</w:abstractNum>
  <w:abstractNum w:abstractNumId="1">
    <w:nsid w:val="00000003"/>
    <w:multiLevelType w:val="singleLevel"/>
    <w:tmpl w:val="5C324C9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100"/>
        </w:tabs>
        <w:ind w:left="0" w:firstLine="0"/>
      </w:pPr>
    </w:lvl>
  </w:abstractNum>
  <w:abstractNum w:abstractNumId="3">
    <w:nsid w:val="00000006"/>
    <w:multiLevelType w:val="singleLevel"/>
    <w:tmpl w:val="A6E66540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</w:abstractNum>
  <w:abstractNum w:abstractNumId="4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2843F1A"/>
    <w:multiLevelType w:val="hybridMultilevel"/>
    <w:tmpl w:val="A29E3774"/>
    <w:lvl w:ilvl="0" w:tplc="35267A6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</w:abstractNum>
  <w:abstractNum w:abstractNumId="6">
    <w:nsid w:val="06843910"/>
    <w:multiLevelType w:val="singleLevel"/>
    <w:tmpl w:val="3342F2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7">
    <w:nsid w:val="193A734A"/>
    <w:multiLevelType w:val="hybridMultilevel"/>
    <w:tmpl w:val="6EFC26C2"/>
    <w:lvl w:ilvl="0" w:tplc="04150011">
      <w:start w:val="1"/>
      <w:numFmt w:val="decimal"/>
      <w:lvlText w:val="%1)"/>
      <w:lvlJc w:val="left"/>
      <w:pPr>
        <w:tabs>
          <w:tab w:val="num" w:pos="2201"/>
        </w:tabs>
        <w:ind w:left="2201" w:hanging="360"/>
      </w:pPr>
      <w:rPr>
        <w:rFonts w:hint="default"/>
        <w:b w:val="0"/>
      </w:rPr>
    </w:lvl>
    <w:lvl w:ilvl="1" w:tplc="36AE31B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4208"/>
        </w:tabs>
        <w:ind w:left="42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4928"/>
        </w:tabs>
        <w:ind w:left="4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648"/>
        </w:tabs>
        <w:ind w:left="5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368"/>
        </w:tabs>
        <w:ind w:left="6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088"/>
        </w:tabs>
        <w:ind w:left="7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808"/>
        </w:tabs>
        <w:ind w:left="7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528"/>
        </w:tabs>
        <w:ind w:left="8528" w:hanging="180"/>
      </w:pPr>
    </w:lvl>
  </w:abstractNum>
  <w:abstractNum w:abstractNumId="8">
    <w:nsid w:val="1A5F6ADE"/>
    <w:multiLevelType w:val="hybridMultilevel"/>
    <w:tmpl w:val="0C9620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3621B9"/>
    <w:multiLevelType w:val="hybridMultilevel"/>
    <w:tmpl w:val="BCFEFF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303CF73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14978"/>
    <w:multiLevelType w:val="hybridMultilevel"/>
    <w:tmpl w:val="89F6052C"/>
    <w:lvl w:ilvl="0" w:tplc="1714BFF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0AA6FA4">
      <w:start w:val="4"/>
      <w:numFmt w:val="upperRoman"/>
      <w:lvlText w:val="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27826848"/>
    <w:multiLevelType w:val="hybridMultilevel"/>
    <w:tmpl w:val="4F50248A"/>
    <w:lvl w:ilvl="0" w:tplc="1F402E2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DA9"/>
    <w:multiLevelType w:val="hybridMultilevel"/>
    <w:tmpl w:val="C7A21F04"/>
    <w:name w:val="WWNum6"/>
    <w:lvl w:ilvl="0" w:tplc="97A4F0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FC68CC"/>
    <w:multiLevelType w:val="hybridMultilevel"/>
    <w:tmpl w:val="EFD8DD5C"/>
    <w:lvl w:ilvl="0" w:tplc="9E7C8E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32E49"/>
    <w:multiLevelType w:val="hybridMultilevel"/>
    <w:tmpl w:val="505074AA"/>
    <w:lvl w:ilvl="0" w:tplc="35267A6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38944F37"/>
    <w:multiLevelType w:val="hybridMultilevel"/>
    <w:tmpl w:val="8D4E7DF6"/>
    <w:lvl w:ilvl="0" w:tplc="DF28B07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A116487"/>
    <w:multiLevelType w:val="hybridMultilevel"/>
    <w:tmpl w:val="BE46348C"/>
    <w:lvl w:ilvl="0" w:tplc="374E20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9F20677"/>
    <w:multiLevelType w:val="multilevel"/>
    <w:tmpl w:val="662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CB5021F"/>
    <w:multiLevelType w:val="hybridMultilevel"/>
    <w:tmpl w:val="C3E2721A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B300A310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C45394"/>
    <w:multiLevelType w:val="hybridMultilevel"/>
    <w:tmpl w:val="D57A28E6"/>
    <w:lvl w:ilvl="0" w:tplc="35267A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215A9F"/>
    <w:multiLevelType w:val="hybridMultilevel"/>
    <w:tmpl w:val="D21ACC30"/>
    <w:lvl w:ilvl="0" w:tplc="EDBCE2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DA0571"/>
    <w:multiLevelType w:val="hybridMultilevel"/>
    <w:tmpl w:val="322AD008"/>
    <w:lvl w:ilvl="0" w:tplc="384C476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CC74A2"/>
    <w:multiLevelType w:val="hybridMultilevel"/>
    <w:tmpl w:val="984C482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70665843"/>
    <w:multiLevelType w:val="hybridMultilevel"/>
    <w:tmpl w:val="1E7833B4"/>
    <w:lvl w:ilvl="0" w:tplc="476089F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3"/>
  </w:num>
  <w:num w:numId="11">
    <w:abstractNumId w:val="1"/>
    <w:lvlOverride w:ilvl="0">
      <w:startOverride w:val="1"/>
    </w:lvlOverride>
  </w:num>
  <w:num w:numId="12">
    <w:abstractNumId w:val="9"/>
  </w:num>
  <w:num w:numId="13">
    <w:abstractNumId w:val="1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4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</w:num>
  <w:num w:numId="18">
    <w:abstractNumId w:val="5"/>
  </w:num>
  <w:num w:numId="19">
    <w:abstractNumId w:val="7"/>
  </w:num>
  <w:num w:numId="20">
    <w:abstractNumId w:val="22"/>
  </w:num>
  <w:num w:numId="21">
    <w:abstractNumId w:val="21"/>
  </w:num>
  <w:num w:numId="22">
    <w:abstractNumId w:val="8"/>
  </w:num>
  <w:num w:numId="23">
    <w:abstractNumId w:val="9"/>
  </w:num>
  <w:num w:numId="24">
    <w:abstractNumId w:val="15"/>
  </w:num>
  <w:num w:numId="25">
    <w:abstractNumId w:val="13"/>
  </w:num>
  <w:num w:numId="26">
    <w:abstractNumId w:val="19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ncelaria Sowisło Topolewski ">
    <w15:presenceInfo w15:providerId="None" w15:userId="Kancelaria Sowisło Topolewski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C4"/>
    <w:rsid w:val="000000FE"/>
    <w:rsid w:val="000010F2"/>
    <w:rsid w:val="00001421"/>
    <w:rsid w:val="00002CA7"/>
    <w:rsid w:val="0000487D"/>
    <w:rsid w:val="00014097"/>
    <w:rsid w:val="00014EC7"/>
    <w:rsid w:val="00017483"/>
    <w:rsid w:val="000216F1"/>
    <w:rsid w:val="00022C99"/>
    <w:rsid w:val="00024953"/>
    <w:rsid w:val="00031CDA"/>
    <w:rsid w:val="00034CF5"/>
    <w:rsid w:val="00036C8A"/>
    <w:rsid w:val="00042CFB"/>
    <w:rsid w:val="00050849"/>
    <w:rsid w:val="000539C9"/>
    <w:rsid w:val="00057069"/>
    <w:rsid w:val="0006186D"/>
    <w:rsid w:val="00061E3E"/>
    <w:rsid w:val="00063B1A"/>
    <w:rsid w:val="00063E6A"/>
    <w:rsid w:val="00065375"/>
    <w:rsid w:val="0007358A"/>
    <w:rsid w:val="00075583"/>
    <w:rsid w:val="0007593D"/>
    <w:rsid w:val="00076BB6"/>
    <w:rsid w:val="00076D6B"/>
    <w:rsid w:val="00077562"/>
    <w:rsid w:val="000823DF"/>
    <w:rsid w:val="00084F3C"/>
    <w:rsid w:val="00085007"/>
    <w:rsid w:val="0008611C"/>
    <w:rsid w:val="000968D9"/>
    <w:rsid w:val="000A62D9"/>
    <w:rsid w:val="000A69AB"/>
    <w:rsid w:val="000B2263"/>
    <w:rsid w:val="000B398E"/>
    <w:rsid w:val="000C41D9"/>
    <w:rsid w:val="000C4CB3"/>
    <w:rsid w:val="000C57D2"/>
    <w:rsid w:val="000C6D3C"/>
    <w:rsid w:val="000D041E"/>
    <w:rsid w:val="000D3D8A"/>
    <w:rsid w:val="000D3EC9"/>
    <w:rsid w:val="000D4EA1"/>
    <w:rsid w:val="000D75D0"/>
    <w:rsid w:val="000E0EAD"/>
    <w:rsid w:val="000F1F05"/>
    <w:rsid w:val="000F67CC"/>
    <w:rsid w:val="001037FB"/>
    <w:rsid w:val="00103C4D"/>
    <w:rsid w:val="00106288"/>
    <w:rsid w:val="00111344"/>
    <w:rsid w:val="00111C60"/>
    <w:rsid w:val="00112935"/>
    <w:rsid w:val="00112E7F"/>
    <w:rsid w:val="0011557C"/>
    <w:rsid w:val="0011601B"/>
    <w:rsid w:val="00116CC4"/>
    <w:rsid w:val="00117259"/>
    <w:rsid w:val="001253D7"/>
    <w:rsid w:val="00126F75"/>
    <w:rsid w:val="00131E8E"/>
    <w:rsid w:val="00137AA9"/>
    <w:rsid w:val="00137CA7"/>
    <w:rsid w:val="00140E59"/>
    <w:rsid w:val="00141034"/>
    <w:rsid w:val="001414D3"/>
    <w:rsid w:val="00145A28"/>
    <w:rsid w:val="001479EB"/>
    <w:rsid w:val="00152774"/>
    <w:rsid w:val="00165AD7"/>
    <w:rsid w:val="00167543"/>
    <w:rsid w:val="0017015A"/>
    <w:rsid w:val="0017048C"/>
    <w:rsid w:val="0017272F"/>
    <w:rsid w:val="001740AC"/>
    <w:rsid w:val="00174AEE"/>
    <w:rsid w:val="00176FAD"/>
    <w:rsid w:val="001777DD"/>
    <w:rsid w:val="00182F77"/>
    <w:rsid w:val="00183C94"/>
    <w:rsid w:val="001840CF"/>
    <w:rsid w:val="0018633F"/>
    <w:rsid w:val="00190334"/>
    <w:rsid w:val="0019079A"/>
    <w:rsid w:val="00191ADE"/>
    <w:rsid w:val="001A07CF"/>
    <w:rsid w:val="001A2F48"/>
    <w:rsid w:val="001A7C3C"/>
    <w:rsid w:val="001B005C"/>
    <w:rsid w:val="001B0B97"/>
    <w:rsid w:val="001B6238"/>
    <w:rsid w:val="001B74C5"/>
    <w:rsid w:val="001C1B75"/>
    <w:rsid w:val="001C1FDB"/>
    <w:rsid w:val="001D1756"/>
    <w:rsid w:val="001D1D6F"/>
    <w:rsid w:val="001E2E92"/>
    <w:rsid w:val="001E66F7"/>
    <w:rsid w:val="001E7D84"/>
    <w:rsid w:val="001F6CB2"/>
    <w:rsid w:val="001F75D0"/>
    <w:rsid w:val="00201A70"/>
    <w:rsid w:val="00203104"/>
    <w:rsid w:val="00204B61"/>
    <w:rsid w:val="0020699A"/>
    <w:rsid w:val="0020791E"/>
    <w:rsid w:val="00207B20"/>
    <w:rsid w:val="00211194"/>
    <w:rsid w:val="00212591"/>
    <w:rsid w:val="002167ED"/>
    <w:rsid w:val="00221836"/>
    <w:rsid w:val="002232DD"/>
    <w:rsid w:val="00230D3D"/>
    <w:rsid w:val="00231A40"/>
    <w:rsid w:val="00231CB5"/>
    <w:rsid w:val="00234C6E"/>
    <w:rsid w:val="0024080B"/>
    <w:rsid w:val="0024469F"/>
    <w:rsid w:val="002470E4"/>
    <w:rsid w:val="002471FD"/>
    <w:rsid w:val="002545B9"/>
    <w:rsid w:val="00254FE7"/>
    <w:rsid w:val="00260AB1"/>
    <w:rsid w:val="00262829"/>
    <w:rsid w:val="00262CC7"/>
    <w:rsid w:val="00265368"/>
    <w:rsid w:val="00271430"/>
    <w:rsid w:val="0027420A"/>
    <w:rsid w:val="002775A3"/>
    <w:rsid w:val="00277DD3"/>
    <w:rsid w:val="0028087B"/>
    <w:rsid w:val="002820CF"/>
    <w:rsid w:val="002858D7"/>
    <w:rsid w:val="00287850"/>
    <w:rsid w:val="0029369D"/>
    <w:rsid w:val="002938EB"/>
    <w:rsid w:val="002955F5"/>
    <w:rsid w:val="00296411"/>
    <w:rsid w:val="002A0807"/>
    <w:rsid w:val="002A0CA0"/>
    <w:rsid w:val="002A11E0"/>
    <w:rsid w:val="002B2D64"/>
    <w:rsid w:val="002C03A6"/>
    <w:rsid w:val="002C3C9E"/>
    <w:rsid w:val="002C75D8"/>
    <w:rsid w:val="002D0F4C"/>
    <w:rsid w:val="002D5FEF"/>
    <w:rsid w:val="002E64BD"/>
    <w:rsid w:val="002E74E0"/>
    <w:rsid w:val="002E76DE"/>
    <w:rsid w:val="002F08D3"/>
    <w:rsid w:val="002F1408"/>
    <w:rsid w:val="002F235A"/>
    <w:rsid w:val="002F6238"/>
    <w:rsid w:val="00301931"/>
    <w:rsid w:val="00304CAF"/>
    <w:rsid w:val="00305E6B"/>
    <w:rsid w:val="003073F1"/>
    <w:rsid w:val="00310E29"/>
    <w:rsid w:val="003115E0"/>
    <w:rsid w:val="003161B1"/>
    <w:rsid w:val="00321EEE"/>
    <w:rsid w:val="003323CF"/>
    <w:rsid w:val="003370C3"/>
    <w:rsid w:val="0034064A"/>
    <w:rsid w:val="00351748"/>
    <w:rsid w:val="003539CD"/>
    <w:rsid w:val="00355453"/>
    <w:rsid w:val="00356859"/>
    <w:rsid w:val="003633D7"/>
    <w:rsid w:val="0037186E"/>
    <w:rsid w:val="00372DD0"/>
    <w:rsid w:val="003740F9"/>
    <w:rsid w:val="00382AC5"/>
    <w:rsid w:val="003838B7"/>
    <w:rsid w:val="0039206A"/>
    <w:rsid w:val="00394FED"/>
    <w:rsid w:val="003A2AC1"/>
    <w:rsid w:val="003A52E0"/>
    <w:rsid w:val="003A5725"/>
    <w:rsid w:val="003A6AD3"/>
    <w:rsid w:val="003B0EEB"/>
    <w:rsid w:val="003B1E39"/>
    <w:rsid w:val="003C4EC4"/>
    <w:rsid w:val="003D185D"/>
    <w:rsid w:val="003D2371"/>
    <w:rsid w:val="003D3F9E"/>
    <w:rsid w:val="003E0B03"/>
    <w:rsid w:val="003E12BE"/>
    <w:rsid w:val="003E2189"/>
    <w:rsid w:val="003E3071"/>
    <w:rsid w:val="003E448F"/>
    <w:rsid w:val="003F21D6"/>
    <w:rsid w:val="003F6F0D"/>
    <w:rsid w:val="0040045B"/>
    <w:rsid w:val="00405046"/>
    <w:rsid w:val="004064C3"/>
    <w:rsid w:val="0041091F"/>
    <w:rsid w:val="00413D96"/>
    <w:rsid w:val="004166DA"/>
    <w:rsid w:val="004178DC"/>
    <w:rsid w:val="0042219C"/>
    <w:rsid w:val="00424A3F"/>
    <w:rsid w:val="00425218"/>
    <w:rsid w:val="00431021"/>
    <w:rsid w:val="00433D4E"/>
    <w:rsid w:val="0043773C"/>
    <w:rsid w:val="00441E27"/>
    <w:rsid w:val="00450EA7"/>
    <w:rsid w:val="00453665"/>
    <w:rsid w:val="00454B5D"/>
    <w:rsid w:val="00455189"/>
    <w:rsid w:val="00455FB5"/>
    <w:rsid w:val="00457250"/>
    <w:rsid w:val="00457FA8"/>
    <w:rsid w:val="00461550"/>
    <w:rsid w:val="004658D8"/>
    <w:rsid w:val="00472920"/>
    <w:rsid w:val="00474A68"/>
    <w:rsid w:val="00476C86"/>
    <w:rsid w:val="00482775"/>
    <w:rsid w:val="00485A7E"/>
    <w:rsid w:val="004908CC"/>
    <w:rsid w:val="00492301"/>
    <w:rsid w:val="00495B2D"/>
    <w:rsid w:val="00496D4F"/>
    <w:rsid w:val="00496F74"/>
    <w:rsid w:val="00497427"/>
    <w:rsid w:val="004A07C2"/>
    <w:rsid w:val="004A274D"/>
    <w:rsid w:val="004A312C"/>
    <w:rsid w:val="004B2725"/>
    <w:rsid w:val="004B5715"/>
    <w:rsid w:val="004B68F7"/>
    <w:rsid w:val="004B755E"/>
    <w:rsid w:val="004B788A"/>
    <w:rsid w:val="004C187D"/>
    <w:rsid w:val="004C20F8"/>
    <w:rsid w:val="004C2D9C"/>
    <w:rsid w:val="004C4530"/>
    <w:rsid w:val="004C4824"/>
    <w:rsid w:val="004C6A6B"/>
    <w:rsid w:val="004D1BA1"/>
    <w:rsid w:val="004D733F"/>
    <w:rsid w:val="004E2AC9"/>
    <w:rsid w:val="004E7D2C"/>
    <w:rsid w:val="004F1E40"/>
    <w:rsid w:val="004F351A"/>
    <w:rsid w:val="004F43EE"/>
    <w:rsid w:val="004F7F29"/>
    <w:rsid w:val="005023E0"/>
    <w:rsid w:val="00503E63"/>
    <w:rsid w:val="00505141"/>
    <w:rsid w:val="00505359"/>
    <w:rsid w:val="00506552"/>
    <w:rsid w:val="00507543"/>
    <w:rsid w:val="00511B71"/>
    <w:rsid w:val="00512670"/>
    <w:rsid w:val="00520AAF"/>
    <w:rsid w:val="005235A4"/>
    <w:rsid w:val="005244A1"/>
    <w:rsid w:val="00526A16"/>
    <w:rsid w:val="005324A7"/>
    <w:rsid w:val="0053485A"/>
    <w:rsid w:val="00536E78"/>
    <w:rsid w:val="005374C0"/>
    <w:rsid w:val="0054264C"/>
    <w:rsid w:val="00543526"/>
    <w:rsid w:val="00543963"/>
    <w:rsid w:val="00545185"/>
    <w:rsid w:val="00553739"/>
    <w:rsid w:val="00556ED2"/>
    <w:rsid w:val="00560E1C"/>
    <w:rsid w:val="005670B9"/>
    <w:rsid w:val="00572470"/>
    <w:rsid w:val="00573794"/>
    <w:rsid w:val="0057685C"/>
    <w:rsid w:val="00576A15"/>
    <w:rsid w:val="0058317E"/>
    <w:rsid w:val="005901D0"/>
    <w:rsid w:val="0059212A"/>
    <w:rsid w:val="00592A3C"/>
    <w:rsid w:val="00597835"/>
    <w:rsid w:val="005A1050"/>
    <w:rsid w:val="005A5A60"/>
    <w:rsid w:val="005B0FA4"/>
    <w:rsid w:val="005B0FFD"/>
    <w:rsid w:val="005B31A3"/>
    <w:rsid w:val="005B3786"/>
    <w:rsid w:val="005B3B54"/>
    <w:rsid w:val="005B61FB"/>
    <w:rsid w:val="005C3406"/>
    <w:rsid w:val="005C396F"/>
    <w:rsid w:val="005D305D"/>
    <w:rsid w:val="005D7328"/>
    <w:rsid w:val="005E0EF3"/>
    <w:rsid w:val="005E1CED"/>
    <w:rsid w:val="005E480B"/>
    <w:rsid w:val="005F11A1"/>
    <w:rsid w:val="005F1632"/>
    <w:rsid w:val="005F3392"/>
    <w:rsid w:val="00601E51"/>
    <w:rsid w:val="006020D2"/>
    <w:rsid w:val="0060468B"/>
    <w:rsid w:val="006053F8"/>
    <w:rsid w:val="00606E97"/>
    <w:rsid w:val="006073A4"/>
    <w:rsid w:val="00616B72"/>
    <w:rsid w:val="00621EF2"/>
    <w:rsid w:val="00625C9A"/>
    <w:rsid w:val="0063601E"/>
    <w:rsid w:val="00636750"/>
    <w:rsid w:val="00640FEA"/>
    <w:rsid w:val="00641DC5"/>
    <w:rsid w:val="0064485A"/>
    <w:rsid w:val="00644EA8"/>
    <w:rsid w:val="00651371"/>
    <w:rsid w:val="0065593D"/>
    <w:rsid w:val="006563D5"/>
    <w:rsid w:val="00656E3E"/>
    <w:rsid w:val="0066172B"/>
    <w:rsid w:val="00662201"/>
    <w:rsid w:val="006657B4"/>
    <w:rsid w:val="00665FFB"/>
    <w:rsid w:val="00667292"/>
    <w:rsid w:val="00674FEB"/>
    <w:rsid w:val="00677ADF"/>
    <w:rsid w:val="0068074C"/>
    <w:rsid w:val="00680D7A"/>
    <w:rsid w:val="00682176"/>
    <w:rsid w:val="00683E3B"/>
    <w:rsid w:val="00684243"/>
    <w:rsid w:val="006925D1"/>
    <w:rsid w:val="006A0134"/>
    <w:rsid w:val="006A0A47"/>
    <w:rsid w:val="006A590D"/>
    <w:rsid w:val="006A6AE1"/>
    <w:rsid w:val="006B06E7"/>
    <w:rsid w:val="006B3A5E"/>
    <w:rsid w:val="006C3117"/>
    <w:rsid w:val="006C399D"/>
    <w:rsid w:val="006D22F2"/>
    <w:rsid w:val="006D24C4"/>
    <w:rsid w:val="006D397E"/>
    <w:rsid w:val="006D4372"/>
    <w:rsid w:val="006D5B89"/>
    <w:rsid w:val="006D6202"/>
    <w:rsid w:val="006D7744"/>
    <w:rsid w:val="006E32E0"/>
    <w:rsid w:val="006F2EF4"/>
    <w:rsid w:val="006F4FA5"/>
    <w:rsid w:val="006F59AD"/>
    <w:rsid w:val="006F7E04"/>
    <w:rsid w:val="00705930"/>
    <w:rsid w:val="00710F07"/>
    <w:rsid w:val="0071253E"/>
    <w:rsid w:val="007130A7"/>
    <w:rsid w:val="007203A1"/>
    <w:rsid w:val="007203CB"/>
    <w:rsid w:val="007216CC"/>
    <w:rsid w:val="00724D01"/>
    <w:rsid w:val="00725F64"/>
    <w:rsid w:val="007279B4"/>
    <w:rsid w:val="00732F3E"/>
    <w:rsid w:val="0073403D"/>
    <w:rsid w:val="00744CC6"/>
    <w:rsid w:val="0074784A"/>
    <w:rsid w:val="00750872"/>
    <w:rsid w:val="00752791"/>
    <w:rsid w:val="00753EB6"/>
    <w:rsid w:val="00756295"/>
    <w:rsid w:val="00756C41"/>
    <w:rsid w:val="00757771"/>
    <w:rsid w:val="007602AE"/>
    <w:rsid w:val="00760903"/>
    <w:rsid w:val="00762947"/>
    <w:rsid w:val="00767010"/>
    <w:rsid w:val="00772709"/>
    <w:rsid w:val="007837B6"/>
    <w:rsid w:val="00784B23"/>
    <w:rsid w:val="00786054"/>
    <w:rsid w:val="0079242C"/>
    <w:rsid w:val="00793CB6"/>
    <w:rsid w:val="007948E2"/>
    <w:rsid w:val="007949D9"/>
    <w:rsid w:val="00795FC3"/>
    <w:rsid w:val="007973BB"/>
    <w:rsid w:val="007B1684"/>
    <w:rsid w:val="007C0024"/>
    <w:rsid w:val="007C36B0"/>
    <w:rsid w:val="007C4A25"/>
    <w:rsid w:val="007C53FE"/>
    <w:rsid w:val="007C7A12"/>
    <w:rsid w:val="007D13AE"/>
    <w:rsid w:val="007D59D2"/>
    <w:rsid w:val="007D6808"/>
    <w:rsid w:val="007D6E45"/>
    <w:rsid w:val="007E0351"/>
    <w:rsid w:val="007E2298"/>
    <w:rsid w:val="007E3B4B"/>
    <w:rsid w:val="007E5F92"/>
    <w:rsid w:val="007F4857"/>
    <w:rsid w:val="007F75E9"/>
    <w:rsid w:val="007F7726"/>
    <w:rsid w:val="00803E31"/>
    <w:rsid w:val="008052F1"/>
    <w:rsid w:val="00805C23"/>
    <w:rsid w:val="00806F4F"/>
    <w:rsid w:val="00807D60"/>
    <w:rsid w:val="00813334"/>
    <w:rsid w:val="00815957"/>
    <w:rsid w:val="00821D70"/>
    <w:rsid w:val="00822317"/>
    <w:rsid w:val="00822579"/>
    <w:rsid w:val="00823FD1"/>
    <w:rsid w:val="00824D1F"/>
    <w:rsid w:val="00826525"/>
    <w:rsid w:val="00830714"/>
    <w:rsid w:val="00831690"/>
    <w:rsid w:val="00841B13"/>
    <w:rsid w:val="008438F0"/>
    <w:rsid w:val="00856941"/>
    <w:rsid w:val="00857542"/>
    <w:rsid w:val="00866030"/>
    <w:rsid w:val="008670F5"/>
    <w:rsid w:val="0087234E"/>
    <w:rsid w:val="008745F4"/>
    <w:rsid w:val="008751A1"/>
    <w:rsid w:val="00876F9B"/>
    <w:rsid w:val="0087733C"/>
    <w:rsid w:val="00880A92"/>
    <w:rsid w:val="008810D8"/>
    <w:rsid w:val="008824EE"/>
    <w:rsid w:val="0088487E"/>
    <w:rsid w:val="0088615E"/>
    <w:rsid w:val="00890CE2"/>
    <w:rsid w:val="008929F6"/>
    <w:rsid w:val="00893D40"/>
    <w:rsid w:val="00895ABE"/>
    <w:rsid w:val="008A066E"/>
    <w:rsid w:val="008A1FA1"/>
    <w:rsid w:val="008A5D1F"/>
    <w:rsid w:val="008A6E26"/>
    <w:rsid w:val="008B32B8"/>
    <w:rsid w:val="008B7377"/>
    <w:rsid w:val="008C0E19"/>
    <w:rsid w:val="008C518F"/>
    <w:rsid w:val="008C546D"/>
    <w:rsid w:val="008C598E"/>
    <w:rsid w:val="008D1976"/>
    <w:rsid w:val="008D4E2B"/>
    <w:rsid w:val="008D501D"/>
    <w:rsid w:val="008D709B"/>
    <w:rsid w:val="008D7C7B"/>
    <w:rsid w:val="008E6150"/>
    <w:rsid w:val="008F3B0B"/>
    <w:rsid w:val="008F754C"/>
    <w:rsid w:val="00900C27"/>
    <w:rsid w:val="009078D5"/>
    <w:rsid w:val="009143DB"/>
    <w:rsid w:val="00915434"/>
    <w:rsid w:val="009169AE"/>
    <w:rsid w:val="00921AAB"/>
    <w:rsid w:val="00921ECC"/>
    <w:rsid w:val="00923CBD"/>
    <w:rsid w:val="009279F8"/>
    <w:rsid w:val="00931CCB"/>
    <w:rsid w:val="00936CB8"/>
    <w:rsid w:val="00937237"/>
    <w:rsid w:val="0094094E"/>
    <w:rsid w:val="00942EE5"/>
    <w:rsid w:val="009470AB"/>
    <w:rsid w:val="009545CA"/>
    <w:rsid w:val="009624DD"/>
    <w:rsid w:val="00967B58"/>
    <w:rsid w:val="00970567"/>
    <w:rsid w:val="00976646"/>
    <w:rsid w:val="00982809"/>
    <w:rsid w:val="009843EC"/>
    <w:rsid w:val="009906C7"/>
    <w:rsid w:val="0099530D"/>
    <w:rsid w:val="009A136C"/>
    <w:rsid w:val="009A25E4"/>
    <w:rsid w:val="009A3739"/>
    <w:rsid w:val="009A4AA8"/>
    <w:rsid w:val="009B0228"/>
    <w:rsid w:val="009B3AA4"/>
    <w:rsid w:val="009B3DDC"/>
    <w:rsid w:val="009B467F"/>
    <w:rsid w:val="009B5653"/>
    <w:rsid w:val="009C0551"/>
    <w:rsid w:val="009C220F"/>
    <w:rsid w:val="009C3285"/>
    <w:rsid w:val="009C3461"/>
    <w:rsid w:val="009C56C9"/>
    <w:rsid w:val="009C62C8"/>
    <w:rsid w:val="009C63C7"/>
    <w:rsid w:val="009C64FE"/>
    <w:rsid w:val="009D0BE9"/>
    <w:rsid w:val="009D1541"/>
    <w:rsid w:val="009D4687"/>
    <w:rsid w:val="009D4F0B"/>
    <w:rsid w:val="009D5A0C"/>
    <w:rsid w:val="009D6FD4"/>
    <w:rsid w:val="009D7937"/>
    <w:rsid w:val="009E66FF"/>
    <w:rsid w:val="009E789A"/>
    <w:rsid w:val="009F0985"/>
    <w:rsid w:val="009F0AAB"/>
    <w:rsid w:val="009F39EA"/>
    <w:rsid w:val="009F743B"/>
    <w:rsid w:val="00A0154E"/>
    <w:rsid w:val="00A0309C"/>
    <w:rsid w:val="00A031C8"/>
    <w:rsid w:val="00A0474B"/>
    <w:rsid w:val="00A165C0"/>
    <w:rsid w:val="00A16B4D"/>
    <w:rsid w:val="00A2091C"/>
    <w:rsid w:val="00A23870"/>
    <w:rsid w:val="00A23BAD"/>
    <w:rsid w:val="00A255E5"/>
    <w:rsid w:val="00A26D6E"/>
    <w:rsid w:val="00A30DCD"/>
    <w:rsid w:val="00A3496E"/>
    <w:rsid w:val="00A355E1"/>
    <w:rsid w:val="00A453AB"/>
    <w:rsid w:val="00A461CF"/>
    <w:rsid w:val="00A46792"/>
    <w:rsid w:val="00A4686B"/>
    <w:rsid w:val="00A5040D"/>
    <w:rsid w:val="00A50A23"/>
    <w:rsid w:val="00A52818"/>
    <w:rsid w:val="00A53EE5"/>
    <w:rsid w:val="00A554A2"/>
    <w:rsid w:val="00A6100F"/>
    <w:rsid w:val="00A61F4E"/>
    <w:rsid w:val="00A66A1C"/>
    <w:rsid w:val="00A71349"/>
    <w:rsid w:val="00A725D2"/>
    <w:rsid w:val="00A76C32"/>
    <w:rsid w:val="00A77207"/>
    <w:rsid w:val="00A77DEA"/>
    <w:rsid w:val="00A81A3E"/>
    <w:rsid w:val="00A8510B"/>
    <w:rsid w:val="00A86A9C"/>
    <w:rsid w:val="00A90B1F"/>
    <w:rsid w:val="00A9303E"/>
    <w:rsid w:val="00AA06D6"/>
    <w:rsid w:val="00AA1028"/>
    <w:rsid w:val="00AA1246"/>
    <w:rsid w:val="00AB2EB5"/>
    <w:rsid w:val="00AB3CBE"/>
    <w:rsid w:val="00AB4639"/>
    <w:rsid w:val="00AB474E"/>
    <w:rsid w:val="00AC18BA"/>
    <w:rsid w:val="00AC7190"/>
    <w:rsid w:val="00AC7C83"/>
    <w:rsid w:val="00AD1D9C"/>
    <w:rsid w:val="00AD752F"/>
    <w:rsid w:val="00AE3194"/>
    <w:rsid w:val="00AF1500"/>
    <w:rsid w:val="00AF414A"/>
    <w:rsid w:val="00AF6571"/>
    <w:rsid w:val="00AF6786"/>
    <w:rsid w:val="00AF67A1"/>
    <w:rsid w:val="00AF7406"/>
    <w:rsid w:val="00B0235D"/>
    <w:rsid w:val="00B023E5"/>
    <w:rsid w:val="00B06EE3"/>
    <w:rsid w:val="00B13B7D"/>
    <w:rsid w:val="00B1572D"/>
    <w:rsid w:val="00B1622B"/>
    <w:rsid w:val="00B1780D"/>
    <w:rsid w:val="00B17B5E"/>
    <w:rsid w:val="00B22790"/>
    <w:rsid w:val="00B23B03"/>
    <w:rsid w:val="00B23C07"/>
    <w:rsid w:val="00B23E68"/>
    <w:rsid w:val="00B2470C"/>
    <w:rsid w:val="00B26D9B"/>
    <w:rsid w:val="00B3199A"/>
    <w:rsid w:val="00B32EF4"/>
    <w:rsid w:val="00B3530E"/>
    <w:rsid w:val="00B357DD"/>
    <w:rsid w:val="00B37301"/>
    <w:rsid w:val="00B44290"/>
    <w:rsid w:val="00B44804"/>
    <w:rsid w:val="00B4621F"/>
    <w:rsid w:val="00B464D1"/>
    <w:rsid w:val="00B525B7"/>
    <w:rsid w:val="00B52BC5"/>
    <w:rsid w:val="00B56D6E"/>
    <w:rsid w:val="00B658A6"/>
    <w:rsid w:val="00B67B50"/>
    <w:rsid w:val="00B70830"/>
    <w:rsid w:val="00B710F5"/>
    <w:rsid w:val="00B719B4"/>
    <w:rsid w:val="00B719BF"/>
    <w:rsid w:val="00B73E74"/>
    <w:rsid w:val="00B77BF5"/>
    <w:rsid w:val="00B801F2"/>
    <w:rsid w:val="00B84018"/>
    <w:rsid w:val="00B927EE"/>
    <w:rsid w:val="00B92D29"/>
    <w:rsid w:val="00B9547E"/>
    <w:rsid w:val="00BA2F3D"/>
    <w:rsid w:val="00BA46C0"/>
    <w:rsid w:val="00BA589F"/>
    <w:rsid w:val="00BA5948"/>
    <w:rsid w:val="00BA5F3F"/>
    <w:rsid w:val="00BB1400"/>
    <w:rsid w:val="00BB17F4"/>
    <w:rsid w:val="00BB3457"/>
    <w:rsid w:val="00BB590F"/>
    <w:rsid w:val="00BC1171"/>
    <w:rsid w:val="00BD0253"/>
    <w:rsid w:val="00BD4366"/>
    <w:rsid w:val="00BD49DB"/>
    <w:rsid w:val="00BD4FAF"/>
    <w:rsid w:val="00BD6E2C"/>
    <w:rsid w:val="00BE1974"/>
    <w:rsid w:val="00BE29A9"/>
    <w:rsid w:val="00BE661F"/>
    <w:rsid w:val="00BF0EEB"/>
    <w:rsid w:val="00BF245F"/>
    <w:rsid w:val="00BF2E32"/>
    <w:rsid w:val="00C01485"/>
    <w:rsid w:val="00C02967"/>
    <w:rsid w:val="00C034F8"/>
    <w:rsid w:val="00C107A7"/>
    <w:rsid w:val="00C16006"/>
    <w:rsid w:val="00C20638"/>
    <w:rsid w:val="00C206F3"/>
    <w:rsid w:val="00C207C6"/>
    <w:rsid w:val="00C20B04"/>
    <w:rsid w:val="00C25B6B"/>
    <w:rsid w:val="00C30596"/>
    <w:rsid w:val="00C37BCC"/>
    <w:rsid w:val="00C411D9"/>
    <w:rsid w:val="00C41A44"/>
    <w:rsid w:val="00C44CFF"/>
    <w:rsid w:val="00C45129"/>
    <w:rsid w:val="00C46F52"/>
    <w:rsid w:val="00C5309D"/>
    <w:rsid w:val="00C55816"/>
    <w:rsid w:val="00C55F62"/>
    <w:rsid w:val="00C62F72"/>
    <w:rsid w:val="00C6416A"/>
    <w:rsid w:val="00C64337"/>
    <w:rsid w:val="00C64737"/>
    <w:rsid w:val="00C652EE"/>
    <w:rsid w:val="00C65E10"/>
    <w:rsid w:val="00C81C23"/>
    <w:rsid w:val="00C82A85"/>
    <w:rsid w:val="00C85274"/>
    <w:rsid w:val="00C854AA"/>
    <w:rsid w:val="00C87F0B"/>
    <w:rsid w:val="00C91018"/>
    <w:rsid w:val="00C91D4C"/>
    <w:rsid w:val="00C92480"/>
    <w:rsid w:val="00C97931"/>
    <w:rsid w:val="00C97D5E"/>
    <w:rsid w:val="00CA0DD6"/>
    <w:rsid w:val="00CA5D78"/>
    <w:rsid w:val="00CA72D9"/>
    <w:rsid w:val="00CA7A03"/>
    <w:rsid w:val="00CB04ED"/>
    <w:rsid w:val="00CB0A08"/>
    <w:rsid w:val="00CB1D7F"/>
    <w:rsid w:val="00CB556C"/>
    <w:rsid w:val="00CB70EB"/>
    <w:rsid w:val="00CC19FD"/>
    <w:rsid w:val="00CC2F0A"/>
    <w:rsid w:val="00CC6315"/>
    <w:rsid w:val="00CC7169"/>
    <w:rsid w:val="00CD1481"/>
    <w:rsid w:val="00CD41F3"/>
    <w:rsid w:val="00CD61EA"/>
    <w:rsid w:val="00CD63E4"/>
    <w:rsid w:val="00CE42C9"/>
    <w:rsid w:val="00CE5769"/>
    <w:rsid w:val="00CE7EF8"/>
    <w:rsid w:val="00CF07BA"/>
    <w:rsid w:val="00CF0D33"/>
    <w:rsid w:val="00CF5EE6"/>
    <w:rsid w:val="00D02DB7"/>
    <w:rsid w:val="00D076FA"/>
    <w:rsid w:val="00D07D8D"/>
    <w:rsid w:val="00D138E3"/>
    <w:rsid w:val="00D16C6E"/>
    <w:rsid w:val="00D16F4A"/>
    <w:rsid w:val="00D20CB0"/>
    <w:rsid w:val="00D23DB6"/>
    <w:rsid w:val="00D26EB6"/>
    <w:rsid w:val="00D279D5"/>
    <w:rsid w:val="00D31608"/>
    <w:rsid w:val="00D32ABA"/>
    <w:rsid w:val="00D32BA9"/>
    <w:rsid w:val="00D35E9B"/>
    <w:rsid w:val="00D36989"/>
    <w:rsid w:val="00D470AC"/>
    <w:rsid w:val="00D539DD"/>
    <w:rsid w:val="00D545C6"/>
    <w:rsid w:val="00D55C1F"/>
    <w:rsid w:val="00D668DB"/>
    <w:rsid w:val="00D677CC"/>
    <w:rsid w:val="00D708C5"/>
    <w:rsid w:val="00D71835"/>
    <w:rsid w:val="00D72659"/>
    <w:rsid w:val="00D746EF"/>
    <w:rsid w:val="00D758D5"/>
    <w:rsid w:val="00D76DB6"/>
    <w:rsid w:val="00D77016"/>
    <w:rsid w:val="00D77C84"/>
    <w:rsid w:val="00D80981"/>
    <w:rsid w:val="00D809F6"/>
    <w:rsid w:val="00D82230"/>
    <w:rsid w:val="00D84D2E"/>
    <w:rsid w:val="00D87A6A"/>
    <w:rsid w:val="00D93AF9"/>
    <w:rsid w:val="00D94097"/>
    <w:rsid w:val="00D95951"/>
    <w:rsid w:val="00D96E7A"/>
    <w:rsid w:val="00D97B00"/>
    <w:rsid w:val="00DA4EF7"/>
    <w:rsid w:val="00DB06EC"/>
    <w:rsid w:val="00DB3C6C"/>
    <w:rsid w:val="00DB3E3A"/>
    <w:rsid w:val="00DB68EE"/>
    <w:rsid w:val="00DB7268"/>
    <w:rsid w:val="00DC5F2F"/>
    <w:rsid w:val="00DC70EA"/>
    <w:rsid w:val="00DD0426"/>
    <w:rsid w:val="00DD302B"/>
    <w:rsid w:val="00DD34FD"/>
    <w:rsid w:val="00DD6542"/>
    <w:rsid w:val="00DE1809"/>
    <w:rsid w:val="00DE459F"/>
    <w:rsid w:val="00DF270F"/>
    <w:rsid w:val="00DF3BCA"/>
    <w:rsid w:val="00DF3E67"/>
    <w:rsid w:val="00E02A69"/>
    <w:rsid w:val="00E03E5C"/>
    <w:rsid w:val="00E0520B"/>
    <w:rsid w:val="00E05C4D"/>
    <w:rsid w:val="00E05F7E"/>
    <w:rsid w:val="00E13075"/>
    <w:rsid w:val="00E17B3A"/>
    <w:rsid w:val="00E22F52"/>
    <w:rsid w:val="00E2696D"/>
    <w:rsid w:val="00E30A91"/>
    <w:rsid w:val="00E30ACC"/>
    <w:rsid w:val="00E3133C"/>
    <w:rsid w:val="00E35871"/>
    <w:rsid w:val="00E36FDE"/>
    <w:rsid w:val="00E42FE6"/>
    <w:rsid w:val="00E45A8B"/>
    <w:rsid w:val="00E47E32"/>
    <w:rsid w:val="00E51AAA"/>
    <w:rsid w:val="00E52B8C"/>
    <w:rsid w:val="00E53263"/>
    <w:rsid w:val="00E534B7"/>
    <w:rsid w:val="00E54077"/>
    <w:rsid w:val="00E57FDA"/>
    <w:rsid w:val="00E61A35"/>
    <w:rsid w:val="00E6256F"/>
    <w:rsid w:val="00E6746B"/>
    <w:rsid w:val="00E67D0D"/>
    <w:rsid w:val="00E71F61"/>
    <w:rsid w:val="00E762BE"/>
    <w:rsid w:val="00E768D9"/>
    <w:rsid w:val="00E769A0"/>
    <w:rsid w:val="00E77803"/>
    <w:rsid w:val="00E83F06"/>
    <w:rsid w:val="00E87FD8"/>
    <w:rsid w:val="00E92C4A"/>
    <w:rsid w:val="00E93E2E"/>
    <w:rsid w:val="00E945D0"/>
    <w:rsid w:val="00E96389"/>
    <w:rsid w:val="00E9661A"/>
    <w:rsid w:val="00E97709"/>
    <w:rsid w:val="00EA1023"/>
    <w:rsid w:val="00EA267C"/>
    <w:rsid w:val="00EA3B61"/>
    <w:rsid w:val="00EA4B92"/>
    <w:rsid w:val="00EB1BE5"/>
    <w:rsid w:val="00EB28CD"/>
    <w:rsid w:val="00EB3421"/>
    <w:rsid w:val="00EB3CEE"/>
    <w:rsid w:val="00EB5CBE"/>
    <w:rsid w:val="00EB6488"/>
    <w:rsid w:val="00EC0167"/>
    <w:rsid w:val="00EC0828"/>
    <w:rsid w:val="00EC2588"/>
    <w:rsid w:val="00EC3722"/>
    <w:rsid w:val="00EC5098"/>
    <w:rsid w:val="00ED107A"/>
    <w:rsid w:val="00ED3B49"/>
    <w:rsid w:val="00ED78C7"/>
    <w:rsid w:val="00EE149A"/>
    <w:rsid w:val="00EE2AC2"/>
    <w:rsid w:val="00EE5AA7"/>
    <w:rsid w:val="00EE5D31"/>
    <w:rsid w:val="00EE7BBE"/>
    <w:rsid w:val="00EF0E71"/>
    <w:rsid w:val="00EF4CA1"/>
    <w:rsid w:val="00EF5A00"/>
    <w:rsid w:val="00EF658D"/>
    <w:rsid w:val="00F0175E"/>
    <w:rsid w:val="00F043D1"/>
    <w:rsid w:val="00F05950"/>
    <w:rsid w:val="00F13B11"/>
    <w:rsid w:val="00F13E05"/>
    <w:rsid w:val="00F14237"/>
    <w:rsid w:val="00F14995"/>
    <w:rsid w:val="00F16395"/>
    <w:rsid w:val="00F20198"/>
    <w:rsid w:val="00F22B46"/>
    <w:rsid w:val="00F22D84"/>
    <w:rsid w:val="00F2386C"/>
    <w:rsid w:val="00F238FB"/>
    <w:rsid w:val="00F30D26"/>
    <w:rsid w:val="00F3158D"/>
    <w:rsid w:val="00F31E06"/>
    <w:rsid w:val="00F335B0"/>
    <w:rsid w:val="00F42C82"/>
    <w:rsid w:val="00F45025"/>
    <w:rsid w:val="00F5554D"/>
    <w:rsid w:val="00F71996"/>
    <w:rsid w:val="00F747E5"/>
    <w:rsid w:val="00F75921"/>
    <w:rsid w:val="00F77DCD"/>
    <w:rsid w:val="00F82F46"/>
    <w:rsid w:val="00F83374"/>
    <w:rsid w:val="00F84113"/>
    <w:rsid w:val="00F87AC0"/>
    <w:rsid w:val="00F939D0"/>
    <w:rsid w:val="00F940EF"/>
    <w:rsid w:val="00F95D26"/>
    <w:rsid w:val="00FA025B"/>
    <w:rsid w:val="00FA6189"/>
    <w:rsid w:val="00FB05D3"/>
    <w:rsid w:val="00FB2417"/>
    <w:rsid w:val="00FB2F3F"/>
    <w:rsid w:val="00FB7618"/>
    <w:rsid w:val="00FC16E5"/>
    <w:rsid w:val="00FC2A59"/>
    <w:rsid w:val="00FC3FCE"/>
    <w:rsid w:val="00FC6450"/>
    <w:rsid w:val="00FE5E96"/>
    <w:rsid w:val="00FE70D9"/>
    <w:rsid w:val="00FF17A1"/>
    <w:rsid w:val="00FF5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792C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uiPriority="99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33C"/>
  </w:style>
  <w:style w:type="paragraph" w:styleId="Nagwek1">
    <w:name w:val="heading 1"/>
    <w:basedOn w:val="Normalny"/>
    <w:next w:val="Normalny"/>
    <w:qFormat/>
    <w:rsid w:val="006D6202"/>
    <w:pPr>
      <w:keepNext/>
      <w:outlineLvl w:val="0"/>
    </w:pPr>
    <w:rPr>
      <w:rFonts w:eastAsia="Arial Unicode MS"/>
      <w:b/>
      <w:sz w:val="28"/>
    </w:rPr>
  </w:style>
  <w:style w:type="paragraph" w:styleId="Nagwek2">
    <w:name w:val="heading 2"/>
    <w:basedOn w:val="Normalny"/>
    <w:next w:val="Normalny"/>
    <w:qFormat/>
    <w:rsid w:val="006D6202"/>
    <w:pPr>
      <w:keepNext/>
      <w:jc w:val="right"/>
      <w:outlineLvl w:val="1"/>
    </w:pPr>
    <w:rPr>
      <w:rFonts w:eastAsia="Arial Unicode MS"/>
      <w:sz w:val="24"/>
    </w:rPr>
  </w:style>
  <w:style w:type="paragraph" w:styleId="Nagwek3">
    <w:name w:val="heading 3"/>
    <w:basedOn w:val="Normalny"/>
    <w:next w:val="Normalny"/>
    <w:qFormat/>
    <w:rsid w:val="006D6202"/>
    <w:pPr>
      <w:keepNext/>
      <w:outlineLvl w:val="2"/>
    </w:pPr>
    <w:rPr>
      <w:rFonts w:eastAsia="Arial Unicode MS"/>
      <w:b/>
      <w:sz w:val="24"/>
    </w:rPr>
  </w:style>
  <w:style w:type="paragraph" w:styleId="Nagwek4">
    <w:name w:val="heading 4"/>
    <w:basedOn w:val="Normalny"/>
    <w:next w:val="Normalny"/>
    <w:qFormat/>
    <w:rsid w:val="006D6202"/>
    <w:pPr>
      <w:keepNext/>
      <w:jc w:val="center"/>
      <w:outlineLvl w:val="3"/>
    </w:pPr>
    <w:rPr>
      <w:rFonts w:ascii="Arial" w:hAnsi="Arial"/>
      <w:b/>
      <w:sz w:val="32"/>
    </w:rPr>
  </w:style>
  <w:style w:type="paragraph" w:styleId="Nagwek5">
    <w:name w:val="heading 5"/>
    <w:basedOn w:val="Normalny"/>
    <w:next w:val="Normalny"/>
    <w:qFormat/>
    <w:rsid w:val="006D6202"/>
    <w:pPr>
      <w:keepNext/>
      <w:jc w:val="center"/>
      <w:outlineLvl w:val="4"/>
    </w:pPr>
    <w:rPr>
      <w:rFonts w:eastAsia="Arial Unicode MS"/>
      <w:b/>
    </w:rPr>
  </w:style>
  <w:style w:type="paragraph" w:styleId="Nagwek6">
    <w:name w:val="heading 6"/>
    <w:basedOn w:val="Normalny"/>
    <w:next w:val="Normalny"/>
    <w:qFormat/>
    <w:rsid w:val="006D6202"/>
    <w:pPr>
      <w:keepNext/>
      <w:outlineLvl w:val="5"/>
    </w:pPr>
    <w:rPr>
      <w:rFonts w:eastAsia="Arial Unicode MS"/>
      <w:i/>
    </w:rPr>
  </w:style>
  <w:style w:type="paragraph" w:styleId="Nagwek7">
    <w:name w:val="heading 7"/>
    <w:basedOn w:val="Normalny"/>
    <w:next w:val="Normalny"/>
    <w:qFormat/>
    <w:rsid w:val="006D6202"/>
    <w:pPr>
      <w:keepNext/>
      <w:outlineLvl w:val="6"/>
    </w:pPr>
    <w:rPr>
      <w:i/>
      <w:color w:val="000000"/>
    </w:rPr>
  </w:style>
  <w:style w:type="paragraph" w:styleId="Nagwek8">
    <w:name w:val="heading 8"/>
    <w:basedOn w:val="Normalny"/>
    <w:next w:val="Normalny"/>
    <w:link w:val="Nagwek8Znak"/>
    <w:qFormat/>
    <w:rsid w:val="006D6202"/>
    <w:pPr>
      <w:keepNext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6D6202"/>
    <w:pPr>
      <w:keepNext/>
      <w:ind w:right="566"/>
      <w:jc w:val="right"/>
      <w:outlineLvl w:val="8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D6202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6D6202"/>
    <w:pPr>
      <w:jc w:val="right"/>
    </w:pPr>
  </w:style>
  <w:style w:type="paragraph" w:styleId="Tekstpodstawowy">
    <w:name w:val="Body Text"/>
    <w:basedOn w:val="Normalny"/>
    <w:link w:val="TekstpodstawowyZnak"/>
    <w:rsid w:val="006D6202"/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6D6202"/>
    <w:pPr>
      <w:ind w:left="1134" w:hanging="1134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6D6202"/>
    <w:pPr>
      <w:ind w:left="72" w:hanging="72"/>
      <w:jc w:val="both"/>
    </w:pPr>
    <w:rPr>
      <w:sz w:val="28"/>
    </w:rPr>
  </w:style>
  <w:style w:type="paragraph" w:styleId="Nagwek">
    <w:name w:val="header"/>
    <w:basedOn w:val="Normalny"/>
    <w:link w:val="NagwekZnak"/>
    <w:uiPriority w:val="99"/>
    <w:rsid w:val="006D620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D6202"/>
  </w:style>
  <w:style w:type="character" w:customStyle="1" w:styleId="Typewriter">
    <w:name w:val="Typewriter"/>
    <w:rsid w:val="002D0F4C"/>
    <w:rPr>
      <w:rFonts w:ascii="Courier New" w:hAnsi="Courier New"/>
      <w:sz w:val="20"/>
    </w:rPr>
  </w:style>
  <w:style w:type="character" w:customStyle="1" w:styleId="FontStyle13">
    <w:name w:val="Font Style13"/>
    <w:rsid w:val="009A3739"/>
    <w:rPr>
      <w:rFonts w:ascii="Times New Roman" w:hAnsi="Times New Roman" w:cs="Times New Roman"/>
      <w:sz w:val="20"/>
      <w:szCs w:val="20"/>
    </w:rPr>
  </w:style>
  <w:style w:type="character" w:customStyle="1" w:styleId="txt">
    <w:name w:val="txt"/>
    <w:basedOn w:val="Domylnaczcionkaakapitu"/>
    <w:rsid w:val="00454B5D"/>
  </w:style>
  <w:style w:type="paragraph" w:styleId="Tekstdymka">
    <w:name w:val="Balloon Text"/>
    <w:basedOn w:val="Normalny"/>
    <w:link w:val="TekstdymkaZnak"/>
    <w:semiHidden/>
    <w:rsid w:val="002C03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470AB"/>
    <w:rPr>
      <w:rFonts w:ascii="Tahoma" w:hAnsi="Tahoma" w:cs="Tahoma"/>
      <w:sz w:val="16"/>
      <w:szCs w:val="16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9470A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470AB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a">
    <w:basedOn w:val="Normalny"/>
    <w:rsid w:val="009470AB"/>
    <w:rPr>
      <w:rFonts w:ascii="Arial" w:hAnsi="Arial" w:cs="Arial"/>
      <w:sz w:val="24"/>
      <w:szCs w:val="24"/>
    </w:rPr>
  </w:style>
  <w:style w:type="character" w:customStyle="1" w:styleId="FontStyle35">
    <w:name w:val="Font Style35"/>
    <w:rsid w:val="006925D1"/>
    <w:rPr>
      <w:rFonts w:ascii="Arial" w:hAnsi="Arial" w:cs="Arial"/>
      <w:sz w:val="16"/>
      <w:szCs w:val="16"/>
    </w:rPr>
  </w:style>
  <w:style w:type="character" w:customStyle="1" w:styleId="FontStyle36">
    <w:name w:val="Font Style36"/>
    <w:rsid w:val="006925D1"/>
    <w:rPr>
      <w:rFonts w:ascii="Arial" w:hAnsi="Arial" w:cs="Arial"/>
      <w:i/>
      <w:iCs/>
      <w:sz w:val="16"/>
      <w:szCs w:val="16"/>
    </w:rPr>
  </w:style>
  <w:style w:type="character" w:styleId="Odwoaniedokomentarza">
    <w:name w:val="annotation reference"/>
    <w:uiPriority w:val="99"/>
    <w:rsid w:val="00D16F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16F4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6F4A"/>
  </w:style>
  <w:style w:type="paragraph" w:styleId="Tematkomentarza">
    <w:name w:val="annotation subject"/>
    <w:basedOn w:val="Tekstkomentarza"/>
    <w:next w:val="Tekstkomentarza"/>
    <w:link w:val="TematkomentarzaZnak"/>
    <w:rsid w:val="00D16F4A"/>
    <w:rPr>
      <w:b/>
      <w:bCs/>
    </w:rPr>
  </w:style>
  <w:style w:type="character" w:customStyle="1" w:styleId="TematkomentarzaZnak">
    <w:name w:val="Temat komentarza Znak"/>
    <w:link w:val="Tematkomentarza"/>
    <w:rsid w:val="00D16F4A"/>
    <w:rPr>
      <w:b/>
      <w:bCs/>
    </w:rPr>
  </w:style>
  <w:style w:type="paragraph" w:styleId="Poprawka">
    <w:name w:val="Revision"/>
    <w:hidden/>
    <w:uiPriority w:val="99"/>
    <w:semiHidden/>
    <w:rsid w:val="00597835"/>
  </w:style>
  <w:style w:type="paragraph" w:styleId="Akapitzlist">
    <w:name w:val="List Paragraph"/>
    <w:basedOn w:val="Normalny"/>
    <w:uiPriority w:val="34"/>
    <w:qFormat/>
    <w:rsid w:val="00E6746B"/>
    <w:pPr>
      <w:ind w:left="708"/>
    </w:pPr>
  </w:style>
  <w:style w:type="paragraph" w:customStyle="1" w:styleId="ZnakZnak1">
    <w:name w:val="Znak Znak1"/>
    <w:basedOn w:val="Normalny"/>
    <w:rsid w:val="00BA2F3D"/>
    <w:rPr>
      <w:rFonts w:ascii="Arial" w:hAnsi="Arial" w:cs="Arial"/>
      <w:sz w:val="24"/>
      <w:szCs w:val="24"/>
    </w:rPr>
  </w:style>
  <w:style w:type="character" w:customStyle="1" w:styleId="FontStyle23">
    <w:name w:val="Font Style23"/>
    <w:rsid w:val="0083169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">
    <w:name w:val="Font Style12"/>
    <w:rsid w:val="00831690"/>
    <w:rPr>
      <w:rFonts w:ascii="Century Gothic" w:hAnsi="Century Gothic"/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9C220F"/>
    <w:rPr>
      <w:sz w:val="24"/>
    </w:rPr>
  </w:style>
  <w:style w:type="character" w:customStyle="1" w:styleId="TekstpodstawowyZnak">
    <w:name w:val="Tekst podstawowy Znak"/>
    <w:link w:val="Tekstpodstawowy"/>
    <w:rsid w:val="00705930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705930"/>
  </w:style>
  <w:style w:type="character" w:styleId="Hipercze">
    <w:name w:val="Hyperlink"/>
    <w:unhideWhenUsed/>
    <w:rsid w:val="00705930"/>
    <w:rPr>
      <w:color w:val="0563C1"/>
      <w:u w:val="single"/>
    </w:rPr>
  </w:style>
  <w:style w:type="paragraph" w:styleId="NormalnyWeb">
    <w:name w:val="Normal (Web)"/>
    <w:basedOn w:val="Normalny"/>
    <w:unhideWhenUsed/>
    <w:qFormat/>
    <w:rsid w:val="00705930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uiPriority w:val="20"/>
    <w:qFormat/>
    <w:rsid w:val="00705930"/>
    <w:rPr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16E5"/>
    <w:rPr>
      <w:sz w:val="28"/>
    </w:rPr>
  </w:style>
  <w:style w:type="paragraph" w:customStyle="1" w:styleId="Style6">
    <w:name w:val="Style6"/>
    <w:basedOn w:val="Normalny"/>
    <w:rsid w:val="00662201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Tahoma" w:hAnsi="Tahoma"/>
      <w:sz w:val="24"/>
      <w:szCs w:val="24"/>
    </w:rPr>
  </w:style>
  <w:style w:type="paragraph" w:customStyle="1" w:styleId="Style38">
    <w:name w:val="Style38"/>
    <w:basedOn w:val="Normalny"/>
    <w:rsid w:val="00662201"/>
    <w:pPr>
      <w:widowControl w:val="0"/>
      <w:autoSpaceDE w:val="0"/>
      <w:autoSpaceDN w:val="0"/>
      <w:adjustRightInd w:val="0"/>
      <w:spacing w:line="245" w:lineRule="exact"/>
      <w:ind w:hanging="353"/>
      <w:jc w:val="both"/>
    </w:pPr>
    <w:rPr>
      <w:rFonts w:ascii="Tahoma" w:hAnsi="Tahoma"/>
      <w:sz w:val="24"/>
      <w:szCs w:val="24"/>
    </w:rPr>
  </w:style>
  <w:style w:type="character" w:customStyle="1" w:styleId="FontStyle66">
    <w:name w:val="Font Style66"/>
    <w:basedOn w:val="Domylnaczcionkaakapitu"/>
    <w:rsid w:val="00662201"/>
    <w:rPr>
      <w:rFonts w:ascii="Tahoma" w:hAnsi="Tahoma" w:cs="Tahoma"/>
      <w:color w:val="000000"/>
      <w:sz w:val="18"/>
      <w:szCs w:val="18"/>
    </w:rPr>
  </w:style>
  <w:style w:type="paragraph" w:customStyle="1" w:styleId="Style43">
    <w:name w:val="Style43"/>
    <w:basedOn w:val="Normalny"/>
    <w:rsid w:val="00662201"/>
    <w:pPr>
      <w:widowControl w:val="0"/>
      <w:autoSpaceDE w:val="0"/>
      <w:autoSpaceDN w:val="0"/>
      <w:adjustRightInd w:val="0"/>
      <w:spacing w:line="238" w:lineRule="exact"/>
      <w:ind w:hanging="374"/>
      <w:jc w:val="both"/>
    </w:pPr>
    <w:rPr>
      <w:rFonts w:ascii="Tahoma" w:hAnsi="Tahoma"/>
      <w:sz w:val="24"/>
      <w:szCs w:val="24"/>
    </w:rPr>
  </w:style>
  <w:style w:type="character" w:customStyle="1" w:styleId="FontStyle61">
    <w:name w:val="Font Style61"/>
    <w:basedOn w:val="Domylnaczcionkaakapitu"/>
    <w:rsid w:val="00662201"/>
    <w:rPr>
      <w:rFonts w:ascii="Tahoma" w:hAnsi="Tahoma" w:cs="Tahoma"/>
      <w:b/>
      <w:bCs/>
      <w:color w:val="000000"/>
      <w:sz w:val="18"/>
      <w:szCs w:val="18"/>
    </w:rPr>
  </w:style>
  <w:style w:type="paragraph" w:customStyle="1" w:styleId="Tekstpodstawowy21">
    <w:name w:val="Tekst podstawowy 21"/>
    <w:basedOn w:val="Normalny"/>
    <w:rsid w:val="00BD4FAF"/>
    <w:pPr>
      <w:suppressAutoHyphens/>
      <w:spacing w:line="360" w:lineRule="auto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4">
    <w:name w:val="Style4"/>
    <w:basedOn w:val="Normalny"/>
    <w:rsid w:val="009C64FE"/>
    <w:pPr>
      <w:widowControl w:val="0"/>
      <w:autoSpaceDE w:val="0"/>
      <w:autoSpaceDN w:val="0"/>
      <w:adjustRightInd w:val="0"/>
      <w:spacing w:line="245" w:lineRule="exact"/>
      <w:ind w:hanging="338"/>
      <w:jc w:val="both"/>
    </w:pPr>
    <w:rPr>
      <w:rFonts w:ascii="Tahoma" w:hAnsi="Tahoma"/>
      <w:sz w:val="24"/>
      <w:szCs w:val="24"/>
    </w:rPr>
  </w:style>
  <w:style w:type="character" w:customStyle="1" w:styleId="FontStyle38">
    <w:name w:val="Font Style38"/>
    <w:rsid w:val="009C64FE"/>
    <w:rPr>
      <w:rFonts w:ascii="Tahoma" w:hAnsi="Tahoma" w:cs="Tahoma"/>
      <w:color w:val="000000"/>
      <w:sz w:val="18"/>
      <w:szCs w:val="18"/>
    </w:rPr>
  </w:style>
  <w:style w:type="character" w:customStyle="1" w:styleId="markedcontent">
    <w:name w:val="markedcontent"/>
    <w:basedOn w:val="Domylnaczcionkaakapitu"/>
    <w:rsid w:val="00457FA8"/>
  </w:style>
  <w:style w:type="character" w:customStyle="1" w:styleId="Nagwek8Znak">
    <w:name w:val="Nagłówek 8 Znak"/>
    <w:basedOn w:val="Domylnaczcionkaakapitu"/>
    <w:link w:val="Nagwek8"/>
    <w:rsid w:val="00C85274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A62D9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360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uiPriority="99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33C"/>
  </w:style>
  <w:style w:type="paragraph" w:styleId="Nagwek1">
    <w:name w:val="heading 1"/>
    <w:basedOn w:val="Normalny"/>
    <w:next w:val="Normalny"/>
    <w:qFormat/>
    <w:rsid w:val="006D6202"/>
    <w:pPr>
      <w:keepNext/>
      <w:outlineLvl w:val="0"/>
    </w:pPr>
    <w:rPr>
      <w:rFonts w:eastAsia="Arial Unicode MS"/>
      <w:b/>
      <w:sz w:val="28"/>
    </w:rPr>
  </w:style>
  <w:style w:type="paragraph" w:styleId="Nagwek2">
    <w:name w:val="heading 2"/>
    <w:basedOn w:val="Normalny"/>
    <w:next w:val="Normalny"/>
    <w:qFormat/>
    <w:rsid w:val="006D6202"/>
    <w:pPr>
      <w:keepNext/>
      <w:jc w:val="right"/>
      <w:outlineLvl w:val="1"/>
    </w:pPr>
    <w:rPr>
      <w:rFonts w:eastAsia="Arial Unicode MS"/>
      <w:sz w:val="24"/>
    </w:rPr>
  </w:style>
  <w:style w:type="paragraph" w:styleId="Nagwek3">
    <w:name w:val="heading 3"/>
    <w:basedOn w:val="Normalny"/>
    <w:next w:val="Normalny"/>
    <w:qFormat/>
    <w:rsid w:val="006D6202"/>
    <w:pPr>
      <w:keepNext/>
      <w:outlineLvl w:val="2"/>
    </w:pPr>
    <w:rPr>
      <w:rFonts w:eastAsia="Arial Unicode MS"/>
      <w:b/>
      <w:sz w:val="24"/>
    </w:rPr>
  </w:style>
  <w:style w:type="paragraph" w:styleId="Nagwek4">
    <w:name w:val="heading 4"/>
    <w:basedOn w:val="Normalny"/>
    <w:next w:val="Normalny"/>
    <w:qFormat/>
    <w:rsid w:val="006D6202"/>
    <w:pPr>
      <w:keepNext/>
      <w:jc w:val="center"/>
      <w:outlineLvl w:val="3"/>
    </w:pPr>
    <w:rPr>
      <w:rFonts w:ascii="Arial" w:hAnsi="Arial"/>
      <w:b/>
      <w:sz w:val="32"/>
    </w:rPr>
  </w:style>
  <w:style w:type="paragraph" w:styleId="Nagwek5">
    <w:name w:val="heading 5"/>
    <w:basedOn w:val="Normalny"/>
    <w:next w:val="Normalny"/>
    <w:qFormat/>
    <w:rsid w:val="006D6202"/>
    <w:pPr>
      <w:keepNext/>
      <w:jc w:val="center"/>
      <w:outlineLvl w:val="4"/>
    </w:pPr>
    <w:rPr>
      <w:rFonts w:eastAsia="Arial Unicode MS"/>
      <w:b/>
    </w:rPr>
  </w:style>
  <w:style w:type="paragraph" w:styleId="Nagwek6">
    <w:name w:val="heading 6"/>
    <w:basedOn w:val="Normalny"/>
    <w:next w:val="Normalny"/>
    <w:qFormat/>
    <w:rsid w:val="006D6202"/>
    <w:pPr>
      <w:keepNext/>
      <w:outlineLvl w:val="5"/>
    </w:pPr>
    <w:rPr>
      <w:rFonts w:eastAsia="Arial Unicode MS"/>
      <w:i/>
    </w:rPr>
  </w:style>
  <w:style w:type="paragraph" w:styleId="Nagwek7">
    <w:name w:val="heading 7"/>
    <w:basedOn w:val="Normalny"/>
    <w:next w:val="Normalny"/>
    <w:qFormat/>
    <w:rsid w:val="006D6202"/>
    <w:pPr>
      <w:keepNext/>
      <w:outlineLvl w:val="6"/>
    </w:pPr>
    <w:rPr>
      <w:i/>
      <w:color w:val="000000"/>
    </w:rPr>
  </w:style>
  <w:style w:type="paragraph" w:styleId="Nagwek8">
    <w:name w:val="heading 8"/>
    <w:basedOn w:val="Normalny"/>
    <w:next w:val="Normalny"/>
    <w:link w:val="Nagwek8Znak"/>
    <w:qFormat/>
    <w:rsid w:val="006D6202"/>
    <w:pPr>
      <w:keepNext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6D6202"/>
    <w:pPr>
      <w:keepNext/>
      <w:ind w:right="566"/>
      <w:jc w:val="right"/>
      <w:outlineLvl w:val="8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D6202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6D6202"/>
    <w:pPr>
      <w:jc w:val="right"/>
    </w:pPr>
  </w:style>
  <w:style w:type="paragraph" w:styleId="Tekstpodstawowy">
    <w:name w:val="Body Text"/>
    <w:basedOn w:val="Normalny"/>
    <w:link w:val="TekstpodstawowyZnak"/>
    <w:rsid w:val="006D6202"/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6D6202"/>
    <w:pPr>
      <w:ind w:left="1134" w:hanging="1134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6D6202"/>
    <w:pPr>
      <w:ind w:left="72" w:hanging="72"/>
      <w:jc w:val="both"/>
    </w:pPr>
    <w:rPr>
      <w:sz w:val="28"/>
    </w:rPr>
  </w:style>
  <w:style w:type="paragraph" w:styleId="Nagwek">
    <w:name w:val="header"/>
    <w:basedOn w:val="Normalny"/>
    <w:link w:val="NagwekZnak"/>
    <w:uiPriority w:val="99"/>
    <w:rsid w:val="006D620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D6202"/>
  </w:style>
  <w:style w:type="character" w:customStyle="1" w:styleId="Typewriter">
    <w:name w:val="Typewriter"/>
    <w:rsid w:val="002D0F4C"/>
    <w:rPr>
      <w:rFonts w:ascii="Courier New" w:hAnsi="Courier New"/>
      <w:sz w:val="20"/>
    </w:rPr>
  </w:style>
  <w:style w:type="character" w:customStyle="1" w:styleId="FontStyle13">
    <w:name w:val="Font Style13"/>
    <w:rsid w:val="009A3739"/>
    <w:rPr>
      <w:rFonts w:ascii="Times New Roman" w:hAnsi="Times New Roman" w:cs="Times New Roman"/>
      <w:sz w:val="20"/>
      <w:szCs w:val="20"/>
    </w:rPr>
  </w:style>
  <w:style w:type="character" w:customStyle="1" w:styleId="txt">
    <w:name w:val="txt"/>
    <w:basedOn w:val="Domylnaczcionkaakapitu"/>
    <w:rsid w:val="00454B5D"/>
  </w:style>
  <w:style w:type="paragraph" w:styleId="Tekstdymka">
    <w:name w:val="Balloon Text"/>
    <w:basedOn w:val="Normalny"/>
    <w:link w:val="TekstdymkaZnak"/>
    <w:semiHidden/>
    <w:rsid w:val="002C03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470AB"/>
    <w:rPr>
      <w:rFonts w:ascii="Tahoma" w:hAnsi="Tahoma" w:cs="Tahoma"/>
      <w:sz w:val="16"/>
      <w:szCs w:val="16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9470A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470AB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a">
    <w:basedOn w:val="Normalny"/>
    <w:rsid w:val="009470AB"/>
    <w:rPr>
      <w:rFonts w:ascii="Arial" w:hAnsi="Arial" w:cs="Arial"/>
      <w:sz w:val="24"/>
      <w:szCs w:val="24"/>
    </w:rPr>
  </w:style>
  <w:style w:type="character" w:customStyle="1" w:styleId="FontStyle35">
    <w:name w:val="Font Style35"/>
    <w:rsid w:val="006925D1"/>
    <w:rPr>
      <w:rFonts w:ascii="Arial" w:hAnsi="Arial" w:cs="Arial"/>
      <w:sz w:val="16"/>
      <w:szCs w:val="16"/>
    </w:rPr>
  </w:style>
  <w:style w:type="character" w:customStyle="1" w:styleId="FontStyle36">
    <w:name w:val="Font Style36"/>
    <w:rsid w:val="006925D1"/>
    <w:rPr>
      <w:rFonts w:ascii="Arial" w:hAnsi="Arial" w:cs="Arial"/>
      <w:i/>
      <w:iCs/>
      <w:sz w:val="16"/>
      <w:szCs w:val="16"/>
    </w:rPr>
  </w:style>
  <w:style w:type="character" w:styleId="Odwoaniedokomentarza">
    <w:name w:val="annotation reference"/>
    <w:uiPriority w:val="99"/>
    <w:rsid w:val="00D16F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16F4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6F4A"/>
  </w:style>
  <w:style w:type="paragraph" w:styleId="Tematkomentarza">
    <w:name w:val="annotation subject"/>
    <w:basedOn w:val="Tekstkomentarza"/>
    <w:next w:val="Tekstkomentarza"/>
    <w:link w:val="TematkomentarzaZnak"/>
    <w:rsid w:val="00D16F4A"/>
    <w:rPr>
      <w:b/>
      <w:bCs/>
    </w:rPr>
  </w:style>
  <w:style w:type="character" w:customStyle="1" w:styleId="TematkomentarzaZnak">
    <w:name w:val="Temat komentarza Znak"/>
    <w:link w:val="Tematkomentarza"/>
    <w:rsid w:val="00D16F4A"/>
    <w:rPr>
      <w:b/>
      <w:bCs/>
    </w:rPr>
  </w:style>
  <w:style w:type="paragraph" w:styleId="Poprawka">
    <w:name w:val="Revision"/>
    <w:hidden/>
    <w:uiPriority w:val="99"/>
    <w:semiHidden/>
    <w:rsid w:val="00597835"/>
  </w:style>
  <w:style w:type="paragraph" w:styleId="Akapitzlist">
    <w:name w:val="List Paragraph"/>
    <w:basedOn w:val="Normalny"/>
    <w:uiPriority w:val="34"/>
    <w:qFormat/>
    <w:rsid w:val="00E6746B"/>
    <w:pPr>
      <w:ind w:left="708"/>
    </w:pPr>
  </w:style>
  <w:style w:type="paragraph" w:customStyle="1" w:styleId="ZnakZnak1">
    <w:name w:val="Znak Znak1"/>
    <w:basedOn w:val="Normalny"/>
    <w:rsid w:val="00BA2F3D"/>
    <w:rPr>
      <w:rFonts w:ascii="Arial" w:hAnsi="Arial" w:cs="Arial"/>
      <w:sz w:val="24"/>
      <w:szCs w:val="24"/>
    </w:rPr>
  </w:style>
  <w:style w:type="character" w:customStyle="1" w:styleId="FontStyle23">
    <w:name w:val="Font Style23"/>
    <w:rsid w:val="0083169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">
    <w:name w:val="Font Style12"/>
    <w:rsid w:val="00831690"/>
    <w:rPr>
      <w:rFonts w:ascii="Century Gothic" w:hAnsi="Century Gothic"/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9C220F"/>
    <w:rPr>
      <w:sz w:val="24"/>
    </w:rPr>
  </w:style>
  <w:style w:type="character" w:customStyle="1" w:styleId="TekstpodstawowyZnak">
    <w:name w:val="Tekst podstawowy Znak"/>
    <w:link w:val="Tekstpodstawowy"/>
    <w:rsid w:val="00705930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705930"/>
  </w:style>
  <w:style w:type="character" w:styleId="Hipercze">
    <w:name w:val="Hyperlink"/>
    <w:unhideWhenUsed/>
    <w:rsid w:val="00705930"/>
    <w:rPr>
      <w:color w:val="0563C1"/>
      <w:u w:val="single"/>
    </w:rPr>
  </w:style>
  <w:style w:type="paragraph" w:styleId="NormalnyWeb">
    <w:name w:val="Normal (Web)"/>
    <w:basedOn w:val="Normalny"/>
    <w:unhideWhenUsed/>
    <w:qFormat/>
    <w:rsid w:val="00705930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uiPriority w:val="20"/>
    <w:qFormat/>
    <w:rsid w:val="00705930"/>
    <w:rPr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16E5"/>
    <w:rPr>
      <w:sz w:val="28"/>
    </w:rPr>
  </w:style>
  <w:style w:type="paragraph" w:customStyle="1" w:styleId="Style6">
    <w:name w:val="Style6"/>
    <w:basedOn w:val="Normalny"/>
    <w:rsid w:val="00662201"/>
    <w:pPr>
      <w:widowControl w:val="0"/>
      <w:autoSpaceDE w:val="0"/>
      <w:autoSpaceDN w:val="0"/>
      <w:adjustRightInd w:val="0"/>
      <w:spacing w:line="266" w:lineRule="exact"/>
      <w:jc w:val="both"/>
    </w:pPr>
    <w:rPr>
      <w:rFonts w:ascii="Tahoma" w:hAnsi="Tahoma"/>
      <w:sz w:val="24"/>
      <w:szCs w:val="24"/>
    </w:rPr>
  </w:style>
  <w:style w:type="paragraph" w:customStyle="1" w:styleId="Style38">
    <w:name w:val="Style38"/>
    <w:basedOn w:val="Normalny"/>
    <w:rsid w:val="00662201"/>
    <w:pPr>
      <w:widowControl w:val="0"/>
      <w:autoSpaceDE w:val="0"/>
      <w:autoSpaceDN w:val="0"/>
      <w:adjustRightInd w:val="0"/>
      <w:spacing w:line="245" w:lineRule="exact"/>
      <w:ind w:hanging="353"/>
      <w:jc w:val="both"/>
    </w:pPr>
    <w:rPr>
      <w:rFonts w:ascii="Tahoma" w:hAnsi="Tahoma"/>
      <w:sz w:val="24"/>
      <w:szCs w:val="24"/>
    </w:rPr>
  </w:style>
  <w:style w:type="character" w:customStyle="1" w:styleId="FontStyle66">
    <w:name w:val="Font Style66"/>
    <w:basedOn w:val="Domylnaczcionkaakapitu"/>
    <w:rsid w:val="00662201"/>
    <w:rPr>
      <w:rFonts w:ascii="Tahoma" w:hAnsi="Tahoma" w:cs="Tahoma"/>
      <w:color w:val="000000"/>
      <w:sz w:val="18"/>
      <w:szCs w:val="18"/>
    </w:rPr>
  </w:style>
  <w:style w:type="paragraph" w:customStyle="1" w:styleId="Style43">
    <w:name w:val="Style43"/>
    <w:basedOn w:val="Normalny"/>
    <w:rsid w:val="00662201"/>
    <w:pPr>
      <w:widowControl w:val="0"/>
      <w:autoSpaceDE w:val="0"/>
      <w:autoSpaceDN w:val="0"/>
      <w:adjustRightInd w:val="0"/>
      <w:spacing w:line="238" w:lineRule="exact"/>
      <w:ind w:hanging="374"/>
      <w:jc w:val="both"/>
    </w:pPr>
    <w:rPr>
      <w:rFonts w:ascii="Tahoma" w:hAnsi="Tahoma"/>
      <w:sz w:val="24"/>
      <w:szCs w:val="24"/>
    </w:rPr>
  </w:style>
  <w:style w:type="character" w:customStyle="1" w:styleId="FontStyle61">
    <w:name w:val="Font Style61"/>
    <w:basedOn w:val="Domylnaczcionkaakapitu"/>
    <w:rsid w:val="00662201"/>
    <w:rPr>
      <w:rFonts w:ascii="Tahoma" w:hAnsi="Tahoma" w:cs="Tahoma"/>
      <w:b/>
      <w:bCs/>
      <w:color w:val="000000"/>
      <w:sz w:val="18"/>
      <w:szCs w:val="18"/>
    </w:rPr>
  </w:style>
  <w:style w:type="paragraph" w:customStyle="1" w:styleId="Tekstpodstawowy21">
    <w:name w:val="Tekst podstawowy 21"/>
    <w:basedOn w:val="Normalny"/>
    <w:rsid w:val="00BD4FAF"/>
    <w:pPr>
      <w:suppressAutoHyphens/>
      <w:spacing w:line="360" w:lineRule="auto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4">
    <w:name w:val="Style4"/>
    <w:basedOn w:val="Normalny"/>
    <w:rsid w:val="009C64FE"/>
    <w:pPr>
      <w:widowControl w:val="0"/>
      <w:autoSpaceDE w:val="0"/>
      <w:autoSpaceDN w:val="0"/>
      <w:adjustRightInd w:val="0"/>
      <w:spacing w:line="245" w:lineRule="exact"/>
      <w:ind w:hanging="338"/>
      <w:jc w:val="both"/>
    </w:pPr>
    <w:rPr>
      <w:rFonts w:ascii="Tahoma" w:hAnsi="Tahoma"/>
      <w:sz w:val="24"/>
      <w:szCs w:val="24"/>
    </w:rPr>
  </w:style>
  <w:style w:type="character" w:customStyle="1" w:styleId="FontStyle38">
    <w:name w:val="Font Style38"/>
    <w:rsid w:val="009C64FE"/>
    <w:rPr>
      <w:rFonts w:ascii="Tahoma" w:hAnsi="Tahoma" w:cs="Tahoma"/>
      <w:color w:val="000000"/>
      <w:sz w:val="18"/>
      <w:szCs w:val="18"/>
    </w:rPr>
  </w:style>
  <w:style w:type="character" w:customStyle="1" w:styleId="markedcontent">
    <w:name w:val="markedcontent"/>
    <w:basedOn w:val="Domylnaczcionkaakapitu"/>
    <w:rsid w:val="00457FA8"/>
  </w:style>
  <w:style w:type="character" w:customStyle="1" w:styleId="Nagwek8Znak">
    <w:name w:val="Nagłówek 8 Znak"/>
    <w:basedOn w:val="Domylnaczcionkaakapitu"/>
    <w:link w:val="Nagwek8"/>
    <w:rsid w:val="00C85274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A62D9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36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sip.lex.pl/" TargetMode="External"/><Relationship Id="rId34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eader" Target="header2.xml"/><Relationship Id="rId33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24" Type="http://schemas.openxmlformats.org/officeDocument/2006/relationships/header" Target="header1.xml"/><Relationship Id="rId32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fontTable" Target="fontTable.xml"/><Relationship Id="rId35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4A4F3-F3BA-46F4-B9C1-661293647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8</Pages>
  <Words>2650</Words>
  <Characters>18737</Characters>
  <Application>Microsoft Office Word</Application>
  <DocSecurity>0</DocSecurity>
  <Lines>156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WCPiT/EA/51- 2 /12</vt:lpstr>
    </vt:vector>
  </TitlesOfParts>
  <Company/>
  <LinksUpToDate>false</LinksUpToDate>
  <CharactersWithSpaces>21345</CharactersWithSpaces>
  <SharedDoc>false</SharedDoc>
  <HLinks>
    <vt:vector size="84" baseType="variant">
      <vt:variant>
        <vt:i4>7798824</vt:i4>
      </vt:variant>
      <vt:variant>
        <vt:i4>48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/document/17127716?unitId=art(154)ust(2)&amp;cm=DOCUMENT</vt:lpwstr>
      </vt:variant>
      <vt:variant>
        <vt:i4>7798827</vt:i4>
      </vt:variant>
      <vt:variant>
        <vt:i4>45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/document/17127716?unitId=art(154)ust(1)&amp;cm=DOCUMENT</vt:lpwstr>
      </vt:variant>
      <vt:variant>
        <vt:i4>327708</vt:i4>
      </vt:variant>
      <vt:variant>
        <vt:i4>42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/document/17127716?unitId=art(153)&amp;cm=DOCUMENT</vt:lpwstr>
      </vt:variant>
      <vt:variant>
        <vt:i4>327709</vt:i4>
      </vt:variant>
      <vt:variant>
        <vt:i4>39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/document/17127716?unitId=art(152)&amp;cm=DOCUMENT</vt:lpwstr>
      </vt:variant>
      <vt:variant>
        <vt:i4>7798827</vt:i4>
      </vt:variant>
      <vt:variant>
        <vt:i4>36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/document/17127716?unitId=art(151)ust(4)&amp;cm=DOCUMENT</vt:lpwstr>
      </vt:variant>
      <vt:variant>
        <vt:i4>7798829</vt:i4>
      </vt:variant>
      <vt:variant>
        <vt:i4>33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/document/17127716?unitId=art(151)ust(2)&amp;cm=DOCUMENT</vt:lpwstr>
      </vt:variant>
      <vt:variant>
        <vt:i4>7798830</vt:i4>
      </vt:variant>
      <vt:variant>
        <vt:i4>30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/document/17127716?unitId=art(151)ust(1)&amp;cm=DOCUMENT</vt:lpwstr>
      </vt:variant>
      <vt:variant>
        <vt:i4>327711</vt:i4>
      </vt:variant>
      <vt:variant>
        <vt:i4>27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/document/17127716?unitId=art(150)&amp;cm=DOCUMENT</vt:lpwstr>
      </vt:variant>
      <vt:variant>
        <vt:i4>262166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/document/17127716?unitId=art(149)&amp;cm=DOCUMENT</vt:lpwstr>
      </vt:variant>
      <vt:variant>
        <vt:i4>7733287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/document/17127716?unitId=art(148)ust(1)&amp;cm=DOCUMENT</vt:lpwstr>
      </vt:variant>
      <vt:variant>
        <vt:i4>262168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/document/17127716?unitId=art(147)&amp;cm=DOCUMENT</vt:lpwstr>
      </vt:variant>
      <vt:variant>
        <vt:i4>7733289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/document/17127716?unitId=art(146)ust(1)&amp;cm=DOCUMENT</vt:lpwstr>
      </vt:variant>
      <vt:variant>
        <vt:i4>262174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/document/17127716?unitId=art(141)&amp;cm=DOCUMENT</vt:lpwstr>
      </vt:variant>
      <vt:variant>
        <vt:i4>262175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/document/17127716?unitId=art(140)&amp;cm=DOCUMENT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WCPiT/EA/51- 2 /12</dc:title>
  <dc:creator>Kancelaria Sowisło Topolewski</dc:creator>
  <cp:lastModifiedBy>Ariana Chełminiak</cp:lastModifiedBy>
  <cp:revision>36</cp:revision>
  <cp:lastPrinted>2026-02-19T13:06:00Z</cp:lastPrinted>
  <dcterms:created xsi:type="dcterms:W3CDTF">2025-12-04T11:20:00Z</dcterms:created>
  <dcterms:modified xsi:type="dcterms:W3CDTF">2026-02-19T13:41:00Z</dcterms:modified>
</cp:coreProperties>
</file>