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73" w:rsidRPr="00E31A55" w:rsidRDefault="000D1B73" w:rsidP="00E31A55">
      <w:pPr>
        <w:pStyle w:val="Tytu"/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UMOWA NR  ..................</w:t>
      </w:r>
    </w:p>
    <w:p w:rsidR="000D1B73" w:rsidRPr="00E31A55" w:rsidRDefault="000D1B73" w:rsidP="00E31A55">
      <w:pPr>
        <w:pStyle w:val="Podtytu"/>
        <w:spacing w:line="276" w:lineRule="auto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O UDZIELANIE ZAMÓWIENIA NA ŚWIADCZENIA ZDROWOTNE</w:t>
      </w: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zawarta w dniu ...................... r. w Poznaniu, zwana dalej </w:t>
      </w:r>
      <w:r w:rsidRPr="00E31A55">
        <w:rPr>
          <w:rFonts w:ascii="Verdana" w:hAnsi="Verdana" w:cs="Arial"/>
          <w:i/>
          <w:iCs/>
          <w:sz w:val="18"/>
          <w:szCs w:val="18"/>
        </w:rPr>
        <w:t>„umową”</w:t>
      </w:r>
      <w:r w:rsidR="003A4320" w:rsidRPr="00E31A55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E31A55">
        <w:rPr>
          <w:rFonts w:ascii="Verdana" w:hAnsi="Verdana" w:cs="Arial"/>
          <w:sz w:val="18"/>
          <w:szCs w:val="18"/>
        </w:rPr>
        <w:t>pomiędzy:</w:t>
      </w: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E31A55">
        <w:rPr>
          <w:rFonts w:ascii="Verdana" w:hAnsi="Verdana" w:cs="Arial"/>
          <w:b/>
          <w:bCs/>
          <w:sz w:val="18"/>
          <w:szCs w:val="18"/>
        </w:rPr>
        <w:t>Wielkopolskim Centrum Pulmonologii i Torakochirurgii im. Eugenii i Janusza Zeylandów SP ZOZ</w:t>
      </w:r>
      <w:r w:rsidRPr="00E31A55">
        <w:rPr>
          <w:rFonts w:ascii="Verdana" w:hAnsi="Verdana" w:cs="Arial"/>
          <w:sz w:val="18"/>
          <w:szCs w:val="18"/>
        </w:rPr>
        <w:t xml:space="preserve"> z siedzibą w Poznaniu, przy </w:t>
      </w:r>
      <w:r w:rsidRPr="00E31A55">
        <w:rPr>
          <w:rFonts w:ascii="Verdana" w:hAnsi="Verdana" w:cs="Arial"/>
          <w:bCs/>
          <w:iCs/>
          <w:sz w:val="18"/>
          <w:szCs w:val="18"/>
        </w:rPr>
        <w:t>ul. Szamarzewskiego 62, 60-596 Poznań, zarejestrowanym w Krajowym Rejestrze Sądowym pod nr KRS 0000001844, NIP 7811618973, REGON 631250369, reprezentowanym przez:</w:t>
      </w:r>
    </w:p>
    <w:p w:rsidR="000D1B73" w:rsidRPr="00E31A55" w:rsidRDefault="000D1B73" w:rsidP="00E31A55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E31A55">
        <w:rPr>
          <w:rFonts w:ascii="Verdana" w:hAnsi="Verdana" w:cs="Arial"/>
          <w:bCs/>
          <w:iCs/>
          <w:sz w:val="18"/>
          <w:szCs w:val="18"/>
        </w:rPr>
        <w:t>Dyrektora</w:t>
      </w:r>
      <w:r w:rsidRPr="00E31A55">
        <w:rPr>
          <w:rFonts w:ascii="Verdana" w:hAnsi="Verdana" w:cs="Arial"/>
          <w:bCs/>
          <w:iCs/>
          <w:sz w:val="18"/>
          <w:szCs w:val="18"/>
        </w:rPr>
        <w:tab/>
      </w:r>
      <w:r w:rsidRPr="00E31A55">
        <w:rPr>
          <w:rFonts w:ascii="Verdana" w:hAnsi="Verdana" w:cs="Arial"/>
          <w:bCs/>
          <w:iCs/>
          <w:sz w:val="18"/>
          <w:szCs w:val="18"/>
        </w:rPr>
        <w:tab/>
        <w:t>dr n. med. Macieja Bryla</w:t>
      </w: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  <w:r w:rsidRPr="00E31A55">
        <w:rPr>
          <w:rFonts w:ascii="Verdana" w:hAnsi="Verdana" w:cs="Arial"/>
          <w:bCs/>
          <w:iCs/>
          <w:sz w:val="18"/>
          <w:szCs w:val="18"/>
        </w:rPr>
        <w:t xml:space="preserve">zwanym w dalszej części umowy </w:t>
      </w:r>
      <w:r w:rsidRPr="00E31A55">
        <w:rPr>
          <w:rFonts w:ascii="Verdana" w:hAnsi="Verdana" w:cs="Arial"/>
          <w:b/>
          <w:i/>
          <w:sz w:val="18"/>
          <w:szCs w:val="18"/>
        </w:rPr>
        <w:t>„Udzielającym Zamówienia” albo „WCPiT”</w:t>
      </w: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E31A55">
        <w:rPr>
          <w:rFonts w:ascii="Verdana" w:hAnsi="Verdana" w:cs="Arial"/>
          <w:bCs/>
          <w:iCs/>
          <w:sz w:val="18"/>
          <w:szCs w:val="18"/>
        </w:rPr>
        <w:t>a</w:t>
      </w: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E31A55">
        <w:rPr>
          <w:rFonts w:ascii="Verdana" w:hAnsi="Verdana" w:cs="Arial"/>
          <w:bCs/>
          <w:iCs/>
          <w:sz w:val="18"/>
          <w:szCs w:val="18"/>
        </w:rPr>
        <w:t xml:space="preserve">lekarzem ..................................................................................., posiadającym prawo wykonywania zawodu nr .........................................., prowadzącym działalność gospodarczą na podstawie wpisu do </w:t>
      </w:r>
      <w:proofErr w:type="spellStart"/>
      <w:r w:rsidRPr="00E31A55">
        <w:rPr>
          <w:rFonts w:ascii="Verdana" w:hAnsi="Verdana" w:cs="Arial"/>
          <w:bCs/>
          <w:iCs/>
          <w:sz w:val="18"/>
          <w:szCs w:val="18"/>
        </w:rPr>
        <w:t>CEiDG</w:t>
      </w:r>
      <w:proofErr w:type="spellEnd"/>
      <w:r w:rsidRPr="00E31A55">
        <w:rPr>
          <w:rFonts w:ascii="Verdana" w:hAnsi="Verdana" w:cs="Arial"/>
          <w:bCs/>
          <w:iCs/>
          <w:sz w:val="18"/>
          <w:szCs w:val="18"/>
        </w:rPr>
        <w:t xml:space="preserve"> , wpisanym do rejestru indywidualnych / indywidualnych specjalistycznych praktyk lekarskich w Wielkopolskiej Izbie Lekarskiej, o numerze NIP....................., zamieszkałym w ......................................., przy ul...........................</w:t>
      </w: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  <w:r w:rsidRPr="00E31A55">
        <w:rPr>
          <w:rFonts w:ascii="Verdana" w:hAnsi="Verdana" w:cs="Arial"/>
          <w:bCs/>
          <w:iCs/>
          <w:sz w:val="18"/>
          <w:szCs w:val="18"/>
        </w:rPr>
        <w:t xml:space="preserve">zwanym w dalszej części umowy </w:t>
      </w:r>
      <w:r w:rsidRPr="00E31A55">
        <w:rPr>
          <w:rFonts w:ascii="Verdana" w:hAnsi="Verdana" w:cs="Arial"/>
          <w:b/>
          <w:i/>
          <w:sz w:val="18"/>
          <w:szCs w:val="18"/>
        </w:rPr>
        <w:t xml:space="preserve">„Przyjmującym Zamówienie”. </w:t>
      </w:r>
    </w:p>
    <w:p w:rsidR="000D1B73" w:rsidRPr="00E31A55" w:rsidRDefault="000D1B73" w:rsidP="00E31A5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0D1B73" w:rsidRPr="00E31A55" w:rsidRDefault="000D1B73" w:rsidP="00E31A55">
      <w:pPr>
        <w:pStyle w:val="Tekstpodstawowy"/>
        <w:spacing w:line="276" w:lineRule="auto"/>
        <w:rPr>
          <w:rFonts w:ascii="Verdana" w:hAnsi="Verdana" w:cs="Calibri"/>
          <w:sz w:val="18"/>
          <w:szCs w:val="18"/>
        </w:rPr>
      </w:pPr>
      <w:bookmarkStart w:id="0" w:name="_Hlk535416795"/>
      <w:r w:rsidRPr="00E31A55">
        <w:rPr>
          <w:rFonts w:ascii="Verdana" w:hAnsi="Verdana" w:cs="Calibri"/>
          <w:sz w:val="18"/>
          <w:szCs w:val="18"/>
        </w:rPr>
        <w:t>Na podstawie przepisów:</w:t>
      </w:r>
    </w:p>
    <w:p w:rsidR="000D1B73" w:rsidRPr="00E31A55" w:rsidRDefault="000D1B73" w:rsidP="00E31A55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E31A55">
        <w:rPr>
          <w:rFonts w:ascii="Verdana" w:hAnsi="Verdana" w:cs="Calibri"/>
          <w:bCs/>
          <w:iCs/>
          <w:sz w:val="18"/>
          <w:szCs w:val="18"/>
        </w:rPr>
        <w:t xml:space="preserve">art. 26 i 27 ustawy z dnia 15 kwietnia 2011r. o działalności leczniczej </w:t>
      </w:r>
    </w:p>
    <w:p w:rsidR="000D1B73" w:rsidRPr="00E31A55" w:rsidRDefault="000D1B73" w:rsidP="00E31A55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E31A55">
        <w:rPr>
          <w:rFonts w:ascii="Verdana" w:hAnsi="Verdana" w:cs="Calibri"/>
          <w:bCs/>
          <w:iCs/>
          <w:sz w:val="18"/>
          <w:szCs w:val="18"/>
        </w:rPr>
        <w:t>rozporządzenia Ministra Finansów z dnia 29 kwietnia 2019 r.</w:t>
      </w:r>
      <w:r w:rsidR="009652A2" w:rsidRPr="00E31A55">
        <w:rPr>
          <w:rFonts w:ascii="Verdana" w:hAnsi="Verdana" w:cs="Calibri"/>
          <w:bCs/>
          <w:iCs/>
          <w:sz w:val="18"/>
          <w:szCs w:val="18"/>
        </w:rPr>
        <w:t xml:space="preserve"> </w:t>
      </w:r>
      <w:r w:rsidRPr="00E31A55">
        <w:rPr>
          <w:rFonts w:ascii="Verdana" w:hAnsi="Verdana" w:cs="Calibri"/>
          <w:bCs/>
          <w:iCs/>
          <w:sz w:val="18"/>
          <w:szCs w:val="18"/>
        </w:rPr>
        <w:t xml:space="preserve">w sprawie obowiązkowego ubezpieczenia odpowiedzialności cywilnej podmiotu wykonującego działalność leczniczą </w:t>
      </w:r>
    </w:p>
    <w:p w:rsidR="000D1B73" w:rsidRPr="00E31A55" w:rsidRDefault="000D1B73" w:rsidP="00E31A55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E31A55">
        <w:rPr>
          <w:rFonts w:ascii="Verdana" w:hAnsi="Verdana" w:cs="Calibri"/>
          <w:bCs/>
          <w:iCs/>
          <w:sz w:val="18"/>
          <w:szCs w:val="18"/>
        </w:rPr>
        <w:t>ustawy z dnia 5 grudnia 1996 r. o zawodach lekarza i lekarza dentysty,</w:t>
      </w:r>
    </w:p>
    <w:p w:rsidR="000D1B73" w:rsidRPr="00E31A55" w:rsidRDefault="000D1B73" w:rsidP="00E31A55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E31A55">
        <w:rPr>
          <w:rFonts w:ascii="Verdana" w:hAnsi="Verdana" w:cs="Calibri"/>
          <w:bCs/>
          <w:iCs/>
          <w:sz w:val="18"/>
          <w:szCs w:val="18"/>
        </w:rPr>
        <w:t>ustawy z dnia 23 kwietnia 1964 r. – Kodeks</w:t>
      </w:r>
      <w:r w:rsidR="00444CDB" w:rsidRPr="00E31A55">
        <w:rPr>
          <w:rFonts w:ascii="Verdana" w:hAnsi="Verdana" w:cs="Calibri"/>
          <w:bCs/>
          <w:iCs/>
          <w:sz w:val="18"/>
          <w:szCs w:val="18"/>
        </w:rPr>
        <w:t xml:space="preserve"> cywilny,</w:t>
      </w:r>
    </w:p>
    <w:p w:rsidR="000D1B73" w:rsidRPr="00E31A55" w:rsidRDefault="000D1B73" w:rsidP="00E31A55">
      <w:pPr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E31A55">
        <w:rPr>
          <w:rFonts w:ascii="Verdana" w:hAnsi="Verdana" w:cs="Calibri"/>
          <w:bCs/>
          <w:iCs/>
          <w:sz w:val="18"/>
          <w:szCs w:val="18"/>
        </w:rPr>
        <w:t>innych przepisów znajdujących zastosowanie dla samodzielnych publicznych zakładów opieki zdrowotnej,</w:t>
      </w:r>
    </w:p>
    <w:p w:rsidR="000D1B73" w:rsidRPr="00E31A55" w:rsidRDefault="000D1B73" w:rsidP="00E31A55">
      <w:p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E31A55">
        <w:rPr>
          <w:rFonts w:ascii="Verdana" w:hAnsi="Verdana" w:cs="Calibri"/>
          <w:color w:val="000000"/>
          <w:sz w:val="18"/>
          <w:szCs w:val="18"/>
        </w:rPr>
        <w:t>w wyniku przeprowadzonego w dniu</w:t>
      </w:r>
      <w:r w:rsidRPr="00E31A55">
        <w:rPr>
          <w:rFonts w:ascii="Verdana" w:hAnsi="Verdana" w:cs="Calibri"/>
          <w:bCs/>
          <w:color w:val="000000"/>
          <w:sz w:val="18"/>
          <w:szCs w:val="18"/>
        </w:rPr>
        <w:t xml:space="preserve"> ...............</w:t>
      </w:r>
      <w:r w:rsidRPr="00E31A55">
        <w:rPr>
          <w:rFonts w:ascii="Verdana" w:hAnsi="Verdana" w:cs="Calibri"/>
          <w:color w:val="000000"/>
          <w:sz w:val="18"/>
          <w:szCs w:val="18"/>
        </w:rPr>
        <w:t>konkursu ofert strony zawierają umowę o następującej treści :</w:t>
      </w:r>
    </w:p>
    <w:bookmarkEnd w:id="0"/>
    <w:p w:rsidR="000D1B73" w:rsidRPr="00E31A55" w:rsidRDefault="000D1B73" w:rsidP="00E31A55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</w:p>
    <w:p w:rsidR="00BF1375" w:rsidRPr="00E31A55" w:rsidRDefault="00BF1375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1</w:t>
      </w:r>
    </w:p>
    <w:p w:rsidR="00BF1375" w:rsidRPr="00E31A55" w:rsidRDefault="00BF1375" w:rsidP="00E31A55">
      <w:pPr>
        <w:pStyle w:val="Nagwek5"/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Przedmiot umowy, obowiązki stron</w:t>
      </w:r>
    </w:p>
    <w:p w:rsidR="00C938D9" w:rsidRPr="00E31A55" w:rsidRDefault="00C938D9" w:rsidP="00E31A55">
      <w:pPr>
        <w:spacing w:line="276" w:lineRule="auto"/>
        <w:rPr>
          <w:rFonts w:ascii="Verdana" w:hAnsi="Verdana"/>
          <w:sz w:val="18"/>
          <w:szCs w:val="18"/>
        </w:rPr>
      </w:pPr>
    </w:p>
    <w:p w:rsidR="00BF1375" w:rsidRPr="00E31A55" w:rsidRDefault="00BF1375" w:rsidP="00E31A55">
      <w:pPr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sz w:val="18"/>
          <w:szCs w:val="18"/>
        </w:rPr>
        <w:t>Udzielający zamówienia</w:t>
      </w:r>
      <w:r w:rsidRPr="00E31A55">
        <w:rPr>
          <w:rFonts w:ascii="Verdana" w:hAnsi="Verdana" w:cs="Arial"/>
          <w:sz w:val="18"/>
          <w:szCs w:val="18"/>
        </w:rPr>
        <w:t xml:space="preserve"> powierza, a </w:t>
      </w:r>
      <w:r w:rsidRPr="00E31A55">
        <w:rPr>
          <w:rFonts w:ascii="Verdana" w:hAnsi="Verdana" w:cs="Arial"/>
          <w:bCs/>
          <w:sz w:val="18"/>
          <w:szCs w:val="18"/>
        </w:rPr>
        <w:t xml:space="preserve">Przyjmujący zamówienie </w:t>
      </w:r>
      <w:r w:rsidRPr="00E31A55">
        <w:rPr>
          <w:rFonts w:ascii="Verdana" w:hAnsi="Verdana" w:cs="Arial"/>
          <w:sz w:val="18"/>
          <w:szCs w:val="18"/>
        </w:rPr>
        <w:t xml:space="preserve">zobowiązuje się do udzielania świadczeń zdrowotnych w zakresie </w:t>
      </w:r>
      <w:r w:rsidRPr="00E31A55">
        <w:rPr>
          <w:rFonts w:ascii="Verdana" w:hAnsi="Verdana" w:cs="Arial"/>
          <w:b/>
          <w:sz w:val="18"/>
          <w:szCs w:val="18"/>
        </w:rPr>
        <w:t>anestezjologii</w:t>
      </w:r>
      <w:r w:rsidR="004970B2" w:rsidRPr="00E31A55">
        <w:rPr>
          <w:rFonts w:ascii="Verdana" w:hAnsi="Verdana" w:cs="Arial"/>
          <w:b/>
          <w:sz w:val="18"/>
          <w:szCs w:val="18"/>
        </w:rPr>
        <w:t xml:space="preserve"> i intensywnej terapii</w:t>
      </w:r>
      <w:r w:rsidRPr="00E31A55">
        <w:rPr>
          <w:rFonts w:ascii="Verdana" w:hAnsi="Verdana" w:cs="Arial"/>
          <w:sz w:val="18"/>
          <w:szCs w:val="18"/>
        </w:rPr>
        <w:t xml:space="preserve"> dla pacjentów objętych statutową działalnością Udzielającego zamówienia w Wielkopolskim Centrum Pulmonologii i Torakochirurgii (WCPiT, zwanym też dalej Centrum).</w:t>
      </w:r>
    </w:p>
    <w:p w:rsidR="00BF1375" w:rsidRPr="00E31A55" w:rsidRDefault="00BF1375" w:rsidP="00E31A55">
      <w:pPr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Miejscem udzielania świadczeń zdrowotnych, o których mowa powyżej, jest WCPiT w Poznaniu, </w:t>
      </w:r>
      <w:r w:rsidRPr="00E31A55">
        <w:rPr>
          <w:rFonts w:ascii="Verdana" w:hAnsi="Verdana" w:cs="Arial"/>
          <w:sz w:val="18"/>
          <w:szCs w:val="18"/>
        </w:rPr>
        <w:t>a w szczególności</w:t>
      </w:r>
      <w:r w:rsidR="00340D2C" w:rsidRPr="00E31A55">
        <w:rPr>
          <w:rFonts w:ascii="Verdana" w:hAnsi="Verdana" w:cs="Arial"/>
          <w:sz w:val="18"/>
          <w:szCs w:val="18"/>
        </w:rPr>
        <w:t xml:space="preserve"> </w:t>
      </w:r>
      <w:r w:rsidRPr="00E31A55">
        <w:rPr>
          <w:rFonts w:ascii="Verdana" w:hAnsi="Verdana" w:cs="Arial"/>
          <w:sz w:val="18"/>
          <w:szCs w:val="18"/>
        </w:rPr>
        <w:t xml:space="preserve">Oddział Anestezjologii i Intensywnej Terapii(zwanym dalej Oddziałem </w:t>
      </w:r>
      <w:proofErr w:type="spellStart"/>
      <w:r w:rsidRPr="00E31A55">
        <w:rPr>
          <w:rFonts w:ascii="Verdana" w:hAnsi="Verdana" w:cs="Arial"/>
          <w:sz w:val="18"/>
          <w:szCs w:val="18"/>
        </w:rPr>
        <w:t>AiIT</w:t>
      </w:r>
      <w:proofErr w:type="spellEnd"/>
      <w:r w:rsidRPr="00E31A55">
        <w:rPr>
          <w:rFonts w:ascii="Verdana" w:hAnsi="Verdana" w:cs="Arial"/>
          <w:sz w:val="18"/>
          <w:szCs w:val="18"/>
        </w:rPr>
        <w:t>).</w:t>
      </w:r>
    </w:p>
    <w:p w:rsidR="00BF1375" w:rsidRPr="00E31A55" w:rsidRDefault="00BF1375" w:rsidP="00E31A55">
      <w:pPr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BF1375" w:rsidRPr="00E31A55" w:rsidRDefault="00BF1375" w:rsidP="00E31A55">
      <w:pPr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D02590" w:rsidRPr="00E31A55">
        <w:rPr>
          <w:rFonts w:ascii="Verdana" w:hAnsi="Verdana"/>
          <w:sz w:val="18"/>
          <w:szCs w:val="18"/>
        </w:rPr>
        <w:t>Lekarza kierującego oddziałem</w:t>
      </w:r>
      <w:r w:rsidRPr="00E31A55">
        <w:rPr>
          <w:rFonts w:ascii="Verdana" w:hAnsi="Verdana" w:cs="Arial"/>
          <w:sz w:val="18"/>
          <w:szCs w:val="18"/>
        </w:rPr>
        <w:t xml:space="preserve">, który będzie reprezentował w tym zakresie Udzielającego zamówienia. </w:t>
      </w:r>
    </w:p>
    <w:p w:rsidR="00BF1375" w:rsidRPr="00E31A55" w:rsidRDefault="00BF1375" w:rsidP="00E31A55">
      <w:pPr>
        <w:pStyle w:val="Tekstpodstawowywcit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zobowiązuje się do wykonywania następujących czynności lekarskich: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sz w:val="18"/>
          <w:szCs w:val="18"/>
        </w:rPr>
        <w:t>z</w:t>
      </w:r>
      <w:r w:rsidRPr="00E31A55">
        <w:rPr>
          <w:rFonts w:ascii="Verdana" w:hAnsi="Verdana" w:cs="Arial"/>
          <w:sz w:val="18"/>
          <w:szCs w:val="18"/>
        </w:rPr>
        <w:t>nieczulenia do zabiegów planowych,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znieczulenia do zabiegów operacyjnych Udzielającego zamówienia zgodnie z ustalonym harmonogramem,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całodobowe znieczulania do zabiegów nieplanowych,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znieczulania do krótkich zabiegów diagnostycznych,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całodobowe leczenie chorych na Oddziale </w:t>
      </w:r>
      <w:proofErr w:type="spellStart"/>
      <w:r w:rsidRPr="00E31A55">
        <w:rPr>
          <w:rFonts w:ascii="Verdana" w:hAnsi="Verdana" w:cs="Arial"/>
          <w:sz w:val="18"/>
          <w:szCs w:val="18"/>
        </w:rPr>
        <w:t>AiIT</w:t>
      </w:r>
      <w:proofErr w:type="spellEnd"/>
      <w:r w:rsidRPr="00E31A55">
        <w:rPr>
          <w:rFonts w:ascii="Verdana" w:hAnsi="Verdana" w:cs="Arial"/>
          <w:sz w:val="18"/>
          <w:szCs w:val="18"/>
        </w:rPr>
        <w:t>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całodobowe leczenie bólu pooperacyjnego,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konsultacje anestezjologiczne i prowadzenie wynikającego z nich postępowania leczniczego w Izbie Przyjęć, Poradniach, we wszystkich oddziałach szpitalnych oraz Zakładzie Diagnostyki Endoskopowej, Zakładzie Diagnostyki Inwazyjnej, Zakładzie Diagnostyki Obrazowej WCPiT,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lastRenderedPageBreak/>
        <w:t>przedoperacyjne wizyty anestezjologiczne,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krótkie zabiegi operacyjne w znieczuleniu miejscowym,</w:t>
      </w:r>
    </w:p>
    <w:p w:rsidR="00BF1375" w:rsidRPr="00E31A55" w:rsidRDefault="00BF1375" w:rsidP="00E31A5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inne czynności wynikające z zasad udzielania świadczeń zdrowotnych.</w:t>
      </w:r>
    </w:p>
    <w:p w:rsidR="00BF1375" w:rsidRPr="00E31A55" w:rsidRDefault="00BF1375" w:rsidP="00E31A55">
      <w:pPr>
        <w:pStyle w:val="Tekstpodstawowywcit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Do szczegółowego zakresu udzielanych świadczeń zdrowotnych przez Przyjmującego zamówienie należy: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badanie pacjenta, 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sprawowanie opieki nad pacjentami w trakcie dyżuru,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prowadzenie procesu diagnostyczno-leczniczego hospitalizowanych pacjentów, 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zlecanie badań diagnostycznych niezbędnych do prawidłowego leczenia, 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ordynacja leczenia farmakologicznego w oparciu o receptariusz obowiązujący w WCPiT, </w:t>
      </w:r>
    </w:p>
    <w:p w:rsidR="00BF1375" w:rsidRPr="00E31A55" w:rsidRDefault="00BF1375" w:rsidP="00E31A55">
      <w:pPr>
        <w:pStyle w:val="Akapitzlist"/>
        <w:numPr>
          <w:ilvl w:val="0"/>
          <w:numId w:val="15"/>
        </w:numPr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prowadzenie dokumentacji medycznej i innej dokumentacji zgodnie z zasadami obowiązującymi w WCPiT,  w tym dokumentacji w postaci elektronicznej /dokumentacji elektronicznej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prowadzenie konsultacji anestezjologicznych w wyznaczonych oddziałach szpitalnych WCPiT, 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uczestniczenie w zebraniach szkoleniowych i czynny udział w szkoleniu fachowym,</w:t>
      </w:r>
    </w:p>
    <w:p w:rsidR="00BF1375" w:rsidRPr="00E31A55" w:rsidRDefault="00BF1375" w:rsidP="00E31A55">
      <w:pPr>
        <w:pStyle w:val="Tekstpodstawowywcity"/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innych czynności wynikających z zasad udzielania świadczeń zdrowotnych.</w:t>
      </w:r>
    </w:p>
    <w:p w:rsidR="00BF1375" w:rsidRPr="00E31A55" w:rsidRDefault="00BF1375" w:rsidP="00E31A55">
      <w:pPr>
        <w:pStyle w:val="Nagwek2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7.  Do obowiązków ogólnych Przyjmującego zamówienie należy ponadto:</w:t>
      </w:r>
    </w:p>
    <w:p w:rsidR="00BF1375" w:rsidRPr="00E31A55" w:rsidRDefault="00BF1375" w:rsidP="00E31A55">
      <w:pPr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Przestrzeganie Kodeksu Etyki Lekarskiej, a w szczególności:</w:t>
      </w:r>
    </w:p>
    <w:p w:rsidR="00BF1375" w:rsidRPr="00E31A55" w:rsidRDefault="00BF1375" w:rsidP="00E31A55">
      <w:pPr>
        <w:numPr>
          <w:ilvl w:val="0"/>
          <w:numId w:val="17"/>
        </w:numPr>
        <w:tabs>
          <w:tab w:val="clear" w:pos="720"/>
          <w:tab w:val="num" w:pos="993"/>
        </w:tabs>
        <w:spacing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zachowanie życzliwego stosunku do pacjentów, </w:t>
      </w:r>
    </w:p>
    <w:p w:rsidR="00BF1375" w:rsidRPr="00E31A55" w:rsidRDefault="00BF1375" w:rsidP="00E31A55">
      <w:pPr>
        <w:numPr>
          <w:ilvl w:val="0"/>
          <w:numId w:val="17"/>
        </w:numPr>
        <w:tabs>
          <w:tab w:val="clear" w:pos="720"/>
          <w:tab w:val="num" w:pos="993"/>
        </w:tabs>
        <w:spacing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zachowanie życzliwego stosunku do współpracującego personelu, </w:t>
      </w:r>
    </w:p>
    <w:p w:rsidR="00BF1375" w:rsidRPr="00E31A55" w:rsidRDefault="00BF1375" w:rsidP="00E31A55">
      <w:pPr>
        <w:numPr>
          <w:ilvl w:val="0"/>
          <w:numId w:val="17"/>
        </w:numPr>
        <w:tabs>
          <w:tab w:val="clear" w:pos="720"/>
          <w:tab w:val="num" w:pos="993"/>
        </w:tabs>
        <w:spacing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zachowanie tajemnicy lekarskiej.</w:t>
      </w:r>
    </w:p>
    <w:p w:rsidR="00BF1375" w:rsidRPr="00E31A55" w:rsidRDefault="00BF1375" w:rsidP="00E31A55">
      <w:pPr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BF1375" w:rsidRPr="00E31A55" w:rsidRDefault="00BF1375" w:rsidP="00E31A55">
      <w:pPr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Przestrzeganie regulaminów i zarządzeń oraz procedur Udzielającego zamówienia.</w:t>
      </w:r>
    </w:p>
    <w:p w:rsidR="00BF1375" w:rsidRPr="00E31A55" w:rsidRDefault="00BF1375" w:rsidP="00E31A55">
      <w:pPr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Przestrzeganie przepisów ochrony radiologicznej, BHP i ppoż.</w:t>
      </w:r>
    </w:p>
    <w:p w:rsidR="00BF1375" w:rsidRPr="00E31A55" w:rsidRDefault="00BF1375" w:rsidP="00E31A55">
      <w:pPr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Przestrzeganie zasad wynikających z wdrożonego i obowiązującego w Centrum Zintegrowanego Systemu Zarządzania.</w:t>
      </w:r>
    </w:p>
    <w:p w:rsidR="00BF1375" w:rsidRPr="00E31A55" w:rsidRDefault="00BF1375" w:rsidP="00E31A55">
      <w:pPr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Przestrzeganie zasad wynikających z wdrożonych i obowiązujących w Centrum standardów akredytacyjnych.</w:t>
      </w:r>
    </w:p>
    <w:p w:rsidR="00BF1375" w:rsidRPr="00E31A55" w:rsidRDefault="00BF1375" w:rsidP="00E31A55">
      <w:pPr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Podnoszenie kwalifikacji zawodowych.</w:t>
      </w:r>
    </w:p>
    <w:p w:rsidR="00BF1375" w:rsidRPr="00E31A55" w:rsidRDefault="00BF1375" w:rsidP="00E31A55">
      <w:pPr>
        <w:pStyle w:val="Nagwek4"/>
        <w:numPr>
          <w:ilvl w:val="1"/>
          <w:numId w:val="17"/>
        </w:numPr>
        <w:tabs>
          <w:tab w:val="num" w:pos="426"/>
        </w:tabs>
        <w:spacing w:line="276" w:lineRule="auto"/>
        <w:ind w:left="426" w:hanging="426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Dla prawidłowej realizacji umowy Przyjmujący zamówienie, we współdziałaniu z innymi lekarzami tej samej specjalności zobowiązuje się do:</w:t>
      </w:r>
    </w:p>
    <w:p w:rsidR="00BF1375" w:rsidRPr="00E31A55" w:rsidRDefault="00BF1375" w:rsidP="00E31A55">
      <w:pPr>
        <w:pStyle w:val="Nagwek4"/>
        <w:numPr>
          <w:ilvl w:val="0"/>
          <w:numId w:val="18"/>
        </w:numPr>
        <w:spacing w:line="276" w:lineRule="auto"/>
        <w:ind w:hanging="294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zapewnienia w dni robocze świadczeń anestezjologicznych na sali operacyjnej,</w:t>
      </w:r>
    </w:p>
    <w:p w:rsidR="00BF1375" w:rsidRPr="00E31A55" w:rsidRDefault="00BF1375" w:rsidP="00E31A55">
      <w:pPr>
        <w:pStyle w:val="Nagwek4"/>
        <w:numPr>
          <w:ilvl w:val="0"/>
          <w:numId w:val="18"/>
        </w:numPr>
        <w:spacing w:line="276" w:lineRule="auto"/>
        <w:ind w:hanging="294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zapewnienia w dni robocze , niedziele i święta całodobowych znieczuleń do zabiegów nieplanowanych,</w:t>
      </w:r>
    </w:p>
    <w:p w:rsidR="00BF1375" w:rsidRPr="00E31A55" w:rsidRDefault="00BF1375" w:rsidP="00E31A55">
      <w:pPr>
        <w:numPr>
          <w:ilvl w:val="0"/>
          <w:numId w:val="18"/>
        </w:numPr>
        <w:tabs>
          <w:tab w:val="num" w:pos="993"/>
        </w:tabs>
        <w:spacing w:line="276" w:lineRule="auto"/>
        <w:ind w:hanging="294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zapewnienia w dni robocze, w godzinach popołudniowych i nocnych oraz w niedziele, </w:t>
      </w:r>
      <w:r w:rsidRPr="00E31A55">
        <w:rPr>
          <w:rFonts w:ascii="Verdana" w:hAnsi="Verdana"/>
          <w:sz w:val="18"/>
          <w:szCs w:val="18"/>
        </w:rPr>
        <w:t>dni świąteczne i wolne od pracy,</w:t>
      </w:r>
      <w:r w:rsidRPr="00E31A55">
        <w:rPr>
          <w:rFonts w:ascii="Verdana" w:hAnsi="Verdana" w:cs="Arial"/>
          <w:sz w:val="18"/>
          <w:szCs w:val="18"/>
        </w:rPr>
        <w:t xml:space="preserve"> całodobowych świadczeń diagnostyczno-terapeutycznych w WCPiT, zgodnie z opracowanym i przyjętym w WCPiT planem dyżurów lekarskich. </w:t>
      </w:r>
    </w:p>
    <w:p w:rsidR="00BF1375" w:rsidRPr="00E31A55" w:rsidRDefault="00BF1375" w:rsidP="00E31A55">
      <w:pPr>
        <w:numPr>
          <w:ilvl w:val="0"/>
          <w:numId w:val="18"/>
        </w:numPr>
        <w:tabs>
          <w:tab w:val="num" w:pos="993"/>
        </w:tabs>
        <w:spacing w:line="276" w:lineRule="auto"/>
        <w:ind w:hanging="294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BF1375" w:rsidRPr="00E31A55" w:rsidRDefault="00BF1375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§2</w:t>
      </w:r>
    </w:p>
    <w:p w:rsidR="00BF1375" w:rsidRPr="00E31A55" w:rsidRDefault="00BF1375" w:rsidP="00E31A55">
      <w:pPr>
        <w:pStyle w:val="Nagwek1"/>
        <w:spacing w:line="276" w:lineRule="auto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Zasady udzielania świadczeń zdrowotnych</w:t>
      </w:r>
      <w:bookmarkStart w:id="1" w:name="_Hlk82163036"/>
    </w:p>
    <w:p w:rsidR="00C938D9" w:rsidRPr="00E31A55" w:rsidRDefault="00C938D9" w:rsidP="00E31A55">
      <w:pPr>
        <w:spacing w:line="276" w:lineRule="auto"/>
        <w:rPr>
          <w:rFonts w:ascii="Verdana" w:hAnsi="Verdana"/>
          <w:sz w:val="18"/>
          <w:szCs w:val="18"/>
        </w:rPr>
      </w:pPr>
    </w:p>
    <w:bookmarkEnd w:id="1"/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zobowiązuje się do udzielania świadczeń zdrowotnych wg  opracowywanego co miesiąc  rozkładu usług. Miesięczny rozkład usług określa dni i godziny ich wykonywania przez Przyjmującego zamówienie.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Terminy świadczenia usług ustalane są co miesiąc między stronami do dnia 20 każdego miesiąca poprzedzającego miesiąc świadczenia usług.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Rozkład świadczenia usług może ulec zmianie za zgodą obu stron.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lastRenderedPageBreak/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/ roboczy za jedno naruszenie. 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Strony zgodnie ustalają, że Przyjmujący Zamówienie będzie świadczył usługi objęte niniejszą umową przeciętnie przez:</w:t>
      </w:r>
    </w:p>
    <w:p w:rsidR="00BF1375" w:rsidRPr="00E31A55" w:rsidRDefault="00BF1375" w:rsidP="00E31A55">
      <w:pPr>
        <w:pStyle w:val="Akapitzlist"/>
        <w:spacing w:line="276" w:lineRule="auto"/>
        <w:ind w:left="360"/>
        <w:jc w:val="both"/>
        <w:rPr>
          <w:rFonts w:ascii="Verdana" w:hAnsi="Verdana" w:cs="Arial"/>
          <w:sz w:val="18"/>
          <w:szCs w:val="18"/>
        </w:rPr>
      </w:pPr>
      <w:commentRangeStart w:id="2"/>
      <w:r w:rsidRPr="00E31A55">
        <w:rPr>
          <w:rFonts w:ascii="Verdana" w:hAnsi="Verdana" w:cs="Arial"/>
          <w:sz w:val="18"/>
          <w:szCs w:val="18"/>
        </w:rPr>
        <w:t xml:space="preserve">a) </w:t>
      </w:r>
      <w:r w:rsidR="00A27D26" w:rsidRPr="00E31A55">
        <w:rPr>
          <w:rFonts w:ascii="Verdana" w:hAnsi="Verdana" w:cs="Arial"/>
          <w:sz w:val="18"/>
          <w:szCs w:val="18"/>
        </w:rPr>
        <w:t>w dni robocze 07:3</w:t>
      </w:r>
      <w:r w:rsidRPr="00E31A55">
        <w:rPr>
          <w:rFonts w:ascii="Verdana" w:hAnsi="Verdana" w:cs="Arial"/>
          <w:sz w:val="18"/>
          <w:szCs w:val="18"/>
        </w:rPr>
        <w:t xml:space="preserve">0-15:00 -  </w:t>
      </w:r>
      <w:r w:rsidR="00B7012F" w:rsidRPr="00E31A55">
        <w:rPr>
          <w:rFonts w:ascii="Verdana" w:hAnsi="Verdana" w:cs="Arial"/>
          <w:sz w:val="18"/>
          <w:szCs w:val="18"/>
        </w:rPr>
        <w:t>…………………</w:t>
      </w:r>
      <w:r w:rsidR="00035F58" w:rsidRPr="00E31A55">
        <w:rPr>
          <w:rFonts w:ascii="Verdana" w:hAnsi="Verdana" w:cs="Arial"/>
          <w:sz w:val="18"/>
          <w:szCs w:val="18"/>
        </w:rPr>
        <w:t>./max.1</w:t>
      </w:r>
      <w:r w:rsidR="005F22C7" w:rsidRPr="00E31A55">
        <w:rPr>
          <w:rFonts w:ascii="Verdana" w:hAnsi="Verdana" w:cs="Arial"/>
          <w:sz w:val="18"/>
          <w:szCs w:val="18"/>
        </w:rPr>
        <w:t>5</w:t>
      </w:r>
      <w:r w:rsidR="00B7012F" w:rsidRPr="00E31A55">
        <w:rPr>
          <w:rFonts w:ascii="Verdana" w:hAnsi="Verdana" w:cs="Arial"/>
          <w:sz w:val="18"/>
          <w:szCs w:val="18"/>
        </w:rPr>
        <w:t xml:space="preserve">0h/ </w:t>
      </w:r>
      <w:r w:rsidRPr="00E31A55">
        <w:rPr>
          <w:rFonts w:ascii="Verdana" w:hAnsi="Verdana" w:cs="Arial"/>
          <w:sz w:val="18"/>
          <w:szCs w:val="18"/>
        </w:rPr>
        <w:t>godzin w miesiącu kalendarzowym,</w:t>
      </w:r>
    </w:p>
    <w:p w:rsidR="00BF1375" w:rsidRPr="00E31A55" w:rsidRDefault="00BF1375" w:rsidP="00E31A55">
      <w:pPr>
        <w:pStyle w:val="Akapitzlist"/>
        <w:spacing w:line="276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b) w trakcie dyżuru – </w:t>
      </w:r>
      <w:r w:rsidR="00B7012F" w:rsidRPr="00E31A55">
        <w:rPr>
          <w:rFonts w:ascii="Verdana" w:hAnsi="Verdana" w:cs="Arial"/>
          <w:sz w:val="18"/>
          <w:szCs w:val="18"/>
        </w:rPr>
        <w:t>………………………</w:t>
      </w:r>
      <w:r w:rsidRPr="00E31A55">
        <w:rPr>
          <w:rFonts w:ascii="Verdana" w:hAnsi="Verdana" w:cs="Arial"/>
          <w:sz w:val="18"/>
          <w:szCs w:val="18"/>
        </w:rPr>
        <w:t xml:space="preserve"> godzin w miesiącu kalendarzowym,</w:t>
      </w:r>
    </w:p>
    <w:p w:rsidR="00BF1375" w:rsidRPr="00E31A55" w:rsidRDefault="00BF1375" w:rsidP="00E31A55">
      <w:pPr>
        <w:pStyle w:val="Akapitzlist"/>
        <w:spacing w:line="276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c) pozostawanie w gotowości do udzielania świadczeń zdrowotnych – </w:t>
      </w:r>
      <w:r w:rsidR="00B7012F" w:rsidRPr="00E31A55">
        <w:rPr>
          <w:rFonts w:ascii="Verdana" w:hAnsi="Verdana" w:cs="Arial"/>
          <w:sz w:val="18"/>
          <w:szCs w:val="18"/>
        </w:rPr>
        <w:t>……………….</w:t>
      </w:r>
      <w:r w:rsidRPr="00E31A55">
        <w:rPr>
          <w:rFonts w:ascii="Verdana" w:hAnsi="Verdana" w:cs="Arial"/>
          <w:sz w:val="18"/>
          <w:szCs w:val="18"/>
        </w:rPr>
        <w:t xml:space="preserve"> godzin w miesiącu kalendarzowym</w:t>
      </w:r>
    </w:p>
    <w:commentRangeEnd w:id="2"/>
    <w:p w:rsidR="00BF1375" w:rsidRPr="00E31A55" w:rsidRDefault="00B7012F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Style w:val="Odwoaniedokomentarza"/>
          <w:rFonts w:ascii="Verdana" w:hAnsi="Verdana"/>
          <w:sz w:val="18"/>
          <w:szCs w:val="18"/>
        </w:rPr>
        <w:commentReference w:id="2"/>
      </w:r>
      <w:r w:rsidR="00BF1375" w:rsidRPr="00E31A55">
        <w:rPr>
          <w:rFonts w:ascii="Verdana" w:hAnsi="Verdana" w:cs="Arial"/>
          <w:sz w:val="18"/>
          <w:szCs w:val="18"/>
        </w:rPr>
        <w:t>Strony zgodnie ustalają, że okres rozliczeniowy wynosi jeden miesiąc.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ma obowiązek przedstawienia dokumentów potwierdzających kwalifikacje zawodowe zgodnie z wymogami NFZ oraz obowiązującymi przepisami.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Inne umowy zawarte przez Przyjmującego zamówienie nie mogą ograniczyć dostępności i jakości udzielanych na podstawie niniejszej umowy świadczeń zdrowotnych.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 Przyjmujący zamówienie zobowiązuje się do przestrzegania przepisów określających prawa i obowiązki pacjenta.</w:t>
      </w:r>
    </w:p>
    <w:p w:rsidR="00BF1375" w:rsidRPr="00E31A55" w:rsidRDefault="00BF1375" w:rsidP="00E31A55">
      <w:pPr>
        <w:numPr>
          <w:ilvl w:val="0"/>
          <w:numId w:val="4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t xml:space="preserve">Przyjmujący zamówienie </w:t>
      </w:r>
      <w:r w:rsidRPr="00E31A55">
        <w:rPr>
          <w:rFonts w:ascii="Verdana" w:hAnsi="Verdana" w:cs="Arial"/>
          <w:color w:val="000000"/>
          <w:sz w:val="18"/>
          <w:szCs w:val="18"/>
        </w:rPr>
        <w:t>zobowiązuje się do noszenia identyfikatora zawierającego imię i nazwisko oraz stanowisko.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może kierować pacjentów na leczenie w innych podmiotach leczniczych  jeżeli wymagać tego będzie stan zdrowia pacjenta, a potencjał diagnostyczny i leczniczy Udzielającego zamówienia nie zapewnia możliwości dalszego leczenia, po  konsultacji z Dyrektorem Udzielającego zamówienia lub osobą przez niego wyznaczoną.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Minimalna liczba osób udzielających świadczeń zdrowotnych tego samego rodzaju co świadczenia udzielane przez Przyjmującego zamówienie wynosi u Udzielającego zamówienia –  7 osób.</w:t>
      </w:r>
    </w:p>
    <w:p w:rsidR="00BF1375" w:rsidRPr="00E31A55" w:rsidRDefault="00BF1375" w:rsidP="00E31A55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33009A" w:rsidRPr="00E31A55" w:rsidRDefault="0033009A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5F22C7" w:rsidRPr="00E31A55" w:rsidRDefault="005F22C7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3</w:t>
      </w:r>
    </w:p>
    <w:p w:rsidR="005F22C7" w:rsidRPr="00E31A55" w:rsidRDefault="005F22C7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Przerwa w wykonywaniu umowy</w:t>
      </w:r>
    </w:p>
    <w:p w:rsidR="005F22C7" w:rsidRPr="00E31A55" w:rsidRDefault="005F22C7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Przyjmujący zamówienie jest uprawniony do przerwy w wykonywaniu umowy, w wymiarze  …………</w:t>
      </w:r>
      <w:commentRangeStart w:id="3"/>
      <w:r w:rsidRPr="00E31A55">
        <w:rPr>
          <w:rFonts w:ascii="Verdana" w:hAnsi="Verdana"/>
          <w:sz w:val="18"/>
          <w:szCs w:val="18"/>
        </w:rPr>
        <w:t xml:space="preserve">dni roboczych </w:t>
      </w:r>
      <w:commentRangeEnd w:id="3"/>
      <w:r w:rsidRPr="00E31A55">
        <w:rPr>
          <w:rStyle w:val="Odwoaniedokomentarza"/>
          <w:rFonts w:ascii="Verdana" w:hAnsi="Verdana"/>
          <w:sz w:val="18"/>
          <w:szCs w:val="18"/>
        </w:rPr>
        <w:commentReference w:id="3"/>
      </w:r>
      <w:r w:rsidRPr="00E31A55">
        <w:rPr>
          <w:rFonts w:ascii="Verdana" w:hAnsi="Verdana"/>
          <w:sz w:val="18"/>
          <w:szCs w:val="18"/>
        </w:rPr>
        <w:t xml:space="preserve">(przy zadeklarowaniu maksymalnej ilości godzin udzielania świadczeń tj. max 150h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</w:t>
      </w:r>
      <w:commentRangeStart w:id="4"/>
      <w:r w:rsidRPr="00E31A55">
        <w:rPr>
          <w:rFonts w:ascii="Verdana" w:hAnsi="Verdana"/>
          <w:sz w:val="18"/>
          <w:szCs w:val="18"/>
        </w:rPr>
        <w:t xml:space="preserve">………….. dnia </w:t>
      </w:r>
      <w:commentRangeEnd w:id="4"/>
      <w:r w:rsidRPr="00E31A55">
        <w:rPr>
          <w:rStyle w:val="Odwoaniedokomentarza"/>
          <w:rFonts w:ascii="Verdana" w:hAnsi="Verdana"/>
          <w:sz w:val="18"/>
          <w:szCs w:val="18"/>
        </w:rPr>
        <w:commentReference w:id="4"/>
      </w:r>
      <w:r w:rsidRPr="00E31A55">
        <w:rPr>
          <w:rFonts w:ascii="Verdana" w:hAnsi="Verdana"/>
          <w:sz w:val="18"/>
          <w:szCs w:val="18"/>
        </w:rPr>
        <w:t xml:space="preserve">i liczby pełnych miesięcy wykonywania umowy. </w:t>
      </w:r>
      <w:bookmarkStart w:id="5" w:name="_Hlk180612313"/>
    </w:p>
    <w:bookmarkEnd w:id="5"/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lastRenderedPageBreak/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5F22C7" w:rsidRPr="00E31A55" w:rsidRDefault="005F22C7" w:rsidP="00E31A55">
      <w:pPr>
        <w:pStyle w:val="ustpy"/>
        <w:numPr>
          <w:ilvl w:val="1"/>
          <w:numId w:val="27"/>
        </w:numPr>
        <w:tabs>
          <w:tab w:val="num" w:pos="1134"/>
        </w:tabs>
        <w:ind w:left="993" w:hanging="284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w wymiarze 8 dni (przy 150h mies., i obliczane proporcjonalnie do zadeklarowanej dostępności udzielania świadczeń zdrowotnych – od min. połowy max deklarowanej ilości godzin tj. 75h ) dni roboczych w roku kalendarzowym,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wynagrodzenie, a w uzasadnionych przypadkach zwrot kosztów podróży w granicach administracyjnych Polski. Skorzystanie przez Przyjmującego zamówienie z przerwy, o której jest mowa w </w:t>
      </w:r>
      <w:proofErr w:type="spellStart"/>
      <w:r w:rsidRPr="00E31A55">
        <w:rPr>
          <w:rFonts w:ascii="Verdana" w:hAnsi="Verdana"/>
          <w:sz w:val="18"/>
          <w:szCs w:val="18"/>
        </w:rPr>
        <w:t>ppkt</w:t>
      </w:r>
      <w:proofErr w:type="spellEnd"/>
      <w:r w:rsidRPr="00E31A55">
        <w:rPr>
          <w:rFonts w:ascii="Verdana" w:hAnsi="Verdana"/>
          <w:sz w:val="18"/>
          <w:szCs w:val="18"/>
        </w:rPr>
        <w:t xml:space="preserve"> a) nie może naruszyć ciągłości udzielania świadczeń oraz funkcjonowania oddziału.</w:t>
      </w:r>
    </w:p>
    <w:p w:rsidR="005F22C7" w:rsidRPr="00E31A55" w:rsidRDefault="005F22C7" w:rsidP="00E31A55">
      <w:pPr>
        <w:pStyle w:val="ustpy"/>
        <w:numPr>
          <w:ilvl w:val="0"/>
          <w:numId w:val="0"/>
        </w:numPr>
        <w:ind w:left="993" w:hanging="273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oraz zwrot kosztów szkolenia. </w:t>
      </w:r>
    </w:p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W odniesieniu do przerwy, o której jest mowa w § 3 ust. 2 Przyjmujący zamówienie otrzyma wynagrodzenie w kwocie będącej iloczynem 60 % stawki godzinowej za udzielanie świadczeń w dniu roboczym określonej w załączniku nr 2 do umowy oraz liczby dni trwania przerwy ustalonych dla celów obliczeniowych jako 7 godzin 30 minut/dzień. Przyjmującemu zamówienie nie przysługuje wynagrodzenie za czas przerwy w wykonywaniu umowy w zakresie, w jakim przekracza on dopuszczalny czas przerwy. </w:t>
      </w:r>
    </w:p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</w:t>
      </w:r>
    </w:p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Terminy przerw w wykonywaniu niniejszej umowy, wskazane w oświadczeniu, Przyjmujący zamówienie uzgadnia uprzednio z Lekarzem kierującym oddziałem, a zatwierdzone przez niego oświadczenie składa do Menagera Działu Zasobów Ludzkich Udzielającego zamówienia.</w:t>
      </w:r>
    </w:p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Przyjmujący zamówienie w razie niemożności wykonywania zaplanowanych świadczeń zdrowotnych, niezwłocznie zawiadamia o tym Udzielającego zamówienia. </w:t>
      </w:r>
    </w:p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Każda zmiana terminu przerwy w realizacji umowy powinna być niezwłocznie zgłoszona u </w:t>
      </w:r>
    </w:p>
    <w:p w:rsidR="005F22C7" w:rsidRPr="00E31A55" w:rsidRDefault="005F22C7" w:rsidP="00E31A55">
      <w:pPr>
        <w:pStyle w:val="Tekstkomentarza"/>
        <w:spacing w:line="276" w:lineRule="auto"/>
        <w:ind w:left="426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Menagera Działu Zasobów Ludzkich Udzielającego zamówienia i obowiązuje od momentu zaakceptowania zmiany terminu przerwy przez Lekarza kierującego oddziałem</w:t>
      </w:r>
      <w:r w:rsidRPr="00E31A55">
        <w:rPr>
          <w:rFonts w:ascii="Verdana" w:hAnsi="Verdana" w:cs="Arial"/>
          <w:sz w:val="18"/>
          <w:szCs w:val="18"/>
        </w:rPr>
        <w:t>.</w:t>
      </w:r>
    </w:p>
    <w:p w:rsidR="005F22C7" w:rsidRPr="00E31A55" w:rsidRDefault="005F22C7" w:rsidP="00E31A55">
      <w:pPr>
        <w:pStyle w:val="ustpy"/>
        <w:numPr>
          <w:ilvl w:val="0"/>
          <w:numId w:val="27"/>
        </w:numPr>
        <w:ind w:left="426" w:hanging="426"/>
        <w:rPr>
          <w:rFonts w:ascii="Verdana" w:hAnsi="Verdana" w:cstheme="minorHAnsi"/>
          <w:sz w:val="18"/>
          <w:szCs w:val="18"/>
        </w:rPr>
      </w:pPr>
      <w:r w:rsidRPr="00E31A55">
        <w:rPr>
          <w:rFonts w:ascii="Verdana" w:hAnsi="Verdana" w:cstheme="minorHAnsi"/>
          <w:sz w:val="18"/>
          <w:szCs w:val="18"/>
        </w:rPr>
        <w:t>Wymiar przerwy w wykonywaniu umowy określony w § 3 ust. 2 pkt a) obowiązuje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……………..dnia i liczby pełnych miesięcy wykonywania umowy. Jeżeli w czasie tego roku Przyjmujący zamówienie wykorzysta dni przerwy w wyższym wymiarze niż limit wynikający z zakończenia obowiązywania umowy, obowiązany jest on do zwrotu Udzielającemu zamówienia wynagrodzenia wypłaconego za pełne dni niewykonywania umowy, wykraczające ponad przysługujący mu czas przerwy w wykonywaniu umowy. Udzielającemu zamówienia przysługuje prawo potrącenia wynagrodzenia za ten okres z wynagrodzenia należnego Przyjmującemu zamówienie z tytułu realizacji świadczeń objętych umową.</w:t>
      </w:r>
    </w:p>
    <w:p w:rsidR="00BF1375" w:rsidRPr="00E31A55" w:rsidRDefault="00BF1375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4</w:t>
      </w:r>
    </w:p>
    <w:p w:rsidR="00BF1375" w:rsidRPr="00E31A55" w:rsidRDefault="00BF1375" w:rsidP="00E31A5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E31A55">
        <w:rPr>
          <w:rFonts w:ascii="Verdana" w:hAnsi="Verdana" w:cs="Arial"/>
          <w:b/>
          <w:bCs/>
          <w:sz w:val="18"/>
          <w:szCs w:val="18"/>
        </w:rPr>
        <w:t>Obowiązki Udzielającego Zamówienia</w:t>
      </w:r>
    </w:p>
    <w:p w:rsidR="003A76F6" w:rsidRPr="00E31A55" w:rsidRDefault="003A76F6" w:rsidP="00E31A5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F1375" w:rsidRPr="00E31A55" w:rsidRDefault="00BF1375" w:rsidP="00E31A55">
      <w:pPr>
        <w:pStyle w:val="Tekstpodstawowy"/>
        <w:numPr>
          <w:ilvl w:val="0"/>
          <w:numId w:val="19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BF1375" w:rsidRPr="00E31A55" w:rsidRDefault="00BF1375" w:rsidP="00E31A55">
      <w:pPr>
        <w:pStyle w:val="Tekstpodstawowy"/>
        <w:numPr>
          <w:ilvl w:val="1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BF1375" w:rsidRPr="00E31A55" w:rsidRDefault="00BF1375" w:rsidP="00E31A55">
      <w:pPr>
        <w:pStyle w:val="Tekstpodstawowy3"/>
        <w:numPr>
          <w:ilvl w:val="1"/>
          <w:numId w:val="19"/>
        </w:numPr>
        <w:tabs>
          <w:tab w:val="num" w:pos="851"/>
        </w:tabs>
        <w:spacing w:line="276" w:lineRule="auto"/>
        <w:ind w:left="851" w:hanging="425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lastRenderedPageBreak/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BF1375" w:rsidRPr="00E31A55" w:rsidRDefault="00BF1375" w:rsidP="00E31A55">
      <w:pPr>
        <w:pStyle w:val="Tekstpodstawowy3"/>
        <w:numPr>
          <w:ilvl w:val="1"/>
          <w:numId w:val="19"/>
        </w:numPr>
        <w:tabs>
          <w:tab w:val="num" w:pos="851"/>
        </w:tabs>
        <w:spacing w:line="276" w:lineRule="auto"/>
        <w:ind w:left="851" w:hanging="425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udzielający zamówienia zastrzega sobie prawo wglądu do ewidencji zużytych leków, sprzętu jednorazowego użytku i materiałów pomocniczych.</w:t>
      </w:r>
    </w:p>
    <w:p w:rsidR="00BF1375" w:rsidRPr="00E31A55" w:rsidRDefault="00BF1375" w:rsidP="00E31A55">
      <w:pPr>
        <w:pStyle w:val="Tekstpodstawowy"/>
        <w:numPr>
          <w:ilvl w:val="1"/>
          <w:numId w:val="19"/>
        </w:numPr>
        <w:tabs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wykonywania badań diagnostycznych niezbędnych do prawidłowego leczenia pacjentów. </w:t>
      </w:r>
    </w:p>
    <w:p w:rsidR="00BF1375" w:rsidRPr="00E31A55" w:rsidRDefault="00BF1375" w:rsidP="00E31A55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Udzielający zamówienia zobowiązuje się do zapewnienia:</w:t>
      </w:r>
    </w:p>
    <w:p w:rsidR="00BF1375" w:rsidRPr="00E31A55" w:rsidRDefault="00BF1375" w:rsidP="00E31A55">
      <w:pPr>
        <w:pStyle w:val="Tekstpodstawowy"/>
        <w:numPr>
          <w:ilvl w:val="0"/>
          <w:numId w:val="7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BF1375" w:rsidRPr="00E31A55" w:rsidRDefault="00BF1375" w:rsidP="00E31A55">
      <w:pPr>
        <w:pStyle w:val="Tekstpodstawowy"/>
        <w:numPr>
          <w:ilvl w:val="0"/>
          <w:numId w:val="7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pełnej sprawności urządzeń wskazanych w ust. 1, </w:t>
      </w:r>
    </w:p>
    <w:p w:rsidR="00BF1375" w:rsidRPr="00E31A55" w:rsidRDefault="00BF1375" w:rsidP="00E31A55">
      <w:pPr>
        <w:pStyle w:val="Tekstpodstawowy"/>
        <w:numPr>
          <w:ilvl w:val="0"/>
          <w:numId w:val="7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odpowiednich warunków sanitarnych.</w:t>
      </w:r>
    </w:p>
    <w:p w:rsidR="00BF1375" w:rsidRPr="00E31A55" w:rsidRDefault="00BF1375" w:rsidP="00E31A55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BF1375" w:rsidRPr="00E31A55" w:rsidRDefault="00BF1375" w:rsidP="00E31A55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E31A55" w:rsidRDefault="00E31A5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5</w:t>
      </w: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 xml:space="preserve">Prowadzenie dokumentacji medycznej </w:t>
      </w:r>
    </w:p>
    <w:p w:rsidR="003A76F6" w:rsidRPr="00E31A55" w:rsidRDefault="003A76F6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Udzielający zamówienia zobowiązuje się zapewnić Przyjmującemu zamówienie dostęp do pełnej dokumentacji medycznej dotyczącej pacjentów leczonych przez Przyjmującego zamówienie.</w:t>
      </w:r>
    </w:p>
    <w:p w:rsidR="00BF1375" w:rsidRPr="00E31A55" w:rsidRDefault="00BF1375" w:rsidP="00E31A55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Przyjmujący zamówienie jest zobowiązany do prowadzenia dokumentacji medycznej pacjentów </w:t>
      </w:r>
      <w:r w:rsidRPr="00E31A55">
        <w:rPr>
          <w:rFonts w:ascii="Verdana" w:hAnsi="Verdana" w:cs="Arial"/>
          <w:iCs/>
          <w:sz w:val="18"/>
          <w:szCs w:val="18"/>
        </w:rPr>
        <w:t>Udzielającego Zamówienia</w:t>
      </w:r>
      <w:r w:rsidRPr="00E31A55">
        <w:rPr>
          <w:rFonts w:ascii="Verdana" w:hAnsi="Verdana" w:cs="Arial"/>
          <w:sz w:val="18"/>
          <w:szCs w:val="18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E31A55">
        <w:rPr>
          <w:rFonts w:ascii="Verdana" w:hAnsi="Verdana" w:cs="Arial"/>
          <w:color w:val="000000"/>
          <w:sz w:val="18"/>
          <w:szCs w:val="18"/>
        </w:rPr>
        <w:t>Przyjmujący zamówienie ponosi odpowiedzialność za szkody wyrządzone Udzielającemu zamówienia i osobom trzecim nierzetelnym, niedbałym lub niestarannym prowadzeniem dokumentacji.</w:t>
      </w:r>
    </w:p>
    <w:p w:rsidR="00BF1375" w:rsidRPr="00E31A55" w:rsidRDefault="00BF1375" w:rsidP="00E31A55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BF1375" w:rsidRPr="00E31A55" w:rsidRDefault="00BF1375" w:rsidP="00E31A55">
      <w:pPr>
        <w:pStyle w:val="Akapitzlist"/>
        <w:numPr>
          <w:ilvl w:val="0"/>
          <w:numId w:val="8"/>
        </w:numPr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Przyjmujący zamówienie jest zobowiązany do </w:t>
      </w:r>
      <w:r w:rsidRPr="00E31A55">
        <w:rPr>
          <w:rFonts w:ascii="Verdana" w:hAnsi="Verdana" w:cs="Arial"/>
          <w:sz w:val="18"/>
          <w:szCs w:val="18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zamówienia,</w:t>
      </w:r>
    </w:p>
    <w:p w:rsidR="00BF1375" w:rsidRPr="00E31A55" w:rsidRDefault="00BF1375" w:rsidP="00E31A5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medycznej.</w:t>
      </w:r>
    </w:p>
    <w:p w:rsidR="00BF1375" w:rsidRPr="00E31A55" w:rsidRDefault="00BF1375" w:rsidP="00E31A55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BF1375" w:rsidRPr="00E31A55" w:rsidRDefault="00BF1375" w:rsidP="00E31A55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E31A55">
        <w:rPr>
          <w:rFonts w:ascii="Verdana" w:hAnsi="Verdana" w:cs="Arial"/>
          <w:b/>
          <w:color w:val="000000"/>
          <w:sz w:val="18"/>
          <w:szCs w:val="18"/>
        </w:rPr>
        <w:t>§ 6</w:t>
      </w:r>
    </w:p>
    <w:p w:rsidR="00BF1375" w:rsidRPr="00E31A55" w:rsidRDefault="00BF1375" w:rsidP="00E31A55">
      <w:pPr>
        <w:pStyle w:val="Tekstpodstawowy"/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E31A55">
        <w:rPr>
          <w:rFonts w:ascii="Verdana" w:hAnsi="Verdana" w:cs="Arial"/>
          <w:b/>
          <w:bCs/>
          <w:sz w:val="18"/>
          <w:szCs w:val="18"/>
        </w:rPr>
        <w:t>Prawo kontroli</w:t>
      </w:r>
    </w:p>
    <w:p w:rsidR="003A76F6" w:rsidRPr="00E31A55" w:rsidRDefault="003A76F6" w:rsidP="00E31A55">
      <w:pPr>
        <w:pStyle w:val="Tekstpodstawowy"/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F1375" w:rsidRPr="00E31A55" w:rsidRDefault="00BF1375" w:rsidP="00E31A55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>Bezpośrednią kontrolę i nadzór merytoryczny i organizacyjny nad udzielaniem świadczeń zd</w:t>
      </w:r>
      <w:r w:rsidRPr="00E31A55">
        <w:rPr>
          <w:rFonts w:ascii="Verdana" w:hAnsi="Verdana" w:cs="Arial"/>
          <w:sz w:val="18"/>
          <w:szCs w:val="18"/>
        </w:rPr>
        <w:t xml:space="preserve">rowotnych w imieniu Udzielającego Zamówienia sprawuje </w:t>
      </w:r>
      <w:r w:rsidR="00D02590" w:rsidRPr="00E31A55">
        <w:rPr>
          <w:rFonts w:ascii="Verdana" w:hAnsi="Verdana"/>
          <w:sz w:val="18"/>
          <w:szCs w:val="18"/>
        </w:rPr>
        <w:t>Lekarza kierującego oddziałem</w:t>
      </w:r>
      <w:r w:rsidRPr="00E31A55">
        <w:rPr>
          <w:rFonts w:ascii="Verdana" w:hAnsi="Verdana" w:cs="Arial"/>
          <w:sz w:val="18"/>
          <w:szCs w:val="18"/>
        </w:rPr>
        <w:t>.</w:t>
      </w:r>
    </w:p>
    <w:p w:rsidR="00BF1375" w:rsidRPr="00E31A55" w:rsidRDefault="00BF1375" w:rsidP="00E31A55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BF1375" w:rsidRPr="00E31A55" w:rsidRDefault="00BF1375" w:rsidP="00E31A55">
      <w:pPr>
        <w:pStyle w:val="Tekstpodstawowy"/>
        <w:numPr>
          <w:ilvl w:val="0"/>
          <w:numId w:val="21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sposobu udzielania świadczeń zdrowotnych i ich jakości,</w:t>
      </w:r>
    </w:p>
    <w:p w:rsidR="00BF1375" w:rsidRPr="00E31A55" w:rsidRDefault="00BF1375" w:rsidP="00E31A55">
      <w:pPr>
        <w:pStyle w:val="Tekstpodstawowy"/>
        <w:numPr>
          <w:ilvl w:val="0"/>
          <w:numId w:val="21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gospodarowania użytkowanym sprzętem, aparaturą medyczną i innymi środkami niezbędnymi do wykonywania świadczeń zdrowotnych,</w:t>
      </w:r>
    </w:p>
    <w:p w:rsidR="00BF1375" w:rsidRPr="00E31A55" w:rsidRDefault="00BF1375" w:rsidP="00E31A55">
      <w:pPr>
        <w:pStyle w:val="Tekstpodstawowy"/>
        <w:numPr>
          <w:ilvl w:val="0"/>
          <w:numId w:val="21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lastRenderedPageBreak/>
        <w:t>dokonywania rozliczeń ustalających koszty udzielanych świadczeń i należności za udzielane świadczenia,</w:t>
      </w:r>
    </w:p>
    <w:p w:rsidR="00BF1375" w:rsidRPr="00E31A55" w:rsidRDefault="00BF1375" w:rsidP="00E31A55">
      <w:pPr>
        <w:pStyle w:val="Tekstpodstawowy"/>
        <w:numPr>
          <w:ilvl w:val="0"/>
          <w:numId w:val="21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 prowadzonej dokumentacji medycznej i sprawozdawczości statystycznej.</w:t>
      </w:r>
    </w:p>
    <w:p w:rsidR="00BF1375" w:rsidRPr="00E31A55" w:rsidRDefault="00BF1375" w:rsidP="00E31A55">
      <w:pPr>
        <w:pStyle w:val="Tekstpodstawowy"/>
        <w:numPr>
          <w:ilvl w:val="0"/>
          <w:numId w:val="20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zamówienia, a także nieprzestrzeganie zasad prowadzenia dokumentacji medycznej określonych w § 5 ust. 3 umowy. Udzielający Zamówienia ma prawo do potrącenia należnej kary z wynagrodzenia Przyjmującego Zamówienie. Nałożenie kary nie wyłącza obowiązku naprawienia szkody przekraczającej wysokość</w:t>
      </w:r>
      <w:r w:rsidR="0033009A" w:rsidRPr="00E31A55">
        <w:rPr>
          <w:rFonts w:ascii="Verdana" w:hAnsi="Verdana" w:cs="Arial"/>
          <w:sz w:val="18"/>
          <w:szCs w:val="18"/>
        </w:rPr>
        <w:t xml:space="preserve"> </w:t>
      </w:r>
      <w:r w:rsidRPr="00E31A55">
        <w:rPr>
          <w:rFonts w:ascii="Verdana" w:hAnsi="Verdana" w:cs="Arial"/>
          <w:sz w:val="18"/>
          <w:szCs w:val="18"/>
        </w:rPr>
        <w:t xml:space="preserve">kary, w przypadkach określonych w niniejszej umowie i w przepisach prawa powszechnie obowiązującego. </w:t>
      </w:r>
    </w:p>
    <w:p w:rsidR="00BF1375" w:rsidRPr="00E31A55" w:rsidRDefault="00BF1375" w:rsidP="00E31A55">
      <w:pPr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BF1375" w:rsidRPr="00E31A55" w:rsidRDefault="00BF1375" w:rsidP="00E31A55">
      <w:pPr>
        <w:numPr>
          <w:ilvl w:val="0"/>
          <w:numId w:val="20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sz w:val="18"/>
          <w:szCs w:val="18"/>
        </w:rPr>
        <w:t>Udzielający zamówienia</w:t>
      </w:r>
      <w:r w:rsidRPr="00E31A55">
        <w:rPr>
          <w:rFonts w:ascii="Verdana" w:hAnsi="Verdana" w:cs="Arial"/>
          <w:sz w:val="18"/>
          <w:szCs w:val="18"/>
        </w:rPr>
        <w:t xml:space="preserve"> zobowiązuje się do niezwłocznego poinformowania </w:t>
      </w:r>
      <w:r w:rsidRPr="00E31A55">
        <w:rPr>
          <w:rFonts w:ascii="Verdana" w:hAnsi="Verdana" w:cs="Arial"/>
          <w:bCs/>
          <w:sz w:val="18"/>
          <w:szCs w:val="18"/>
        </w:rPr>
        <w:t>Przyjmującego zamówienie</w:t>
      </w:r>
      <w:r w:rsidRPr="00E31A55">
        <w:rPr>
          <w:rFonts w:ascii="Verdana" w:hAnsi="Verdana" w:cs="Arial"/>
          <w:sz w:val="18"/>
          <w:szCs w:val="18"/>
        </w:rPr>
        <w:t xml:space="preserve"> o planowanej bądź rozpoczętej kontrol</w:t>
      </w:r>
      <w:r w:rsidRPr="00E31A55">
        <w:rPr>
          <w:rFonts w:ascii="Verdana" w:hAnsi="Verdana" w:cs="Arial"/>
          <w:bCs/>
          <w:sz w:val="18"/>
          <w:szCs w:val="18"/>
        </w:rPr>
        <w:t xml:space="preserve">i </w:t>
      </w:r>
      <w:r w:rsidRPr="00E31A55">
        <w:rPr>
          <w:rFonts w:ascii="Verdana" w:hAnsi="Verdana" w:cs="Arial"/>
          <w:sz w:val="18"/>
          <w:szCs w:val="18"/>
        </w:rPr>
        <w:t>dotyczącej zakresu przedmiotowej umowy. Przyjmujący zamówienie ma prawo aktywnego uczestnictwa w tej kontroli.</w:t>
      </w:r>
    </w:p>
    <w:p w:rsidR="00BF1375" w:rsidRPr="00E31A55" w:rsidRDefault="00BF1375" w:rsidP="00E31A55">
      <w:pPr>
        <w:pStyle w:val="Tekstpodstawowywcit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W przypadku nałożonej kary przez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>NFZ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 xml:space="preserve">Udzielającemu Zamówienie przysługuje prawo 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E31A55">
          <w:rPr>
            <w:rFonts w:ascii="Verdana" w:hAnsi="Verdana" w:cs="Arial"/>
            <w:color w:val="000000"/>
            <w:sz w:val="18"/>
            <w:szCs w:val="18"/>
          </w:rPr>
          <w:t>kw</w:t>
        </w:r>
      </w:smartTag>
      <w:r w:rsidRPr="00E31A55">
        <w:rPr>
          <w:rFonts w:ascii="Verdana" w:hAnsi="Verdana" w:cs="Arial"/>
          <w:color w:val="000000"/>
          <w:sz w:val="18"/>
          <w:szCs w:val="18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E31A55">
          <w:rPr>
            <w:rFonts w:ascii="Verdana" w:hAnsi="Verdana" w:cs="Arial"/>
            <w:color w:val="000000"/>
            <w:sz w:val="18"/>
            <w:szCs w:val="18"/>
          </w:rPr>
          <w:t>kara/zobowiązanie</w:t>
        </w:r>
      </w:smartTag>
      <w:r w:rsidRPr="00E31A55">
        <w:rPr>
          <w:rFonts w:ascii="Verdana" w:hAnsi="Verdana" w:cs="Arial"/>
          <w:color w:val="000000"/>
          <w:sz w:val="18"/>
          <w:szCs w:val="18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E31A55">
          <w:rPr>
            <w:rFonts w:ascii="Verdana" w:hAnsi="Verdana" w:cs="Arial"/>
            <w:color w:val="000000"/>
            <w:sz w:val="18"/>
            <w:szCs w:val="18"/>
          </w:rPr>
          <w:t>Kara/zobowiązanie</w:t>
        </w:r>
      </w:smartTag>
      <w:r w:rsidRPr="00E31A55">
        <w:rPr>
          <w:rFonts w:ascii="Verdana" w:hAnsi="Verdana" w:cs="Arial"/>
          <w:color w:val="000000"/>
          <w:sz w:val="18"/>
          <w:szCs w:val="18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31A55">
          <w:rPr>
            <w:rFonts w:ascii="Verdana" w:hAnsi="Verdana" w:cs="Arial"/>
            <w:color w:val="000000"/>
            <w:sz w:val="18"/>
            <w:szCs w:val="18"/>
          </w:rPr>
          <w:t>kary/zobowiązania</w:t>
        </w:r>
      </w:smartTag>
      <w:r w:rsidRPr="00E31A55">
        <w:rPr>
          <w:rFonts w:ascii="Verdana" w:hAnsi="Verdana" w:cs="Arial"/>
          <w:color w:val="000000"/>
          <w:sz w:val="18"/>
          <w:szCs w:val="18"/>
        </w:rPr>
        <w:t xml:space="preserve"> nałożonych na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>Udzielającego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przez NFZ po uprzednim pisemnym poinformowaniu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 xml:space="preserve">Przyjmującego Zamówienie. 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Powyższe 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31A55">
          <w:rPr>
            <w:rFonts w:ascii="Verdana" w:hAnsi="Verdana" w:cs="Arial"/>
            <w:color w:val="000000"/>
            <w:sz w:val="18"/>
            <w:szCs w:val="18"/>
          </w:rPr>
          <w:t>kary/zobowiązania</w:t>
        </w:r>
      </w:smartTag>
      <w:r w:rsidRPr="00E31A55">
        <w:rPr>
          <w:rFonts w:ascii="Verdana" w:hAnsi="Verdana" w:cs="Arial"/>
          <w:color w:val="000000"/>
          <w:sz w:val="18"/>
          <w:szCs w:val="18"/>
        </w:rPr>
        <w:t>, nierozliczonych ze względu na rozwiązanie umowy przed jej umówionym terminem albo jej wygaśnięcie.</w:t>
      </w:r>
    </w:p>
    <w:p w:rsidR="00BF1375" w:rsidRPr="00E31A55" w:rsidRDefault="00BF1375" w:rsidP="00E31A55">
      <w:pPr>
        <w:spacing w:line="276" w:lineRule="auto"/>
        <w:ind w:left="301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7</w:t>
      </w:r>
    </w:p>
    <w:p w:rsidR="00BF1375" w:rsidRPr="00E31A55" w:rsidRDefault="00BF1375" w:rsidP="00E31A55">
      <w:pPr>
        <w:spacing w:line="276" w:lineRule="auto"/>
        <w:ind w:left="284" w:hanging="284"/>
        <w:jc w:val="center"/>
        <w:rPr>
          <w:rFonts w:ascii="Verdana" w:hAnsi="Verdana" w:cs="Arial"/>
          <w:b/>
          <w:bCs/>
          <w:sz w:val="18"/>
          <w:szCs w:val="18"/>
        </w:rPr>
      </w:pPr>
      <w:r w:rsidRPr="00E31A55">
        <w:rPr>
          <w:rFonts w:ascii="Verdana" w:hAnsi="Verdana" w:cs="Arial"/>
          <w:b/>
          <w:bCs/>
          <w:sz w:val="18"/>
          <w:szCs w:val="18"/>
        </w:rPr>
        <w:t xml:space="preserve">Odpowiedzialność za szkodę </w:t>
      </w:r>
    </w:p>
    <w:p w:rsidR="003A76F6" w:rsidRPr="00E31A55" w:rsidRDefault="003A76F6" w:rsidP="00E31A55">
      <w:pPr>
        <w:spacing w:line="276" w:lineRule="auto"/>
        <w:ind w:left="284" w:hanging="284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F1375" w:rsidRPr="00E31A55" w:rsidRDefault="00BF1375" w:rsidP="00E31A55">
      <w:pPr>
        <w:pStyle w:val="Tekstpodstawowy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i/>
          <w:sz w:val="18"/>
          <w:szCs w:val="18"/>
          <w:u w:val="single"/>
        </w:rPr>
      </w:pPr>
      <w:r w:rsidRPr="00E31A55">
        <w:rPr>
          <w:rFonts w:ascii="Verdana" w:hAnsi="Verdana" w:cs="Arial"/>
          <w:sz w:val="18"/>
          <w:szCs w:val="18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E31A55">
          <w:rPr>
            <w:rFonts w:ascii="Verdana" w:hAnsi="Verdana" w:cs="Arial"/>
            <w:sz w:val="18"/>
            <w:szCs w:val="18"/>
          </w:rPr>
          <w:t>art. 441 k.c.</w:t>
        </w:r>
      </w:smartTag>
    </w:p>
    <w:p w:rsidR="00BF1375" w:rsidRPr="00E31A55" w:rsidRDefault="00BF1375" w:rsidP="00E31A55">
      <w:pPr>
        <w:pStyle w:val="Tekstpodstawowy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BF1375" w:rsidRPr="00E31A55" w:rsidRDefault="00BF1375" w:rsidP="00E31A55">
      <w:pPr>
        <w:pStyle w:val="Tekstpodstawowy"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10% wynagrodzenia miesięcznego w przypadku pierwszej skargi,</w:t>
      </w:r>
    </w:p>
    <w:p w:rsidR="00BF1375" w:rsidRPr="00E31A55" w:rsidRDefault="00BF1375" w:rsidP="00E31A55">
      <w:pPr>
        <w:pStyle w:val="Tekstpodstawowy"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20% wynagrodzenia miesięcznego w przypadku drugiej skargi w danym roku kalendarzowym,</w:t>
      </w:r>
    </w:p>
    <w:p w:rsidR="00BF1375" w:rsidRPr="00E31A55" w:rsidRDefault="00BF1375" w:rsidP="00E31A55">
      <w:pPr>
        <w:pStyle w:val="Tekstpodstawowy"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30% wynagrodzenia miesięcznego w przypadku trzeciej skargi w danym roku kalendarzowym.</w:t>
      </w:r>
    </w:p>
    <w:p w:rsidR="00BF1375" w:rsidRPr="00E31A55" w:rsidRDefault="00BF1375" w:rsidP="00E31A55">
      <w:pPr>
        <w:pStyle w:val="Tekstpodstawowy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Skarga pacjenta powinna być złożona na piśmie lub do protokołu i czytelnie podpisana.</w:t>
      </w:r>
    </w:p>
    <w:p w:rsidR="00BF1375" w:rsidRPr="00E31A55" w:rsidRDefault="00BF1375" w:rsidP="00E31A55">
      <w:pPr>
        <w:pStyle w:val="Tekstpodstawowy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Przed obciążeniem karą umowną Przyjmujący zamówienie udziela Udzielającemu zamówienia pisemnych wyjaśnień co do treści skargi.</w:t>
      </w:r>
    </w:p>
    <w:p w:rsidR="00BF1375" w:rsidRPr="00E31A55" w:rsidRDefault="00BF1375" w:rsidP="00E31A55">
      <w:pPr>
        <w:pStyle w:val="Tekstpodstawowy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i/>
          <w:iCs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BF1375" w:rsidRPr="00E31A55" w:rsidRDefault="00BF1375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8</w:t>
      </w:r>
    </w:p>
    <w:p w:rsidR="00BF1375" w:rsidRPr="00E31A55" w:rsidRDefault="00BF1375" w:rsidP="00E31A55">
      <w:pPr>
        <w:spacing w:line="276" w:lineRule="auto"/>
        <w:ind w:left="284" w:hanging="284"/>
        <w:jc w:val="center"/>
        <w:rPr>
          <w:rFonts w:ascii="Verdana" w:hAnsi="Verdana" w:cs="Arial"/>
          <w:b/>
          <w:bCs/>
          <w:sz w:val="18"/>
          <w:szCs w:val="18"/>
        </w:rPr>
      </w:pPr>
      <w:r w:rsidRPr="00E31A55">
        <w:rPr>
          <w:rFonts w:ascii="Verdana" w:hAnsi="Verdana" w:cs="Arial"/>
          <w:b/>
          <w:bCs/>
          <w:sz w:val="18"/>
          <w:szCs w:val="18"/>
        </w:rPr>
        <w:t>Tajemnica służbowa i zawodowa. Ochrona danych osobowych</w:t>
      </w:r>
    </w:p>
    <w:p w:rsidR="004A0C18" w:rsidRPr="00E31A55" w:rsidRDefault="004A0C18" w:rsidP="00E31A55">
      <w:pPr>
        <w:spacing w:line="276" w:lineRule="auto"/>
        <w:ind w:left="284" w:hanging="284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F1375" w:rsidRPr="00E31A55" w:rsidRDefault="00BF1375" w:rsidP="00E31A55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BF1375" w:rsidRPr="00E31A55" w:rsidRDefault="00BF1375" w:rsidP="00E31A55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lastRenderedPageBreak/>
        <w:t>Przyjmujący zamówienie zobowiązuje się do zachowania w tajemnicy   informacji organizacyjnych oraz wszelkich innych ustaleń dotyczących Udzielającego zamówienia niepodanych do wiadomości publicznej.</w:t>
      </w:r>
    </w:p>
    <w:p w:rsidR="00BF1375" w:rsidRPr="00E31A55" w:rsidRDefault="00BF1375" w:rsidP="00E31A55">
      <w:p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3.  Przyjmujący zamówienie zobowiązuje się do przestrzegania standardów udzielania świadczeń zdrowotnych ustalonych przez Udzielającego zamówienie i procedur NFZ. </w:t>
      </w:r>
    </w:p>
    <w:p w:rsidR="00BF1375" w:rsidRPr="00E31A55" w:rsidRDefault="00BF1375" w:rsidP="00E31A55">
      <w:p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4.  W trakcie świadczenia usług zobowiązuje się do stosowania reguł i zasad określonych przez politykę bezpieczeństwa danych osobowych WCPiT, a w szczególności:</w:t>
      </w:r>
    </w:p>
    <w:p w:rsidR="00BF1375" w:rsidRPr="00E31A55" w:rsidRDefault="00BF1375" w:rsidP="00E31A55">
      <w:pPr>
        <w:numPr>
          <w:ilvl w:val="1"/>
          <w:numId w:val="25"/>
        </w:numPr>
        <w:spacing w:line="276" w:lineRule="auto"/>
        <w:ind w:left="426" w:hanging="284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uczestniczenia w zaznajomieniu przez Inspektora Ochrony Danych  WCPiT z przepisami o ochronie danych osobowych oraz z  zasadami środowiska informatycznego WCPiT.</w:t>
      </w:r>
    </w:p>
    <w:p w:rsidR="00BF1375" w:rsidRPr="00E31A55" w:rsidRDefault="00BF1375" w:rsidP="00E31A55">
      <w:pPr>
        <w:numPr>
          <w:ilvl w:val="1"/>
          <w:numId w:val="25"/>
        </w:numPr>
        <w:spacing w:line="276" w:lineRule="auto"/>
        <w:ind w:left="426" w:hanging="284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zachowania w tajemnicy wszelkich informacji i danych pozyskanych w związku z realizacją umowy, a w szczególności danych osobowych, w tym  dotyczących pacjenta, również po jego śmierci.</w:t>
      </w:r>
    </w:p>
    <w:p w:rsidR="00BF1375" w:rsidRPr="00E31A55" w:rsidRDefault="00BF1375" w:rsidP="00E31A55">
      <w:pPr>
        <w:numPr>
          <w:ilvl w:val="1"/>
          <w:numId w:val="25"/>
        </w:numPr>
        <w:spacing w:line="276" w:lineRule="auto"/>
        <w:ind w:left="426" w:hanging="284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BF1375" w:rsidRPr="00E31A55" w:rsidRDefault="00BF1375" w:rsidP="00E31A55">
      <w:pPr>
        <w:numPr>
          <w:ilvl w:val="1"/>
          <w:numId w:val="25"/>
        </w:numPr>
        <w:spacing w:line="276" w:lineRule="auto"/>
        <w:ind w:left="426" w:hanging="284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przestrzegania ustanowionych w WCPiT zasad zapewnienia bezpieczeństwa danych i środowiska informatycznego WCPiT,</w:t>
      </w:r>
    </w:p>
    <w:p w:rsidR="00BF1375" w:rsidRPr="00E31A55" w:rsidRDefault="00BF1375" w:rsidP="00E31A55">
      <w:p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BF1375" w:rsidRPr="00E31A55" w:rsidRDefault="00BF1375" w:rsidP="00E31A55">
      <w:pPr>
        <w:spacing w:line="276" w:lineRule="auto"/>
        <w:ind w:left="300" w:hanging="300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6.  Obowiązek zachowania tajemnicy nie pozostaje w sprzeczności z  przepisami ustawy  z dnia 27   sierpnia 2004 r. o świadczeniach opieki zdrowotnej finansowanych ze środków publicznych.</w:t>
      </w:r>
    </w:p>
    <w:p w:rsidR="00E31A55" w:rsidRDefault="00E31A55" w:rsidP="00E31A55">
      <w:pPr>
        <w:spacing w:line="276" w:lineRule="auto"/>
        <w:ind w:left="300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spacing w:line="276" w:lineRule="auto"/>
        <w:ind w:left="300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9</w:t>
      </w:r>
    </w:p>
    <w:p w:rsidR="00BF1375" w:rsidRPr="00E31A55" w:rsidRDefault="00BF1375" w:rsidP="00E31A55">
      <w:pPr>
        <w:spacing w:line="276" w:lineRule="auto"/>
        <w:ind w:left="300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Ubezpieczenie</w:t>
      </w:r>
    </w:p>
    <w:p w:rsidR="004A0C18" w:rsidRPr="00E31A55" w:rsidRDefault="004A0C18" w:rsidP="00E31A55">
      <w:pPr>
        <w:spacing w:line="276" w:lineRule="auto"/>
        <w:ind w:left="300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numPr>
          <w:ilvl w:val="0"/>
          <w:numId w:val="9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BF1375" w:rsidRPr="00E31A55" w:rsidRDefault="00BF1375" w:rsidP="00E31A55">
      <w:pPr>
        <w:pStyle w:val="Tekstpodstawowy"/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Niedopełnienie obowiązku, o którym mowa w ust. 1, nie zwalnia Przyjmującego zamówienie od odpowiedzialności za wykonywanie niniejszej umowy.</w:t>
      </w:r>
    </w:p>
    <w:p w:rsidR="00BF1375" w:rsidRPr="00E31A55" w:rsidRDefault="00BF1375" w:rsidP="00E31A55">
      <w:pPr>
        <w:numPr>
          <w:ilvl w:val="0"/>
          <w:numId w:val="9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  <w:sz w:val="18"/>
          <w:szCs w:val="18"/>
        </w:rPr>
      </w:pPr>
      <w:r w:rsidRPr="00E31A55">
        <w:rPr>
          <w:rFonts w:ascii="Verdana" w:hAnsi="Verdana" w:cs="Arial"/>
          <w:bCs/>
          <w:sz w:val="18"/>
          <w:szCs w:val="18"/>
        </w:rPr>
        <w:t xml:space="preserve">Przyjmujący zamówienie </w:t>
      </w:r>
      <w:r w:rsidRPr="00E31A55">
        <w:rPr>
          <w:rFonts w:ascii="Verdana" w:hAnsi="Verdana" w:cs="Arial"/>
          <w:sz w:val="18"/>
          <w:szCs w:val="18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BF1375" w:rsidRPr="00E31A55" w:rsidRDefault="00BF1375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10</w:t>
      </w:r>
    </w:p>
    <w:p w:rsidR="00BF1375" w:rsidRPr="00E31A55" w:rsidRDefault="00BF1375" w:rsidP="00E31A5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Czas trwania umowy</w:t>
      </w:r>
    </w:p>
    <w:p w:rsidR="00BF1375" w:rsidRPr="00E31A55" w:rsidRDefault="00BF1375" w:rsidP="00E31A55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Niniejsza Umowa zawarta zostaje na czas określony </w:t>
      </w:r>
      <w:r w:rsidRPr="00E31A55">
        <w:rPr>
          <w:rFonts w:ascii="Verdana" w:hAnsi="Verdana" w:cs="Arial"/>
          <w:b/>
          <w:sz w:val="18"/>
          <w:szCs w:val="18"/>
        </w:rPr>
        <w:t xml:space="preserve">od </w:t>
      </w:r>
      <w:r w:rsidR="00862A64" w:rsidRPr="00E31A55">
        <w:rPr>
          <w:rFonts w:ascii="Verdana" w:hAnsi="Verdana" w:cs="Arial"/>
          <w:b/>
          <w:sz w:val="18"/>
          <w:szCs w:val="18"/>
        </w:rPr>
        <w:t>…………..</w:t>
      </w:r>
      <w:r w:rsidRPr="00E31A55">
        <w:rPr>
          <w:rFonts w:ascii="Verdana" w:hAnsi="Verdana" w:cs="Arial"/>
          <w:b/>
          <w:sz w:val="18"/>
          <w:szCs w:val="18"/>
        </w:rPr>
        <w:t xml:space="preserve">.  do </w:t>
      </w:r>
      <w:r w:rsidR="00862A64" w:rsidRPr="00E31A55">
        <w:rPr>
          <w:rFonts w:ascii="Verdana" w:hAnsi="Verdana" w:cs="Arial"/>
          <w:b/>
          <w:sz w:val="18"/>
          <w:szCs w:val="18"/>
        </w:rPr>
        <w:t>………………………..</w:t>
      </w:r>
      <w:r w:rsidRPr="00E31A55">
        <w:rPr>
          <w:rFonts w:ascii="Verdana" w:hAnsi="Verdana" w:cs="Arial"/>
          <w:b/>
          <w:sz w:val="18"/>
          <w:szCs w:val="18"/>
        </w:rPr>
        <w:t>.</w:t>
      </w: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11</w:t>
      </w: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 xml:space="preserve">Rozwiązanie umowy </w:t>
      </w:r>
    </w:p>
    <w:p w:rsidR="004A0C18" w:rsidRPr="00E31A55" w:rsidRDefault="004A0C18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t xml:space="preserve">Każda ze stron 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BF1375" w:rsidRPr="00E31A55" w:rsidRDefault="00BF1375" w:rsidP="00E31A55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>Do naruszenia przez Przyjmującego zamówienie istotnych postanowień umowy zalicza się w szczególności następujące przypadki: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w wyniku dokonanej przez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>Udzielającego zamówienia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kontroli stwierdzono niewypełnienie przez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>Przyjmującego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warunków umowy lub jej wadliwe wykonanie, a w szczególności ograniczenie dostępności świadczeń, zawężanie ich zakresu lub złą jakość świadczeń,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swoje prawa i obowiązki wynikające z niniejszej umowy przeniósł na osoby trzecie bez akceptacji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>Udzielającego zamówienia,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dane zawarte w ofercie </w:t>
      </w:r>
      <w:r w:rsidRPr="00E31A55">
        <w:rPr>
          <w:rFonts w:ascii="Verdana" w:hAnsi="Verdana" w:cs="Arial"/>
          <w:bCs/>
          <w:color w:val="000000"/>
          <w:sz w:val="18"/>
          <w:szCs w:val="18"/>
        </w:rPr>
        <w:t>Przyjmującego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okażą się nieprawdziwe,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nie dopełni obowiązków, o których mowa w § 8,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lastRenderedPageBreak/>
        <w:t>przyjmujący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>Przyjmujący zamówienie dopuści się rażącego naruszenia zasad etyki lekarskiej,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utraci uprawnienia konieczne dla realizacji umowy, a także opuści bez uzgodnienia miejsce świadczenia usług, lub nie przystąpi do realizacji umowy,</w:t>
      </w:r>
    </w:p>
    <w:p w:rsidR="00BF1375" w:rsidRPr="00E31A55" w:rsidRDefault="00BF1375" w:rsidP="00E31A55">
      <w:pPr>
        <w:pStyle w:val="Tekstpodstawowy"/>
        <w:numPr>
          <w:ilvl w:val="0"/>
          <w:numId w:val="10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F1375" w:rsidRPr="00E31A55" w:rsidRDefault="00BF1375" w:rsidP="00E31A55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color w:val="000000"/>
          <w:sz w:val="18"/>
          <w:szCs w:val="18"/>
        </w:rPr>
        <w:t xml:space="preserve">Umowa może zostać rozwiązana wskutek pisemnego oświadczenia jednej ze stron z zachowaniem </w:t>
      </w:r>
      <w:r w:rsidR="000C0E50" w:rsidRPr="00E31A55">
        <w:rPr>
          <w:rFonts w:ascii="Verdana" w:hAnsi="Verdana" w:cs="Arial"/>
          <w:color w:val="000000"/>
          <w:sz w:val="18"/>
          <w:szCs w:val="18"/>
        </w:rPr>
        <w:t>3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-miesięcznego okresu wypowiedzenia ze skutkiem na koniec miesiąca kalendarzowego. </w:t>
      </w:r>
    </w:p>
    <w:p w:rsidR="00BF1375" w:rsidRPr="00E31A55" w:rsidRDefault="00BF1375" w:rsidP="00E31A55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iCs/>
          <w:sz w:val="18"/>
          <w:szCs w:val="18"/>
        </w:rPr>
        <w:t>Umowa może być rozwiązana w każdym czasie na mocy porozumienia stron.</w:t>
      </w:r>
    </w:p>
    <w:p w:rsidR="00BF1375" w:rsidRPr="00E31A55" w:rsidRDefault="00BF1375" w:rsidP="00E31A55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iCs/>
          <w:sz w:val="18"/>
          <w:szCs w:val="18"/>
        </w:rPr>
        <w:t xml:space="preserve">W razie rozwiązania lub wygaśnięcia niniejszej umowy </w:t>
      </w:r>
      <w:r w:rsidRPr="00E31A55">
        <w:rPr>
          <w:rFonts w:ascii="Verdana" w:hAnsi="Verdana" w:cs="Arial"/>
          <w:bCs/>
          <w:iCs/>
          <w:sz w:val="18"/>
          <w:szCs w:val="18"/>
        </w:rPr>
        <w:t xml:space="preserve">Przyjmujący zamówienie </w:t>
      </w:r>
      <w:r w:rsidRPr="00E31A55">
        <w:rPr>
          <w:rFonts w:ascii="Verdana" w:hAnsi="Verdana" w:cs="Arial"/>
          <w:iCs/>
          <w:sz w:val="18"/>
          <w:szCs w:val="18"/>
        </w:rPr>
        <w:t xml:space="preserve">zobowiązany jest niezwłocznie przekazać </w:t>
      </w:r>
      <w:r w:rsidRPr="00E31A55">
        <w:rPr>
          <w:rFonts w:ascii="Verdana" w:hAnsi="Verdana" w:cs="Arial"/>
          <w:bCs/>
          <w:iCs/>
          <w:sz w:val="18"/>
          <w:szCs w:val="18"/>
        </w:rPr>
        <w:t xml:space="preserve">Udzielającemu zamówienia </w:t>
      </w:r>
      <w:r w:rsidRPr="00E31A55">
        <w:rPr>
          <w:rFonts w:ascii="Verdana" w:hAnsi="Verdana" w:cs="Arial"/>
          <w:iCs/>
          <w:sz w:val="18"/>
          <w:szCs w:val="18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553973" w:rsidRPr="00E31A55" w:rsidRDefault="00553973" w:rsidP="00E31A55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12</w:t>
      </w:r>
    </w:p>
    <w:p w:rsidR="00BF1375" w:rsidRPr="00E31A55" w:rsidRDefault="00BF1375" w:rsidP="00E31A55">
      <w:pPr>
        <w:pStyle w:val="Tekstpodstawowy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E31A55">
        <w:rPr>
          <w:rFonts w:ascii="Verdana" w:hAnsi="Verdana"/>
          <w:b/>
          <w:bCs/>
          <w:sz w:val="18"/>
          <w:szCs w:val="18"/>
        </w:rPr>
        <w:t>Wynagrodzenie Przyjmującego Zamówienie</w:t>
      </w:r>
    </w:p>
    <w:p w:rsidR="004A0C18" w:rsidRPr="00E31A55" w:rsidRDefault="004A0C18" w:rsidP="00E31A55">
      <w:pPr>
        <w:pStyle w:val="Tekstpodstawowy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BF1375" w:rsidRPr="00E31A55" w:rsidRDefault="00BF1375" w:rsidP="00E31A55">
      <w:pPr>
        <w:pStyle w:val="Tekstpodstawowy"/>
        <w:numPr>
          <w:ilvl w:val="0"/>
          <w:numId w:val="11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Udzielający zamówienia będzie dokonywał zapłaty za wykonane przez Przyjmującego zamówienie świadczenia zdrowotne objęte zakresem umowy, zgodnie z zasadami określonymi w załączniku nr 2 do niniejszej umowy, stanowiącym jej integralną część. </w:t>
      </w:r>
    </w:p>
    <w:p w:rsidR="00BF1375" w:rsidRPr="00E31A55" w:rsidRDefault="00BF1375" w:rsidP="00E31A55">
      <w:pPr>
        <w:pStyle w:val="Tekstpodstawowy"/>
        <w:numPr>
          <w:ilvl w:val="0"/>
          <w:numId w:val="11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Rozlicznie należności za wykonane świadczenia zdrowotne następuje w okresach miesięcznych. </w:t>
      </w:r>
    </w:p>
    <w:p w:rsidR="00553973" w:rsidRPr="00E31A55" w:rsidRDefault="00BF1375" w:rsidP="00E31A55">
      <w:pPr>
        <w:pStyle w:val="Tekstpodstawowy"/>
        <w:numPr>
          <w:ilvl w:val="0"/>
          <w:numId w:val="11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Podstawą wypłaty wynagrodzenia przez Udzielającego zamówienia jest </w:t>
      </w:r>
      <w:r w:rsidR="00521E00" w:rsidRPr="00E31A55">
        <w:rPr>
          <w:rFonts w:ascii="Verdana" w:hAnsi="Verdana" w:cs="Arial"/>
          <w:sz w:val="18"/>
          <w:szCs w:val="18"/>
        </w:rPr>
        <w:t>faktura</w:t>
      </w:r>
      <w:r w:rsidRPr="00E31A55">
        <w:rPr>
          <w:rFonts w:ascii="Verdana" w:hAnsi="Verdana" w:cs="Arial"/>
          <w:sz w:val="18"/>
          <w:szCs w:val="18"/>
        </w:rPr>
        <w:t xml:space="preserve"> wystawion</w:t>
      </w:r>
      <w:r w:rsidR="00521E00" w:rsidRPr="00E31A55">
        <w:rPr>
          <w:rFonts w:ascii="Verdana" w:hAnsi="Verdana" w:cs="Arial"/>
          <w:sz w:val="18"/>
          <w:szCs w:val="18"/>
        </w:rPr>
        <w:t>a</w:t>
      </w:r>
      <w:r w:rsidRPr="00E31A55">
        <w:rPr>
          <w:rFonts w:ascii="Verdana" w:hAnsi="Verdana" w:cs="Arial"/>
          <w:sz w:val="18"/>
          <w:szCs w:val="18"/>
        </w:rPr>
        <w:t xml:space="preserve"> przez Przyjmującego zamówienie. </w:t>
      </w:r>
    </w:p>
    <w:p w:rsidR="00553973" w:rsidRPr="00E31A55" w:rsidRDefault="00553973" w:rsidP="00E31A55">
      <w:pPr>
        <w:pStyle w:val="Tekstpodstawowy"/>
        <w:numPr>
          <w:ilvl w:val="0"/>
          <w:numId w:val="11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Faktury będą wystawiane i doręczane przy użyciu Krajowego Systemu e-Faktur (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>) z uwzględnieniem postanowień niniejszego paragrafu.</w:t>
      </w:r>
    </w:p>
    <w:p w:rsidR="00553973" w:rsidRPr="00E31A55" w:rsidRDefault="00553973" w:rsidP="00E31A55">
      <w:pPr>
        <w:pStyle w:val="Tekstpodstawowy"/>
        <w:numPr>
          <w:ilvl w:val="0"/>
          <w:numId w:val="11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Zapłata wynagrodzenia przez Udzielającego zamówienia na rzecz Przyjmującego zamówienie będzie następować na podstawie prawidłowo wystawionej i doręczonej faktury ustrukturyzowanej</w:t>
      </w:r>
      <w:r w:rsidR="00521E00" w:rsidRPr="00E31A55">
        <w:rPr>
          <w:rFonts w:ascii="Verdana" w:hAnsi="Verdana"/>
          <w:sz w:val="18"/>
          <w:szCs w:val="18"/>
        </w:rPr>
        <w:t>.</w:t>
      </w:r>
      <w:r w:rsidRPr="00E31A55">
        <w:rPr>
          <w:rFonts w:ascii="Verdana" w:hAnsi="Verdana"/>
          <w:sz w:val="18"/>
          <w:szCs w:val="18"/>
        </w:rPr>
        <w:t xml:space="preserve"> Przyjmujący zamówienie przyjmuje do wiadomości i akceptuje, że wyłącznie faktury ustrukturyzowane wystawione w sposób uwzględniający postanowienia niniejszego paragrafu będą uznawane za doręczone Udzielającemu zamówienia i będą stanowić podstawę dokonania zapłaty wynagrodzenia przez WCPiT.</w:t>
      </w:r>
    </w:p>
    <w:p w:rsidR="00521E00" w:rsidRPr="00E31A55" w:rsidRDefault="00553973" w:rsidP="00E31A55">
      <w:pPr>
        <w:pStyle w:val="Tekstpodstawowy"/>
        <w:numPr>
          <w:ilvl w:val="0"/>
          <w:numId w:val="11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Faktury ustrukturyzowane wystawiane przez Przyjmującego zamówienie będą zawierać następujące dane Udzielającego zamówienia (w ramach struktury logicznej faktury ustrukturyzowanej):</w:t>
      </w:r>
    </w:p>
    <w:p w:rsidR="00521E00" w:rsidRPr="00E31A55" w:rsidRDefault="00553973" w:rsidP="00E31A55">
      <w:pPr>
        <w:pStyle w:val="Tekstpodstawowy"/>
        <w:spacing w:line="276" w:lineRule="auto"/>
        <w:ind w:left="360" w:right="-142"/>
        <w:jc w:val="both"/>
        <w:rPr>
          <w:rFonts w:ascii="Verdana" w:hAnsi="Verdana"/>
          <w:b/>
          <w:bCs/>
          <w:sz w:val="18"/>
          <w:szCs w:val="18"/>
        </w:rPr>
      </w:pPr>
      <w:r w:rsidRPr="00E31A55">
        <w:rPr>
          <w:rFonts w:ascii="Verdana" w:hAnsi="Verdana"/>
          <w:b/>
          <w:bCs/>
          <w:sz w:val="18"/>
          <w:szCs w:val="18"/>
        </w:rPr>
        <w:t>w polu „Podmiot2”:</w:t>
      </w:r>
    </w:p>
    <w:p w:rsidR="00521E00" w:rsidRPr="00E31A55" w:rsidRDefault="00553973" w:rsidP="00E31A55">
      <w:pPr>
        <w:pStyle w:val="Tekstpodstawowy"/>
        <w:spacing w:line="276" w:lineRule="auto"/>
        <w:ind w:left="360" w:right="-142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nazwa: Wielkopolskie Centrum Pulmonologii i Torakochirurgii im. Eugenii i Janusza Zeylandów</w:t>
      </w:r>
      <w:r w:rsidR="00521E00" w:rsidRPr="00E31A55">
        <w:rPr>
          <w:rFonts w:ascii="Verdana" w:hAnsi="Verdana"/>
          <w:sz w:val="18"/>
          <w:szCs w:val="18"/>
        </w:rPr>
        <w:t>,</w:t>
      </w:r>
    </w:p>
    <w:p w:rsidR="00521E00" w:rsidRPr="00E31A55" w:rsidRDefault="00553973" w:rsidP="00E31A55">
      <w:pPr>
        <w:pStyle w:val="Tekstpodstawowy"/>
        <w:spacing w:line="276" w:lineRule="auto"/>
        <w:ind w:left="360" w:right="-142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NIP nabywcy: 781-16-18-973</w:t>
      </w:r>
    </w:p>
    <w:p w:rsidR="00553973" w:rsidRPr="00E31A55" w:rsidRDefault="00553973" w:rsidP="00E31A55">
      <w:pPr>
        <w:pStyle w:val="Tekstpodstawowy"/>
        <w:spacing w:line="276" w:lineRule="auto"/>
        <w:ind w:left="360"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adres nabywcy: ul. Szamarzewskiego 62, 60-569 Poznań</w:t>
      </w:r>
    </w:p>
    <w:p w:rsidR="00521E00" w:rsidRPr="00E31A55" w:rsidRDefault="00553973" w:rsidP="00E31A55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Wymagane umową dokumenty (załączniki do </w:t>
      </w:r>
      <w:r w:rsidR="00521E00" w:rsidRPr="00E31A55">
        <w:rPr>
          <w:rFonts w:ascii="Verdana" w:hAnsi="Verdana"/>
          <w:sz w:val="18"/>
          <w:szCs w:val="18"/>
        </w:rPr>
        <w:t>faktury</w:t>
      </w:r>
      <w:r w:rsidRPr="00E31A55">
        <w:rPr>
          <w:rFonts w:ascii="Verdana" w:hAnsi="Verdana"/>
          <w:sz w:val="18"/>
          <w:szCs w:val="18"/>
        </w:rPr>
        <w:t>), potwierdzające realizację przez Przyjmującego zamówienie świadczeń w danym miesiącu</w:t>
      </w:r>
      <w:r w:rsidR="00521E00" w:rsidRPr="00E31A55">
        <w:rPr>
          <w:rFonts w:ascii="Verdana" w:hAnsi="Verdana"/>
          <w:sz w:val="18"/>
          <w:szCs w:val="18"/>
        </w:rPr>
        <w:t xml:space="preserve"> (rozliczenie dyżurów, zgodnie z "grafikiem dyżurów", potwierdzone przez Lekarza kierującego oddziałem)</w:t>
      </w:r>
      <w:r w:rsidRPr="00E31A55">
        <w:rPr>
          <w:rFonts w:ascii="Verdana" w:hAnsi="Verdana"/>
          <w:sz w:val="18"/>
          <w:szCs w:val="18"/>
        </w:rPr>
        <w:t xml:space="preserve">, Przyjmujący zamówienie przesyła w postaci skanu na adres poczty elektronicznej: </w:t>
      </w:r>
      <w:r w:rsidRPr="00E31A55">
        <w:rPr>
          <w:rFonts w:ascii="Verdana" w:hAnsi="Verdana"/>
          <w:b/>
          <w:bCs/>
          <w:sz w:val="18"/>
          <w:szCs w:val="18"/>
        </w:rPr>
        <w:t>kontrakty@wcpit.org</w:t>
      </w:r>
      <w:r w:rsidRPr="00E31A55">
        <w:rPr>
          <w:rFonts w:ascii="Verdana" w:hAnsi="Verdana"/>
          <w:sz w:val="18"/>
          <w:szCs w:val="18"/>
        </w:rPr>
        <w:t xml:space="preserve">. </w:t>
      </w:r>
    </w:p>
    <w:p w:rsidR="00553973" w:rsidRPr="00E31A55" w:rsidRDefault="00553973" w:rsidP="00E31A55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Wykonanie usługi (rozliczenie dyżurów) potwierdza każdorazowo Lekarz </w:t>
      </w:r>
      <w:r w:rsidR="00521E00" w:rsidRPr="00E31A55">
        <w:rPr>
          <w:rFonts w:ascii="Verdana" w:hAnsi="Verdana"/>
          <w:sz w:val="18"/>
          <w:szCs w:val="18"/>
        </w:rPr>
        <w:t>k</w:t>
      </w:r>
      <w:r w:rsidRPr="00E31A55">
        <w:rPr>
          <w:rFonts w:ascii="Verdana" w:hAnsi="Verdana"/>
          <w:sz w:val="18"/>
          <w:szCs w:val="18"/>
        </w:rPr>
        <w:t xml:space="preserve">ierujący </w:t>
      </w:r>
      <w:r w:rsidR="00521E00" w:rsidRPr="00E31A55">
        <w:rPr>
          <w:rFonts w:ascii="Verdana" w:hAnsi="Verdana"/>
          <w:sz w:val="18"/>
          <w:szCs w:val="18"/>
        </w:rPr>
        <w:t>o</w:t>
      </w:r>
      <w:r w:rsidRPr="00E31A55">
        <w:rPr>
          <w:rFonts w:ascii="Verdana" w:hAnsi="Verdana"/>
          <w:sz w:val="18"/>
          <w:szCs w:val="18"/>
        </w:rPr>
        <w:t>ddziałem</w:t>
      </w:r>
    </w:p>
    <w:p w:rsidR="00553973" w:rsidRPr="00E31A55" w:rsidRDefault="00553973" w:rsidP="00E31A55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Udzielający zamówienia zobowiązany jest zapłacić wynagrodzenie na rzecz Przyjmującego zamówienie w terminie 7 dni od dnia doręczenia Udzielającemu zamówienia faktury ustrukturyzowanej oraz dokumentów wskazanych w ust. </w:t>
      </w:r>
      <w:r w:rsidR="006D761A" w:rsidRPr="00E31A55">
        <w:rPr>
          <w:rFonts w:ascii="Verdana" w:hAnsi="Verdana"/>
          <w:sz w:val="18"/>
          <w:szCs w:val="18"/>
        </w:rPr>
        <w:t>7</w:t>
      </w:r>
      <w:r w:rsidRPr="00E31A55">
        <w:rPr>
          <w:rFonts w:ascii="Verdana" w:hAnsi="Verdana"/>
          <w:sz w:val="18"/>
          <w:szCs w:val="18"/>
        </w:rPr>
        <w:t xml:space="preserve"> powyżej.</w:t>
      </w:r>
    </w:p>
    <w:p w:rsidR="00553973" w:rsidRPr="00E31A55" w:rsidRDefault="00553973" w:rsidP="00E31A55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Za dzień doręczenia faktury ustrukturyzowanej uznawać się będzie dzień przydzielenia w Krajowym Systemie e-Faktur numeru identyfikującego tę fakturę (tzw. numer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>) pod warunkiem wystawienia faktury ustrukturyzowanej w sposób uwzględniający zasadę wskazaną w ust. 6.</w:t>
      </w:r>
    </w:p>
    <w:p w:rsidR="00553973" w:rsidRPr="00E31A55" w:rsidRDefault="00553973" w:rsidP="00E31A55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Strony zgodnie postanawiają, że w przypadku wystawienia faktur ustrukturyzowanych w sposób nieuwzględniający zasady wskazanej w ust. 6, lub niedostarczenia prawidłowych dokumentów, o </w:t>
      </w:r>
      <w:r w:rsidRPr="00E31A55">
        <w:rPr>
          <w:rFonts w:ascii="Verdana" w:hAnsi="Verdana"/>
          <w:sz w:val="18"/>
          <w:szCs w:val="18"/>
        </w:rPr>
        <w:lastRenderedPageBreak/>
        <w:t>których mowa w ust. 7, przewidziane terminy płatności nie rozpoczynają się (nie zaczynają biec) do momentu dokonania przez Przyjmującego zamówienie korekty faktur i ich doręczenia oraz dostarczenia prawidłowych dokumentów.</w:t>
      </w:r>
    </w:p>
    <w:p w:rsidR="00553973" w:rsidRPr="00E31A55" w:rsidRDefault="00553973" w:rsidP="00E31A55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W przypadku, gdy po wystawieniu faktury ustrukturyzowanej oraz przydzieleniu jej numeru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 wystąpi:</w:t>
      </w:r>
    </w:p>
    <w:p w:rsidR="00553973" w:rsidRPr="00E31A55" w:rsidRDefault="00553973" w:rsidP="00E31A55">
      <w:pPr>
        <w:pStyle w:val="NormalnyWeb"/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(1) niedostępność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 zgodnie z art. 106nh ust. 1 oraz art. 106ne ust. 4 ustawy o VAT,</w:t>
      </w:r>
    </w:p>
    <w:p w:rsidR="00553973" w:rsidRPr="00E31A55" w:rsidRDefault="00553973" w:rsidP="00E31A55">
      <w:pPr>
        <w:pStyle w:val="NormalnyWeb"/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(2) awaria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 zgodnie z art. 106nf ust. 1 oraz art. 106ne ust. 1 ustawy o VAT,</w:t>
      </w:r>
    </w:p>
    <w:p w:rsidR="00553973" w:rsidRPr="00E31A55" w:rsidRDefault="00553973" w:rsidP="00E31A55">
      <w:pPr>
        <w:pStyle w:val="NormalnyWeb"/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(3) awaria całkowita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 zgodnie z art. 106ng oraz art. 106ne ust. 3 ustawy o VAT, termin płatności ulega wydłużeniu o czas trwania tych zdarzeń (zaokrąglony wzwyż do pełnego dnia kalendarzowego).</w:t>
      </w:r>
    </w:p>
    <w:p w:rsidR="00553973" w:rsidRPr="00E31A55" w:rsidRDefault="00553973" w:rsidP="00E31A55">
      <w:pPr>
        <w:pStyle w:val="Tekstpodstawowy"/>
        <w:spacing w:line="276" w:lineRule="auto"/>
        <w:ind w:left="348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 xml:space="preserve">termin płatności wynagrodzenia przez Udzielającego zamówienia ulega wydłużeniu o czas (okres) niedostępności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, awarii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 lub awarii całkowitej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>. Okres ten zaokrągla się wzwyż do pełnego dnia kalendarzowego.</w:t>
      </w:r>
    </w:p>
    <w:p w:rsidR="00553973" w:rsidRPr="00E31A55" w:rsidRDefault="00553973" w:rsidP="00E31A55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W przypadku, gdy ze względu na wystąpienie sytuacji, o których mowa w ust. 1</w:t>
      </w:r>
      <w:r w:rsidR="006D761A" w:rsidRPr="00E31A55">
        <w:rPr>
          <w:rFonts w:ascii="Verdana" w:hAnsi="Verdana"/>
          <w:sz w:val="18"/>
          <w:szCs w:val="18"/>
        </w:rPr>
        <w:t>2</w:t>
      </w:r>
      <w:r w:rsidRPr="00E31A55">
        <w:rPr>
          <w:rFonts w:ascii="Verdana" w:hAnsi="Verdana"/>
          <w:sz w:val="18"/>
          <w:szCs w:val="18"/>
        </w:rPr>
        <w:t xml:space="preserve"> (niedostępność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, awaria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, awaria całkowita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) Przyjmujący zamówienie nie będzie miał możliwości wystawienia i doręczenia faktury przy użyciu </w:t>
      </w:r>
      <w:proofErr w:type="spellStart"/>
      <w:r w:rsidRPr="00E31A55">
        <w:rPr>
          <w:rFonts w:ascii="Verdana" w:hAnsi="Verdana"/>
          <w:sz w:val="18"/>
          <w:szCs w:val="18"/>
        </w:rPr>
        <w:t>KSeF</w:t>
      </w:r>
      <w:proofErr w:type="spellEnd"/>
      <w:r w:rsidRPr="00E31A55">
        <w:rPr>
          <w:rFonts w:ascii="Verdana" w:hAnsi="Verdana"/>
          <w:sz w:val="18"/>
          <w:szCs w:val="18"/>
        </w:rPr>
        <w:t xml:space="preserve">, faktury będą wystawiane zgodnie z obowiązującymi przepisami regulującymi skutki wystąpienia takich sytuacji. W takim przypadku faktury (wizualizacje faktur) będą doręczane na adres poczty elektronicznej (e-mail): </w:t>
      </w:r>
      <w:r w:rsidRPr="00E31A55">
        <w:rPr>
          <w:rFonts w:ascii="Verdana" w:hAnsi="Verdana"/>
          <w:b/>
          <w:bCs/>
          <w:sz w:val="18"/>
          <w:szCs w:val="18"/>
        </w:rPr>
        <w:t>kontrakty@wcpit.org</w:t>
      </w:r>
      <w:r w:rsidRPr="00E31A55">
        <w:rPr>
          <w:rFonts w:ascii="Verdana" w:hAnsi="Verdana"/>
          <w:sz w:val="18"/>
          <w:szCs w:val="18"/>
        </w:rPr>
        <w:t>. Termin płatności w odniesieniu do takich faktur liczony jest od dnia otrzymania faktury (wizualizacji faktury) przez Udzielającego zamówienia przy wykorzystaniu adresu poczty elektronicznej pod warunkiem, że faktura zawiera dane Udzielającego zamówienia o których mowa w ust. 6. W przeciwnym wypadku termin płatności nie rozpoczyna się (nie zaczyna biec) do momentu dokonania przez Przyjmującego zamówienia korekty wystawionej faktury, która to korekta będzie uwzględniać dane Udzielającego zamówienia wskazane w ust. 6.</w:t>
      </w:r>
    </w:p>
    <w:p w:rsidR="00553973" w:rsidRPr="00E31A55" w:rsidRDefault="00553973" w:rsidP="00E31A55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Wypłata należności następuje na rachunek bankowy wskazany na fakturze.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 </w:t>
      </w:r>
      <w:r w:rsidRPr="00E31A55">
        <w:rPr>
          <w:rFonts w:ascii="Verdana" w:hAnsi="Verdana" w:cs="Tahoma"/>
          <w:sz w:val="18"/>
          <w:szCs w:val="18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 </w:t>
      </w:r>
      <w:r w:rsidRPr="00E31A55">
        <w:rPr>
          <w:rFonts w:ascii="Verdana" w:hAnsi="Verdana" w:cs="Tahoma"/>
          <w:sz w:val="18"/>
          <w:szCs w:val="18"/>
        </w:rPr>
        <w:t xml:space="preserve">W przypadku niedojścia do porozumienia w przedmiocie zawarcia aneksu, o którym mowa w ust. </w:t>
      </w:r>
      <w:r w:rsidR="00553973" w:rsidRPr="00E31A55">
        <w:rPr>
          <w:rFonts w:ascii="Verdana" w:hAnsi="Verdana" w:cs="Tahoma"/>
          <w:sz w:val="18"/>
          <w:szCs w:val="18"/>
        </w:rPr>
        <w:t>1</w:t>
      </w:r>
      <w:r w:rsidR="006D761A" w:rsidRPr="00E31A55">
        <w:rPr>
          <w:rFonts w:ascii="Verdana" w:hAnsi="Verdana" w:cs="Tahoma"/>
          <w:sz w:val="18"/>
          <w:szCs w:val="18"/>
        </w:rPr>
        <w:t>5</w:t>
      </w:r>
      <w:r w:rsidRPr="00E31A55">
        <w:rPr>
          <w:rFonts w:ascii="Verdana" w:hAnsi="Verdana" w:cs="Tahoma"/>
          <w:sz w:val="18"/>
          <w:szCs w:val="18"/>
        </w:rPr>
        <w:t xml:space="preserve"> powyżej, Udzielający zamówienia jest uprawniony do rozwiązania niniejszej umowy bez zachowania okresu wypowiedzenia.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 w:cs="Tahoma"/>
          <w:sz w:val="18"/>
          <w:szCs w:val="18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/>
          <w:sz w:val="18"/>
          <w:szCs w:val="18"/>
        </w:rPr>
        <w:t> </w:t>
      </w:r>
      <w:r w:rsidRPr="00E31A55">
        <w:rPr>
          <w:rFonts w:ascii="Verdana" w:hAnsi="Verdana" w:cs="Tahoma"/>
          <w:sz w:val="18"/>
          <w:szCs w:val="18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 w:cs="Tahoma"/>
          <w:sz w:val="18"/>
          <w:szCs w:val="18"/>
        </w:rPr>
        <w:t xml:space="preserve">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E31A55">
        <w:rPr>
          <w:rFonts w:ascii="Verdana" w:hAnsi="Verdana" w:cs="Tahoma"/>
          <w:sz w:val="18"/>
          <w:szCs w:val="18"/>
        </w:rPr>
        <w:t>nadwykonań</w:t>
      </w:r>
      <w:proofErr w:type="spellEnd"/>
      <w:r w:rsidRPr="00E31A55">
        <w:rPr>
          <w:rFonts w:ascii="Verdana" w:hAnsi="Verdana" w:cs="Tahoma"/>
          <w:sz w:val="18"/>
          <w:szCs w:val="18"/>
        </w:rPr>
        <w:t xml:space="preserve"> w ramach umów łączących Udzielającego zamówienia z NFZ.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 w:cs="Tahoma"/>
          <w:sz w:val="18"/>
          <w:szCs w:val="18"/>
        </w:rPr>
        <w:t>Przyznanie dodatkowego wynagrodzenia, o którym jest mowa w ustępie 1</w:t>
      </w:r>
      <w:r w:rsidR="001B5956" w:rsidRPr="00E31A55">
        <w:rPr>
          <w:rFonts w:ascii="Verdana" w:hAnsi="Verdana" w:cs="Tahoma"/>
          <w:sz w:val="18"/>
          <w:szCs w:val="18"/>
        </w:rPr>
        <w:t>9</w:t>
      </w:r>
      <w:r w:rsidRPr="00E31A55">
        <w:rPr>
          <w:rFonts w:ascii="Verdana" w:hAnsi="Verdana" w:cs="Tahoma"/>
          <w:sz w:val="18"/>
          <w:szCs w:val="18"/>
        </w:rPr>
        <w:t xml:space="preserve">, jest możliwe w przypadku uzyskania przez WCPIT dodatniego wyniku finansowego w roku kalendarzowym, którego dotyczą </w:t>
      </w:r>
      <w:proofErr w:type="spellStart"/>
      <w:r w:rsidRPr="00E31A55">
        <w:rPr>
          <w:rFonts w:ascii="Verdana" w:hAnsi="Verdana" w:cs="Tahoma"/>
          <w:sz w:val="18"/>
          <w:szCs w:val="18"/>
        </w:rPr>
        <w:t>nadwykonania</w:t>
      </w:r>
      <w:proofErr w:type="spellEnd"/>
      <w:r w:rsidRPr="00E31A55">
        <w:rPr>
          <w:rFonts w:ascii="Verdana" w:hAnsi="Verdana" w:cs="Tahoma"/>
          <w:sz w:val="18"/>
          <w:szCs w:val="18"/>
        </w:rPr>
        <w:t xml:space="preserve"> oraz pod warunkiem ich sfinansowania przez Narodowy Fundusz Zdrowia  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 w:cs="Tahoma"/>
          <w:sz w:val="18"/>
          <w:szCs w:val="18"/>
        </w:rPr>
        <w:t>Dodatkowe wynagrodzenie jest wypłacane w pierwszym kwartale roku kalendarzowego następującego po roku, którego dotyczy, na podstawie decyzji Dyrektora WCPiT.</w:t>
      </w:r>
    </w:p>
    <w:p w:rsidR="00BF1375" w:rsidRPr="00E31A55" w:rsidRDefault="00BF1375" w:rsidP="00E31A55">
      <w:pPr>
        <w:pStyle w:val="ustpy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ascii="Verdana" w:hAnsi="Verdana" w:cs="Tahoma"/>
          <w:sz w:val="18"/>
          <w:szCs w:val="18"/>
        </w:rPr>
      </w:pPr>
      <w:r w:rsidRPr="00E31A55">
        <w:rPr>
          <w:rFonts w:ascii="Verdana" w:hAnsi="Verdana" w:cs="Tahoma"/>
          <w:sz w:val="18"/>
          <w:szCs w:val="18"/>
        </w:rPr>
        <w:t xml:space="preserve">W przypadku gdy Przyjmujący zamówienie nie realizował niniejszej umowy lub poprzedzającej ją umowy zawartej z Udzielającym zamówienia i obejmującej ten sam zakres świadczeń przez pełen rok </w:t>
      </w:r>
      <w:r w:rsidRPr="00E31A55">
        <w:rPr>
          <w:rFonts w:ascii="Verdana" w:hAnsi="Verdana" w:cs="Tahoma"/>
          <w:sz w:val="18"/>
          <w:szCs w:val="18"/>
        </w:rPr>
        <w:lastRenderedPageBreak/>
        <w:t>kalendarzowy (z zastrzeżeniem okresu przerwy w wykonywaniu umowy w określonym w niej wymiarze) dodatkowe wynagrodzenie, o którym jest mowa w ust. 1</w:t>
      </w:r>
      <w:r w:rsidR="001B5956" w:rsidRPr="00E31A55">
        <w:rPr>
          <w:rFonts w:ascii="Verdana" w:hAnsi="Verdana" w:cs="Tahoma"/>
          <w:sz w:val="18"/>
          <w:szCs w:val="18"/>
        </w:rPr>
        <w:t>9</w:t>
      </w:r>
      <w:r w:rsidRPr="00E31A55">
        <w:rPr>
          <w:rFonts w:ascii="Verdana" w:hAnsi="Verdana" w:cs="Tahoma"/>
          <w:sz w:val="18"/>
          <w:szCs w:val="18"/>
        </w:rPr>
        <w:t xml:space="preserve"> przysługuje mu w wysokości proporcjonalnej do okresu, w którym Przyjmujący zamówienie udzielał świadczeń zdrowotnych. </w:t>
      </w:r>
    </w:p>
    <w:p w:rsidR="0033009A" w:rsidRPr="00E31A55" w:rsidRDefault="0033009A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13</w:t>
      </w:r>
    </w:p>
    <w:p w:rsidR="004A0C18" w:rsidRPr="00E31A55" w:rsidRDefault="004A0C18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numPr>
          <w:ilvl w:val="0"/>
          <w:numId w:val="26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oświadcza, iż świadczy usługi na rzecz ludności i w ramach prowadzonej działalności gospodarczej rozlicza się we właściwym Urzędzie Skarbowym.</w:t>
      </w:r>
    </w:p>
    <w:p w:rsidR="00BF1375" w:rsidRPr="00E31A55" w:rsidRDefault="00BF1375" w:rsidP="00E31A55">
      <w:pPr>
        <w:numPr>
          <w:ilvl w:val="0"/>
          <w:numId w:val="26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  <w:sz w:val="18"/>
          <w:szCs w:val="18"/>
        </w:rPr>
      </w:pPr>
      <w:r w:rsidRPr="00E31A55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E31A55">
        <w:rPr>
          <w:rFonts w:ascii="Verdana" w:hAnsi="Verdana" w:cs="Arial"/>
          <w:color w:val="000000"/>
          <w:sz w:val="18"/>
          <w:szCs w:val="18"/>
        </w:rPr>
        <w:t xml:space="preserve"> oświadcza, iż zgłosił swoją działalność w Zakładzie Ubezpieczeń Społecznych i opłaca należne składki.</w:t>
      </w:r>
    </w:p>
    <w:p w:rsidR="004A0C18" w:rsidRPr="00E31A55" w:rsidRDefault="004A0C18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§ 14</w:t>
      </w:r>
    </w:p>
    <w:p w:rsidR="00BF1375" w:rsidRPr="00E31A55" w:rsidRDefault="00BF1375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Postanowienia końcowe</w:t>
      </w:r>
    </w:p>
    <w:p w:rsidR="004A0C18" w:rsidRPr="00E31A55" w:rsidRDefault="004A0C18" w:rsidP="00E31A5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BF1375" w:rsidRPr="00E31A55" w:rsidRDefault="00BF1375" w:rsidP="00E31A55">
      <w:pPr>
        <w:pStyle w:val="Tekstpodstawowy31"/>
        <w:numPr>
          <w:ilvl w:val="0"/>
          <w:numId w:val="1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W sprawach nieuregulowanych umową mają zastosowanie przepisy Kodeksu cywilnego, </w:t>
      </w:r>
      <w:r w:rsidR="00C80257" w:rsidRPr="00E31A55">
        <w:rPr>
          <w:rFonts w:ascii="Verdana" w:hAnsi="Verdana" w:cs="Arial"/>
          <w:sz w:val="18"/>
          <w:szCs w:val="18"/>
        </w:rPr>
        <w:t>u</w:t>
      </w:r>
      <w:r w:rsidRPr="00E31A55">
        <w:rPr>
          <w:rFonts w:ascii="Verdana" w:hAnsi="Verdana" w:cs="Arial"/>
          <w:sz w:val="18"/>
          <w:szCs w:val="18"/>
        </w:rPr>
        <w:t>stawy z dnia 15 kwietnia 2011r. o działalności leczniczej oraz inne przepisy prawa powszechnie obowiązującego.</w:t>
      </w:r>
    </w:p>
    <w:p w:rsidR="00BF1375" w:rsidRPr="00E31A55" w:rsidRDefault="00BF1375" w:rsidP="00E31A55">
      <w:pPr>
        <w:pStyle w:val="Tekstpodstawowy"/>
        <w:numPr>
          <w:ilvl w:val="0"/>
          <w:numId w:val="12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Wszelkie zmiany do niniejszej umowy wymagają formy pisemnej pod rygorem nieważności.</w:t>
      </w:r>
    </w:p>
    <w:p w:rsidR="00BF1375" w:rsidRPr="00E31A55" w:rsidRDefault="00BF1375" w:rsidP="00E31A55">
      <w:pPr>
        <w:pStyle w:val="Tekstpodstawowy31"/>
        <w:numPr>
          <w:ilvl w:val="0"/>
          <w:numId w:val="12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Niedopuszczalne są zmiany postanowień niniejszej umowy oraz wprowadzanie nowych postanowień do umowy niekorzystnych dla </w:t>
      </w:r>
      <w:r w:rsidRPr="00E31A55">
        <w:rPr>
          <w:rFonts w:ascii="Verdana" w:hAnsi="Verdana" w:cs="Arial"/>
          <w:bCs/>
          <w:sz w:val="18"/>
          <w:szCs w:val="18"/>
        </w:rPr>
        <w:t>Udzielającego zamówienia</w:t>
      </w:r>
      <w:r w:rsidRPr="00E31A55">
        <w:rPr>
          <w:rFonts w:ascii="Verdana" w:hAnsi="Verdana" w:cs="Arial"/>
          <w:sz w:val="18"/>
          <w:szCs w:val="18"/>
        </w:rPr>
        <w:t xml:space="preserve">, jeżeli przy ich uwzględnieniu zachodziłaby konieczność zmiany treści oferty, na podstawie której dokonano wyboru </w:t>
      </w:r>
      <w:r w:rsidRPr="00E31A55">
        <w:rPr>
          <w:rFonts w:ascii="Verdana" w:hAnsi="Verdana" w:cs="Arial"/>
          <w:bCs/>
          <w:sz w:val="18"/>
          <w:szCs w:val="18"/>
        </w:rPr>
        <w:t>Przyjmującego zamówienie,</w:t>
      </w:r>
      <w:r w:rsidRPr="00E31A55">
        <w:rPr>
          <w:rFonts w:ascii="Verdana" w:hAnsi="Verdana" w:cs="Arial"/>
          <w:sz w:val="18"/>
          <w:szCs w:val="18"/>
        </w:rPr>
        <w:t xml:space="preserve"> chyba że konieczność wprowadzenia takich zmian wynika z okoliczności, których nie można było przewidzieć w chwili zawarcia umowy.</w:t>
      </w:r>
    </w:p>
    <w:p w:rsidR="00BF1375" w:rsidRPr="00E31A55" w:rsidRDefault="00BF1375" w:rsidP="00E31A55">
      <w:pPr>
        <w:pStyle w:val="Tekstpodstawowy31"/>
        <w:numPr>
          <w:ilvl w:val="0"/>
          <w:numId w:val="1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Zmiana dokonana z naruszeniem § 14 ust.3 umowy jest nieważna.</w:t>
      </w:r>
    </w:p>
    <w:p w:rsidR="00BF1375" w:rsidRPr="00E31A55" w:rsidRDefault="00BF1375" w:rsidP="00E31A55">
      <w:pPr>
        <w:pStyle w:val="Tekstpodstawowy31"/>
        <w:numPr>
          <w:ilvl w:val="0"/>
          <w:numId w:val="1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BF1375" w:rsidRPr="00E31A55" w:rsidRDefault="00BF1375" w:rsidP="00E31A55">
      <w:pPr>
        <w:pStyle w:val="Tekstpodstawowy"/>
        <w:numPr>
          <w:ilvl w:val="0"/>
          <w:numId w:val="12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 xml:space="preserve">Integralną część niniejszej umowy stanowią załączniki w liczbie 3, </w:t>
      </w:r>
    </w:p>
    <w:p w:rsidR="00BF1375" w:rsidRPr="00E31A55" w:rsidRDefault="00BF1375" w:rsidP="00E31A55">
      <w:pPr>
        <w:pStyle w:val="Tekstpodstawowy"/>
        <w:numPr>
          <w:ilvl w:val="0"/>
          <w:numId w:val="12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Umowę sporządzono w dwóch jednobrzmiących egzemplarzach, po jednym dla każdej ze stron.</w:t>
      </w:r>
    </w:p>
    <w:p w:rsidR="004A0C18" w:rsidRPr="00E31A55" w:rsidRDefault="004A0C18" w:rsidP="00E31A55">
      <w:pPr>
        <w:pStyle w:val="Tekstpodstawowy"/>
        <w:spacing w:line="276" w:lineRule="auto"/>
        <w:ind w:left="360" w:right="-142"/>
        <w:jc w:val="both"/>
        <w:rPr>
          <w:rFonts w:ascii="Verdana" w:hAnsi="Verdana" w:cs="Arial"/>
          <w:sz w:val="18"/>
          <w:szCs w:val="18"/>
        </w:rPr>
      </w:pPr>
    </w:p>
    <w:p w:rsidR="004A0C18" w:rsidRPr="00E31A55" w:rsidRDefault="004A0C18" w:rsidP="00E31A55">
      <w:pPr>
        <w:pStyle w:val="Tekstpodstawowy"/>
        <w:spacing w:line="276" w:lineRule="auto"/>
        <w:ind w:left="360" w:right="-142"/>
        <w:jc w:val="both"/>
        <w:rPr>
          <w:rFonts w:ascii="Verdana" w:hAnsi="Verdana" w:cs="Arial"/>
          <w:sz w:val="18"/>
          <w:szCs w:val="18"/>
        </w:rPr>
      </w:pPr>
    </w:p>
    <w:p w:rsidR="00C938D9" w:rsidRPr="00E31A55" w:rsidRDefault="00C938D9" w:rsidP="00E31A55">
      <w:pPr>
        <w:pStyle w:val="Tekstpodstawowy"/>
        <w:spacing w:line="276" w:lineRule="auto"/>
        <w:ind w:left="360" w:right="-142"/>
        <w:jc w:val="both"/>
        <w:rPr>
          <w:rFonts w:ascii="Verdana" w:hAnsi="Verdana" w:cs="Arial"/>
          <w:sz w:val="18"/>
          <w:szCs w:val="18"/>
        </w:rPr>
      </w:pPr>
    </w:p>
    <w:p w:rsidR="00BF1375" w:rsidRPr="00E31A55" w:rsidRDefault="00BF1375" w:rsidP="00E31A5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E31A55">
        <w:rPr>
          <w:rFonts w:ascii="Verdana" w:hAnsi="Verdana" w:cs="Arial"/>
          <w:sz w:val="18"/>
          <w:szCs w:val="18"/>
        </w:rPr>
        <w:t>………………………………</w:t>
      </w:r>
      <w:r w:rsidR="004A0C18" w:rsidRPr="00E31A55">
        <w:rPr>
          <w:rFonts w:ascii="Verdana" w:hAnsi="Verdana" w:cs="Arial"/>
          <w:sz w:val="18"/>
          <w:szCs w:val="18"/>
        </w:rPr>
        <w:t>…………..</w:t>
      </w:r>
      <w:r w:rsidRPr="00E31A55">
        <w:rPr>
          <w:rFonts w:ascii="Verdana" w:hAnsi="Verdana" w:cs="Arial"/>
          <w:sz w:val="18"/>
          <w:szCs w:val="18"/>
        </w:rPr>
        <w:tab/>
      </w:r>
      <w:r w:rsidRPr="00E31A55">
        <w:rPr>
          <w:rFonts w:ascii="Verdana" w:hAnsi="Verdana" w:cs="Arial"/>
          <w:sz w:val="18"/>
          <w:szCs w:val="18"/>
        </w:rPr>
        <w:tab/>
      </w:r>
      <w:r w:rsidRPr="00E31A55">
        <w:rPr>
          <w:rFonts w:ascii="Verdana" w:hAnsi="Verdana" w:cs="Arial"/>
          <w:sz w:val="18"/>
          <w:szCs w:val="18"/>
        </w:rPr>
        <w:tab/>
      </w:r>
      <w:r w:rsidRPr="00E31A55">
        <w:rPr>
          <w:rFonts w:ascii="Verdana" w:hAnsi="Verdana" w:cs="Arial"/>
          <w:sz w:val="18"/>
          <w:szCs w:val="18"/>
        </w:rPr>
        <w:tab/>
      </w:r>
      <w:r w:rsidRPr="00E31A55">
        <w:rPr>
          <w:rFonts w:ascii="Verdana" w:hAnsi="Verdana" w:cs="Arial"/>
          <w:sz w:val="18"/>
          <w:szCs w:val="18"/>
        </w:rPr>
        <w:tab/>
      </w:r>
      <w:r w:rsidR="004A0C18" w:rsidRPr="00E31A55">
        <w:rPr>
          <w:rFonts w:ascii="Verdana" w:hAnsi="Verdana" w:cs="Arial"/>
          <w:sz w:val="18"/>
          <w:szCs w:val="18"/>
        </w:rPr>
        <w:t xml:space="preserve">                  </w:t>
      </w:r>
      <w:r w:rsidRPr="00E31A55">
        <w:rPr>
          <w:rFonts w:ascii="Verdana" w:hAnsi="Verdana" w:cs="Arial"/>
          <w:sz w:val="18"/>
          <w:szCs w:val="18"/>
        </w:rPr>
        <w:t>.........................................</w:t>
      </w:r>
    </w:p>
    <w:p w:rsidR="00BF1375" w:rsidRPr="00E31A55" w:rsidRDefault="00BF1375" w:rsidP="00E31A55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E31A55">
        <w:rPr>
          <w:rFonts w:ascii="Verdana" w:hAnsi="Verdana" w:cs="Arial"/>
          <w:b/>
          <w:sz w:val="18"/>
          <w:szCs w:val="18"/>
        </w:rPr>
        <w:t>Przyjmujący zamówienie</w:t>
      </w:r>
      <w:r w:rsidRPr="00E31A55">
        <w:rPr>
          <w:rFonts w:ascii="Verdana" w:hAnsi="Verdana" w:cs="Arial"/>
          <w:b/>
          <w:sz w:val="18"/>
          <w:szCs w:val="18"/>
        </w:rPr>
        <w:tab/>
      </w:r>
      <w:r w:rsidRPr="00E31A55">
        <w:rPr>
          <w:rFonts w:ascii="Verdana" w:hAnsi="Verdana" w:cs="Arial"/>
          <w:b/>
          <w:sz w:val="18"/>
          <w:szCs w:val="18"/>
        </w:rPr>
        <w:tab/>
      </w:r>
      <w:r w:rsidRPr="00E31A55">
        <w:rPr>
          <w:rFonts w:ascii="Verdana" w:hAnsi="Verdana" w:cs="Arial"/>
          <w:b/>
          <w:sz w:val="18"/>
          <w:szCs w:val="18"/>
        </w:rPr>
        <w:tab/>
      </w:r>
      <w:r w:rsidRPr="00E31A55">
        <w:rPr>
          <w:rFonts w:ascii="Verdana" w:hAnsi="Verdana" w:cs="Arial"/>
          <w:b/>
          <w:sz w:val="18"/>
          <w:szCs w:val="18"/>
        </w:rPr>
        <w:tab/>
      </w:r>
      <w:r w:rsidRPr="00E31A55">
        <w:rPr>
          <w:rFonts w:ascii="Verdana" w:hAnsi="Verdana" w:cs="Arial"/>
          <w:b/>
          <w:sz w:val="18"/>
          <w:szCs w:val="18"/>
        </w:rPr>
        <w:tab/>
      </w:r>
      <w:r w:rsidR="004A0C18" w:rsidRPr="00E31A55">
        <w:rPr>
          <w:rFonts w:ascii="Verdana" w:hAnsi="Verdana" w:cs="Arial"/>
          <w:b/>
          <w:sz w:val="18"/>
          <w:szCs w:val="18"/>
        </w:rPr>
        <w:t xml:space="preserve">         </w:t>
      </w:r>
      <w:r w:rsidRPr="00E31A55">
        <w:rPr>
          <w:rFonts w:ascii="Verdana" w:hAnsi="Verdana" w:cs="Arial"/>
          <w:b/>
          <w:sz w:val="18"/>
          <w:szCs w:val="18"/>
        </w:rPr>
        <w:t>Udzielający  zamówienia</w:t>
      </w:r>
    </w:p>
    <w:p w:rsidR="00A14FA5" w:rsidRPr="00E31A55" w:rsidRDefault="00A14FA5" w:rsidP="00E31A55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sectPr w:rsidR="00A14FA5" w:rsidRPr="00E31A55" w:rsidSect="00E31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sewastynowicz" w:date="2024-08-22T11:59:00Z" w:initials="a">
    <w:p w:rsidR="00A14FA5" w:rsidRDefault="00A14FA5" w:rsidP="00B7012F">
      <w:pPr>
        <w:pStyle w:val="Tekstkomentarza"/>
      </w:pPr>
      <w:r>
        <w:rPr>
          <w:rStyle w:val="Odwoaniedokomentarza"/>
        </w:rPr>
        <w:annotationRef/>
      </w:r>
      <w:r>
        <w:t>Ilość godzin świadczenia usług zdrowotnych zaproponowanych przez Oferenta</w:t>
      </w:r>
    </w:p>
    <w:p w:rsidR="00A14FA5" w:rsidRDefault="00A14FA5">
      <w:pPr>
        <w:pStyle w:val="Tekstkomentarza"/>
      </w:pPr>
    </w:p>
  </w:comment>
  <w:comment w:id="3" w:author="asewastynowicz" w:date="2024-10-25T14:10:00Z" w:initials="a">
    <w:p w:rsidR="005F22C7" w:rsidRDefault="005F22C7" w:rsidP="005F22C7">
      <w:pPr>
        <w:pStyle w:val="Tekstkomentarza"/>
      </w:pPr>
      <w:r>
        <w:rPr>
          <w:rStyle w:val="Odwoaniedokomentarza"/>
        </w:rPr>
        <w:annotationRef/>
      </w:r>
      <w:r>
        <w:t>Ilość dni zostanie proporcjonalnie naliczona w zależności od ilości godzin świadczenia usług zdrowotnych zaproponowanych przez Oferenta. Np. przy 150h -26 dni.</w:t>
      </w:r>
    </w:p>
  </w:comment>
  <w:comment w:id="4" w:author="asewastynowicz" w:date="2024-10-25T14:09:00Z" w:initials="a">
    <w:p w:rsidR="005F22C7" w:rsidRDefault="005F22C7" w:rsidP="005F22C7">
      <w:pPr>
        <w:pStyle w:val="Tekstkomentarza"/>
      </w:pPr>
      <w:r>
        <w:rPr>
          <w:rStyle w:val="Odwoaniedokomentarza"/>
        </w:rPr>
        <w:annotationRef/>
      </w:r>
      <w:r>
        <w:t>Ilość dni zostanie proporcjonalnie naliczona w zależności od ilości godzin świadczenia usług zdrowotnych zaproponowanych przez Oferenta, Np.. przy 26 dniach urlopu to 2,1 dnia.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A8BC3F" w15:done="0"/>
  <w15:commentEx w15:paraId="244A95D4" w15:done="0"/>
  <w15:commentEx w15:paraId="5C62B0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A8BC3F" w16cid:durableId="129CDA18"/>
  <w16cid:commentId w16cid:paraId="244A95D4" w16cid:durableId="26678A1C"/>
  <w16cid:commentId w16cid:paraId="5C62B0CB" w16cid:durableId="6D2A214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6A2" w:rsidRDefault="00F466A2">
      <w:r>
        <w:separator/>
      </w:r>
    </w:p>
  </w:endnote>
  <w:endnote w:type="continuationSeparator" w:id="0">
    <w:p w:rsidR="00F466A2" w:rsidRDefault="00F46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D2089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4F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4FA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14FA5" w:rsidRDefault="00A14FA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D2089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4F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1A55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A14FA5" w:rsidRDefault="00A14FA5" w:rsidP="00FD46DA">
    <w:pPr>
      <w:pStyle w:val="Stopka"/>
      <w:ind w:right="360"/>
    </w:pPr>
  </w:p>
  <w:p w:rsidR="00A14FA5" w:rsidRPr="00ED6E1B" w:rsidRDefault="00A14FA5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6A2" w:rsidRDefault="00F466A2">
      <w:r>
        <w:separator/>
      </w:r>
    </w:p>
  </w:footnote>
  <w:footnote w:type="continuationSeparator" w:id="0">
    <w:p w:rsidR="00F466A2" w:rsidRDefault="00F46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1826EB"/>
    <w:multiLevelType w:val="hybridMultilevel"/>
    <w:tmpl w:val="B12EB0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8F399B"/>
    <w:multiLevelType w:val="multilevel"/>
    <w:tmpl w:val="4A5AF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2A958CA"/>
    <w:multiLevelType w:val="hybridMultilevel"/>
    <w:tmpl w:val="2806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3B8E03A8"/>
    <w:multiLevelType w:val="hybridMultilevel"/>
    <w:tmpl w:val="DB7600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0F7785"/>
    <w:multiLevelType w:val="singleLevel"/>
    <w:tmpl w:val="B324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</w:abstractNum>
  <w:abstractNum w:abstractNumId="20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5"/>
    <w:lvlOverride w:ilvl="0">
      <w:startOverride w:val="2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</w:num>
  <w:num w:numId="17">
    <w:abstractNumId w:val="16"/>
    <w:lvlOverride w:ilvl="0">
      <w:startOverride w:val="1"/>
    </w:lvlOverride>
    <w:lvlOverride w:ilvl="1">
      <w:startOverride w:val="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4EB1"/>
    <w:rsid w:val="0002682A"/>
    <w:rsid w:val="00035F58"/>
    <w:rsid w:val="00043EE2"/>
    <w:rsid w:val="00047C89"/>
    <w:rsid w:val="00052978"/>
    <w:rsid w:val="000557B3"/>
    <w:rsid w:val="000601EE"/>
    <w:rsid w:val="00060CE3"/>
    <w:rsid w:val="00062E16"/>
    <w:rsid w:val="0008096B"/>
    <w:rsid w:val="00080A5B"/>
    <w:rsid w:val="00083F80"/>
    <w:rsid w:val="000943FE"/>
    <w:rsid w:val="000A01DE"/>
    <w:rsid w:val="000B0398"/>
    <w:rsid w:val="000B271C"/>
    <w:rsid w:val="000C0E50"/>
    <w:rsid w:val="000C51C4"/>
    <w:rsid w:val="000D09CE"/>
    <w:rsid w:val="000D10C8"/>
    <w:rsid w:val="000D1B73"/>
    <w:rsid w:val="0010074F"/>
    <w:rsid w:val="0010589F"/>
    <w:rsid w:val="001251B6"/>
    <w:rsid w:val="001277F4"/>
    <w:rsid w:val="001319AD"/>
    <w:rsid w:val="00135BD4"/>
    <w:rsid w:val="00140C47"/>
    <w:rsid w:val="00143BF4"/>
    <w:rsid w:val="00162D4D"/>
    <w:rsid w:val="001723F5"/>
    <w:rsid w:val="00177CF0"/>
    <w:rsid w:val="001B308D"/>
    <w:rsid w:val="001B5956"/>
    <w:rsid w:val="001B5C5A"/>
    <w:rsid w:val="001B6E03"/>
    <w:rsid w:val="001C2BA5"/>
    <w:rsid w:val="001C3ED6"/>
    <w:rsid w:val="002050C6"/>
    <w:rsid w:val="0024789D"/>
    <w:rsid w:val="002517D1"/>
    <w:rsid w:val="002611FC"/>
    <w:rsid w:val="0026226C"/>
    <w:rsid w:val="002738C6"/>
    <w:rsid w:val="002740D1"/>
    <w:rsid w:val="00277387"/>
    <w:rsid w:val="00280B15"/>
    <w:rsid w:val="00284422"/>
    <w:rsid w:val="0029438B"/>
    <w:rsid w:val="00294941"/>
    <w:rsid w:val="002961B7"/>
    <w:rsid w:val="002A189F"/>
    <w:rsid w:val="002B0E9A"/>
    <w:rsid w:val="002C2065"/>
    <w:rsid w:val="002D080B"/>
    <w:rsid w:val="002D39B6"/>
    <w:rsid w:val="002E20B6"/>
    <w:rsid w:val="002E5D9E"/>
    <w:rsid w:val="002E7391"/>
    <w:rsid w:val="002F1396"/>
    <w:rsid w:val="00303ED7"/>
    <w:rsid w:val="00304895"/>
    <w:rsid w:val="003060D3"/>
    <w:rsid w:val="00307F69"/>
    <w:rsid w:val="003116AA"/>
    <w:rsid w:val="00314167"/>
    <w:rsid w:val="003261CA"/>
    <w:rsid w:val="0033009A"/>
    <w:rsid w:val="003307CB"/>
    <w:rsid w:val="00340D2C"/>
    <w:rsid w:val="003419BD"/>
    <w:rsid w:val="003456EE"/>
    <w:rsid w:val="0038476E"/>
    <w:rsid w:val="00386161"/>
    <w:rsid w:val="00396869"/>
    <w:rsid w:val="003A04BA"/>
    <w:rsid w:val="003A4320"/>
    <w:rsid w:val="003A76F6"/>
    <w:rsid w:val="003C1A12"/>
    <w:rsid w:val="003C5977"/>
    <w:rsid w:val="003F1051"/>
    <w:rsid w:val="003F2B21"/>
    <w:rsid w:val="003F3C83"/>
    <w:rsid w:val="00407693"/>
    <w:rsid w:val="0044012A"/>
    <w:rsid w:val="00441E80"/>
    <w:rsid w:val="00443B9E"/>
    <w:rsid w:val="00444CDB"/>
    <w:rsid w:val="00446B9C"/>
    <w:rsid w:val="00452AC4"/>
    <w:rsid w:val="0045693A"/>
    <w:rsid w:val="00460966"/>
    <w:rsid w:val="004612E3"/>
    <w:rsid w:val="00467494"/>
    <w:rsid w:val="0047138E"/>
    <w:rsid w:val="00471B93"/>
    <w:rsid w:val="00481D94"/>
    <w:rsid w:val="004912AF"/>
    <w:rsid w:val="00492A0A"/>
    <w:rsid w:val="00494329"/>
    <w:rsid w:val="004970B2"/>
    <w:rsid w:val="00497B91"/>
    <w:rsid w:val="004A01FA"/>
    <w:rsid w:val="004A0C18"/>
    <w:rsid w:val="004D22CA"/>
    <w:rsid w:val="004D2620"/>
    <w:rsid w:val="004F16CD"/>
    <w:rsid w:val="004F2853"/>
    <w:rsid w:val="004F2FA7"/>
    <w:rsid w:val="004F55AB"/>
    <w:rsid w:val="00502022"/>
    <w:rsid w:val="00511505"/>
    <w:rsid w:val="00521E00"/>
    <w:rsid w:val="00526B4B"/>
    <w:rsid w:val="00530F91"/>
    <w:rsid w:val="00536E42"/>
    <w:rsid w:val="00553973"/>
    <w:rsid w:val="00566D2F"/>
    <w:rsid w:val="00567C38"/>
    <w:rsid w:val="005735E1"/>
    <w:rsid w:val="005743A4"/>
    <w:rsid w:val="00577A45"/>
    <w:rsid w:val="00580A60"/>
    <w:rsid w:val="00581F28"/>
    <w:rsid w:val="005B3830"/>
    <w:rsid w:val="005D6F98"/>
    <w:rsid w:val="005E0CB3"/>
    <w:rsid w:val="005E3205"/>
    <w:rsid w:val="005E44A4"/>
    <w:rsid w:val="005E7EA2"/>
    <w:rsid w:val="005F22C7"/>
    <w:rsid w:val="006124C3"/>
    <w:rsid w:val="00614768"/>
    <w:rsid w:val="006217C9"/>
    <w:rsid w:val="00624D68"/>
    <w:rsid w:val="00625EBC"/>
    <w:rsid w:val="0064422D"/>
    <w:rsid w:val="00650FC3"/>
    <w:rsid w:val="00671B33"/>
    <w:rsid w:val="00676DE3"/>
    <w:rsid w:val="0068291A"/>
    <w:rsid w:val="006924D4"/>
    <w:rsid w:val="006C1B5E"/>
    <w:rsid w:val="006C4E6C"/>
    <w:rsid w:val="006D2E16"/>
    <w:rsid w:val="006D761A"/>
    <w:rsid w:val="006E1177"/>
    <w:rsid w:val="006E120C"/>
    <w:rsid w:val="006E31B1"/>
    <w:rsid w:val="006F322E"/>
    <w:rsid w:val="00704AFF"/>
    <w:rsid w:val="00713C80"/>
    <w:rsid w:val="007212BE"/>
    <w:rsid w:val="00721CBF"/>
    <w:rsid w:val="00733777"/>
    <w:rsid w:val="0073440D"/>
    <w:rsid w:val="00741194"/>
    <w:rsid w:val="00746B31"/>
    <w:rsid w:val="007602C7"/>
    <w:rsid w:val="007977C8"/>
    <w:rsid w:val="007B3751"/>
    <w:rsid w:val="007D3E67"/>
    <w:rsid w:val="007F5A4A"/>
    <w:rsid w:val="00806BA2"/>
    <w:rsid w:val="00815805"/>
    <w:rsid w:val="00815E0E"/>
    <w:rsid w:val="00817CEB"/>
    <w:rsid w:val="008210C4"/>
    <w:rsid w:val="0082139F"/>
    <w:rsid w:val="00832903"/>
    <w:rsid w:val="00851BE8"/>
    <w:rsid w:val="0086042C"/>
    <w:rsid w:val="00862A64"/>
    <w:rsid w:val="008637C0"/>
    <w:rsid w:val="00864F47"/>
    <w:rsid w:val="008732DA"/>
    <w:rsid w:val="008826CA"/>
    <w:rsid w:val="008844E8"/>
    <w:rsid w:val="008A0AF1"/>
    <w:rsid w:val="008B4387"/>
    <w:rsid w:val="008B4ED0"/>
    <w:rsid w:val="008B6A3C"/>
    <w:rsid w:val="008C4898"/>
    <w:rsid w:val="008C7231"/>
    <w:rsid w:val="008D5707"/>
    <w:rsid w:val="008E35BD"/>
    <w:rsid w:val="008E6D32"/>
    <w:rsid w:val="008F0978"/>
    <w:rsid w:val="008F3712"/>
    <w:rsid w:val="008F6F9F"/>
    <w:rsid w:val="009230A2"/>
    <w:rsid w:val="00927A2F"/>
    <w:rsid w:val="00940A06"/>
    <w:rsid w:val="009652A2"/>
    <w:rsid w:val="00980EDD"/>
    <w:rsid w:val="00981EC7"/>
    <w:rsid w:val="009870BB"/>
    <w:rsid w:val="00994FC5"/>
    <w:rsid w:val="00997402"/>
    <w:rsid w:val="009B0B58"/>
    <w:rsid w:val="009B33C6"/>
    <w:rsid w:val="009B6E7A"/>
    <w:rsid w:val="009B6FA9"/>
    <w:rsid w:val="009B78E6"/>
    <w:rsid w:val="009D46FD"/>
    <w:rsid w:val="009E1E59"/>
    <w:rsid w:val="009F0660"/>
    <w:rsid w:val="009F27B7"/>
    <w:rsid w:val="00A11E2A"/>
    <w:rsid w:val="00A12686"/>
    <w:rsid w:val="00A1446D"/>
    <w:rsid w:val="00A14FA5"/>
    <w:rsid w:val="00A1751B"/>
    <w:rsid w:val="00A23CA6"/>
    <w:rsid w:val="00A259B4"/>
    <w:rsid w:val="00A25D1C"/>
    <w:rsid w:val="00A26117"/>
    <w:rsid w:val="00A27D26"/>
    <w:rsid w:val="00A357E1"/>
    <w:rsid w:val="00A44121"/>
    <w:rsid w:val="00A5115B"/>
    <w:rsid w:val="00A52850"/>
    <w:rsid w:val="00A70405"/>
    <w:rsid w:val="00A74B5F"/>
    <w:rsid w:val="00A806CD"/>
    <w:rsid w:val="00A90D49"/>
    <w:rsid w:val="00A92A1C"/>
    <w:rsid w:val="00A972F8"/>
    <w:rsid w:val="00A97472"/>
    <w:rsid w:val="00AA68FE"/>
    <w:rsid w:val="00AB535C"/>
    <w:rsid w:val="00AB606B"/>
    <w:rsid w:val="00AB64E5"/>
    <w:rsid w:val="00AC64B0"/>
    <w:rsid w:val="00AC79EE"/>
    <w:rsid w:val="00AD2089"/>
    <w:rsid w:val="00AD39BF"/>
    <w:rsid w:val="00AD6868"/>
    <w:rsid w:val="00AE2369"/>
    <w:rsid w:val="00AF6A55"/>
    <w:rsid w:val="00B010D2"/>
    <w:rsid w:val="00B01966"/>
    <w:rsid w:val="00B01ABC"/>
    <w:rsid w:val="00B020F7"/>
    <w:rsid w:val="00B02CF3"/>
    <w:rsid w:val="00B03CCD"/>
    <w:rsid w:val="00B23317"/>
    <w:rsid w:val="00B3456D"/>
    <w:rsid w:val="00B35A77"/>
    <w:rsid w:val="00B65A7B"/>
    <w:rsid w:val="00B676A8"/>
    <w:rsid w:val="00B700B2"/>
    <w:rsid w:val="00B7012F"/>
    <w:rsid w:val="00B706B8"/>
    <w:rsid w:val="00B81012"/>
    <w:rsid w:val="00B95217"/>
    <w:rsid w:val="00BA173D"/>
    <w:rsid w:val="00BB34FD"/>
    <w:rsid w:val="00BC0560"/>
    <w:rsid w:val="00BD03E8"/>
    <w:rsid w:val="00BE078A"/>
    <w:rsid w:val="00BE618B"/>
    <w:rsid w:val="00BF1375"/>
    <w:rsid w:val="00BF32FD"/>
    <w:rsid w:val="00BF37EC"/>
    <w:rsid w:val="00C00377"/>
    <w:rsid w:val="00C00FF0"/>
    <w:rsid w:val="00C31AC9"/>
    <w:rsid w:val="00C3476E"/>
    <w:rsid w:val="00C65F7B"/>
    <w:rsid w:val="00C732CF"/>
    <w:rsid w:val="00C74B86"/>
    <w:rsid w:val="00C80257"/>
    <w:rsid w:val="00C8792E"/>
    <w:rsid w:val="00C938D9"/>
    <w:rsid w:val="00C9503A"/>
    <w:rsid w:val="00CA3262"/>
    <w:rsid w:val="00CB6B4A"/>
    <w:rsid w:val="00CC0BB9"/>
    <w:rsid w:val="00CC0D9A"/>
    <w:rsid w:val="00CC31FB"/>
    <w:rsid w:val="00CC6D1E"/>
    <w:rsid w:val="00CD303D"/>
    <w:rsid w:val="00CD7B24"/>
    <w:rsid w:val="00CF5A1A"/>
    <w:rsid w:val="00D02590"/>
    <w:rsid w:val="00D07255"/>
    <w:rsid w:val="00D07C22"/>
    <w:rsid w:val="00D110D0"/>
    <w:rsid w:val="00D3367B"/>
    <w:rsid w:val="00D422C0"/>
    <w:rsid w:val="00D45DDA"/>
    <w:rsid w:val="00D519D2"/>
    <w:rsid w:val="00D57F96"/>
    <w:rsid w:val="00D805CC"/>
    <w:rsid w:val="00D97750"/>
    <w:rsid w:val="00DA4E64"/>
    <w:rsid w:val="00DA747D"/>
    <w:rsid w:val="00DB55BB"/>
    <w:rsid w:val="00DE5444"/>
    <w:rsid w:val="00DF050C"/>
    <w:rsid w:val="00DF1266"/>
    <w:rsid w:val="00DF50BF"/>
    <w:rsid w:val="00DF744A"/>
    <w:rsid w:val="00DF79F7"/>
    <w:rsid w:val="00E039D9"/>
    <w:rsid w:val="00E13552"/>
    <w:rsid w:val="00E22D07"/>
    <w:rsid w:val="00E239A9"/>
    <w:rsid w:val="00E31A55"/>
    <w:rsid w:val="00E36AEE"/>
    <w:rsid w:val="00E40BFB"/>
    <w:rsid w:val="00E40C0C"/>
    <w:rsid w:val="00E44D89"/>
    <w:rsid w:val="00E46845"/>
    <w:rsid w:val="00E62190"/>
    <w:rsid w:val="00E6305B"/>
    <w:rsid w:val="00E67243"/>
    <w:rsid w:val="00E7355E"/>
    <w:rsid w:val="00E8226C"/>
    <w:rsid w:val="00E8532E"/>
    <w:rsid w:val="00E86E23"/>
    <w:rsid w:val="00E90460"/>
    <w:rsid w:val="00E92150"/>
    <w:rsid w:val="00E94BD4"/>
    <w:rsid w:val="00EA2BEF"/>
    <w:rsid w:val="00EA4823"/>
    <w:rsid w:val="00EB529D"/>
    <w:rsid w:val="00EB7785"/>
    <w:rsid w:val="00EC6692"/>
    <w:rsid w:val="00ED67F2"/>
    <w:rsid w:val="00ED6E1B"/>
    <w:rsid w:val="00ED7AAC"/>
    <w:rsid w:val="00EE3A77"/>
    <w:rsid w:val="00EE4CE3"/>
    <w:rsid w:val="00F106D0"/>
    <w:rsid w:val="00F25530"/>
    <w:rsid w:val="00F33D08"/>
    <w:rsid w:val="00F466A2"/>
    <w:rsid w:val="00F71CE5"/>
    <w:rsid w:val="00F7237B"/>
    <w:rsid w:val="00F90440"/>
    <w:rsid w:val="00F922E2"/>
    <w:rsid w:val="00F93A19"/>
    <w:rsid w:val="00FA1D99"/>
    <w:rsid w:val="00FB22F1"/>
    <w:rsid w:val="00FB7E5A"/>
    <w:rsid w:val="00FC101C"/>
    <w:rsid w:val="00FC38F4"/>
    <w:rsid w:val="00FC5068"/>
    <w:rsid w:val="00FC5CF7"/>
    <w:rsid w:val="00FC7C29"/>
    <w:rsid w:val="00FD46DA"/>
    <w:rsid w:val="00FE2683"/>
    <w:rsid w:val="00FF048A"/>
    <w:rsid w:val="00FF1A61"/>
    <w:rsid w:val="00FF366B"/>
    <w:rsid w:val="00FF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6EE"/>
  </w:style>
  <w:style w:type="paragraph" w:styleId="Nagwek1">
    <w:name w:val="heading 1"/>
    <w:basedOn w:val="Normalny"/>
    <w:next w:val="Normalny"/>
    <w:link w:val="Nagwek1Znak"/>
    <w:qFormat/>
    <w:rsid w:val="003456EE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3456EE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3456EE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456EE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456E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456EE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3456EE"/>
    <w:rPr>
      <w:sz w:val="24"/>
    </w:rPr>
  </w:style>
  <w:style w:type="paragraph" w:styleId="Tekstpodstawowywcity">
    <w:name w:val="Body Text Indent"/>
    <w:basedOn w:val="Normalny"/>
    <w:link w:val="TekstpodstawowywcityZnak"/>
    <w:rsid w:val="003456EE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3456EE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3456EE"/>
    <w:rPr>
      <w:b/>
      <w:sz w:val="24"/>
    </w:rPr>
  </w:style>
  <w:style w:type="paragraph" w:styleId="Tekstpodstawowywcity3">
    <w:name w:val="Body Text Indent 3"/>
    <w:basedOn w:val="Normalny"/>
    <w:rsid w:val="003456EE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3456EE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3456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56EE"/>
  </w:style>
  <w:style w:type="paragraph" w:styleId="Podtytu">
    <w:name w:val="Subtitle"/>
    <w:basedOn w:val="Normalny"/>
    <w:link w:val="PodtytuZnak"/>
    <w:qFormat/>
    <w:rsid w:val="003456EE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A70405"/>
    <w:pPr>
      <w:numPr>
        <w:numId w:val="5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A70405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A70405"/>
    <w:pPr>
      <w:ind w:left="708"/>
    </w:pPr>
  </w:style>
  <w:style w:type="character" w:customStyle="1" w:styleId="Tekstpodstawowy3Znak">
    <w:name w:val="Tekst podstawowy 3 Znak"/>
    <w:link w:val="Tekstpodstawowy3"/>
    <w:rsid w:val="00A70405"/>
    <w:rPr>
      <w:sz w:val="24"/>
    </w:rPr>
  </w:style>
  <w:style w:type="paragraph" w:styleId="Poprawka">
    <w:name w:val="Revision"/>
    <w:hidden/>
    <w:uiPriority w:val="99"/>
    <w:semiHidden/>
    <w:rsid w:val="00BF37EC"/>
  </w:style>
  <w:style w:type="character" w:customStyle="1" w:styleId="Nagwek1Znak">
    <w:name w:val="Nagłówek 1 Znak"/>
    <w:basedOn w:val="Domylnaczcionkaakapitu"/>
    <w:link w:val="Nagwek1"/>
    <w:rsid w:val="00BF1375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BF1375"/>
    <w:rPr>
      <w:sz w:val="24"/>
    </w:rPr>
  </w:style>
  <w:style w:type="character" w:customStyle="1" w:styleId="Nagwek4Znak">
    <w:name w:val="Nagłówek 4 Znak"/>
    <w:basedOn w:val="Domylnaczcionkaakapitu"/>
    <w:link w:val="Nagwek4"/>
    <w:rsid w:val="00BF1375"/>
    <w:rPr>
      <w:sz w:val="24"/>
    </w:rPr>
  </w:style>
  <w:style w:type="character" w:customStyle="1" w:styleId="Nagwek5Znak">
    <w:name w:val="Nagłówek 5 Znak"/>
    <w:basedOn w:val="Domylnaczcionkaakapitu"/>
    <w:link w:val="Nagwek5"/>
    <w:rsid w:val="00BF1375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1375"/>
    <w:rPr>
      <w:sz w:val="24"/>
    </w:rPr>
  </w:style>
  <w:style w:type="paragraph" w:styleId="NormalnyWeb">
    <w:name w:val="Normal (Web)"/>
    <w:basedOn w:val="Normalny"/>
    <w:uiPriority w:val="99"/>
    <w:unhideWhenUsed/>
    <w:rsid w:val="005539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26DFF-F1E9-4FE6-BC79-14B78821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4623</Words>
  <Characters>31989</Characters>
  <Application>Microsoft Office Word</Application>
  <DocSecurity>0</DocSecurity>
  <Lines>266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11</cp:revision>
  <cp:lastPrinted>2012-03-14T05:39:00Z</cp:lastPrinted>
  <dcterms:created xsi:type="dcterms:W3CDTF">2026-04-21T10:30:00Z</dcterms:created>
  <dcterms:modified xsi:type="dcterms:W3CDTF">2026-04-22T06:05:00Z</dcterms:modified>
</cp:coreProperties>
</file>