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AA" w:rsidRDefault="005F6AAA" w:rsidP="001843CB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F6AAA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5759450" cy="626628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3CB" w:rsidRDefault="001843CB" w:rsidP="001843CB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1843CB" w:rsidRDefault="001843CB" w:rsidP="001843CB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6</w:t>
      </w:r>
    </w:p>
    <w:p w:rsidR="00323855" w:rsidRPr="001843CB" w:rsidRDefault="005724C4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Wideobronchoskop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ultradź</w:t>
      </w:r>
      <w:r w:rsidR="00323855" w:rsidRPr="001843CB">
        <w:rPr>
          <w:rFonts w:ascii="Tahoma" w:hAnsi="Tahoma" w:cs="Tahoma"/>
          <w:b/>
          <w:sz w:val="24"/>
          <w:szCs w:val="24"/>
        </w:rPr>
        <w:t>więkowy EBUS</w:t>
      </w:r>
      <w:r w:rsidR="00F66963">
        <w:rPr>
          <w:rFonts w:ascii="Tahoma" w:hAnsi="Tahoma" w:cs="Tahoma"/>
          <w:b/>
          <w:sz w:val="24"/>
          <w:szCs w:val="24"/>
        </w:rPr>
        <w:t xml:space="preserve"> – 1 sztuka</w:t>
      </w:r>
    </w:p>
    <w:p w:rsidR="00323855" w:rsidRPr="00323855" w:rsidRDefault="00323855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/>
      </w:tblPr>
      <w:tblGrid>
        <w:gridCol w:w="709"/>
        <w:gridCol w:w="9214"/>
      </w:tblGrid>
      <w:tr w:rsidR="00A8399D" w:rsidRPr="001843CB" w:rsidTr="00611A96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399D" w:rsidRDefault="00A8399D">
            <w:pPr>
              <w:ind w:right="34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399D" w:rsidRDefault="00A8399D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Parametry graniczne (wymagane)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6A00" w:rsidRPr="003121F1" w:rsidRDefault="00AE6A00" w:rsidP="00E033C1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3121F1">
              <w:rPr>
                <w:rFonts w:ascii="Tahoma" w:eastAsia="Batang" w:hAnsi="Tahoma" w:cs="Tahoma"/>
                <w:color w:val="000000"/>
                <w:sz w:val="22"/>
                <w:szCs w:val="22"/>
              </w:rPr>
              <w:t>System z podłączeniem do procesora i źródła światła za pomocą jednego konektora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6A00" w:rsidRPr="003121F1" w:rsidRDefault="00AE6A00" w:rsidP="00E033C1">
            <w:pPr>
              <w:snapToGrid w:val="0"/>
              <w:spacing w:line="288" w:lineRule="auto"/>
              <w:rPr>
                <w:rFonts w:ascii="Tahoma" w:eastAsia="Batang" w:hAnsi="Tahoma" w:cs="Tahoma"/>
                <w:color w:val="000000"/>
                <w:sz w:val="22"/>
                <w:szCs w:val="22"/>
              </w:rPr>
            </w:pPr>
            <w:r w:rsidRPr="003121F1">
              <w:rPr>
                <w:rFonts w:ascii="Tahoma" w:eastAsia="Batang" w:hAnsi="Tahoma" w:cs="Tahoma"/>
                <w:color w:val="000000"/>
                <w:sz w:val="22"/>
                <w:szCs w:val="22"/>
              </w:rPr>
              <w:t xml:space="preserve">Obrotowy konektor w zakresie min 180 stopni redukujący ryzyko skręcenia światłowodu 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E6A00" w:rsidRPr="003121F1" w:rsidRDefault="00ED7AB9" w:rsidP="00ED7AB9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121F1">
              <w:rPr>
                <w:rFonts w:ascii="Tahoma" w:hAnsi="Tahoma" w:cs="Tahoma"/>
                <w:sz w:val="22"/>
                <w:szCs w:val="22"/>
              </w:rPr>
              <w:t>Echoendoskop</w:t>
            </w:r>
            <w:proofErr w:type="spellEnd"/>
            <w:r w:rsidRPr="003121F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76FBA" w:rsidRPr="003121F1">
              <w:rPr>
                <w:rFonts w:ascii="Tahoma" w:hAnsi="Tahoma" w:cs="Tahoma"/>
                <w:sz w:val="22"/>
                <w:szCs w:val="22"/>
              </w:rPr>
              <w:t xml:space="preserve">w pełni </w:t>
            </w:r>
            <w:r w:rsidRPr="003121F1">
              <w:rPr>
                <w:rFonts w:ascii="Tahoma" w:hAnsi="Tahoma" w:cs="Tahoma"/>
                <w:sz w:val="22"/>
                <w:szCs w:val="22"/>
              </w:rPr>
              <w:t>kompatybilny</w:t>
            </w:r>
            <w:r w:rsidR="00AE6A00" w:rsidRPr="003121F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proofErr w:type="spellStart"/>
            <w:r w:rsidR="00AE6A00" w:rsidRPr="003121F1">
              <w:rPr>
                <w:rFonts w:ascii="Tahoma" w:hAnsi="Tahoma" w:cs="Tahoma"/>
                <w:sz w:val="22"/>
                <w:szCs w:val="22"/>
              </w:rPr>
              <w:t>wideoprocesorami</w:t>
            </w:r>
            <w:proofErr w:type="spellEnd"/>
            <w:r w:rsidR="00AE6A00" w:rsidRPr="003121F1">
              <w:rPr>
                <w:rFonts w:ascii="Tahoma" w:hAnsi="Tahoma" w:cs="Tahoma"/>
                <w:sz w:val="22"/>
                <w:szCs w:val="22"/>
              </w:rPr>
              <w:t xml:space="preserve"> będącymi na wyposażeniu szpitala: EPK-i</w:t>
            </w:r>
            <w:r w:rsidR="0014251C" w:rsidRPr="003121F1">
              <w:rPr>
                <w:rFonts w:ascii="Tahoma" w:hAnsi="Tahoma" w:cs="Tahoma"/>
                <w:sz w:val="22"/>
                <w:szCs w:val="22"/>
              </w:rPr>
              <w:t>,EPK-i5000</w:t>
            </w:r>
            <w:r w:rsidRPr="003121F1">
              <w:rPr>
                <w:rFonts w:ascii="Tahoma" w:hAnsi="Tahoma" w:cs="Tahoma"/>
                <w:sz w:val="22"/>
                <w:szCs w:val="22"/>
              </w:rPr>
              <w:t xml:space="preserve"> oraz </w:t>
            </w:r>
            <w:r w:rsidR="0050145C" w:rsidRPr="003121F1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Pr="003121F1">
              <w:rPr>
                <w:rFonts w:ascii="Tahoma" w:hAnsi="Tahoma" w:cs="Tahoma"/>
                <w:sz w:val="22"/>
                <w:szCs w:val="22"/>
              </w:rPr>
              <w:t xml:space="preserve">USG Hitachi </w:t>
            </w:r>
            <w:proofErr w:type="spellStart"/>
            <w:r w:rsidRPr="003121F1">
              <w:rPr>
                <w:rFonts w:ascii="Tahoma" w:hAnsi="Tahoma" w:cs="Tahoma"/>
                <w:sz w:val="22"/>
                <w:szCs w:val="22"/>
              </w:rPr>
              <w:t>Avius</w:t>
            </w:r>
            <w:proofErr w:type="spellEnd"/>
          </w:p>
        </w:tc>
      </w:tr>
      <w:tr w:rsidR="00AE6A00" w:rsidRPr="001843CB" w:rsidTr="00611A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4</w:t>
            </w:r>
            <w:r w:rsidRPr="003121F1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Chip CCD typu „kolor”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5208E2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 xml:space="preserve">Pole widzenia </w:t>
            </w:r>
            <w:r w:rsidR="005335E7" w:rsidRPr="003121F1">
              <w:rPr>
                <w:rFonts w:ascii="Tahoma" w:hAnsi="Tahoma" w:cs="Tahoma"/>
                <w:sz w:val="22"/>
                <w:szCs w:val="22"/>
              </w:rPr>
              <w:t>–</w:t>
            </w:r>
            <w:r w:rsidRPr="003121F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335E7" w:rsidRPr="003121F1">
              <w:rPr>
                <w:rFonts w:ascii="Tahoma" w:hAnsi="Tahoma" w:cs="Tahoma"/>
                <w:sz w:val="22"/>
                <w:szCs w:val="22"/>
              </w:rPr>
              <w:t>min.</w:t>
            </w:r>
            <w:r w:rsidR="00ED7AB9" w:rsidRPr="003121F1">
              <w:rPr>
                <w:rFonts w:ascii="Tahoma" w:hAnsi="Tahoma" w:cs="Tahoma"/>
                <w:sz w:val="22"/>
                <w:szCs w:val="22"/>
              </w:rPr>
              <w:t>100</w:t>
            </w:r>
            <w:r w:rsidRPr="003121F1">
              <w:rPr>
                <w:rFonts w:ascii="Tahoma" w:hAnsi="Tahoma" w:cs="Tahoma"/>
                <w:sz w:val="22"/>
                <w:szCs w:val="22"/>
              </w:rPr>
              <w:t>°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/>
              <w:textAlignment w:val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Kierunek obserwacji układu optycznego skośnie 45°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Kąt skanowania wiązki USG 75°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14251C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Głębia ostrości – min. 2</w:t>
            </w:r>
            <w:r w:rsidR="00AE6A00" w:rsidRPr="003121F1">
              <w:rPr>
                <w:rFonts w:ascii="Tahoma" w:hAnsi="Tahoma" w:cs="Tahoma"/>
                <w:sz w:val="22"/>
                <w:szCs w:val="22"/>
              </w:rPr>
              <w:t>-50 mm</w:t>
            </w:r>
          </w:p>
        </w:tc>
      </w:tr>
      <w:tr w:rsidR="00AE6A00" w:rsidRPr="001843CB" w:rsidTr="00611A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Minimalne wychylenie końcówki sondy wziernikowej:</w:t>
            </w:r>
          </w:p>
          <w:p w:rsidR="00AE6A00" w:rsidRPr="003121F1" w:rsidRDefault="00AE6A00" w:rsidP="00E033C1">
            <w:pPr>
              <w:numPr>
                <w:ilvl w:val="0"/>
                <w:numId w:val="2"/>
              </w:numPr>
              <w:suppressAutoHyphens/>
              <w:overflowPunct/>
              <w:autoSpaceDE/>
              <w:adjustRightInd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góra   120°</w:t>
            </w:r>
          </w:p>
          <w:p w:rsidR="00AE6A00" w:rsidRPr="003121F1" w:rsidRDefault="00AE6A00" w:rsidP="00E033C1">
            <w:pPr>
              <w:numPr>
                <w:ilvl w:val="0"/>
                <w:numId w:val="2"/>
              </w:numPr>
              <w:suppressAutoHyphens/>
              <w:overflowPunct/>
              <w:autoSpaceDE/>
              <w:adjustRightInd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dół      90°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5208E2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Śred</w:t>
            </w:r>
            <w:r w:rsidR="00ED7AB9" w:rsidRPr="003121F1">
              <w:rPr>
                <w:rFonts w:ascii="Tahoma" w:hAnsi="Tahoma" w:cs="Tahoma"/>
                <w:sz w:val="22"/>
                <w:szCs w:val="22"/>
              </w:rPr>
              <w:t>nica kanału roboczego – min. 2,2</w:t>
            </w:r>
            <w:r w:rsidRPr="003121F1">
              <w:rPr>
                <w:rFonts w:ascii="Tahoma" w:hAnsi="Tahoma" w:cs="Tahoma"/>
                <w:sz w:val="22"/>
                <w:szCs w:val="22"/>
              </w:rPr>
              <w:t xml:space="preserve"> mm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Długość robocza – 600 mm</w:t>
            </w:r>
          </w:p>
        </w:tc>
      </w:tr>
      <w:tr w:rsidR="00AE6A00" w:rsidRPr="001843CB" w:rsidTr="00611A96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A91895">
            <w:pPr>
              <w:overflowPunct/>
              <w:autoSpaceDE/>
              <w:autoSpaceDN/>
              <w:adjustRightInd/>
              <w:ind w:left="3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Zakres częstotli</w:t>
            </w:r>
            <w:r w:rsidR="0014251C" w:rsidRPr="003121F1">
              <w:rPr>
                <w:rFonts w:ascii="Tahoma" w:hAnsi="Tahoma" w:cs="Tahoma"/>
                <w:sz w:val="22"/>
                <w:szCs w:val="22"/>
              </w:rPr>
              <w:t>wości pracy w przedziale:</w:t>
            </w:r>
            <w:r w:rsidR="0050145C" w:rsidRPr="003121F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7AB9" w:rsidRPr="003121F1">
              <w:rPr>
                <w:rFonts w:ascii="Tahoma" w:hAnsi="Tahoma" w:cs="Tahoma"/>
                <w:sz w:val="22"/>
                <w:szCs w:val="22"/>
              </w:rPr>
              <w:t>min</w:t>
            </w:r>
            <w:r w:rsidR="0050145C" w:rsidRPr="003121F1">
              <w:rPr>
                <w:rFonts w:ascii="Tahoma" w:hAnsi="Tahoma" w:cs="Tahoma"/>
                <w:sz w:val="22"/>
                <w:szCs w:val="22"/>
              </w:rPr>
              <w:t>.</w:t>
            </w:r>
            <w:r w:rsidR="00ED7AB9" w:rsidRPr="003121F1">
              <w:rPr>
                <w:rFonts w:ascii="Tahoma" w:hAnsi="Tahoma" w:cs="Tahoma"/>
                <w:sz w:val="22"/>
                <w:szCs w:val="22"/>
              </w:rPr>
              <w:t xml:space="preserve"> 5 - 10</w:t>
            </w:r>
            <w:r w:rsidRPr="003121F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121F1">
              <w:rPr>
                <w:rFonts w:ascii="Tahoma" w:hAnsi="Tahoma" w:cs="Tahoma"/>
                <w:sz w:val="22"/>
                <w:szCs w:val="22"/>
              </w:rPr>
              <w:t>MHz</w:t>
            </w:r>
            <w:proofErr w:type="spellEnd"/>
          </w:p>
        </w:tc>
      </w:tr>
      <w:tr w:rsidR="00AE6A00" w:rsidRPr="001843CB" w:rsidTr="00611A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>12.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E6A00" w:rsidRPr="003121F1" w:rsidRDefault="00AE6A00" w:rsidP="00E033C1">
            <w:pPr>
              <w:rPr>
                <w:rFonts w:ascii="Tahoma" w:hAnsi="Tahoma" w:cs="Tahoma"/>
                <w:sz w:val="22"/>
                <w:szCs w:val="22"/>
              </w:rPr>
            </w:pPr>
            <w:r w:rsidRPr="003121F1">
              <w:rPr>
                <w:rFonts w:ascii="Tahoma" w:hAnsi="Tahoma" w:cs="Tahoma"/>
                <w:sz w:val="22"/>
                <w:szCs w:val="22"/>
              </w:rPr>
              <w:t xml:space="preserve">Praca w trybie: </w:t>
            </w:r>
            <w:proofErr w:type="spellStart"/>
            <w:r w:rsidRPr="003121F1">
              <w:rPr>
                <w:rFonts w:ascii="Tahoma" w:hAnsi="Tahoma" w:cs="Tahoma"/>
                <w:sz w:val="22"/>
                <w:szCs w:val="22"/>
              </w:rPr>
              <w:t>B-mode</w:t>
            </w:r>
            <w:proofErr w:type="spellEnd"/>
            <w:r w:rsidRPr="003121F1">
              <w:rPr>
                <w:rFonts w:ascii="Tahoma" w:hAnsi="Tahoma" w:cs="Tahoma"/>
                <w:sz w:val="22"/>
                <w:szCs w:val="22"/>
              </w:rPr>
              <w:t xml:space="preserve"> / Kolorowy Doppler / Pulsacyjny Doppler</w:t>
            </w:r>
          </w:p>
        </w:tc>
      </w:tr>
      <w:tr w:rsidR="007D654F" w:rsidRPr="001843CB" w:rsidTr="00611A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D654F" w:rsidRPr="003121F1" w:rsidRDefault="007D654F" w:rsidP="00E033C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D654F" w:rsidRPr="003121F1" w:rsidRDefault="007D654F" w:rsidP="00E033C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shd w:val="clear" w:color="auto" w:fill="FFFFFF"/>
              </w:rPr>
              <w:t>Podłączenie systemu zapewniające pełną integrację dwukierunkową do systemu RIS/PACS posiadanego przez Zamawiającego (licencje, komunikacja)</w:t>
            </w:r>
          </w:p>
        </w:tc>
      </w:tr>
    </w:tbl>
    <w:p w:rsidR="005208E2" w:rsidRDefault="005208E2" w:rsidP="00E033C1">
      <w:pPr>
        <w:rPr>
          <w:rFonts w:ascii="Tahoma" w:hAnsi="Tahoma" w:cs="Tahoma"/>
        </w:rPr>
      </w:pPr>
    </w:p>
    <w:p w:rsidR="005208E2" w:rsidRDefault="005208E2" w:rsidP="005208E2">
      <w:pPr>
        <w:ind w:right="553"/>
        <w:jc w:val="both"/>
        <w:rPr>
          <w:sz w:val="22"/>
          <w:szCs w:val="22"/>
        </w:rPr>
      </w:pPr>
      <w:r>
        <w:rPr>
          <w:rFonts w:ascii="Tahoma" w:hAnsi="Tahoma" w:cs="Tahoma"/>
        </w:rPr>
        <w:tab/>
      </w:r>
      <w:r w:rsidRPr="005208E2">
        <w:rPr>
          <w:sz w:val="22"/>
          <w:szCs w:val="22"/>
        </w:rPr>
        <w:t xml:space="preserve">       </w:t>
      </w:r>
    </w:p>
    <w:p w:rsidR="00AE6A00" w:rsidRDefault="005208E2" w:rsidP="005208E2">
      <w:pPr>
        <w:ind w:right="553"/>
        <w:jc w:val="both"/>
        <w:rPr>
          <w:sz w:val="22"/>
          <w:szCs w:val="22"/>
        </w:rPr>
      </w:pPr>
      <w:r w:rsidRPr="005208E2">
        <w:rPr>
          <w:sz w:val="22"/>
          <w:szCs w:val="22"/>
        </w:rPr>
        <w:t xml:space="preserve"> </w:t>
      </w: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E6A00" w:rsidRDefault="00AE6A00" w:rsidP="005208E2">
      <w:pPr>
        <w:ind w:right="553"/>
        <w:jc w:val="both"/>
        <w:rPr>
          <w:sz w:val="22"/>
          <w:szCs w:val="22"/>
        </w:rPr>
      </w:pPr>
    </w:p>
    <w:p w:rsidR="00AD0DC4" w:rsidRPr="005208E2" w:rsidRDefault="00AD0DC4" w:rsidP="005208E2">
      <w:pPr>
        <w:tabs>
          <w:tab w:val="left" w:pos="1020"/>
        </w:tabs>
        <w:rPr>
          <w:rFonts w:ascii="Tahoma" w:hAnsi="Tahoma" w:cs="Tahoma"/>
        </w:rPr>
      </w:pPr>
    </w:p>
    <w:sectPr w:rsidR="00AD0DC4" w:rsidRPr="005208E2" w:rsidSect="00725F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BCF" w:rsidRDefault="004E2BCF" w:rsidP="00AE6A00">
      <w:r>
        <w:separator/>
      </w:r>
    </w:p>
  </w:endnote>
  <w:endnote w:type="continuationSeparator" w:id="1">
    <w:p w:rsidR="004E2BCF" w:rsidRDefault="004E2BCF" w:rsidP="00AE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4" w:rsidRDefault="003116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4" w:rsidRDefault="0031162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4" w:rsidRDefault="003116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BCF" w:rsidRDefault="004E2BCF" w:rsidP="00AE6A00">
      <w:r>
        <w:separator/>
      </w:r>
    </w:p>
  </w:footnote>
  <w:footnote w:type="continuationSeparator" w:id="1">
    <w:p w:rsidR="004E2BCF" w:rsidRDefault="004E2BCF" w:rsidP="00AE6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4" w:rsidRDefault="003116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00" w:rsidRPr="00311624" w:rsidRDefault="00323855" w:rsidP="00323855">
    <w:pPr>
      <w:pStyle w:val="Nagwek"/>
      <w:jc w:val="right"/>
    </w:pPr>
    <w:r w:rsidRPr="00311624">
      <w:t>Pakiet 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4" w:rsidRDefault="003116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83CCC312"/>
    <w:name w:val="WW8Num13"/>
    <w:lvl w:ilvl="0">
      <w:start w:val="1"/>
      <w:numFmt w:val="decimal"/>
      <w:lvlText w:val="%1."/>
      <w:lvlJc w:val="left"/>
      <w:pPr>
        <w:tabs>
          <w:tab w:val="num" w:pos="-3"/>
        </w:tabs>
        <w:ind w:left="-3" w:firstLine="3"/>
      </w:pPr>
      <w:rPr>
        <w:rFonts w:cs="Times New Roman" w:hint="default"/>
      </w:rPr>
    </w:lvl>
  </w:abstractNum>
  <w:abstractNum w:abstractNumId="1">
    <w:nsid w:val="4ACD62AB"/>
    <w:multiLevelType w:val="hybridMultilevel"/>
    <w:tmpl w:val="D2301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5D1"/>
    <w:rsid w:val="00001828"/>
    <w:rsid w:val="00065CFD"/>
    <w:rsid w:val="00067812"/>
    <w:rsid w:val="000E21DA"/>
    <w:rsid w:val="001114B0"/>
    <w:rsid w:val="00117311"/>
    <w:rsid w:val="0014251C"/>
    <w:rsid w:val="00145E4F"/>
    <w:rsid w:val="001461CD"/>
    <w:rsid w:val="0015660F"/>
    <w:rsid w:val="00176FBA"/>
    <w:rsid w:val="001843CB"/>
    <w:rsid w:val="001F2137"/>
    <w:rsid w:val="00246B42"/>
    <w:rsid w:val="002D01F5"/>
    <w:rsid w:val="002F2805"/>
    <w:rsid w:val="00311624"/>
    <w:rsid w:val="003121F1"/>
    <w:rsid w:val="00323855"/>
    <w:rsid w:val="00344ECF"/>
    <w:rsid w:val="00390C5F"/>
    <w:rsid w:val="004C1639"/>
    <w:rsid w:val="004C5185"/>
    <w:rsid w:val="004E2BCF"/>
    <w:rsid w:val="0050145C"/>
    <w:rsid w:val="005201A3"/>
    <w:rsid w:val="005208E2"/>
    <w:rsid w:val="005335E7"/>
    <w:rsid w:val="005724C4"/>
    <w:rsid w:val="0058611F"/>
    <w:rsid w:val="005A5502"/>
    <w:rsid w:val="005A6AD5"/>
    <w:rsid w:val="005F6AAA"/>
    <w:rsid w:val="00611A96"/>
    <w:rsid w:val="0061603E"/>
    <w:rsid w:val="006E1141"/>
    <w:rsid w:val="00725F3C"/>
    <w:rsid w:val="00745547"/>
    <w:rsid w:val="0077755A"/>
    <w:rsid w:val="007B2FEB"/>
    <w:rsid w:val="007C13BB"/>
    <w:rsid w:val="007D654F"/>
    <w:rsid w:val="007D7638"/>
    <w:rsid w:val="00802983"/>
    <w:rsid w:val="008666EA"/>
    <w:rsid w:val="00873293"/>
    <w:rsid w:val="008B2291"/>
    <w:rsid w:val="008F049C"/>
    <w:rsid w:val="00934B41"/>
    <w:rsid w:val="009842BA"/>
    <w:rsid w:val="009B6237"/>
    <w:rsid w:val="00A8399D"/>
    <w:rsid w:val="00A91895"/>
    <w:rsid w:val="00AD0DC4"/>
    <w:rsid w:val="00AE6A00"/>
    <w:rsid w:val="00B85A56"/>
    <w:rsid w:val="00B94342"/>
    <w:rsid w:val="00BC6248"/>
    <w:rsid w:val="00BE7A49"/>
    <w:rsid w:val="00C2274A"/>
    <w:rsid w:val="00C561C1"/>
    <w:rsid w:val="00CA545E"/>
    <w:rsid w:val="00D00F96"/>
    <w:rsid w:val="00D31AC4"/>
    <w:rsid w:val="00D675B5"/>
    <w:rsid w:val="00DD25D1"/>
    <w:rsid w:val="00E033C1"/>
    <w:rsid w:val="00ED7AB9"/>
    <w:rsid w:val="00EE5BD9"/>
    <w:rsid w:val="00F37BCD"/>
    <w:rsid w:val="00F66963"/>
    <w:rsid w:val="00F705A8"/>
    <w:rsid w:val="00FA2CA5"/>
    <w:rsid w:val="00FD2DD4"/>
    <w:rsid w:val="00FD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25D1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3C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AE6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6A00"/>
  </w:style>
  <w:style w:type="paragraph" w:styleId="Stopka">
    <w:name w:val="footer"/>
    <w:basedOn w:val="Normalny"/>
    <w:link w:val="StopkaZnak"/>
    <w:rsid w:val="00AE6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A00"/>
  </w:style>
  <w:style w:type="paragraph" w:styleId="Tekstdymka">
    <w:name w:val="Balloon Text"/>
    <w:basedOn w:val="Normalny"/>
    <w:link w:val="TekstdymkaZnak"/>
    <w:rsid w:val="005F6A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6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opis parametru lub funkcji urządzenia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szielinska</cp:lastModifiedBy>
  <cp:revision>16</cp:revision>
  <dcterms:created xsi:type="dcterms:W3CDTF">2018-04-11T07:27:00Z</dcterms:created>
  <dcterms:modified xsi:type="dcterms:W3CDTF">2018-04-26T13:49:00Z</dcterms:modified>
</cp:coreProperties>
</file>