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289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00"/>
      </w:tblPr>
      <w:tblGrid>
        <w:gridCol w:w="435"/>
        <w:gridCol w:w="1380"/>
        <w:gridCol w:w="2551"/>
        <w:gridCol w:w="1418"/>
        <w:gridCol w:w="1417"/>
        <w:gridCol w:w="1276"/>
        <w:gridCol w:w="1134"/>
        <w:gridCol w:w="992"/>
        <w:gridCol w:w="993"/>
        <w:gridCol w:w="1134"/>
        <w:gridCol w:w="1559"/>
      </w:tblGrid>
      <w:tr w:rsidR="006D39FA" w:rsidRPr="006D39FA" w:rsidTr="009606D2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6D39FA" w:rsidRPr="006D39FA" w:rsidTr="009606D2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9606D2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>sklejaniu szkiełka wykonane ze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t>szkła borosylikatowegoD263 M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 xml:space="preserve">w opakowaniu dwuczęściowym z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>zawiasami, pakowane hermetycznie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>folią 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300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EB4973" w:rsidRDefault="00EB4973" w:rsidP="00EB497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EB4973" w:rsidRDefault="00EB4973" w:rsidP="00EB497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6D39FA" w:rsidRPr="006D39FA" w:rsidRDefault="00EB4973" w:rsidP="00EB4973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kolorów, wysoka optyczna homogeniczność-brak zabrudzeń, smug, pęcherzyków oraz pasków zakłócających obraz. Wysoka równość powierzchni. Szkiełka nakrywkowe pokryte substancją zapobiegającą ich wzajemnemu sklejaniu. Szkiełka wykonane ze szkła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t>borosylikatowegoD263 M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 xml:space="preserve">w opakowaniu dwuczęściowym z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>zawiasami, pakowane hermetycznie folią 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D16B34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24x40 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) 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szkła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t>borosylikatowegoD263 M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 xml:space="preserve">w opakowaniu dwuczęściowym z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 xml:space="preserve">zawiasami, pakowane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br/>
              <w:t xml:space="preserve">hermetycznie folią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lastRenderedPageBreak/>
              <w:t>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typu SUPER FROST PLUS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tabs>
                <w:tab w:val="center" w:pos="530"/>
              </w:tabs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Probówki szklane (płasko</w:t>
            </w:r>
            <w:r w:rsidR="00D16B34">
              <w:rPr>
                <w:rFonts w:ascii="Bookman Old Style" w:hAnsi="Bookman Old Style" w:cs="Times New Roman"/>
                <w:sz w:val="18"/>
                <w:szCs w:val="18"/>
              </w:rPr>
              <w:t>-</w:t>
            </w:r>
            <w:r w:rsidR="00D16B34">
              <w:rPr>
                <w:rFonts w:ascii="Bookman Old Style" w:hAnsi="Bookman Old Style" w:cs="Times New Roman"/>
                <w:sz w:val="18"/>
                <w:szCs w:val="18"/>
              </w:rPr>
              <w:br/>
            </w: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denne)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wym:1,</w:t>
            </w:r>
            <w:r w:rsidRPr="00F06A65">
              <w:rPr>
                <w:rFonts w:ascii="Bookman Old Style" w:hAnsi="Bookman Old Style" w:cs="Times New Roman"/>
                <w:b/>
                <w:sz w:val="18"/>
                <w:szCs w:val="18"/>
              </w:rPr>
              <w:t>9x 6,5cm</w:t>
            </w:r>
            <w:r w:rsidR="00F06A65" w:rsidRPr="00F06A65">
              <w:rPr>
                <w:rFonts w:ascii="Bookman Old Style" w:hAnsi="Bookman Old Style" w:cs="Times New Roman"/>
                <w:b/>
                <w:sz w:val="18"/>
                <w:szCs w:val="18"/>
              </w:rPr>
              <w:t>- 7cm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100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Poj.150 ml</w:t>
            </w:r>
            <w:r w:rsidR="00923275">
              <w:rPr>
                <w:rFonts w:ascii="Bookman Old Style" w:hAnsi="Bookman Old Style" w:cs="Times New Roman"/>
                <w:sz w:val="18"/>
                <w:szCs w:val="18"/>
              </w:rPr>
              <w:t xml:space="preserve"> ,</w:t>
            </w:r>
            <w:r w:rsidR="00D16B34" w:rsidRPr="00736BA0">
              <w:rPr>
                <w:rFonts w:ascii="Bookman Old Style" w:hAnsi="Bookman Old Style" w:cs="Times New Roman"/>
                <w:b/>
                <w:sz w:val="18"/>
                <w:szCs w:val="18"/>
              </w:rPr>
              <w:t>niska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Cylinder miarowy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Poj.250 ml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Poj.1000 ml</w:t>
            </w:r>
            <w:r w:rsidR="00923275">
              <w:rPr>
                <w:rFonts w:ascii="Bookman Old Style" w:hAnsi="Bookman Old Style" w:cs="Times New Roman"/>
                <w:sz w:val="18"/>
                <w:szCs w:val="18"/>
              </w:rPr>
              <w:t xml:space="preserve"> ,</w:t>
            </w:r>
            <w:r w:rsidR="00D16B34" w:rsidRPr="00736BA0">
              <w:rPr>
                <w:rFonts w:ascii="Bookman Old Style" w:hAnsi="Bookman Old Style" w:cs="Times New Roman"/>
                <w:b/>
                <w:sz w:val="18"/>
                <w:szCs w:val="18"/>
              </w:rPr>
              <w:t>niska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Bagietki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Śred.6-5mm,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250mm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Kolba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Erlenmeyera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923275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Poj.1000ml, 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t>szyjka szeroka ze szlifem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 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495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  <w:gridSpan w:val="2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</w:tbl>
    <w:p w:rsidR="000364A0" w:rsidRPr="006D39FA" w:rsidRDefault="000364A0" w:rsidP="006D39FA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0364A0" w:rsidRPr="006D39FA" w:rsidRDefault="000364A0" w:rsidP="006D39FA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</w:p>
    <w:sectPr w:rsidR="000364A0" w:rsidRPr="006D39FA" w:rsidSect="00CF43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683" w:rsidRDefault="007D2683" w:rsidP="006D39FA">
      <w:pPr>
        <w:spacing w:after="0" w:line="240" w:lineRule="auto"/>
      </w:pPr>
      <w:r>
        <w:separator/>
      </w:r>
    </w:p>
  </w:endnote>
  <w:endnote w:type="continuationSeparator" w:id="1">
    <w:p w:rsidR="007D2683" w:rsidRDefault="007D2683" w:rsidP="006D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683" w:rsidRDefault="007D2683" w:rsidP="006D39FA">
      <w:pPr>
        <w:spacing w:after="0" w:line="240" w:lineRule="auto"/>
      </w:pPr>
      <w:r>
        <w:separator/>
      </w:r>
    </w:p>
  </w:footnote>
  <w:footnote w:type="continuationSeparator" w:id="1">
    <w:p w:rsidR="007D2683" w:rsidRDefault="007D2683" w:rsidP="006D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61" w:rsidRDefault="00DC7E61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FA72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CC5C15" w:rsidRDefault="00CC5C15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CF43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Pakiet</w:t>
    </w:r>
    <w:r w:rsidR="00CC5C15">
      <w:rPr>
        <w:rFonts w:ascii="Times New Roman" w:hAnsi="Times New Roman" w:cs="Times New Roman"/>
        <w:b/>
        <w:sz w:val="20"/>
        <w:szCs w:val="20"/>
      </w:rPr>
      <w:t xml:space="preserve"> 1: Sprzęt laboratoryjny </w:t>
    </w:r>
    <w:r w:rsidR="00CC5C15">
      <w:rPr>
        <w:rFonts w:ascii="Times New Roman" w:hAnsi="Times New Roman" w:cs="Times New Roman"/>
        <w:b/>
        <w:sz w:val="20"/>
        <w:szCs w:val="20"/>
      </w:rPr>
      <w:t>N</w:t>
    </w:r>
  </w:p>
  <w:p w:rsidR="00853E67" w:rsidRDefault="00853E67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64A0"/>
    <w:rsid w:val="000057BD"/>
    <w:rsid w:val="000364A0"/>
    <w:rsid w:val="0005634A"/>
    <w:rsid w:val="001B421B"/>
    <w:rsid w:val="002103AA"/>
    <w:rsid w:val="00353E61"/>
    <w:rsid w:val="00515C1B"/>
    <w:rsid w:val="005B7E2D"/>
    <w:rsid w:val="006D39FA"/>
    <w:rsid w:val="00736BA0"/>
    <w:rsid w:val="007D2683"/>
    <w:rsid w:val="00826AA0"/>
    <w:rsid w:val="00853E67"/>
    <w:rsid w:val="00861BB0"/>
    <w:rsid w:val="00882C09"/>
    <w:rsid w:val="00923275"/>
    <w:rsid w:val="009606D2"/>
    <w:rsid w:val="00991FD5"/>
    <w:rsid w:val="009B7379"/>
    <w:rsid w:val="00A679DF"/>
    <w:rsid w:val="00B36464"/>
    <w:rsid w:val="00B6731E"/>
    <w:rsid w:val="00C001FE"/>
    <w:rsid w:val="00CC5C15"/>
    <w:rsid w:val="00CF438D"/>
    <w:rsid w:val="00D16B34"/>
    <w:rsid w:val="00DB76EB"/>
    <w:rsid w:val="00DC7E61"/>
    <w:rsid w:val="00E95152"/>
    <w:rsid w:val="00EB4973"/>
    <w:rsid w:val="00F06A65"/>
    <w:rsid w:val="00F538F0"/>
    <w:rsid w:val="00FA728D"/>
    <w:rsid w:val="00FF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4A0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6D39FA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D39FA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agwek"/>
    <w:next w:val="Tekstpodstawowy"/>
    <w:qFormat/>
    <w:rsid w:val="000364A0"/>
    <w:pPr>
      <w:spacing w:after="120"/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3">
    <w:name w:val="Heading 3"/>
    <w:basedOn w:val="Nagwek"/>
    <w:next w:val="Tekstpodstawowy"/>
    <w:qFormat/>
    <w:rsid w:val="000364A0"/>
    <w:pPr>
      <w:spacing w:before="140" w:after="120"/>
      <w:outlineLvl w:val="2"/>
    </w:pPr>
    <w:rPr>
      <w:rFonts w:ascii="Liberation Serif" w:eastAsia="SimSun" w:hAnsi="Liberation Serif"/>
      <w:b/>
      <w:bCs/>
    </w:rPr>
  </w:style>
  <w:style w:type="character" w:customStyle="1" w:styleId="Domylnaczcionkaakapitu5">
    <w:name w:val="Domyślna czcionka akapitu5"/>
    <w:qFormat/>
    <w:rsid w:val="000364A0"/>
  </w:style>
  <w:style w:type="character" w:customStyle="1" w:styleId="Absatz-Standardschriftart">
    <w:name w:val="Absatz-Standardschriftart"/>
    <w:qFormat/>
    <w:rsid w:val="000364A0"/>
  </w:style>
  <w:style w:type="character" w:customStyle="1" w:styleId="WW-Absatz-Standardschriftart">
    <w:name w:val="WW-Absatz-Standardschriftart"/>
    <w:qFormat/>
    <w:rsid w:val="000364A0"/>
  </w:style>
  <w:style w:type="character" w:customStyle="1" w:styleId="WW-Absatz-Standardschriftart1">
    <w:name w:val="WW-Absatz-Standardschriftart1"/>
    <w:qFormat/>
    <w:rsid w:val="000364A0"/>
  </w:style>
  <w:style w:type="character" w:customStyle="1" w:styleId="Domylnaczcionkaakapitu4">
    <w:name w:val="Domyślna czcionka akapitu4"/>
    <w:qFormat/>
    <w:rsid w:val="000364A0"/>
  </w:style>
  <w:style w:type="character" w:customStyle="1" w:styleId="WW-Absatz-Standardschriftart11">
    <w:name w:val="WW-Absatz-Standardschriftart11"/>
    <w:qFormat/>
    <w:rsid w:val="000364A0"/>
  </w:style>
  <w:style w:type="character" w:customStyle="1" w:styleId="WW-Absatz-Standardschriftart111">
    <w:name w:val="WW-Absatz-Standardschriftart111"/>
    <w:qFormat/>
    <w:rsid w:val="000364A0"/>
  </w:style>
  <w:style w:type="character" w:customStyle="1" w:styleId="WW-Absatz-Standardschriftart1111">
    <w:name w:val="WW-Absatz-Standardschriftart1111"/>
    <w:qFormat/>
    <w:rsid w:val="000364A0"/>
  </w:style>
  <w:style w:type="character" w:customStyle="1" w:styleId="WW-Absatz-Standardschriftart11111">
    <w:name w:val="WW-Absatz-Standardschriftart11111"/>
    <w:qFormat/>
    <w:rsid w:val="000364A0"/>
  </w:style>
  <w:style w:type="character" w:customStyle="1" w:styleId="Domylnaczcionkaakapitu3">
    <w:name w:val="Domyślna czcionka akapitu3"/>
    <w:qFormat/>
    <w:rsid w:val="000364A0"/>
  </w:style>
  <w:style w:type="character" w:customStyle="1" w:styleId="WW-Absatz-Standardschriftart111111">
    <w:name w:val="WW-Absatz-Standardschriftart111111"/>
    <w:qFormat/>
    <w:rsid w:val="000364A0"/>
  </w:style>
  <w:style w:type="character" w:customStyle="1" w:styleId="Domylnaczcionkaakapitu2">
    <w:name w:val="Domyślna czcionka akapitu2"/>
    <w:qFormat/>
    <w:rsid w:val="000364A0"/>
  </w:style>
  <w:style w:type="character" w:customStyle="1" w:styleId="WW-Absatz-Standardschriftart1111111">
    <w:name w:val="WW-Absatz-Standardschriftart1111111"/>
    <w:qFormat/>
    <w:rsid w:val="000364A0"/>
  </w:style>
  <w:style w:type="character" w:customStyle="1" w:styleId="Domylnaczcionkaakapitu1">
    <w:name w:val="Domyślna czcionka akapitu1"/>
    <w:qFormat/>
    <w:rsid w:val="000364A0"/>
  </w:style>
  <w:style w:type="character" w:customStyle="1" w:styleId="Odwoaniedokomentarza1">
    <w:name w:val="Odwołanie do komentarza1"/>
    <w:basedOn w:val="Domylnaczcionkaakapitu1"/>
    <w:qFormat/>
    <w:rsid w:val="000364A0"/>
    <w:rPr>
      <w:sz w:val="16"/>
      <w:szCs w:val="16"/>
    </w:rPr>
  </w:style>
  <w:style w:type="character" w:customStyle="1" w:styleId="Znakiwypunktowania">
    <w:name w:val="Znaki wypunktowania"/>
    <w:qFormat/>
    <w:rsid w:val="000364A0"/>
    <w:rPr>
      <w:rFonts w:ascii="OpenSymbol" w:eastAsia="OpenSymbol" w:hAnsi="OpenSymbol" w:cs="OpenSymbol"/>
    </w:rPr>
  </w:style>
  <w:style w:type="paragraph" w:customStyle="1" w:styleId="Header">
    <w:name w:val="Header"/>
    <w:basedOn w:val="Normalny"/>
    <w:next w:val="Tekstpodstawowy"/>
    <w:rsid w:val="000364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0364A0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0364A0"/>
    <w:rPr>
      <w:rFonts w:cs="Mangal"/>
    </w:rPr>
  </w:style>
  <w:style w:type="paragraph" w:customStyle="1" w:styleId="Caption">
    <w:name w:val="Caption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364A0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0364A0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0364A0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Tekstkomentarza1">
    <w:name w:val="Tekst komentarza1"/>
    <w:basedOn w:val="Normalny"/>
    <w:qFormat/>
    <w:rsid w:val="000364A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sid w:val="000364A0"/>
    <w:rPr>
      <w:b/>
      <w:bCs/>
    </w:rPr>
  </w:style>
  <w:style w:type="paragraph" w:styleId="Tekstdymka">
    <w:name w:val="Balloon Text"/>
    <w:basedOn w:val="Normalny"/>
    <w:qFormat/>
    <w:rsid w:val="000364A0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0364A0"/>
    <w:pPr>
      <w:jc w:val="center"/>
    </w:pPr>
    <w:rPr>
      <w:b/>
      <w:bCs/>
    </w:rPr>
  </w:style>
  <w:style w:type="paragraph" w:styleId="Nagwek">
    <w:name w:val="header"/>
    <w:basedOn w:val="Normalny"/>
    <w:next w:val="Tekstpodstawowy"/>
    <w:qFormat/>
    <w:rsid w:val="000364A0"/>
    <w:pPr>
      <w:keepNext/>
      <w:spacing w:before="240" w:after="283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rsid w:val="006D39FA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D3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39FA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3Znak">
    <w:name w:val="Nagłówek 3 Znak"/>
    <w:basedOn w:val="Domylnaczcionkaakapitu"/>
    <w:link w:val="Nagwek3"/>
    <w:rsid w:val="006D39FA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Akapitzlist">
    <w:name w:val="List Paragraph"/>
    <w:basedOn w:val="Normalny"/>
    <w:uiPriority w:val="34"/>
    <w:qFormat/>
    <w:rsid w:val="006D3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2018-08-14T08:13:00Z</cp:lastPrinted>
  <dcterms:created xsi:type="dcterms:W3CDTF">2018-08-23T12:53:00Z</dcterms:created>
  <dcterms:modified xsi:type="dcterms:W3CDTF">2018-08-23T13:04:00Z</dcterms:modified>
  <dc:language>pl-PL</dc:language>
</cp:coreProperties>
</file>