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3F" w:rsidRDefault="00433B3F" w:rsidP="00433B3F">
      <w:pPr>
        <w:pStyle w:val="Nagwek"/>
        <w:spacing w:line="360" w:lineRule="auto"/>
        <w:rPr>
          <w:sz w:val="20"/>
          <w:szCs w:val="20"/>
        </w:rPr>
      </w:pPr>
      <w:proofErr w:type="spellStart"/>
      <w:r>
        <w:rPr>
          <w:sz w:val="20"/>
          <w:szCs w:val="20"/>
        </w:rPr>
        <w:t>WCPiT</w:t>
      </w:r>
      <w:proofErr w:type="spellEnd"/>
      <w:r>
        <w:rPr>
          <w:sz w:val="20"/>
          <w:szCs w:val="20"/>
        </w:rPr>
        <w:t xml:space="preserve"> /EA/</w:t>
      </w:r>
      <w:r w:rsidR="00B142A3">
        <w:rPr>
          <w:sz w:val="20"/>
          <w:szCs w:val="20"/>
        </w:rPr>
        <w:t xml:space="preserve">381-30/2018 </w:t>
      </w:r>
      <w:r w:rsidR="00B142A3">
        <w:rPr>
          <w:sz w:val="20"/>
          <w:szCs w:val="20"/>
        </w:rPr>
        <w:tab/>
      </w:r>
      <w:r w:rsidR="00B142A3">
        <w:rPr>
          <w:sz w:val="20"/>
          <w:szCs w:val="20"/>
        </w:rPr>
        <w:tab/>
        <w:t>Poznań, 2018-09-19</w:t>
      </w:r>
      <w:r>
        <w:rPr>
          <w:sz w:val="20"/>
          <w:szCs w:val="20"/>
        </w:rPr>
        <w:t xml:space="preserve"> </w:t>
      </w:r>
    </w:p>
    <w:p w:rsidR="00433B3F" w:rsidRDefault="00433B3F" w:rsidP="00433B3F">
      <w:pPr>
        <w:pStyle w:val="Nagwek"/>
        <w:ind w:left="357"/>
        <w:rPr>
          <w:sz w:val="20"/>
          <w:szCs w:val="20"/>
        </w:rPr>
      </w:pPr>
      <w:r>
        <w:rPr>
          <w:sz w:val="20"/>
          <w:szCs w:val="20"/>
        </w:rPr>
        <w:tab/>
      </w:r>
      <w:r>
        <w:rPr>
          <w:sz w:val="20"/>
          <w:szCs w:val="20"/>
        </w:rPr>
        <w:tab/>
      </w:r>
    </w:p>
    <w:p w:rsidR="00433B3F" w:rsidRDefault="00433B3F" w:rsidP="00433B3F">
      <w:pPr>
        <w:spacing w:after="0" w:line="360" w:lineRule="auto"/>
        <w:ind w:left="360"/>
        <w:jc w:val="right"/>
        <w:rPr>
          <w:sz w:val="20"/>
          <w:szCs w:val="20"/>
        </w:rPr>
      </w:pPr>
      <w:r>
        <w:rPr>
          <w:sz w:val="20"/>
          <w:szCs w:val="20"/>
        </w:rPr>
        <w:t>Uczestnicy postępowania</w:t>
      </w:r>
    </w:p>
    <w:p w:rsidR="00433B3F" w:rsidRDefault="00433B3F" w:rsidP="00433B3F">
      <w:pPr>
        <w:spacing w:after="0" w:line="240" w:lineRule="auto"/>
        <w:ind w:left="357"/>
        <w:jc w:val="right"/>
        <w:rPr>
          <w:sz w:val="20"/>
          <w:szCs w:val="20"/>
        </w:rPr>
      </w:pPr>
    </w:p>
    <w:p w:rsidR="00433B3F" w:rsidRDefault="00433B3F" w:rsidP="00433B3F">
      <w:pPr>
        <w:jc w:val="both"/>
        <w:rPr>
          <w:rFonts w:cs="Arial"/>
          <w:b/>
          <w:bCs/>
          <w:sz w:val="20"/>
          <w:szCs w:val="20"/>
        </w:rPr>
      </w:pPr>
      <w:r>
        <w:rPr>
          <w:b/>
          <w:sz w:val="20"/>
          <w:szCs w:val="20"/>
        </w:rPr>
        <w:t xml:space="preserve">Dotyczy: przetargu nieograniczonego na dostawę </w:t>
      </w:r>
      <w:r>
        <w:rPr>
          <w:rFonts w:cs="Tahoma"/>
          <w:b/>
          <w:sz w:val="20"/>
          <w:szCs w:val="20"/>
        </w:rPr>
        <w:t xml:space="preserve">sprzętu medycznego diagnostycznego: </w:t>
      </w:r>
      <w:proofErr w:type="spellStart"/>
      <w:r>
        <w:rPr>
          <w:rFonts w:cs="Tahoma"/>
          <w:b/>
          <w:sz w:val="20"/>
          <w:szCs w:val="20"/>
        </w:rPr>
        <w:t>videobronchoskopu</w:t>
      </w:r>
      <w:proofErr w:type="spellEnd"/>
      <w:r>
        <w:rPr>
          <w:rFonts w:cs="Tahoma"/>
          <w:b/>
          <w:sz w:val="20"/>
          <w:szCs w:val="20"/>
        </w:rPr>
        <w:t xml:space="preserve"> ultra cienkiego z sondą radialną, ultrasonografu oraz mikrotomu rotacyjnego</w:t>
      </w:r>
      <w:r>
        <w:rPr>
          <w:rFonts w:cs="Arial"/>
          <w:b/>
          <w:bCs/>
          <w:sz w:val="20"/>
          <w:szCs w:val="20"/>
        </w:rPr>
        <w:t xml:space="preserve">. </w:t>
      </w:r>
    </w:p>
    <w:p w:rsidR="00433B3F" w:rsidRDefault="00433B3F" w:rsidP="00433B3F">
      <w:pPr>
        <w:spacing w:after="0" w:line="360" w:lineRule="auto"/>
        <w:ind w:firstLine="708"/>
        <w:jc w:val="both"/>
        <w:rPr>
          <w:sz w:val="20"/>
          <w:szCs w:val="20"/>
        </w:rPr>
      </w:pPr>
      <w:r>
        <w:rPr>
          <w:sz w:val="20"/>
          <w:szCs w:val="20"/>
        </w:rPr>
        <w:t>Zgodnie z art. 38 ust. 1 ustawy Prawo Zamówień Publicznych z dnia 29 stycznia 2004r. (</w:t>
      </w:r>
      <w:proofErr w:type="spellStart"/>
      <w:r>
        <w:rPr>
          <w:sz w:val="20"/>
          <w:szCs w:val="20"/>
        </w:rPr>
        <w:t>t.j</w:t>
      </w:r>
      <w:proofErr w:type="spellEnd"/>
      <w:r>
        <w:rPr>
          <w:sz w:val="20"/>
          <w:szCs w:val="20"/>
        </w:rPr>
        <w:t xml:space="preserve">. </w:t>
      </w:r>
      <w:proofErr w:type="spellStart"/>
      <w:r>
        <w:rPr>
          <w:sz w:val="20"/>
          <w:szCs w:val="20"/>
        </w:rPr>
        <w:t>Dz.U</w:t>
      </w:r>
      <w:proofErr w:type="spellEnd"/>
      <w:r>
        <w:rPr>
          <w:sz w:val="20"/>
          <w:szCs w:val="20"/>
        </w:rPr>
        <w:t xml:space="preserve">. z 2017 r. poz. </w:t>
      </w:r>
      <w:r>
        <w:rPr>
          <w:rFonts w:cs="Arial"/>
          <w:sz w:val="20"/>
          <w:szCs w:val="20"/>
        </w:rPr>
        <w:t>1579</w:t>
      </w:r>
      <w:r>
        <w:rPr>
          <w:sz w:val="20"/>
          <w:szCs w:val="20"/>
        </w:rPr>
        <w:t>), Wielkopolskie Centrum Pulmonologii i Torakochirurgii SP ZOZ udziela wyjaśnień dotyczących Specyfikacji Istotnych Warunków Zamówienia.</w:t>
      </w:r>
    </w:p>
    <w:p w:rsidR="00433B3F" w:rsidRPr="00E57EDA" w:rsidRDefault="00433B3F" w:rsidP="00433B3F">
      <w:pPr>
        <w:spacing w:after="0" w:line="240" w:lineRule="auto"/>
        <w:ind w:firstLine="709"/>
        <w:jc w:val="both"/>
        <w:rPr>
          <w:sz w:val="12"/>
          <w:szCs w:val="12"/>
        </w:rPr>
      </w:pPr>
    </w:p>
    <w:p w:rsidR="00433B3F" w:rsidRDefault="00433B3F" w:rsidP="00433B3F">
      <w:pPr>
        <w:spacing w:after="0" w:line="240" w:lineRule="auto"/>
        <w:jc w:val="both"/>
        <w:rPr>
          <w:rFonts w:cs="Tahoma"/>
          <w:b/>
          <w:sz w:val="20"/>
          <w:szCs w:val="20"/>
        </w:rPr>
      </w:pPr>
      <w:r>
        <w:rPr>
          <w:rFonts w:cs="Tahoma"/>
          <w:b/>
          <w:sz w:val="20"/>
          <w:szCs w:val="20"/>
        </w:rPr>
        <w:t>PYTANIE nr 1:</w:t>
      </w:r>
    </w:p>
    <w:p w:rsidR="00433B3F" w:rsidRDefault="00433B3F" w:rsidP="00433B3F">
      <w:pPr>
        <w:spacing w:after="0" w:line="240" w:lineRule="auto"/>
        <w:jc w:val="both"/>
        <w:rPr>
          <w:rFonts w:cs="Tahoma"/>
          <w:b/>
          <w:sz w:val="20"/>
          <w:szCs w:val="20"/>
        </w:rPr>
      </w:pPr>
      <w:r>
        <w:rPr>
          <w:rFonts w:cs="Tahoma"/>
          <w:b/>
          <w:sz w:val="20"/>
          <w:szCs w:val="20"/>
        </w:rPr>
        <w:t>Pytanie 1</w:t>
      </w:r>
    </w:p>
    <w:p w:rsidR="00433B3F" w:rsidRDefault="00433B3F" w:rsidP="00433B3F">
      <w:pPr>
        <w:spacing w:after="0" w:line="240" w:lineRule="auto"/>
        <w:jc w:val="both"/>
        <w:rPr>
          <w:rFonts w:cs="Tahoma"/>
          <w:b/>
          <w:sz w:val="20"/>
          <w:szCs w:val="20"/>
        </w:rPr>
      </w:pPr>
      <w:r>
        <w:rPr>
          <w:rFonts w:cs="Tahoma"/>
          <w:b/>
          <w:sz w:val="20"/>
          <w:szCs w:val="20"/>
        </w:rPr>
        <w:t>Dotyczy wzoru umowy § 2 ust. 7</w:t>
      </w:r>
    </w:p>
    <w:p w:rsidR="00433B3F" w:rsidRDefault="00433B3F" w:rsidP="00433B3F">
      <w:pPr>
        <w:suppressAutoHyphens/>
        <w:spacing w:after="0" w:line="240" w:lineRule="auto"/>
        <w:jc w:val="both"/>
        <w:rPr>
          <w:rFonts w:cs="Tahoma"/>
          <w:sz w:val="20"/>
          <w:szCs w:val="20"/>
        </w:rPr>
      </w:pPr>
      <w:r>
        <w:rPr>
          <w:rFonts w:cs="Tahoma"/>
          <w:sz w:val="20"/>
          <w:szCs w:val="20"/>
        </w:rPr>
        <w:t>Czy Zamawiający wyrazi zgodę na doprecyzowanie zapisu na następujący:</w:t>
      </w:r>
    </w:p>
    <w:p w:rsidR="00433B3F" w:rsidRDefault="00433B3F" w:rsidP="00433B3F">
      <w:pPr>
        <w:suppressAutoHyphens/>
        <w:spacing w:after="0" w:line="240" w:lineRule="auto"/>
        <w:jc w:val="both"/>
        <w:rPr>
          <w:rFonts w:cs="Tahoma"/>
          <w:sz w:val="20"/>
          <w:szCs w:val="20"/>
        </w:rPr>
      </w:pPr>
      <w:r>
        <w:rPr>
          <w:rFonts w:cs="Tahoma"/>
          <w:sz w:val="20"/>
          <w:szCs w:val="20"/>
        </w:rPr>
        <w:t>„Reklamacje Zamawiającego będą rozpatrywane przez Wykonawcę niezwłocznie, nie później jednak niż w ciągu 4 dni roboczych od daty otrzymania pisemnego zgłoszenia o wadzie”?</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w:t>
      </w:r>
    </w:p>
    <w:p w:rsidR="00433B3F" w:rsidRDefault="00433B3F" w:rsidP="00433B3F">
      <w:pPr>
        <w:spacing w:after="0" w:line="240" w:lineRule="auto"/>
        <w:jc w:val="both"/>
        <w:rPr>
          <w:rFonts w:cs="Tahoma"/>
          <w:b/>
          <w:sz w:val="20"/>
          <w:szCs w:val="20"/>
        </w:rPr>
      </w:pPr>
      <w:r>
        <w:rPr>
          <w:rFonts w:cs="Tahoma"/>
          <w:b/>
          <w:sz w:val="20"/>
          <w:szCs w:val="20"/>
        </w:rPr>
        <w:t>Pytanie 2</w:t>
      </w:r>
    </w:p>
    <w:p w:rsidR="00433B3F" w:rsidRDefault="00433B3F" w:rsidP="00433B3F">
      <w:pPr>
        <w:spacing w:after="0" w:line="240" w:lineRule="auto"/>
        <w:jc w:val="both"/>
        <w:rPr>
          <w:rFonts w:cs="Tahoma"/>
          <w:b/>
          <w:sz w:val="20"/>
          <w:szCs w:val="20"/>
        </w:rPr>
      </w:pPr>
      <w:r>
        <w:rPr>
          <w:rFonts w:cs="Tahoma"/>
          <w:b/>
          <w:sz w:val="20"/>
          <w:szCs w:val="20"/>
        </w:rPr>
        <w:t>Dotyczy wzoru umowy § 3 ust. 6</w:t>
      </w:r>
    </w:p>
    <w:p w:rsidR="00433B3F" w:rsidRDefault="00433B3F" w:rsidP="00433B3F">
      <w:pPr>
        <w:spacing w:after="0" w:line="240" w:lineRule="auto"/>
        <w:jc w:val="both"/>
        <w:rPr>
          <w:rFonts w:cs="Tahoma"/>
          <w:sz w:val="20"/>
          <w:szCs w:val="20"/>
        </w:rPr>
      </w:pPr>
      <w:r>
        <w:rPr>
          <w:rFonts w:cs="Tahoma"/>
          <w:sz w:val="20"/>
          <w:szCs w:val="20"/>
        </w:rPr>
        <w:t>Czy Zamawiający wyrazi zgodę na dodanie zapisu i wprowadzenie go do umowy:</w:t>
      </w:r>
    </w:p>
    <w:p w:rsidR="00433B3F" w:rsidRDefault="00433B3F" w:rsidP="00433B3F">
      <w:pPr>
        <w:spacing w:after="0" w:line="240" w:lineRule="auto"/>
        <w:jc w:val="both"/>
        <w:rPr>
          <w:rFonts w:cs="Tahoma"/>
          <w:sz w:val="20"/>
          <w:szCs w:val="20"/>
        </w:rPr>
      </w:pPr>
      <w:r>
        <w:rPr>
          <w:rFonts w:cs="Tahoma"/>
          <w:sz w:val="20"/>
          <w:szCs w:val="20"/>
        </w:rPr>
        <w:t>„…, zgody takiej nie można bezpodstawnie odmówić”?</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pStyle w:val="Tekstpodstawowy"/>
        <w:jc w:val="both"/>
        <w:rPr>
          <w:rFonts w:ascii="Calibri" w:hAnsi="Calibri" w:cs="Arial"/>
          <w:sz w:val="20"/>
        </w:rPr>
      </w:pPr>
    </w:p>
    <w:p w:rsidR="00433B3F" w:rsidRDefault="00433B3F" w:rsidP="00433B3F">
      <w:pPr>
        <w:spacing w:after="0" w:line="240" w:lineRule="auto"/>
        <w:jc w:val="both"/>
        <w:rPr>
          <w:rFonts w:cs="Tahoma"/>
          <w:b/>
          <w:sz w:val="20"/>
          <w:szCs w:val="20"/>
        </w:rPr>
      </w:pPr>
      <w:r>
        <w:rPr>
          <w:rFonts w:cs="Tahoma"/>
          <w:b/>
          <w:sz w:val="20"/>
          <w:szCs w:val="20"/>
        </w:rPr>
        <w:t>PYTANIE nr 3:</w:t>
      </w:r>
    </w:p>
    <w:p w:rsidR="00433B3F" w:rsidRDefault="00433B3F" w:rsidP="00433B3F">
      <w:pPr>
        <w:spacing w:after="0" w:line="240" w:lineRule="auto"/>
        <w:jc w:val="both"/>
        <w:rPr>
          <w:rFonts w:cs="Tahoma"/>
          <w:b/>
          <w:sz w:val="20"/>
          <w:szCs w:val="20"/>
        </w:rPr>
      </w:pPr>
      <w:r>
        <w:rPr>
          <w:rFonts w:cs="Tahoma"/>
          <w:b/>
          <w:sz w:val="20"/>
          <w:szCs w:val="20"/>
        </w:rPr>
        <w:t>Pytanie 3</w:t>
      </w:r>
    </w:p>
    <w:p w:rsidR="00433B3F" w:rsidRDefault="00433B3F" w:rsidP="00433B3F">
      <w:pPr>
        <w:spacing w:after="0" w:line="240" w:lineRule="auto"/>
        <w:jc w:val="both"/>
        <w:rPr>
          <w:rFonts w:cs="Tahoma"/>
          <w:b/>
          <w:sz w:val="20"/>
          <w:szCs w:val="20"/>
        </w:rPr>
      </w:pPr>
      <w:r>
        <w:rPr>
          <w:rFonts w:cs="Tahoma"/>
          <w:b/>
          <w:sz w:val="20"/>
          <w:szCs w:val="20"/>
        </w:rPr>
        <w:t>Dotyczy wzoru umowy § 4 ust. 3</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spacing w:after="0" w:line="240" w:lineRule="auto"/>
        <w:jc w:val="both"/>
        <w:rPr>
          <w:rFonts w:cs="Tahoma"/>
          <w:sz w:val="20"/>
          <w:szCs w:val="20"/>
        </w:rPr>
      </w:pPr>
      <w:r>
        <w:rPr>
          <w:rFonts w:cs="Tahoma"/>
          <w:sz w:val="20"/>
          <w:szCs w:val="20"/>
        </w:rPr>
        <w:t xml:space="preserve"> „W przypadku awarii Wykonawca przystąpi do naprawy w terminie 48 godzin od dnia otrzymania uszkodzonego sprzętu. Zgłoszenie przez Zamawiającego awarii nastąpi pisemnie, e-mailem lub faksem”?</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w:t>
      </w:r>
    </w:p>
    <w:p w:rsidR="00433B3F" w:rsidRDefault="00433B3F" w:rsidP="00433B3F">
      <w:pPr>
        <w:spacing w:after="0" w:line="240" w:lineRule="auto"/>
        <w:jc w:val="both"/>
        <w:rPr>
          <w:rFonts w:cs="Tahoma"/>
          <w:b/>
          <w:sz w:val="20"/>
          <w:szCs w:val="20"/>
        </w:rPr>
      </w:pPr>
      <w:r>
        <w:rPr>
          <w:rFonts w:cs="Tahoma"/>
          <w:b/>
          <w:sz w:val="20"/>
          <w:szCs w:val="20"/>
        </w:rPr>
        <w:t>Pytanie 4</w:t>
      </w:r>
    </w:p>
    <w:p w:rsidR="00433B3F" w:rsidRDefault="00433B3F" w:rsidP="00433B3F">
      <w:pPr>
        <w:spacing w:after="0" w:line="240" w:lineRule="auto"/>
        <w:jc w:val="both"/>
        <w:rPr>
          <w:rFonts w:cs="Tahoma"/>
          <w:b/>
          <w:sz w:val="20"/>
          <w:szCs w:val="20"/>
        </w:rPr>
      </w:pPr>
      <w:r>
        <w:rPr>
          <w:rFonts w:cs="Tahoma"/>
          <w:b/>
          <w:sz w:val="20"/>
          <w:szCs w:val="20"/>
        </w:rPr>
        <w:t>Dotyczy wzoru umowy § 4 ust. 4</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 i dodanie go do umowy:</w:t>
      </w:r>
    </w:p>
    <w:p w:rsidR="00433B3F" w:rsidRDefault="00433B3F" w:rsidP="00433B3F">
      <w:pPr>
        <w:spacing w:after="0" w:line="240" w:lineRule="auto"/>
        <w:jc w:val="both"/>
        <w:rPr>
          <w:rFonts w:cs="Tahoma"/>
          <w:sz w:val="20"/>
          <w:szCs w:val="20"/>
        </w:rPr>
      </w:pPr>
      <w:r>
        <w:rPr>
          <w:rFonts w:cs="Tahoma"/>
          <w:sz w:val="20"/>
          <w:szCs w:val="20"/>
        </w:rPr>
        <w:t>„W terminie określonym w ust. 3, na czas awarii trwającej dłużej niż 5 dni roboczych oraz do czasu wymiany sprzętu lub podzespołu zgodnie z ust. 6 i 7, Wykonawca dostarczy sprzęt zastępczy lub – jeżeli byłoby to wystarczające do zapewnienia należytego funkcjonowania przedmiotu dostawy - podzespół zastępczy o nie gorszych parametrach i wymogach technicznych. Dostarczenie urządzenia zastępczego wyłącza możliwość zastosowania kary umownej za zwłokę w wykonaniu zobowiązań umownych”?</w:t>
      </w: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5:</w:t>
      </w:r>
    </w:p>
    <w:p w:rsidR="00433B3F" w:rsidRDefault="00433B3F" w:rsidP="00433B3F">
      <w:pPr>
        <w:spacing w:after="0" w:line="240" w:lineRule="auto"/>
        <w:jc w:val="both"/>
        <w:rPr>
          <w:rFonts w:cs="Tahoma"/>
          <w:b/>
          <w:sz w:val="20"/>
          <w:szCs w:val="20"/>
        </w:rPr>
      </w:pPr>
      <w:r>
        <w:rPr>
          <w:rFonts w:cs="Tahoma"/>
          <w:b/>
          <w:sz w:val="20"/>
          <w:szCs w:val="20"/>
        </w:rPr>
        <w:t>Pytanie 5</w:t>
      </w:r>
    </w:p>
    <w:p w:rsidR="00433B3F" w:rsidRDefault="00433B3F" w:rsidP="00433B3F">
      <w:pPr>
        <w:spacing w:after="0" w:line="240" w:lineRule="auto"/>
        <w:jc w:val="both"/>
        <w:rPr>
          <w:rFonts w:cs="Tahoma"/>
          <w:b/>
          <w:sz w:val="20"/>
          <w:szCs w:val="20"/>
        </w:rPr>
      </w:pPr>
      <w:r>
        <w:rPr>
          <w:rFonts w:cs="Tahoma"/>
          <w:b/>
          <w:sz w:val="20"/>
          <w:szCs w:val="20"/>
        </w:rPr>
        <w:t>Dotyczy wzoru umowy § 4 ust. 6</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spacing w:after="0" w:line="240" w:lineRule="auto"/>
        <w:jc w:val="both"/>
        <w:rPr>
          <w:rFonts w:cs="Tahoma"/>
          <w:sz w:val="20"/>
          <w:szCs w:val="20"/>
        </w:rPr>
      </w:pPr>
      <w:r>
        <w:rPr>
          <w:rFonts w:cs="Tahoma"/>
          <w:sz w:val="20"/>
          <w:szCs w:val="20"/>
        </w:rPr>
        <w:t>„…, nie później niż 12 dni roboczych, a  w przypadku sprowadzenia części z zagranicy do 14 dni roboczych od dnia uznania zasadności reklamacji”?</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6:</w:t>
      </w:r>
    </w:p>
    <w:p w:rsidR="00433B3F" w:rsidRDefault="00433B3F" w:rsidP="00433B3F">
      <w:pPr>
        <w:spacing w:after="0" w:line="240" w:lineRule="auto"/>
        <w:jc w:val="both"/>
        <w:rPr>
          <w:rFonts w:cs="Tahoma"/>
          <w:b/>
          <w:sz w:val="20"/>
          <w:szCs w:val="20"/>
        </w:rPr>
      </w:pPr>
      <w:r>
        <w:rPr>
          <w:rFonts w:cs="Tahoma"/>
          <w:b/>
          <w:sz w:val="20"/>
          <w:szCs w:val="20"/>
        </w:rPr>
        <w:t>Pytanie 6</w:t>
      </w:r>
    </w:p>
    <w:p w:rsidR="00433B3F" w:rsidRDefault="00433B3F" w:rsidP="00433B3F">
      <w:pPr>
        <w:spacing w:after="0" w:line="240" w:lineRule="auto"/>
        <w:jc w:val="both"/>
        <w:rPr>
          <w:rFonts w:cs="Tahoma"/>
          <w:b/>
          <w:sz w:val="20"/>
          <w:szCs w:val="20"/>
        </w:rPr>
      </w:pPr>
      <w:r>
        <w:rPr>
          <w:rFonts w:cs="Tahoma"/>
          <w:b/>
          <w:sz w:val="20"/>
          <w:szCs w:val="20"/>
        </w:rPr>
        <w:t>Dotyczy wzoru umowy § 4 ust. 7</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spacing w:after="0" w:line="240" w:lineRule="auto"/>
        <w:jc w:val="both"/>
        <w:rPr>
          <w:rFonts w:cs="Tahoma"/>
          <w:sz w:val="20"/>
          <w:szCs w:val="20"/>
        </w:rPr>
      </w:pPr>
      <w:r>
        <w:rPr>
          <w:rFonts w:cs="Tahoma"/>
          <w:sz w:val="20"/>
          <w:szCs w:val="20"/>
        </w:rPr>
        <w:t xml:space="preserve"> „Wykonawca gwarantuje, że trzykrotna naprawa tego samego istotnego podzespołu w okresie gwarancji powoduje wymianę podzespołu na nowy w przypadku jego kolejnej awarii. Wykonawca dokona wymiany, o jakiej mowa w zdaniu pierwszym w terminie przez strony uzgodnionym, jednak nie później niż 5 dni roboczych od uznania zasadności ostatniej awarii?”</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7:</w:t>
      </w:r>
    </w:p>
    <w:p w:rsidR="00433B3F" w:rsidRDefault="00433B3F" w:rsidP="00433B3F">
      <w:pPr>
        <w:spacing w:after="0" w:line="240" w:lineRule="auto"/>
        <w:jc w:val="both"/>
        <w:rPr>
          <w:rFonts w:cs="Tahoma"/>
          <w:b/>
          <w:sz w:val="20"/>
          <w:szCs w:val="20"/>
        </w:rPr>
      </w:pPr>
      <w:r>
        <w:rPr>
          <w:rFonts w:cs="Tahoma"/>
          <w:b/>
          <w:sz w:val="20"/>
          <w:szCs w:val="20"/>
        </w:rPr>
        <w:t>Pytanie 7</w:t>
      </w:r>
    </w:p>
    <w:p w:rsidR="00433B3F" w:rsidRDefault="00433B3F" w:rsidP="00433B3F">
      <w:pPr>
        <w:spacing w:after="0" w:line="240" w:lineRule="auto"/>
        <w:jc w:val="both"/>
        <w:rPr>
          <w:rFonts w:cs="Tahoma"/>
          <w:b/>
          <w:sz w:val="20"/>
          <w:szCs w:val="20"/>
        </w:rPr>
      </w:pPr>
      <w:r>
        <w:rPr>
          <w:rFonts w:cs="Tahoma"/>
          <w:b/>
          <w:sz w:val="20"/>
          <w:szCs w:val="20"/>
        </w:rPr>
        <w:t>Dotyczy wzoru umowy § 4 ust. 8</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spacing w:after="0" w:line="240" w:lineRule="auto"/>
        <w:jc w:val="both"/>
        <w:rPr>
          <w:rFonts w:cs="Tahoma"/>
          <w:sz w:val="20"/>
          <w:szCs w:val="20"/>
        </w:rPr>
      </w:pPr>
      <w:r>
        <w:rPr>
          <w:rFonts w:cs="Tahoma"/>
          <w:sz w:val="20"/>
          <w:szCs w:val="20"/>
        </w:rPr>
        <w:t>„…w okresie gwarancji, w przypadku wystąpienia trzech istotnych awarii tego samego istotnego elementu, których usunięcie związane będzie z wymianą głównych części…?”</w:t>
      </w:r>
    </w:p>
    <w:p w:rsidR="00433B3F" w:rsidRDefault="00433B3F" w:rsidP="00433B3F">
      <w:pPr>
        <w:spacing w:after="0" w:line="240" w:lineRule="auto"/>
        <w:rPr>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8:</w:t>
      </w:r>
    </w:p>
    <w:p w:rsidR="00433B3F" w:rsidRDefault="00433B3F" w:rsidP="00433B3F">
      <w:pPr>
        <w:spacing w:after="0" w:line="240" w:lineRule="auto"/>
        <w:jc w:val="both"/>
        <w:rPr>
          <w:rFonts w:cs="Tahoma"/>
          <w:b/>
          <w:sz w:val="20"/>
          <w:szCs w:val="20"/>
        </w:rPr>
      </w:pPr>
      <w:r>
        <w:rPr>
          <w:rFonts w:cs="Tahoma"/>
          <w:b/>
          <w:sz w:val="20"/>
          <w:szCs w:val="20"/>
        </w:rPr>
        <w:t>Pytanie 8</w:t>
      </w:r>
    </w:p>
    <w:p w:rsidR="00433B3F" w:rsidRDefault="00433B3F" w:rsidP="00433B3F">
      <w:pPr>
        <w:spacing w:after="0" w:line="240" w:lineRule="auto"/>
        <w:jc w:val="both"/>
        <w:rPr>
          <w:rFonts w:cs="Tahoma"/>
          <w:b/>
          <w:sz w:val="20"/>
          <w:szCs w:val="20"/>
        </w:rPr>
      </w:pPr>
      <w:r>
        <w:rPr>
          <w:rFonts w:cs="Tahoma"/>
          <w:b/>
          <w:sz w:val="20"/>
          <w:szCs w:val="20"/>
        </w:rPr>
        <w:t>Dotyczy wzoru umowy § 4 ust. 9</w:t>
      </w:r>
    </w:p>
    <w:p w:rsidR="00433B3F" w:rsidRDefault="00433B3F" w:rsidP="00433B3F">
      <w:pPr>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pStyle w:val="Tekstpodstawowy2"/>
        <w:tabs>
          <w:tab w:val="num" w:pos="360"/>
        </w:tabs>
        <w:spacing w:after="0" w:line="240" w:lineRule="auto"/>
        <w:jc w:val="both"/>
        <w:rPr>
          <w:rFonts w:cs="Tahoma"/>
          <w:sz w:val="20"/>
          <w:szCs w:val="20"/>
        </w:rPr>
      </w:pPr>
      <w:r>
        <w:rPr>
          <w:rFonts w:cs="Tahoma"/>
          <w:sz w:val="20"/>
          <w:szCs w:val="20"/>
        </w:rPr>
        <w:t xml:space="preserve"> „W przypadku wymiany uszkodzonego sprzętu na nowy lub wymiany jego części (podzespołów) </w:t>
      </w:r>
      <w:r>
        <w:rPr>
          <w:rFonts w:cs="Tahoma"/>
          <w:sz w:val="20"/>
          <w:szCs w:val="20"/>
        </w:rPr>
        <w:br/>
        <w:t xml:space="preserve">w związku z okolicznościami określonymi w ust. 7 oraz w przypadku skorzystania przez Zamawiającego </w:t>
      </w:r>
      <w:r>
        <w:rPr>
          <w:rFonts w:cs="Tahoma"/>
          <w:sz w:val="20"/>
          <w:szCs w:val="20"/>
        </w:rPr>
        <w:br/>
        <w:t>z rękojmi, elementy podlegające wymianie uzyskują nową gwarancję minimum 6 miesięcy”?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9:</w:t>
      </w:r>
    </w:p>
    <w:p w:rsidR="00433B3F" w:rsidRDefault="00433B3F" w:rsidP="00433B3F">
      <w:pPr>
        <w:pStyle w:val="Tekstpodstawowy2"/>
        <w:tabs>
          <w:tab w:val="num" w:pos="360"/>
        </w:tabs>
        <w:spacing w:after="0" w:line="240" w:lineRule="auto"/>
        <w:jc w:val="both"/>
        <w:rPr>
          <w:rFonts w:cs="Tahoma"/>
          <w:b/>
          <w:sz w:val="20"/>
          <w:szCs w:val="20"/>
        </w:rPr>
      </w:pPr>
      <w:r>
        <w:rPr>
          <w:rFonts w:cs="Tahoma"/>
          <w:b/>
          <w:sz w:val="20"/>
          <w:szCs w:val="20"/>
        </w:rPr>
        <w:t>Pytanie 9</w:t>
      </w:r>
    </w:p>
    <w:p w:rsidR="00433B3F" w:rsidRDefault="00433B3F" w:rsidP="00433B3F">
      <w:pPr>
        <w:pStyle w:val="Tekstpodstawowy2"/>
        <w:tabs>
          <w:tab w:val="num" w:pos="360"/>
        </w:tabs>
        <w:spacing w:after="0" w:line="240" w:lineRule="auto"/>
        <w:jc w:val="both"/>
        <w:rPr>
          <w:rFonts w:cs="Tahoma"/>
          <w:b/>
          <w:sz w:val="20"/>
          <w:szCs w:val="20"/>
        </w:rPr>
      </w:pPr>
      <w:r>
        <w:rPr>
          <w:rFonts w:cs="Tahoma"/>
          <w:b/>
          <w:sz w:val="20"/>
          <w:szCs w:val="20"/>
        </w:rPr>
        <w:t>Dotyczy wzoru umowy § 4 ust. 10</w:t>
      </w:r>
    </w:p>
    <w:p w:rsidR="00433B3F" w:rsidRDefault="00433B3F" w:rsidP="00433B3F">
      <w:pPr>
        <w:pStyle w:val="Tekstpodstawowy2"/>
        <w:tabs>
          <w:tab w:val="num" w:pos="360"/>
        </w:tabs>
        <w:spacing w:after="0" w:line="240" w:lineRule="auto"/>
        <w:jc w:val="both"/>
        <w:rPr>
          <w:rFonts w:cs="Tahoma"/>
          <w:sz w:val="20"/>
          <w:szCs w:val="20"/>
        </w:rPr>
      </w:pPr>
      <w:r>
        <w:rPr>
          <w:rFonts w:cs="Tahoma"/>
          <w:sz w:val="20"/>
          <w:szCs w:val="20"/>
        </w:rPr>
        <w:t>Czy Zamawiający wyrazi zgodę na doprecyzowanie zapisu:</w:t>
      </w:r>
    </w:p>
    <w:p w:rsidR="00433B3F" w:rsidRDefault="00433B3F" w:rsidP="00433B3F">
      <w:pPr>
        <w:pStyle w:val="Tekstpodstawowy2"/>
        <w:tabs>
          <w:tab w:val="num" w:pos="360"/>
        </w:tabs>
        <w:spacing w:after="0" w:line="240" w:lineRule="auto"/>
        <w:jc w:val="both"/>
        <w:rPr>
          <w:rFonts w:cs="Tahoma"/>
          <w:sz w:val="20"/>
          <w:szCs w:val="20"/>
        </w:rPr>
      </w:pPr>
      <w:r>
        <w:rPr>
          <w:rFonts w:cs="Tahoma"/>
          <w:sz w:val="20"/>
          <w:szCs w:val="20"/>
        </w:rPr>
        <w:t>„Przerwy w pracy urządzeń spowodowane naprawami gwarancyjnymi odpowiednio wydłużają okres gwarancji, jeżeli przestój trwał dłużej niż 4 dni robocze”?</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10:</w:t>
      </w:r>
    </w:p>
    <w:p w:rsidR="00433B3F" w:rsidRDefault="00433B3F" w:rsidP="00433B3F">
      <w:pPr>
        <w:spacing w:after="0" w:line="240" w:lineRule="auto"/>
        <w:jc w:val="both"/>
        <w:rPr>
          <w:rFonts w:cs="Tahoma"/>
          <w:b/>
          <w:sz w:val="20"/>
          <w:szCs w:val="20"/>
        </w:rPr>
      </w:pPr>
      <w:r>
        <w:rPr>
          <w:rFonts w:cs="Tahoma"/>
          <w:b/>
          <w:sz w:val="20"/>
          <w:szCs w:val="20"/>
        </w:rPr>
        <w:t>Pytanie 10</w:t>
      </w:r>
    </w:p>
    <w:p w:rsidR="00433B3F" w:rsidRDefault="00433B3F" w:rsidP="00433B3F">
      <w:pPr>
        <w:spacing w:after="0" w:line="240" w:lineRule="auto"/>
        <w:jc w:val="both"/>
        <w:rPr>
          <w:rFonts w:cs="Tahoma"/>
          <w:b/>
          <w:sz w:val="20"/>
          <w:szCs w:val="20"/>
        </w:rPr>
      </w:pPr>
      <w:r>
        <w:rPr>
          <w:rFonts w:cs="Tahoma"/>
          <w:b/>
          <w:sz w:val="20"/>
          <w:szCs w:val="20"/>
        </w:rPr>
        <w:t>Dotyczy wzoru umowy § 6, podpunkt 1</w:t>
      </w:r>
    </w:p>
    <w:p w:rsidR="00433B3F" w:rsidRDefault="00433B3F" w:rsidP="00433B3F">
      <w:pPr>
        <w:spacing w:after="0" w:line="240" w:lineRule="auto"/>
        <w:jc w:val="both"/>
        <w:rPr>
          <w:rFonts w:cs="Tahoma"/>
          <w:sz w:val="20"/>
          <w:szCs w:val="20"/>
        </w:rPr>
      </w:pPr>
      <w:r>
        <w:rPr>
          <w:rFonts w:cs="Tahoma"/>
          <w:sz w:val="20"/>
          <w:szCs w:val="20"/>
        </w:rPr>
        <w:t>Czy Zamawiający wyrazi zgodę na zmianę zapisu na następujący:</w:t>
      </w:r>
    </w:p>
    <w:p w:rsidR="00433B3F" w:rsidRDefault="00433B3F" w:rsidP="00433B3F">
      <w:pPr>
        <w:spacing w:after="0" w:line="240" w:lineRule="auto"/>
        <w:jc w:val="both"/>
        <w:rPr>
          <w:rFonts w:cs="Tahoma"/>
          <w:sz w:val="20"/>
          <w:szCs w:val="20"/>
        </w:rPr>
      </w:pPr>
      <w:r>
        <w:rPr>
          <w:rFonts w:cs="Tahoma"/>
          <w:sz w:val="20"/>
          <w:szCs w:val="20"/>
        </w:rPr>
        <w:t>„…za opóźnienie w wykonaniu czynności określonych w § 1 ust. 1 w wysokości 0,3% wartości niezrealizowanej części umowy brutto – za każdy dzień opóźnienia”?</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ascii="Times New Roman" w:hAnsi="Times New Roman"/>
        </w:rPr>
      </w:pPr>
    </w:p>
    <w:p w:rsidR="00433B3F" w:rsidRDefault="00433B3F" w:rsidP="00433B3F">
      <w:pPr>
        <w:spacing w:after="0" w:line="240" w:lineRule="auto"/>
        <w:jc w:val="both"/>
        <w:rPr>
          <w:rFonts w:cs="Tahoma"/>
          <w:b/>
          <w:sz w:val="20"/>
          <w:szCs w:val="20"/>
        </w:rPr>
      </w:pPr>
      <w:r>
        <w:rPr>
          <w:rFonts w:cs="Tahoma"/>
          <w:b/>
          <w:sz w:val="20"/>
          <w:szCs w:val="20"/>
        </w:rPr>
        <w:t>PYTANIE nr 11:</w:t>
      </w:r>
    </w:p>
    <w:p w:rsidR="00433B3F" w:rsidRDefault="00433B3F" w:rsidP="00433B3F">
      <w:pPr>
        <w:spacing w:after="0" w:line="240" w:lineRule="auto"/>
        <w:jc w:val="both"/>
        <w:rPr>
          <w:rFonts w:cs="Tahoma"/>
          <w:b/>
          <w:sz w:val="20"/>
          <w:szCs w:val="20"/>
        </w:rPr>
      </w:pPr>
      <w:r>
        <w:rPr>
          <w:rFonts w:cs="Tahoma"/>
          <w:b/>
          <w:sz w:val="20"/>
          <w:szCs w:val="20"/>
        </w:rPr>
        <w:t>Pytanie 11</w:t>
      </w:r>
    </w:p>
    <w:p w:rsidR="00433B3F" w:rsidRDefault="00433B3F" w:rsidP="00433B3F">
      <w:pPr>
        <w:spacing w:after="0" w:line="240" w:lineRule="auto"/>
        <w:jc w:val="both"/>
        <w:rPr>
          <w:rFonts w:cs="Tahoma"/>
          <w:b/>
          <w:sz w:val="20"/>
          <w:szCs w:val="20"/>
        </w:rPr>
      </w:pPr>
      <w:r>
        <w:rPr>
          <w:rFonts w:cs="Tahoma"/>
          <w:b/>
          <w:sz w:val="20"/>
          <w:szCs w:val="20"/>
        </w:rPr>
        <w:t>Dotyczy wzoru umowy § 6, podpunkt 2</w:t>
      </w:r>
    </w:p>
    <w:p w:rsidR="00433B3F" w:rsidRDefault="00433B3F" w:rsidP="00433B3F">
      <w:pPr>
        <w:spacing w:after="0" w:line="240" w:lineRule="auto"/>
        <w:jc w:val="both"/>
        <w:rPr>
          <w:rFonts w:cs="Tahoma"/>
          <w:sz w:val="20"/>
          <w:szCs w:val="20"/>
        </w:rPr>
      </w:pPr>
      <w:r>
        <w:rPr>
          <w:rFonts w:cs="Tahoma"/>
          <w:sz w:val="20"/>
          <w:szCs w:val="20"/>
        </w:rPr>
        <w:t>Czy Zamawiający wyrazi zgodę na zmianę zapisu na następujący:</w:t>
      </w:r>
    </w:p>
    <w:p w:rsidR="00433B3F" w:rsidRDefault="00433B3F" w:rsidP="00433B3F">
      <w:pPr>
        <w:spacing w:after="0" w:line="240" w:lineRule="auto"/>
        <w:jc w:val="both"/>
        <w:rPr>
          <w:rFonts w:cs="Tahoma"/>
          <w:sz w:val="20"/>
          <w:szCs w:val="20"/>
        </w:rPr>
      </w:pPr>
      <w:r>
        <w:rPr>
          <w:rFonts w:cs="Tahoma"/>
          <w:sz w:val="20"/>
          <w:szCs w:val="20"/>
        </w:rPr>
        <w:t>„…za opóźnienie w czynnościach określonych w § 2 ust. 7, § 4 ust. 2, 3, 4, 6, 7 i 8 w wysokości 0,1% wartości umowy brutto – za każdy dzień opóźnienia danego urządzenia”?</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12:</w:t>
      </w:r>
    </w:p>
    <w:p w:rsidR="00433B3F" w:rsidRDefault="00433B3F" w:rsidP="00433B3F">
      <w:pPr>
        <w:spacing w:after="0" w:line="240" w:lineRule="auto"/>
        <w:jc w:val="both"/>
        <w:rPr>
          <w:rFonts w:cs="Tahoma"/>
          <w:b/>
          <w:sz w:val="20"/>
          <w:szCs w:val="20"/>
        </w:rPr>
      </w:pPr>
      <w:r>
        <w:rPr>
          <w:rFonts w:cs="Tahoma"/>
          <w:b/>
          <w:sz w:val="20"/>
          <w:szCs w:val="20"/>
        </w:rPr>
        <w:t>Pytanie 12</w:t>
      </w:r>
    </w:p>
    <w:p w:rsidR="00433B3F" w:rsidRDefault="00433B3F" w:rsidP="00433B3F">
      <w:pPr>
        <w:spacing w:after="0" w:line="240" w:lineRule="auto"/>
        <w:jc w:val="both"/>
        <w:rPr>
          <w:rFonts w:cs="Tahoma"/>
          <w:b/>
          <w:sz w:val="20"/>
          <w:szCs w:val="20"/>
        </w:rPr>
      </w:pPr>
      <w:r>
        <w:rPr>
          <w:rFonts w:cs="Tahoma"/>
          <w:b/>
          <w:sz w:val="20"/>
          <w:szCs w:val="20"/>
        </w:rPr>
        <w:t>Dotyczy wzoru umowy § 6, podpunkt 3</w:t>
      </w:r>
    </w:p>
    <w:p w:rsidR="00433B3F" w:rsidRDefault="00433B3F" w:rsidP="00433B3F">
      <w:pPr>
        <w:spacing w:after="0" w:line="240" w:lineRule="auto"/>
        <w:jc w:val="both"/>
        <w:rPr>
          <w:rFonts w:cs="Tahoma"/>
          <w:sz w:val="20"/>
          <w:szCs w:val="20"/>
        </w:rPr>
      </w:pPr>
      <w:r>
        <w:rPr>
          <w:rFonts w:cs="Tahoma"/>
          <w:sz w:val="20"/>
          <w:szCs w:val="20"/>
        </w:rPr>
        <w:t>Czy Zamawiający wyrazi zgodę na zmianę zapisu na następujący:</w:t>
      </w:r>
    </w:p>
    <w:p w:rsidR="00433B3F" w:rsidRDefault="00433B3F" w:rsidP="00433B3F">
      <w:pPr>
        <w:spacing w:after="0" w:line="240" w:lineRule="auto"/>
        <w:jc w:val="both"/>
        <w:rPr>
          <w:rFonts w:cs="Tahoma"/>
          <w:sz w:val="20"/>
          <w:szCs w:val="20"/>
        </w:rPr>
      </w:pPr>
      <w:r>
        <w:rPr>
          <w:rFonts w:cs="Tahoma"/>
          <w:sz w:val="20"/>
          <w:szCs w:val="20"/>
        </w:rPr>
        <w:t>„…za niewykonanie obowiązku określonego w § 4 ust. 11 w wysokości 0,1% umowy brutto – za każde zdarzenie”?</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13:</w:t>
      </w:r>
    </w:p>
    <w:p w:rsidR="00433B3F" w:rsidRDefault="00433B3F" w:rsidP="00433B3F">
      <w:pPr>
        <w:spacing w:after="0" w:line="240" w:lineRule="auto"/>
        <w:jc w:val="both"/>
        <w:rPr>
          <w:rFonts w:cs="Tahoma"/>
          <w:b/>
          <w:sz w:val="20"/>
          <w:szCs w:val="20"/>
        </w:rPr>
      </w:pPr>
      <w:r>
        <w:rPr>
          <w:rFonts w:cs="Tahoma"/>
          <w:b/>
          <w:sz w:val="20"/>
          <w:szCs w:val="20"/>
        </w:rPr>
        <w:t>Pytanie 13</w:t>
      </w:r>
    </w:p>
    <w:p w:rsidR="00433B3F" w:rsidRDefault="00433B3F" w:rsidP="00433B3F">
      <w:pPr>
        <w:spacing w:after="0" w:line="240" w:lineRule="auto"/>
        <w:jc w:val="both"/>
        <w:rPr>
          <w:rFonts w:cs="Tahoma"/>
          <w:b/>
          <w:sz w:val="20"/>
          <w:szCs w:val="20"/>
        </w:rPr>
      </w:pPr>
      <w:r>
        <w:rPr>
          <w:rFonts w:cs="Tahoma"/>
          <w:b/>
          <w:sz w:val="20"/>
          <w:szCs w:val="20"/>
        </w:rPr>
        <w:t>Dotyczy wzoru umowy § 6, podpunkt 4</w:t>
      </w:r>
    </w:p>
    <w:p w:rsidR="00433B3F" w:rsidRDefault="00433B3F" w:rsidP="00433B3F">
      <w:pPr>
        <w:spacing w:after="0" w:line="240" w:lineRule="auto"/>
        <w:jc w:val="both"/>
        <w:rPr>
          <w:rFonts w:cs="Tahoma"/>
          <w:sz w:val="20"/>
          <w:szCs w:val="20"/>
        </w:rPr>
      </w:pPr>
      <w:r>
        <w:rPr>
          <w:rFonts w:cs="Tahoma"/>
          <w:sz w:val="20"/>
          <w:szCs w:val="20"/>
        </w:rPr>
        <w:t>Zamawiający wyrazi zgodę na obniżenie wysokości kar umowny</w:t>
      </w:r>
      <w:r>
        <w:rPr>
          <w:rFonts w:cs="Tahoma"/>
          <w:color w:val="76923C"/>
          <w:sz w:val="20"/>
          <w:szCs w:val="20"/>
        </w:rPr>
        <w:t>c</w:t>
      </w:r>
      <w:r>
        <w:rPr>
          <w:rFonts w:cs="Tahoma"/>
          <w:sz w:val="20"/>
          <w:szCs w:val="20"/>
        </w:rPr>
        <w:t>h z 10% na 5%?</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14:</w:t>
      </w:r>
    </w:p>
    <w:p w:rsidR="00433B3F" w:rsidRDefault="00433B3F" w:rsidP="00433B3F">
      <w:pPr>
        <w:spacing w:after="0" w:line="240" w:lineRule="auto"/>
        <w:jc w:val="both"/>
        <w:rPr>
          <w:rFonts w:cs="Tahoma"/>
          <w:b/>
          <w:sz w:val="20"/>
          <w:szCs w:val="20"/>
        </w:rPr>
      </w:pPr>
      <w:r>
        <w:rPr>
          <w:rFonts w:cs="Tahoma"/>
          <w:b/>
          <w:sz w:val="20"/>
          <w:szCs w:val="20"/>
        </w:rPr>
        <w:t>Pytanie 14</w:t>
      </w:r>
    </w:p>
    <w:p w:rsidR="00433B3F" w:rsidRDefault="00433B3F" w:rsidP="00433B3F">
      <w:pPr>
        <w:spacing w:after="0" w:line="240" w:lineRule="auto"/>
        <w:jc w:val="both"/>
        <w:rPr>
          <w:rFonts w:cs="Tahoma"/>
          <w:b/>
          <w:sz w:val="20"/>
          <w:szCs w:val="20"/>
        </w:rPr>
      </w:pPr>
      <w:r>
        <w:rPr>
          <w:rFonts w:cs="Tahoma"/>
          <w:b/>
          <w:sz w:val="20"/>
          <w:szCs w:val="20"/>
        </w:rPr>
        <w:t>Dotyczy Formularza ofertowego:</w:t>
      </w:r>
    </w:p>
    <w:p w:rsidR="00433B3F" w:rsidRDefault="00433B3F" w:rsidP="00433B3F">
      <w:pPr>
        <w:spacing w:after="0" w:line="240" w:lineRule="auto"/>
        <w:jc w:val="both"/>
        <w:rPr>
          <w:rFonts w:cs="Tahoma"/>
          <w:sz w:val="20"/>
          <w:szCs w:val="20"/>
        </w:rPr>
      </w:pPr>
      <w:r>
        <w:rPr>
          <w:rFonts w:cs="Tahoma"/>
          <w:sz w:val="20"/>
          <w:szCs w:val="20"/>
        </w:rPr>
        <w:t>Czy w przypadku mieszanej stawki VAT (np. 8 i 23) w pozycji przewidzianej na kwoty  netto i brutto należy podać odpowiednio wartość netto i brutto odpowiadającej danej stawce podatku VAT?</w:t>
      </w:r>
    </w:p>
    <w:p w:rsidR="00433B3F" w:rsidRDefault="00433B3F" w:rsidP="00433B3F">
      <w:pPr>
        <w:spacing w:after="0" w:line="240" w:lineRule="auto"/>
        <w:jc w:val="both"/>
        <w:rPr>
          <w:rFonts w:cs="Tahoma"/>
          <w:sz w:val="20"/>
          <w:szCs w:val="20"/>
        </w:rPr>
      </w:pPr>
      <w:r>
        <w:rPr>
          <w:rFonts w:cs="Tahoma"/>
          <w:sz w:val="20"/>
          <w:szCs w:val="20"/>
        </w:rPr>
        <w:t>Odpowiedź Zamawiający dopuszcza aby w przypadku mieszanej stawki VAT (np. 8 i 23) w pozycji przewidzianej na kwoty  netto i brutto podać odpowiednio wartość netto i brutto odpowiadającej danej stawce podatku VAT?</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dopuszcza aby w przypadku mieszanej stawki VAT (np. 8 i 23) w pozycji przewidzianej na kwoty  netto i brutto podać odpowiednio wartość netto i brutto odpowiadającej danej stawce podatku VAT.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15:</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b/>
          <w:color w:val="222A35" w:themeColor="text2" w:themeShade="80"/>
          <w:sz w:val="20"/>
          <w:szCs w:val="20"/>
        </w:rPr>
        <w:t xml:space="preserve">Dotyczy: Rozdział 6 SIWZ: Termin realizacji </w:t>
      </w:r>
      <w:proofErr w:type="spellStart"/>
      <w:r>
        <w:rPr>
          <w:rFonts w:asciiTheme="minorHAnsi" w:hAnsiTheme="minorHAnsi"/>
          <w:b/>
          <w:color w:val="222A35" w:themeColor="text2" w:themeShade="80"/>
          <w:sz w:val="20"/>
          <w:szCs w:val="20"/>
        </w:rPr>
        <w:t>zamowienia</w:t>
      </w:r>
      <w:proofErr w:type="spellEnd"/>
      <w:r>
        <w:rPr>
          <w:rFonts w:asciiTheme="minorHAnsi" w:hAnsiTheme="minorHAnsi"/>
          <w:color w:val="222A35" w:themeColor="text2" w:themeShade="80"/>
          <w:sz w:val="20"/>
          <w:szCs w:val="20"/>
        </w:rPr>
        <w:t>:</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 xml:space="preserve">Czy Zamawiający wyrazi zgodę na wydłużenie terminu wykonania zamówienia dla pakietu nr 2  z 30 dni na 45 dni od dnia zawarcia umowy? Prośbę swą motywujemy faktem, iż zamawiane urządzenie sprowadzane jest </w:t>
      </w:r>
      <w:r>
        <w:rPr>
          <w:rFonts w:asciiTheme="minorHAnsi" w:hAnsiTheme="minorHAnsi"/>
          <w:color w:val="222A35" w:themeColor="text2" w:themeShade="80"/>
          <w:sz w:val="20"/>
          <w:szCs w:val="20"/>
        </w:rPr>
        <w:lastRenderedPageBreak/>
        <w:t>bezpośrednio od producenta zza granicy na specjalne zamówienie klienta. Wykonawca nie chcąc dopuścić do opóźnienia w dostawie z przyczyn od nas nie zależnych prosi o wydłużenie terminu jak na wstępie. Z góry dziękujemy.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PYTANIA nr 16:</w:t>
      </w:r>
    </w:p>
    <w:p w:rsidR="00433B3F" w:rsidRDefault="00433B3F" w:rsidP="00433B3F">
      <w:pPr>
        <w:spacing w:after="0" w:line="240" w:lineRule="auto"/>
        <w:jc w:val="both"/>
        <w:rPr>
          <w:rFonts w:cs="Tahoma"/>
          <w:b/>
          <w:sz w:val="8"/>
          <w:szCs w:val="8"/>
        </w:rPr>
      </w:pPr>
    </w:p>
    <w:p w:rsidR="00433B3F" w:rsidRDefault="00433B3F" w:rsidP="00433B3F">
      <w:pPr>
        <w:spacing w:after="0" w:line="240" w:lineRule="auto"/>
        <w:rPr>
          <w:rFonts w:asciiTheme="minorHAnsi" w:hAnsiTheme="minorHAnsi"/>
          <w:b/>
          <w:color w:val="222A35" w:themeColor="text2" w:themeShade="80"/>
          <w:sz w:val="20"/>
          <w:szCs w:val="20"/>
        </w:rPr>
      </w:pPr>
      <w:r>
        <w:rPr>
          <w:rFonts w:asciiTheme="minorHAnsi" w:hAnsiTheme="minorHAnsi"/>
          <w:b/>
          <w:color w:val="222A35" w:themeColor="text2" w:themeShade="80"/>
          <w:sz w:val="20"/>
          <w:szCs w:val="20"/>
        </w:rPr>
        <w:t>Dotyczy: projektu umowy: § 4 ust 3,4,6,7</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Czy Zamawiający dopuści do wydłużenia terminów w projekcie umowy z obecnie obowiązujących :</w:t>
      </w:r>
    </w:p>
    <w:p w:rsidR="00433B3F" w:rsidRDefault="00433B3F" w:rsidP="00433B3F">
      <w:pPr>
        <w:pStyle w:val="Tekstpodstawowy2"/>
        <w:widowControl w:val="0"/>
        <w:numPr>
          <w:ilvl w:val="0"/>
          <w:numId w:val="1"/>
        </w:num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W przypadku awarii, Wykonawca przystąpi do naprawy w terminie 1 dnia</w:t>
      </w:r>
      <w:r>
        <w:rPr>
          <w:rFonts w:asciiTheme="minorHAnsi" w:hAnsiTheme="minorHAnsi"/>
          <w:b/>
          <w:color w:val="0070C0"/>
          <w:sz w:val="20"/>
          <w:szCs w:val="20"/>
        </w:rPr>
        <w:t xml:space="preserve"> </w:t>
      </w:r>
      <w:r>
        <w:rPr>
          <w:rFonts w:asciiTheme="minorHAnsi" w:hAnsiTheme="minorHAnsi"/>
          <w:sz w:val="20"/>
          <w:szCs w:val="20"/>
        </w:rPr>
        <w:t xml:space="preserve">od zgłoszenia awarii. Zgłoszenie awarii przez Zamawiającego nastąpi pisemnie  lub e-mailem. </w:t>
      </w:r>
    </w:p>
    <w:p w:rsidR="00433B3F" w:rsidRDefault="00433B3F" w:rsidP="00433B3F">
      <w:pPr>
        <w:pStyle w:val="Tekstpodstawowy2"/>
        <w:widowControl w:val="0"/>
        <w:numPr>
          <w:ilvl w:val="0"/>
          <w:numId w:val="1"/>
        </w:num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W terminie określonym w ust. 3, na czas awarii oraz do czasu wymiany sprzętu lub podzespołu zgodnie z ust. 6 i 7, Wykonawca dostarczy sprzęt zastępczy lub – jeżeli byłoby to wystarczające do zapewnienia należytego funkcjonowania przedmiotu dostawy - podzespół zastępczy o nie gorszych parametrach i wymogach technicznych.  </w:t>
      </w:r>
    </w:p>
    <w:p w:rsidR="00433B3F" w:rsidRDefault="00433B3F" w:rsidP="00433B3F">
      <w:pPr>
        <w:pStyle w:val="Tekstpodstawowy2"/>
        <w:widowControl w:val="0"/>
        <w:numPr>
          <w:ilvl w:val="0"/>
          <w:numId w:val="2"/>
        </w:num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Wykonawca zobowiązuje się do dokonania naprawy nie później niż w ciągu 7 dni</w:t>
      </w:r>
      <w:r>
        <w:rPr>
          <w:rFonts w:asciiTheme="minorHAnsi" w:hAnsiTheme="minorHAnsi"/>
          <w:bCs/>
          <w:sz w:val="20"/>
          <w:szCs w:val="20"/>
        </w:rPr>
        <w:t xml:space="preserve"> od przystąpienia do usunięcia awarii</w:t>
      </w:r>
      <w:r>
        <w:rPr>
          <w:rFonts w:asciiTheme="minorHAnsi" w:hAnsiTheme="minorHAnsi"/>
          <w:sz w:val="20"/>
          <w:szCs w:val="20"/>
        </w:rPr>
        <w:t xml:space="preserve">.  </w:t>
      </w:r>
    </w:p>
    <w:p w:rsidR="00433B3F" w:rsidRDefault="00433B3F" w:rsidP="00433B3F">
      <w:pPr>
        <w:pStyle w:val="Tekstpodstawowy2"/>
        <w:widowControl w:val="0"/>
        <w:numPr>
          <w:ilvl w:val="0"/>
          <w:numId w:val="2"/>
        </w:numPr>
        <w:autoSpaceDE w:val="0"/>
        <w:autoSpaceDN w:val="0"/>
        <w:adjustRightInd w:val="0"/>
        <w:spacing w:after="0" w:line="240" w:lineRule="auto"/>
        <w:jc w:val="both"/>
        <w:rPr>
          <w:rFonts w:asciiTheme="minorHAnsi" w:hAnsiTheme="minorHAnsi"/>
          <w:i/>
          <w:sz w:val="20"/>
          <w:szCs w:val="20"/>
          <w:u w:val="single"/>
        </w:rPr>
      </w:pPr>
      <w:r>
        <w:rPr>
          <w:rFonts w:asciiTheme="minorHAnsi" w:hAnsiTheme="minorHAnsi"/>
          <w:sz w:val="20"/>
          <w:szCs w:val="20"/>
        </w:rPr>
        <w:t xml:space="preserve">Wykonawca gwarantuje, że trzykrotna naprawa podzespołu w okresie gwarancji powoduje wymianę podzespołu na nowy w przypadku jego kolejnej awarii. Wykonawca dokona wymiany, o jakiej mowa w zdaniu pierwszym, w terminie przez strony uzgodnionym, jednak nie później niż 3 dni od zgłoszenia awarii. </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na:</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3.</w:t>
      </w:r>
      <w:r>
        <w:rPr>
          <w:rFonts w:asciiTheme="minorHAnsi" w:hAnsiTheme="minorHAnsi"/>
          <w:color w:val="222A35" w:themeColor="text2" w:themeShade="80"/>
          <w:sz w:val="20"/>
          <w:szCs w:val="20"/>
        </w:rPr>
        <w:tab/>
        <w:t xml:space="preserve">W przypadku awarii, Wykonawca przystąpi do naprawy w terminie 2 dni roboczych od zgłoszenia awarii. Zgłoszenie awarii przez Zamawiającego nastąpi pisemnie  lub e-mailem. </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4.</w:t>
      </w:r>
      <w:r>
        <w:rPr>
          <w:rFonts w:asciiTheme="minorHAnsi" w:hAnsiTheme="minorHAnsi"/>
          <w:color w:val="222A35" w:themeColor="text2" w:themeShade="80"/>
          <w:sz w:val="20"/>
          <w:szCs w:val="20"/>
        </w:rPr>
        <w:tab/>
        <w:t xml:space="preserve">Do czasu wymiany sprzętu lub podzespołu zgodnie z ust. 6 i 7, Wykonawca dostarczy sprzęt zastępczy w terminie 10 dni  d przystąpienia do usunięcia awarii  </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6.</w:t>
      </w:r>
      <w:r>
        <w:rPr>
          <w:rFonts w:asciiTheme="minorHAnsi" w:hAnsiTheme="minorHAnsi"/>
          <w:color w:val="222A35" w:themeColor="text2" w:themeShade="80"/>
          <w:sz w:val="20"/>
          <w:szCs w:val="20"/>
        </w:rPr>
        <w:tab/>
        <w:t xml:space="preserve">Wykonawca zobowiązuje się do dokonania naprawy nie później niż w ciągu 10 dni roboczych od przystąpienia do usunięcia awarii.  </w:t>
      </w:r>
    </w:p>
    <w:p w:rsidR="00433B3F" w:rsidRDefault="00433B3F" w:rsidP="00433B3F">
      <w:pPr>
        <w:spacing w:after="0" w:line="240" w:lineRule="auto"/>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7.</w:t>
      </w:r>
      <w:r>
        <w:rPr>
          <w:rFonts w:asciiTheme="minorHAnsi" w:hAnsiTheme="minorHAnsi"/>
          <w:color w:val="222A35" w:themeColor="text2" w:themeShade="80"/>
          <w:sz w:val="20"/>
          <w:szCs w:val="20"/>
        </w:rPr>
        <w:tab/>
        <w:t>Wykonawca gwarantuje, że trzykrotna naprawa podzespołu w okresie gwarancji powoduje wymianę podzespołu na nowy w przypadku jego kolejnej awarii. Wykonawca dokona wymiany, o jakiej mowa w zdaniu pierwszym, w terminie przez strony uzgodnionym, jednak nie później niż 3 dni od zgłoszenia awarii.</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Odpowiedzi: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17:</w:t>
      </w:r>
    </w:p>
    <w:p w:rsidR="00433B3F" w:rsidRDefault="00433B3F" w:rsidP="00433B3F">
      <w:pPr>
        <w:spacing w:after="0" w:line="240" w:lineRule="auto"/>
        <w:rPr>
          <w:rFonts w:asciiTheme="minorHAnsi" w:hAnsiTheme="minorHAnsi"/>
          <w:b/>
          <w:color w:val="222A35" w:themeColor="text2" w:themeShade="80"/>
          <w:sz w:val="20"/>
          <w:szCs w:val="20"/>
        </w:rPr>
      </w:pPr>
      <w:r>
        <w:rPr>
          <w:rFonts w:asciiTheme="minorHAnsi" w:hAnsiTheme="minorHAnsi"/>
          <w:b/>
          <w:color w:val="222A35" w:themeColor="text2" w:themeShade="80"/>
          <w:sz w:val="20"/>
          <w:szCs w:val="20"/>
        </w:rPr>
        <w:t>Dotyczy: Rozdział 15: Kryteria oceny ofert:</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 xml:space="preserve">Zamawiający dla pakietu nr 2 wskazał okres punktowanej  gwarancji na 60 miesięcy. Powoduje to nierealne do spełnienia świadczenie gwarancyjne dla Wykonawcy lub akceptowanie przez Zamawiającego faktu udzielania nadzwyczajnie długich okresów gwarancji, które są nawet dłuższe niż cykl życia produktu lub podzespołów. Takie działanie ocenione zostać może jako naruszające przepisy prawa, a przez co z jego mocy nieważne. Zamawiający akceptując wydłużony okres gwarancji, a o takim można powiedzieć jeśli jest dłuższy niż deklarowany przez producenta, to powinien mieć dowód na to czy w oczekiwanym okresie gwarancji m.in. użyte materiały fizyczne, zastosowana elektronika wytrzymają zakładaną eksploatację. Dowodami są przeprowadzone badania poparte odpowiednią dokumentacją, w innym przypadku określenie możliwości  podania przez oferentów 60 miesięcznej gwarancji która przekłada się na punktację w kryterium oceny ofert, na skomplikowane technicznie urządzenia medyczne jest fikcją. W konsekwencji, wydane przez Zamawiającego środki, oczywiście zawsze wyższe niż gdyby takiego utopijnego wymagania nie było, są marnotrawione. W bieżącym </w:t>
      </w:r>
      <w:proofErr w:type="spellStart"/>
      <w:r>
        <w:rPr>
          <w:rFonts w:asciiTheme="minorHAnsi" w:hAnsiTheme="minorHAnsi"/>
          <w:color w:val="222A35" w:themeColor="text2" w:themeShade="80"/>
          <w:sz w:val="20"/>
          <w:szCs w:val="20"/>
        </w:rPr>
        <w:t>postepowaniu</w:t>
      </w:r>
      <w:proofErr w:type="spellEnd"/>
      <w:r>
        <w:rPr>
          <w:rFonts w:asciiTheme="minorHAnsi" w:hAnsiTheme="minorHAnsi"/>
          <w:color w:val="222A35" w:themeColor="text2" w:themeShade="80"/>
          <w:sz w:val="20"/>
          <w:szCs w:val="20"/>
        </w:rPr>
        <w:t xml:space="preserve"> przetargowym na dostawę m.in. mikrotomu gdzie Zamawiający wymaga dłuższych </w:t>
      </w:r>
      <w:r>
        <w:rPr>
          <w:rFonts w:asciiTheme="minorHAnsi" w:hAnsiTheme="minorHAnsi"/>
          <w:color w:val="222A35" w:themeColor="text2" w:themeShade="80"/>
          <w:sz w:val="20"/>
          <w:szCs w:val="20"/>
        </w:rPr>
        <w:lastRenderedPageBreak/>
        <w:t>okresów gwarancji zasadne jest pytanie czy producent w ogóle wiedział , że urządzenia medyczne mają mieć wydłużony termin gwarancji oraz czy Zamawiający  pod tym kątem dołożył elementarnej staranności badając zobowiązanie wykonawcy na tle już wykonywanych dostaw w zakresie omawianych pakietów. Tylko jeśli mamy do czynienia z dostawą urządzeń medycznych o charakterze i budowie mocno zindywidualizowanej pod kątem produkcji można przyjąć dedykowaną dla tego urządzenia dłuższą gwarancję tj. 60 miesięcy. (przykład KIO 369/16).</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 xml:space="preserve">Powyższe argumenty obrazują, jak łatwo w konsekwencji wykonawca  może uchylić się od odpowiedzialności gwarancyjnej i są przykładem, że w przypadkach gdzie Zamawiający zaakceptował nienaturalne okresy gwarancji, często po prostu przepłacił, a innymi słowy działał na szkodę jednostki samorządu terytorialnego. </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Nie ulega jednak wątpliwości, że to Zamawiający jest gospodarzem postępowania o udzielenie zamówienia publicznego i to on określa jaki efekt chce osiągnąć zawierając umowę z wybranym przez siebie wykonawcą. Ale też to on i tylko on ponosi odpowiedzialność za zawartą umowę i skutki jakie w przyszłości powstaną. Powstaje zatem pytanie, jak Zamawiający, nie dysponując badaniami dotyczącym długości cyklu życia przedmiotu zamówienia, może aprobować gołosłowne najczęściej deklaracje wykonawcy ubiegającego się o uzyskanie tego zamówienia albo akceptuje niepotrzebne okresy gwarancji. Z uwagi na powyższe w pierwszej kolejności Zamawiający musi mieć dowód tego, że jego wymaganie co do okresu gwarancji jest realne i potrzebne, po drugie ograniczać okresy gwarancji wykraczające poza czas życia produktu lub jego możliwego wykorzystania w tym terminie. Dlatego należy podkreślić, że już tylko fakt, iż do sytuacji opisanej powyżej doszło w przetargu publicznym, to zawsze w pierwszej kolejności świadczy będzie o urzędnikach, którzy taki przetarg ogłosili.</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Podsumowując, Zamawiający, wskazując nierealny określony na 60 miesięczny okres gwarancji jako kryterium oceny ofert dodatkowo bez ustalenia maksymalnego dopuszczalnego do zaoferowania okresu, winien liczyć się z możliwością przyszłego unieważnienia zawartej umowy. Zamawiający, może być winny tego, że ochrona gwarancyjna w takim wypadku ma charakter oderwany od rzeczywistej sytuacji. W zależności od okoliczności faktycznych, istnieje możliwość powołania się bądź na art. 388 k.c., bądź na art. 58 k.c., z konsekwencją w postaci unieważnienia tej części umowy. Co więcej, w takim wypadku wynagrodzenia wypłaconego przedsiębiorcy Zamawiający zapewne już nie odzyska, co może rodzić dalsze komplikacje.</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Wnioskujemy zatem o wyjaśnienie tak przyjętego kryterium oceny ofert w zakresie gwarancji i rękojmi  oraz zmiany tego kryterium na : cena 80% i ocena techniczna w wysokości 20%</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SIWZ bez zmian. Wykonawca może zaoferować minimalny okres gwarancji i rękojmi to jest 24 miesiące.</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18:</w:t>
      </w:r>
    </w:p>
    <w:p w:rsidR="00433B3F" w:rsidRDefault="00433B3F" w:rsidP="00433B3F">
      <w:pPr>
        <w:spacing w:after="0" w:line="240" w:lineRule="auto"/>
        <w:jc w:val="both"/>
        <w:rPr>
          <w:rFonts w:asciiTheme="minorHAnsi" w:hAnsiTheme="minorHAnsi"/>
          <w:b/>
          <w:color w:val="222A35" w:themeColor="text2" w:themeShade="80"/>
          <w:sz w:val="20"/>
          <w:szCs w:val="20"/>
        </w:rPr>
      </w:pPr>
      <w:r>
        <w:rPr>
          <w:rFonts w:asciiTheme="minorHAnsi" w:hAnsiTheme="minorHAnsi"/>
          <w:b/>
          <w:color w:val="222A35" w:themeColor="text2" w:themeShade="80"/>
          <w:sz w:val="20"/>
          <w:szCs w:val="20"/>
        </w:rPr>
        <w:t>Dotyczy: Załącznik nr 1 – pakiet 2:</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punk 5 – Czy Zamawiający dopuści urządzenie z retrakcją 40 µm w całym zakresie wysuwu ?</w:t>
      </w:r>
    </w:p>
    <w:p w:rsidR="00433B3F" w:rsidRDefault="00433B3F" w:rsidP="00433B3F">
      <w:pPr>
        <w:spacing w:after="0" w:line="240" w:lineRule="auto"/>
        <w:jc w:val="both"/>
        <w:rPr>
          <w:rFonts w:cs="Tahoma"/>
          <w:b/>
          <w:sz w:val="8"/>
          <w:szCs w:val="8"/>
        </w:rPr>
      </w:pPr>
    </w:p>
    <w:p w:rsidR="00433B3F" w:rsidRPr="00FF2E3D" w:rsidRDefault="00433B3F" w:rsidP="00433B3F">
      <w:pPr>
        <w:pStyle w:val="Tekstpodstawowy"/>
        <w:jc w:val="both"/>
        <w:rPr>
          <w:rFonts w:ascii="Calibri" w:hAnsi="Calibri" w:cs="Arial"/>
          <w:sz w:val="20"/>
        </w:rPr>
      </w:pPr>
      <w:r w:rsidRPr="00FF2E3D">
        <w:rPr>
          <w:rFonts w:ascii="Calibri" w:hAnsi="Calibri" w:cs="Tahoma"/>
          <w:sz w:val="20"/>
        </w:rPr>
        <w:t xml:space="preserve">Odpowiedź </w:t>
      </w:r>
      <w:r w:rsidRPr="00FF2E3D">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19:</w:t>
      </w:r>
    </w:p>
    <w:p w:rsidR="00433B3F" w:rsidRDefault="00433B3F" w:rsidP="00433B3F">
      <w:pPr>
        <w:spacing w:after="0" w:line="240" w:lineRule="auto"/>
        <w:jc w:val="both"/>
        <w:rPr>
          <w:rFonts w:asciiTheme="minorHAnsi" w:hAnsiTheme="minorHAnsi"/>
          <w:b/>
          <w:color w:val="222A35" w:themeColor="text2" w:themeShade="80"/>
          <w:sz w:val="20"/>
          <w:szCs w:val="20"/>
        </w:rPr>
      </w:pPr>
      <w:proofErr w:type="spellStart"/>
      <w:r>
        <w:rPr>
          <w:rFonts w:asciiTheme="minorHAnsi" w:hAnsiTheme="minorHAnsi"/>
          <w:b/>
          <w:color w:val="222A35" w:themeColor="text2" w:themeShade="80"/>
          <w:sz w:val="20"/>
          <w:szCs w:val="20"/>
        </w:rPr>
        <w:t>Dotyczy:Załącznik</w:t>
      </w:r>
      <w:proofErr w:type="spellEnd"/>
      <w:r>
        <w:rPr>
          <w:rFonts w:asciiTheme="minorHAnsi" w:hAnsiTheme="minorHAnsi"/>
          <w:b/>
          <w:color w:val="222A35" w:themeColor="text2" w:themeShade="80"/>
          <w:sz w:val="20"/>
          <w:szCs w:val="20"/>
        </w:rPr>
        <w:t xml:space="preserve"> nr 2–formularz ofertowy -oceniane parametry techniczne dla pakietu nr2:</w:t>
      </w:r>
    </w:p>
    <w:p w:rsidR="00433B3F" w:rsidRDefault="00433B3F" w:rsidP="00433B3F">
      <w:pPr>
        <w:spacing w:after="0" w:line="240" w:lineRule="auto"/>
        <w:jc w:val="both"/>
        <w:rPr>
          <w:rFonts w:asciiTheme="minorHAnsi" w:hAnsiTheme="minorHAnsi"/>
          <w:color w:val="222A35" w:themeColor="text2" w:themeShade="80"/>
          <w:sz w:val="20"/>
          <w:szCs w:val="20"/>
        </w:rPr>
      </w:pPr>
      <w:r>
        <w:rPr>
          <w:rFonts w:asciiTheme="minorHAnsi" w:hAnsiTheme="minorHAnsi"/>
          <w:color w:val="222A35" w:themeColor="text2" w:themeShade="80"/>
          <w:sz w:val="20"/>
          <w:szCs w:val="20"/>
        </w:rPr>
        <w:t>Czy Zamawiający przyjmie jako pozytywną wartość punktową jeśli urządzenie posiada trymowanie w dwóch zakresach skoku: 10 i 20 µm ?</w:t>
      </w:r>
    </w:p>
    <w:p w:rsidR="00433B3F" w:rsidRDefault="00433B3F" w:rsidP="00433B3F">
      <w:pPr>
        <w:spacing w:after="0" w:line="240" w:lineRule="auto"/>
        <w:jc w:val="both"/>
        <w:rPr>
          <w:rFonts w:cs="Tahoma"/>
          <w:b/>
          <w:sz w:val="8"/>
          <w:szCs w:val="8"/>
        </w:rPr>
      </w:pPr>
    </w:p>
    <w:p w:rsidR="00433B3F" w:rsidRPr="00FF2E3D" w:rsidRDefault="00433B3F" w:rsidP="00433B3F">
      <w:pPr>
        <w:pStyle w:val="Tekstpodstawowy"/>
        <w:jc w:val="both"/>
        <w:rPr>
          <w:rFonts w:ascii="Calibri" w:hAnsi="Calibri" w:cs="Arial"/>
          <w:sz w:val="20"/>
        </w:rPr>
      </w:pPr>
      <w:r w:rsidRPr="00FF2E3D">
        <w:rPr>
          <w:rFonts w:ascii="Calibri" w:hAnsi="Calibri" w:cs="Tahoma"/>
          <w:sz w:val="20"/>
        </w:rPr>
        <w:t xml:space="preserve">Odpowiedź </w:t>
      </w:r>
      <w:r w:rsidRPr="00FF2E3D">
        <w:rPr>
          <w:rFonts w:ascii="Calibri" w:hAnsi="Calibri" w:cs="Arial"/>
          <w:sz w:val="20"/>
        </w:rPr>
        <w:t xml:space="preserve">Zamawiający pozostawia zapisy SIWZ bez zmian. Zamawiający wymaga zaoferowania urządzenia z </w:t>
      </w:r>
      <w:r w:rsidRPr="00FF2E3D">
        <w:rPr>
          <w:rFonts w:asciiTheme="minorHAnsi" w:hAnsiTheme="minorHAnsi"/>
          <w:snapToGrid w:val="0"/>
          <w:sz w:val="20"/>
        </w:rPr>
        <w:t>trymowaniem w co najmniej dwóch określonych zakresach skoku: 10 µm i 50 µm.</w:t>
      </w:r>
    </w:p>
    <w:p w:rsidR="00433B3F" w:rsidRDefault="00433B3F" w:rsidP="00433B3F">
      <w:pPr>
        <w:spacing w:after="0" w:line="240" w:lineRule="auto"/>
        <w:jc w:val="both"/>
        <w:rPr>
          <w:rFonts w:cs="Tahoma"/>
          <w:b/>
          <w:sz w:val="20"/>
          <w:szCs w:val="20"/>
        </w:rPr>
      </w:pPr>
    </w:p>
    <w:p w:rsidR="00B911E5" w:rsidRDefault="00B911E5" w:rsidP="00433B3F">
      <w:pPr>
        <w:spacing w:after="0" w:line="240" w:lineRule="auto"/>
        <w:jc w:val="both"/>
        <w:rPr>
          <w:rFonts w:cs="Tahoma"/>
          <w:b/>
          <w:sz w:val="20"/>
          <w:szCs w:val="20"/>
        </w:rPr>
      </w:pPr>
    </w:p>
    <w:p w:rsidR="00B911E5" w:rsidRDefault="00B911E5"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20:</w:t>
      </w:r>
    </w:p>
    <w:p w:rsidR="00433B3F" w:rsidRDefault="00433B3F" w:rsidP="00433B3F">
      <w:pPr>
        <w:spacing w:after="0" w:line="240" w:lineRule="auto"/>
        <w:ind w:left="567" w:right="567"/>
        <w:jc w:val="both"/>
        <w:rPr>
          <w:b/>
          <w:sz w:val="20"/>
          <w:szCs w:val="20"/>
        </w:rPr>
      </w:pPr>
      <w:r>
        <w:rPr>
          <w:b/>
          <w:sz w:val="20"/>
          <w:szCs w:val="20"/>
        </w:rPr>
        <w:t>Pytanie nr 1</w:t>
      </w:r>
    </w:p>
    <w:p w:rsidR="00433B3F" w:rsidRDefault="00433B3F" w:rsidP="00433B3F">
      <w:pPr>
        <w:tabs>
          <w:tab w:val="left" w:pos="1035"/>
        </w:tabs>
        <w:spacing w:after="0" w:line="240" w:lineRule="auto"/>
        <w:ind w:left="567" w:right="567"/>
        <w:jc w:val="both"/>
        <w:rPr>
          <w:sz w:val="20"/>
          <w:szCs w:val="20"/>
        </w:rPr>
      </w:pPr>
      <w:r>
        <w:rPr>
          <w:sz w:val="20"/>
          <w:szCs w:val="20"/>
        </w:rPr>
        <w:t>Zamawiający w SIWZ w PKT 16.2 wskazuję, ze „Wykonawca przed podpisaniem umowy poda dane Inspektora Ochrony Danych, w celu wpisania w pkt. 10 umowy powierzenia przetwarzania danych osobowych”. Zwracamy uwagę, iż ustawa o RODO nie na każdego Przedsiębiorcę narzuca obowiązek posiadania Inspektora Ochrony Danych Osobowych, w związku, z czym zwracamy się z wnioskiem o modyfikacje wspomnianego zapisu o sformułowanie, „jeśli dotyczy”.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 xml:space="preserve">Zamawiający wyjaśnia, że zgodnie z pkt. 10 Umowy powierzenia danych osobowych Wykonawca może oświadczyć, </w:t>
      </w:r>
      <w:r>
        <w:rPr>
          <w:rFonts w:asciiTheme="minorHAnsi" w:hAnsiTheme="minorHAnsi" w:cs="Arial"/>
          <w:sz w:val="20"/>
        </w:rPr>
        <w:t>iż nie ma powołanego Inspektora Ochrony Danych</w:t>
      </w:r>
      <w:r>
        <w:rPr>
          <w:rFonts w:ascii="Calibri" w:hAnsi="Calibri" w:cs="Arial"/>
          <w:sz w:val="20"/>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21:</w:t>
      </w:r>
    </w:p>
    <w:p w:rsidR="00433B3F" w:rsidRDefault="00433B3F" w:rsidP="00433B3F">
      <w:pPr>
        <w:spacing w:after="0" w:line="240" w:lineRule="auto"/>
        <w:ind w:left="567" w:right="567"/>
        <w:jc w:val="both"/>
        <w:rPr>
          <w:b/>
          <w:sz w:val="20"/>
          <w:szCs w:val="20"/>
        </w:rPr>
      </w:pPr>
      <w:r>
        <w:rPr>
          <w:b/>
          <w:sz w:val="20"/>
          <w:szCs w:val="20"/>
        </w:rPr>
        <w:t>Pytanie nr 2</w:t>
      </w:r>
    </w:p>
    <w:p w:rsidR="00433B3F" w:rsidRDefault="00433B3F" w:rsidP="00433B3F">
      <w:pPr>
        <w:pStyle w:val="Tekstpodstawowywcity3"/>
        <w:spacing w:after="0"/>
        <w:ind w:left="567" w:right="567"/>
        <w:jc w:val="both"/>
        <w:rPr>
          <w:sz w:val="20"/>
          <w:szCs w:val="20"/>
        </w:rPr>
      </w:pPr>
      <w:r>
        <w:rPr>
          <w:sz w:val="20"/>
          <w:szCs w:val="20"/>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 wcześniejsze wezwanie Wykonawcy do należytego wykonania umowy.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22:</w:t>
      </w:r>
    </w:p>
    <w:p w:rsidR="00433B3F" w:rsidRDefault="00433B3F" w:rsidP="00433B3F">
      <w:pPr>
        <w:spacing w:after="0" w:line="240" w:lineRule="auto"/>
        <w:ind w:left="567" w:right="567"/>
        <w:jc w:val="both"/>
        <w:rPr>
          <w:b/>
          <w:sz w:val="20"/>
          <w:szCs w:val="20"/>
        </w:rPr>
      </w:pPr>
      <w:r>
        <w:rPr>
          <w:b/>
          <w:sz w:val="20"/>
          <w:szCs w:val="20"/>
        </w:rPr>
        <w:t>Pytanie nr 3</w:t>
      </w:r>
    </w:p>
    <w:p w:rsidR="00433B3F" w:rsidRDefault="00433B3F" w:rsidP="00433B3F">
      <w:pPr>
        <w:spacing w:after="0" w:line="240" w:lineRule="auto"/>
        <w:ind w:left="567" w:right="567"/>
        <w:jc w:val="both"/>
        <w:rPr>
          <w:b/>
          <w:i/>
          <w:sz w:val="20"/>
          <w:szCs w:val="20"/>
        </w:rPr>
      </w:pPr>
      <w:r>
        <w:rPr>
          <w:b/>
          <w:i/>
          <w:sz w:val="20"/>
          <w:szCs w:val="20"/>
        </w:rPr>
        <w:t>Dotyczy wzoru umowy:</w:t>
      </w:r>
    </w:p>
    <w:p w:rsidR="00433B3F" w:rsidRDefault="00433B3F" w:rsidP="00433B3F">
      <w:pPr>
        <w:spacing w:after="0" w:line="240" w:lineRule="auto"/>
        <w:ind w:left="567" w:right="567"/>
        <w:jc w:val="both"/>
        <w:rPr>
          <w:sz w:val="20"/>
          <w:szCs w:val="20"/>
        </w:rPr>
      </w:pPr>
      <w:r>
        <w:rPr>
          <w:sz w:val="20"/>
          <w:szCs w:val="20"/>
        </w:rPr>
        <w:t>Wykonawca zwraca się z wnioskiem do Zamawiającego o dodanie zapisów do projektu umowy w</w:t>
      </w:r>
      <w:r>
        <w:rPr>
          <w:b/>
          <w:sz w:val="20"/>
          <w:szCs w:val="20"/>
        </w:rPr>
        <w:t xml:space="preserve"> </w:t>
      </w:r>
      <w:r>
        <w:rPr>
          <w:sz w:val="20"/>
          <w:szCs w:val="20"/>
        </w:rPr>
        <w:t>§6, mając na względzie zgodną z prawem i równorzędną relację łączącą Zamawiającego z Wykonawcą zgodnie i niewykraczające poza dopuszczalne zgodnie z art. 3531 k.c. granice swobody umów:</w:t>
      </w:r>
    </w:p>
    <w:p w:rsidR="00433B3F" w:rsidRDefault="00433B3F" w:rsidP="00433B3F">
      <w:pPr>
        <w:suppressAutoHyphens/>
        <w:spacing w:after="0" w:line="240" w:lineRule="auto"/>
        <w:ind w:left="567" w:right="567"/>
        <w:jc w:val="both"/>
        <w:rPr>
          <w:i/>
          <w:sz w:val="20"/>
          <w:szCs w:val="20"/>
          <w:lang w:eastAsia="ar-SA"/>
        </w:rPr>
      </w:pPr>
      <w:r>
        <w:rPr>
          <w:i/>
          <w:sz w:val="20"/>
          <w:szCs w:val="20"/>
        </w:rPr>
        <w:t>„</w:t>
      </w:r>
      <w:r>
        <w:rPr>
          <w:i/>
          <w:sz w:val="20"/>
          <w:szCs w:val="20"/>
          <w:lang w:eastAsia="ar-SA"/>
        </w:rPr>
        <w:t>Zamawiający zapłaci Wykonawcy karę umowną</w:t>
      </w:r>
      <w:r>
        <w:rPr>
          <w:i/>
          <w:sz w:val="20"/>
          <w:szCs w:val="20"/>
        </w:rPr>
        <w:t xml:space="preserve"> </w:t>
      </w:r>
      <w:r>
        <w:rPr>
          <w:i/>
          <w:sz w:val="20"/>
          <w:szCs w:val="20"/>
          <w:lang w:eastAsia="ar-SA"/>
        </w:rPr>
        <w:t>w przypadku rozwiązania umowy z przyczyn, za które odpowiada Zmawiający w wysokości 10% wynagrodzenia brutto w zakresie części, której, odstąpienie dotyczy.”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23:</w:t>
      </w:r>
    </w:p>
    <w:p w:rsidR="00433B3F" w:rsidRDefault="00433B3F" w:rsidP="00433B3F">
      <w:pPr>
        <w:spacing w:after="0" w:line="240" w:lineRule="auto"/>
        <w:ind w:left="567" w:right="567"/>
        <w:jc w:val="both"/>
        <w:rPr>
          <w:b/>
          <w:sz w:val="20"/>
          <w:szCs w:val="20"/>
        </w:rPr>
      </w:pPr>
      <w:r>
        <w:rPr>
          <w:b/>
          <w:sz w:val="20"/>
          <w:szCs w:val="20"/>
        </w:rPr>
        <w:t>Pytanie nr 4</w:t>
      </w:r>
    </w:p>
    <w:p w:rsidR="00433B3F" w:rsidRDefault="00433B3F" w:rsidP="00433B3F">
      <w:pPr>
        <w:spacing w:after="0" w:line="240" w:lineRule="auto"/>
        <w:ind w:left="567" w:right="567"/>
        <w:rPr>
          <w:sz w:val="20"/>
          <w:szCs w:val="20"/>
        </w:rPr>
      </w:pPr>
      <w:r>
        <w:rPr>
          <w:b/>
          <w:i/>
          <w:sz w:val="20"/>
          <w:szCs w:val="20"/>
        </w:rPr>
        <w:t>Dotyczy wzoru umowy:</w:t>
      </w:r>
    </w:p>
    <w:p w:rsidR="00433B3F" w:rsidRDefault="00433B3F" w:rsidP="00433B3F">
      <w:pPr>
        <w:spacing w:after="0" w:line="240" w:lineRule="auto"/>
        <w:ind w:left="567" w:right="567"/>
        <w:jc w:val="both"/>
        <w:rPr>
          <w:sz w:val="20"/>
          <w:szCs w:val="20"/>
        </w:rPr>
      </w:pPr>
      <w:r>
        <w:rPr>
          <w:sz w:val="20"/>
          <w:szCs w:val="20"/>
        </w:rPr>
        <w:t>Prosimy o wprowadzenie poniższego zapisu do umowy:</w:t>
      </w:r>
    </w:p>
    <w:p w:rsidR="00433B3F" w:rsidRDefault="00433B3F" w:rsidP="00433B3F">
      <w:pPr>
        <w:spacing w:after="0" w:line="240" w:lineRule="auto"/>
        <w:ind w:left="567" w:right="567"/>
        <w:jc w:val="both"/>
        <w:rPr>
          <w:sz w:val="20"/>
          <w:szCs w:val="20"/>
        </w:rPr>
      </w:pPr>
      <w:r>
        <w:rPr>
          <w:sz w:val="20"/>
          <w:szCs w:val="20"/>
        </w:rPr>
        <w:t xml:space="preserve">W przypadku opóźnienia terminu płatności Wykonawca ma prawo do naliczenia odsetek ustawowych za opóźnienie w transakcjach handlowych, o których mowa w art. 4 </w:t>
      </w:r>
      <w:proofErr w:type="spellStart"/>
      <w:r>
        <w:rPr>
          <w:sz w:val="20"/>
          <w:szCs w:val="20"/>
        </w:rPr>
        <w:t>pkt</w:t>
      </w:r>
      <w:proofErr w:type="spellEnd"/>
      <w:r>
        <w:rPr>
          <w:sz w:val="20"/>
          <w:szCs w:val="20"/>
        </w:rPr>
        <w:t xml:space="preserve"> 3) ustawy z dnia 8 marca 2013 r. o terminach zapłaty w transakcjach handlowych (Dz. U. z 2016, poz.684 t. j.).</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B911E5" w:rsidRDefault="00B911E5" w:rsidP="00433B3F">
      <w:pPr>
        <w:spacing w:after="0" w:line="240" w:lineRule="auto"/>
        <w:jc w:val="both"/>
        <w:rPr>
          <w:rFonts w:cs="Tahoma"/>
          <w:b/>
          <w:sz w:val="20"/>
          <w:szCs w:val="20"/>
        </w:rPr>
      </w:pPr>
    </w:p>
    <w:p w:rsidR="00B911E5" w:rsidRDefault="00B911E5" w:rsidP="00433B3F">
      <w:pPr>
        <w:spacing w:after="0" w:line="240" w:lineRule="auto"/>
        <w:jc w:val="both"/>
        <w:rPr>
          <w:rFonts w:cs="Tahoma"/>
          <w:b/>
          <w:sz w:val="20"/>
          <w:szCs w:val="20"/>
        </w:rPr>
      </w:pPr>
    </w:p>
    <w:p w:rsidR="00433B3F" w:rsidRDefault="00B911E5" w:rsidP="00433B3F">
      <w:pPr>
        <w:spacing w:after="0" w:line="240" w:lineRule="auto"/>
        <w:jc w:val="both"/>
        <w:rPr>
          <w:rFonts w:cs="Tahoma"/>
          <w:b/>
          <w:sz w:val="20"/>
          <w:szCs w:val="20"/>
        </w:rPr>
      </w:pPr>
      <w:r>
        <w:rPr>
          <w:rFonts w:cs="Tahoma"/>
          <w:b/>
          <w:sz w:val="20"/>
          <w:szCs w:val="20"/>
        </w:rPr>
        <w:lastRenderedPageBreak/>
        <w:br/>
      </w:r>
      <w:r w:rsidR="00433B3F">
        <w:rPr>
          <w:rFonts w:cs="Tahoma"/>
          <w:b/>
          <w:sz w:val="20"/>
          <w:szCs w:val="20"/>
        </w:rPr>
        <w:t>PYTANIE nr 24:</w:t>
      </w:r>
    </w:p>
    <w:p w:rsidR="00433B3F" w:rsidRDefault="00433B3F" w:rsidP="00433B3F">
      <w:pPr>
        <w:spacing w:after="0" w:line="240" w:lineRule="auto"/>
        <w:ind w:left="567" w:right="567"/>
        <w:jc w:val="both"/>
        <w:rPr>
          <w:b/>
          <w:sz w:val="20"/>
          <w:szCs w:val="20"/>
        </w:rPr>
      </w:pPr>
      <w:r>
        <w:rPr>
          <w:b/>
          <w:sz w:val="20"/>
          <w:szCs w:val="20"/>
        </w:rPr>
        <w:t>Pytanie nr 5</w:t>
      </w:r>
    </w:p>
    <w:p w:rsidR="00B911E5" w:rsidRDefault="00433B3F" w:rsidP="00B911E5">
      <w:pPr>
        <w:spacing w:after="0" w:line="240" w:lineRule="auto"/>
        <w:ind w:left="567" w:right="567"/>
        <w:jc w:val="both"/>
        <w:rPr>
          <w:sz w:val="20"/>
          <w:szCs w:val="20"/>
        </w:rPr>
      </w:pPr>
      <w:r>
        <w:rPr>
          <w:sz w:val="20"/>
          <w:szCs w:val="20"/>
        </w:rPr>
        <w:t>Czy Zamawiający wyrazi zgodę na pozostawienie w formularzu ofertowym wyłącznie tych pozycji, na które będzie składana oferta?</w:t>
      </w:r>
    </w:p>
    <w:p w:rsidR="00B911E5" w:rsidRDefault="00B911E5" w:rsidP="00B911E5">
      <w:pPr>
        <w:spacing w:after="0" w:line="240" w:lineRule="auto"/>
        <w:jc w:val="both"/>
        <w:rPr>
          <w:rFonts w:cs="Tahoma"/>
          <w:b/>
          <w:sz w:val="8"/>
          <w:szCs w:val="8"/>
        </w:rPr>
      </w:pPr>
    </w:p>
    <w:p w:rsidR="00433B3F" w:rsidRPr="00B911E5" w:rsidRDefault="00433B3F" w:rsidP="00B911E5">
      <w:pPr>
        <w:spacing w:after="0" w:line="240" w:lineRule="auto"/>
        <w:ind w:right="567"/>
        <w:jc w:val="both"/>
        <w:rPr>
          <w:b/>
          <w:sz w:val="20"/>
          <w:szCs w:val="20"/>
        </w:rPr>
      </w:pPr>
      <w:r w:rsidRPr="00B911E5">
        <w:rPr>
          <w:rFonts w:cs="Tahoma"/>
          <w:b/>
          <w:sz w:val="20"/>
        </w:rPr>
        <w:t xml:space="preserve">Odpowiedź </w:t>
      </w:r>
      <w:r w:rsidRPr="00B911E5">
        <w:rPr>
          <w:rFonts w:cs="Arial"/>
          <w:b/>
          <w:sz w:val="20"/>
        </w:rPr>
        <w:t>Zamawiający wyraża zgodę na pozostawienie w formularzu ofertowym zapisów dotyczących tylko pakietu, na który Wykonawca złoży ofertę.</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25:</w:t>
      </w:r>
    </w:p>
    <w:p w:rsidR="00433B3F" w:rsidRDefault="00433B3F" w:rsidP="00433B3F">
      <w:pPr>
        <w:spacing w:after="0" w:line="240" w:lineRule="auto"/>
        <w:ind w:left="567" w:right="567"/>
        <w:jc w:val="both"/>
        <w:rPr>
          <w:b/>
          <w:sz w:val="20"/>
          <w:szCs w:val="20"/>
        </w:rPr>
      </w:pPr>
      <w:r>
        <w:rPr>
          <w:b/>
          <w:sz w:val="20"/>
          <w:szCs w:val="20"/>
        </w:rPr>
        <w:t>Pytanie nr 6</w:t>
      </w:r>
    </w:p>
    <w:p w:rsidR="00433B3F" w:rsidRDefault="00433B3F" w:rsidP="00433B3F">
      <w:pPr>
        <w:spacing w:after="0" w:line="240" w:lineRule="auto"/>
        <w:ind w:left="567" w:right="567"/>
        <w:jc w:val="both"/>
        <w:rPr>
          <w:sz w:val="20"/>
          <w:szCs w:val="20"/>
        </w:rPr>
      </w:pPr>
      <w:r>
        <w:rPr>
          <w:sz w:val="20"/>
          <w:szCs w:val="20"/>
        </w:rPr>
        <w:t xml:space="preserve">Pakiet nr 2 </w:t>
      </w:r>
    </w:p>
    <w:p w:rsidR="00433B3F" w:rsidRDefault="00433B3F" w:rsidP="00433B3F">
      <w:pPr>
        <w:spacing w:after="0" w:line="240" w:lineRule="auto"/>
        <w:ind w:left="567" w:right="567"/>
        <w:jc w:val="both"/>
        <w:rPr>
          <w:sz w:val="20"/>
          <w:szCs w:val="20"/>
        </w:rPr>
      </w:pPr>
      <w:r>
        <w:rPr>
          <w:sz w:val="20"/>
          <w:szCs w:val="20"/>
        </w:rPr>
        <w:t>Pozycja nr 4</w:t>
      </w:r>
    </w:p>
    <w:p w:rsidR="00433B3F" w:rsidRDefault="00433B3F" w:rsidP="00433B3F">
      <w:pPr>
        <w:spacing w:after="0" w:line="240" w:lineRule="auto"/>
        <w:ind w:left="567" w:right="567"/>
        <w:jc w:val="both"/>
        <w:rPr>
          <w:sz w:val="20"/>
          <w:szCs w:val="20"/>
        </w:rPr>
      </w:pPr>
      <w:r>
        <w:rPr>
          <w:sz w:val="20"/>
          <w:szCs w:val="20"/>
        </w:rPr>
        <w:t xml:space="preserve">Prosimy o dopuszczenie urządzenia z zakresem nastawy kąta od 4 do 16º. Standardowo nastawiany kąt to 8-10 stopni. Możliwość pracy z nastawą od 4 do 16º zapewni Zamawiającemu komfort cięcia zarówno w dolnym jak i w górnym zakresie nastawy. W przypadku braku pozytywnej odpowiedzi prosimy o uzasadnienie czym Zamawiający kieruje się wybierając kąt nastawy w zakresie 0-10 stopni. </w:t>
      </w:r>
    </w:p>
    <w:p w:rsidR="00B911E5" w:rsidRDefault="00B911E5" w:rsidP="00B911E5">
      <w:pPr>
        <w:spacing w:after="0" w:line="240" w:lineRule="auto"/>
        <w:jc w:val="both"/>
        <w:rPr>
          <w:rFonts w:cs="Tahoma"/>
          <w:b/>
          <w:sz w:val="8"/>
          <w:szCs w:val="8"/>
        </w:rPr>
      </w:pPr>
    </w:p>
    <w:p w:rsidR="00433B3F" w:rsidRPr="00EA25F0" w:rsidRDefault="00433B3F" w:rsidP="00433B3F">
      <w:pPr>
        <w:pStyle w:val="Tekstpodstawowy"/>
        <w:jc w:val="both"/>
        <w:rPr>
          <w:rFonts w:ascii="Calibri" w:hAnsi="Calibri" w:cs="Arial"/>
          <w:sz w:val="20"/>
        </w:rPr>
      </w:pPr>
      <w:r w:rsidRPr="00EA25F0">
        <w:rPr>
          <w:rFonts w:ascii="Calibri" w:hAnsi="Calibri" w:cs="Tahoma"/>
          <w:sz w:val="20"/>
        </w:rPr>
        <w:t xml:space="preserve">Odpowiedź </w:t>
      </w:r>
      <w:r w:rsidRPr="00EA25F0">
        <w:rPr>
          <w:rFonts w:ascii="Calibri" w:hAnsi="Calibri" w:cs="Arial"/>
          <w:sz w:val="20"/>
        </w:rPr>
        <w:t xml:space="preserve">Zamawiający </w:t>
      </w:r>
      <w:r w:rsidR="00300810" w:rsidRPr="00EA25F0">
        <w:rPr>
          <w:rFonts w:ascii="Calibri" w:hAnsi="Calibri" w:cs="Arial"/>
          <w:sz w:val="20"/>
        </w:rPr>
        <w:t>dopuszcza</w:t>
      </w:r>
      <w:r w:rsidR="00F81876" w:rsidRPr="00EA25F0">
        <w:rPr>
          <w:sz w:val="20"/>
        </w:rPr>
        <w:t xml:space="preserve"> </w:t>
      </w:r>
      <w:r w:rsidR="00F81876" w:rsidRPr="00EA25F0">
        <w:rPr>
          <w:rFonts w:asciiTheme="minorHAnsi" w:hAnsiTheme="minorHAnsi"/>
          <w:sz w:val="20"/>
        </w:rPr>
        <w:t>urządzenia z zakresem nastawy kąta od 4 do 16º</w:t>
      </w:r>
      <w:r w:rsidRPr="00EA25F0">
        <w:rPr>
          <w:rFonts w:ascii="Calibri" w:hAnsi="Calibri" w:cs="Arial"/>
          <w:sz w:val="20"/>
        </w:rPr>
        <w:t>.</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26:</w:t>
      </w:r>
    </w:p>
    <w:p w:rsidR="00433B3F" w:rsidRDefault="00433B3F" w:rsidP="00433B3F">
      <w:pPr>
        <w:spacing w:after="0" w:line="240" w:lineRule="auto"/>
        <w:ind w:left="567" w:right="567"/>
        <w:jc w:val="both"/>
        <w:rPr>
          <w:b/>
          <w:sz w:val="20"/>
          <w:szCs w:val="20"/>
        </w:rPr>
      </w:pPr>
      <w:r>
        <w:rPr>
          <w:b/>
          <w:sz w:val="20"/>
          <w:szCs w:val="20"/>
        </w:rPr>
        <w:t>Pytanie nr 7</w:t>
      </w:r>
    </w:p>
    <w:p w:rsidR="00433B3F" w:rsidRDefault="00433B3F" w:rsidP="00433B3F">
      <w:pPr>
        <w:spacing w:after="0" w:line="240" w:lineRule="auto"/>
        <w:ind w:left="567" w:right="567"/>
        <w:jc w:val="both"/>
        <w:rPr>
          <w:sz w:val="20"/>
          <w:szCs w:val="20"/>
        </w:rPr>
      </w:pPr>
      <w:r>
        <w:rPr>
          <w:sz w:val="20"/>
          <w:szCs w:val="20"/>
        </w:rPr>
        <w:t xml:space="preserve">Pakiet nr 2 </w:t>
      </w:r>
    </w:p>
    <w:p w:rsidR="00433B3F" w:rsidRDefault="00433B3F" w:rsidP="00433B3F">
      <w:pPr>
        <w:spacing w:after="0" w:line="240" w:lineRule="auto"/>
        <w:ind w:left="567" w:right="567"/>
        <w:jc w:val="both"/>
        <w:rPr>
          <w:sz w:val="20"/>
          <w:szCs w:val="20"/>
        </w:rPr>
      </w:pPr>
      <w:r>
        <w:rPr>
          <w:sz w:val="20"/>
          <w:szCs w:val="20"/>
        </w:rPr>
        <w:t xml:space="preserve">Pozycja 5 </w:t>
      </w:r>
    </w:p>
    <w:p w:rsidR="00433B3F" w:rsidRDefault="00433B3F" w:rsidP="00433B3F">
      <w:pPr>
        <w:spacing w:after="0" w:line="240" w:lineRule="auto"/>
        <w:ind w:left="567" w:right="567"/>
        <w:jc w:val="both"/>
        <w:rPr>
          <w:sz w:val="20"/>
          <w:szCs w:val="20"/>
        </w:rPr>
      </w:pPr>
      <w:r>
        <w:rPr>
          <w:sz w:val="20"/>
          <w:szCs w:val="20"/>
        </w:rPr>
        <w:t xml:space="preserve">Zamawiający wymaga, aby „mikrotom posiada funkcję retrakcji z maksymalnym wysuwem 220 µm” </w:t>
      </w:r>
    </w:p>
    <w:p w:rsidR="00433B3F" w:rsidRDefault="00433B3F" w:rsidP="00433B3F">
      <w:pPr>
        <w:spacing w:after="0" w:line="240" w:lineRule="auto"/>
        <w:ind w:left="567" w:right="567"/>
        <w:jc w:val="both"/>
        <w:rPr>
          <w:sz w:val="20"/>
          <w:szCs w:val="20"/>
        </w:rPr>
      </w:pPr>
      <w:r>
        <w:rPr>
          <w:sz w:val="20"/>
          <w:szCs w:val="20"/>
        </w:rPr>
        <w:t xml:space="preserve">Prosimy o dopuszczenie mikrotomu z funkcją retrakcji 60 µm wraz z możliwością jej wyłączenia. Wymagany parametr jest parametrem ograniczającym do urządzeń, które posiadają możliwość retrakcji do uzyskania wartości 220 µm włącznie, a standardowo stosowana retrakcja w mikrotomach manualnych wynosi około 40 -60 µm. W przypadku braku pozytywnej odpowiedzi prosimy o uzasadnienie, czym Zamawiający kieruję się wybierając kąt nastawy o wartości podanej w opisie przedmiotu zamówienia. </w:t>
      </w:r>
    </w:p>
    <w:p w:rsidR="00433B3F" w:rsidRDefault="00433B3F" w:rsidP="00433B3F">
      <w:pPr>
        <w:spacing w:after="0" w:line="240" w:lineRule="auto"/>
        <w:jc w:val="both"/>
        <w:rPr>
          <w:rFonts w:cs="Tahoma"/>
          <w:b/>
          <w:sz w:val="8"/>
          <w:szCs w:val="8"/>
        </w:rPr>
      </w:pPr>
    </w:p>
    <w:p w:rsidR="00433B3F" w:rsidRPr="00EA25F0" w:rsidRDefault="00433B3F" w:rsidP="00433B3F">
      <w:pPr>
        <w:pStyle w:val="Tekstpodstawowy"/>
        <w:jc w:val="both"/>
        <w:rPr>
          <w:rFonts w:ascii="Calibri" w:hAnsi="Calibri" w:cs="Arial"/>
          <w:sz w:val="20"/>
        </w:rPr>
      </w:pPr>
      <w:r w:rsidRPr="00EA25F0">
        <w:rPr>
          <w:rFonts w:ascii="Calibri" w:hAnsi="Calibri" w:cs="Tahoma"/>
          <w:sz w:val="20"/>
        </w:rPr>
        <w:t xml:space="preserve">Odpowiedź </w:t>
      </w:r>
      <w:r w:rsidRPr="00EA25F0">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27:</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Dotyczy Zał. 4 wzór umowy</w:t>
      </w:r>
    </w:p>
    <w:p w:rsidR="00433B3F" w:rsidRDefault="00433B3F" w:rsidP="00433B3F">
      <w:pPr>
        <w:spacing w:after="0" w:line="240" w:lineRule="auto"/>
        <w:rPr>
          <w:rFonts w:asciiTheme="minorHAnsi" w:hAnsiTheme="minorHAnsi" w:cs="Arial"/>
          <w:sz w:val="20"/>
          <w:szCs w:val="20"/>
        </w:rPr>
      </w:pPr>
      <w:r>
        <w:rPr>
          <w:rFonts w:asciiTheme="minorHAnsi" w:hAnsiTheme="minorHAnsi" w:cs="Arial"/>
          <w:sz w:val="20"/>
          <w:szCs w:val="20"/>
        </w:rPr>
        <w:t>Czy Zamawiający wyraża zgodę na ograniczenie odpowiedzialności Wykonawcy do szkody rzeczywistej nieprzekraczającej wartości niniejszej Umowy, a tym samych czy Zamawiający wyraża zgodę na uzupełnienie umowy nową następująca treścią:  „Z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§………umowy.” Zaproponowana przez nas treść ma na celu zrównanie interesów przyszłych Stron kontraktu w myśl zasady, iż celem odpowiedzialności odszkodowawczej nie jest wzbogacanie się jednej Strony lecz usunięcie uszczerbku, który może powstać w wyniku ewentualnych, niezamierzonych zdarzeń.</w:t>
      </w:r>
    </w:p>
    <w:p w:rsidR="00433B3F" w:rsidRDefault="00433B3F" w:rsidP="00433B3F">
      <w:pPr>
        <w:pStyle w:val="Tekstpodstawowy"/>
        <w:jc w:val="both"/>
        <w:rPr>
          <w:rFonts w:asciiTheme="minorHAnsi" w:hAnsiTheme="minorHAnsi" w:cs="Arial"/>
          <w:sz w:val="20"/>
        </w:rPr>
      </w:pPr>
      <w:r>
        <w:rPr>
          <w:rFonts w:asciiTheme="minorHAnsi" w:hAnsiTheme="minorHAnsi" w:cs="Tahoma"/>
          <w:sz w:val="20"/>
        </w:rPr>
        <w:t xml:space="preserve">Odpowiedź </w:t>
      </w:r>
      <w:r>
        <w:rPr>
          <w:rFonts w:asciiTheme="minorHAnsi" w:hAnsiTheme="minorHAns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28:</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Dotyczy Zał. 4 wzór umowy</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wyraża zgodę na ograniczenie łącznej wysokości kar umownych do 10% wartości brutto umowy? Wprowadzenie do umowy proponowanej zmiany pozwoli potencjalnym Wykonawcom na oszacowanie ewentualnego ryzyka kontraktowego i uwzględnienie go w treści oferty.</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29:</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Dotyczy Zał. 4 wzór umowy</w:t>
      </w:r>
    </w:p>
    <w:p w:rsidR="00433B3F" w:rsidRDefault="00433B3F" w:rsidP="00433B3F">
      <w:pPr>
        <w:spacing w:after="0" w:line="240" w:lineRule="auto"/>
        <w:rPr>
          <w:rFonts w:asciiTheme="minorHAnsi" w:hAnsiTheme="minorHAnsi" w:cs="Arial"/>
          <w:sz w:val="20"/>
          <w:szCs w:val="20"/>
        </w:rPr>
      </w:pPr>
      <w:r>
        <w:rPr>
          <w:rFonts w:asciiTheme="minorHAnsi" w:hAnsiTheme="minorHAnsi" w:cs="Arial"/>
          <w:sz w:val="20"/>
          <w:szCs w:val="20"/>
        </w:rPr>
        <w:t>Czy Zamawiający wyraża zgodę na wprowadzenie poniżej zaproponowanych zmian w umowie odnoście naruszenia praw własności intelektualnej?</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 xml:space="preserve">1. Wykonawca zobowiązuje się zwolnić z odpowiedzialności Zamawiającego wobec roszczeń, zarzucających, że urządzenia wchodzące w skład Przedmiotu umowy („Produkty’) bezpośrednio naruszają prawa własności intelektualnej osób trzecich pod warunkiem, że Zamawiający, </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 xml:space="preserve">(a)  przekaże Wykonawcy bezzwłoczne zawiadomienie o roszczeniu, oraz </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 xml:space="preserve">(b) udzieli Wykonawcy pełnej i wyczerpującej informacji i pomocy niezbędnej Wykonawcy przy obronie przez roszczeniem, zawarciu ugody w przedmiocie roszczenia lub uniknięciu roszczenia, oraz </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(c) przekaże Wykonawcy wyłączną kontrolę nad obroną, ugodą lub uniknięciem roszczenia.</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2.  Zamawiający zobowiązuje się nie zawierać jakiejkolwiek ugody w związku z roszczeniem ani ponosić kosztów lub wydatków na rachunek Wykonawcy bez uprzedniej pisemnej zgody Wykonawcy.</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3.   Wykonawca nie będzie miał żadnego zobowiązania do zwolnienia z odpowiedzialności Zamawiającego z tytułu jakiegokolwiek roszczenia o naruszenie wynikającego w przypadku gdy takie roszczenie wynika z: (a) zachowania przez Wykonawcę zgodności z projektami, specyfikacjami lub instrukcjami Zamawiającego, (b) skorzystania przez Wykonawcę z informacji technicznych lub technologii dostarczonych przez Zamawiającego; (c) modyfikacji Produktów przez Zamawiającego lub jego przedstawicieli, niezatwierdzonych przez Wykonawcę; wykorzystania Produktów w sposób inny niż zgodnie ze specyfikacjami Produktów lub stosownymi pisemnymi instrukcjami Produktów; (d) wykorzystania Produktów wraz z jakimkolwiek innym produktem lub oprogramowaniem, jeśli naruszenia można było uniknąć poprzez użycie aktualnej niezmienionej wersji któregokolwiek z Produktów, lub wykorzystania Produktów po tym, jak Wykonawca zalecił Zamawiającemu na piśmie zaprzestanie używania Produktów ze względu na zarzucane naruszenie; (e) niestosowania się przez Zamawiającego do zalecanych harmonogramów konserwacji oprogramowania i sprzętu komputerowego oraz instrukcji oraz/lub niewprowadzenia obowiązkowych działań (bezpieczeństwa).</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4.    W przypadku wniesienia roszczenia z tytułu naruszenia praw własności intelektualnej Wykonawca będzie miał prawo, wedle własnego wyboru, do (a) zapewnienia Zamawiającemu prawa do dalszego korzystania z Produktów, (ii) zastąpienia lub zmodyfikowania Produktów w celu uniknięcia naruszenia lub (iii) zwrócenia Zamawiającemu  proporcjonalnej części ceny nabycia Produktów z chwilą zwrócenia oryginalnych Produktów.</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5.  Odpowiedzialność odszkodowawcza i zobowiązania Wykonawcy w niniejszym punkcie mają zastosowanie do oprogramowania osób trzecich jedynie w takim zakresie, w jakim Wykonawca, na podstawie umowy licencyjnej lub umowy nabycia zawartej z taką osobą trzecią, uprawniony jest do zwolnienia z roszczeń w przypadku takich naruszeń.</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 xml:space="preserve">6.    Zamawiający zobowiązuje się nie dodawać, usuwać lub zmieniać jakichkolwiek oznaczeń na Produktach związanych z patentami, znakami towarowymi lub prawami autorskimi. </w:t>
      </w:r>
    </w:p>
    <w:p w:rsidR="00433B3F" w:rsidRDefault="00433B3F" w:rsidP="00433B3F">
      <w:pPr>
        <w:pStyle w:val="Akapitzlist"/>
        <w:ind w:left="0"/>
        <w:rPr>
          <w:rFonts w:asciiTheme="minorHAnsi" w:hAnsiTheme="minorHAnsi" w:cs="Arial"/>
          <w:sz w:val="20"/>
          <w:szCs w:val="20"/>
        </w:rPr>
      </w:pPr>
      <w:r>
        <w:rPr>
          <w:rFonts w:asciiTheme="minorHAnsi" w:hAnsiTheme="minorHAnsi" w:cs="Arial"/>
          <w:sz w:val="20"/>
          <w:szCs w:val="20"/>
        </w:rPr>
        <w:t>7.   Warunki niniejszego punkt u określają całość zobowiązania Wykonawcy i odpowiedzialności za roszczenia o naruszenie praw własności intelektualnej, a także stanowią wyłączny środek jaki przysługuje Zamawiającemu w przypadku roszczenia o naruszenie praw własności intelektualnej.</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30:</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Dotyczy Zał. 4 wzór umowy</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wyraża zgodę na wyłączenie uprawnień z </w:t>
      </w:r>
      <w:r>
        <w:rPr>
          <w:rFonts w:asciiTheme="minorHAnsi" w:hAnsiTheme="minorHAnsi" w:cs="Arial"/>
          <w:bCs/>
          <w:color w:val="000000"/>
          <w:sz w:val="20"/>
          <w:szCs w:val="20"/>
        </w:rPr>
        <w:t>tytułu rękojmi</w:t>
      </w:r>
      <w:r>
        <w:rPr>
          <w:rFonts w:asciiTheme="minorHAnsi" w:hAnsiTheme="minorHAnsi" w:cs="Arial"/>
          <w:color w:val="000000"/>
          <w:sz w:val="20"/>
          <w:szCs w:val="20"/>
        </w:rPr>
        <w:t> za wady fizyczne i prawne Przedmiotu Umowy?  </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31:</w:t>
      </w:r>
    </w:p>
    <w:p w:rsidR="00433B3F" w:rsidRDefault="00433B3F" w:rsidP="00433B3F">
      <w:pPr>
        <w:autoSpaceDE w:val="0"/>
        <w:autoSpaceDN w:val="0"/>
        <w:spacing w:after="0" w:line="240" w:lineRule="auto"/>
        <w:rPr>
          <w:rFonts w:asciiTheme="minorHAnsi" w:hAnsiTheme="minorHAnsi" w:cs="Arial"/>
          <w:b/>
          <w:sz w:val="20"/>
          <w:szCs w:val="20"/>
        </w:rPr>
      </w:pPr>
      <w:r>
        <w:rPr>
          <w:rFonts w:asciiTheme="minorHAnsi" w:hAnsiTheme="minorHAnsi" w:cs="Arial"/>
          <w:b/>
          <w:sz w:val="20"/>
          <w:szCs w:val="20"/>
        </w:rPr>
        <w:t>Dot. Zał. nr 2  formularz ofertowy</w:t>
      </w:r>
    </w:p>
    <w:p w:rsidR="00433B3F" w:rsidRDefault="00433B3F" w:rsidP="00433B3F">
      <w:pPr>
        <w:spacing w:after="0" w:line="240" w:lineRule="auto"/>
        <w:rPr>
          <w:rFonts w:asciiTheme="minorHAnsi" w:hAnsiTheme="minorHAnsi" w:cs="Arial"/>
          <w:sz w:val="20"/>
          <w:szCs w:val="20"/>
        </w:rPr>
      </w:pPr>
      <w:r>
        <w:rPr>
          <w:rFonts w:asciiTheme="minorHAnsi" w:hAnsiTheme="minorHAnsi" w:cs="Arial"/>
          <w:sz w:val="20"/>
          <w:szCs w:val="20"/>
        </w:rPr>
        <w:t>Czy w przypadku mieszanej stawki VAT (np. 8 i 23) w pozycji przewidzianej na kwoty  netto i brutto należy podać odpowiednio wartość netto i brutto odpowiadającej danej stawce podatku VAT?</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dopuszcza aby w przypadku mieszanej stawki VAT (np. 8 i 23) w pozycji przewidzianej na kwoty  netto i brutto podać odpowiednio wartość netto i brutto odpowiadającej danej stawce podatku VAT.</w:t>
      </w:r>
    </w:p>
    <w:p w:rsidR="00433B3F" w:rsidRDefault="00433B3F" w:rsidP="00433B3F">
      <w:pPr>
        <w:pStyle w:val="Tekstpodstawowy"/>
        <w:jc w:val="both"/>
        <w:rPr>
          <w:rFonts w:cs="Tahoma"/>
          <w:b w:val="0"/>
          <w:sz w:val="20"/>
        </w:rPr>
      </w:pPr>
    </w:p>
    <w:p w:rsidR="00433B3F" w:rsidRDefault="00433B3F" w:rsidP="00433B3F">
      <w:pPr>
        <w:spacing w:after="0" w:line="240" w:lineRule="auto"/>
        <w:jc w:val="both"/>
        <w:rPr>
          <w:rFonts w:cs="Tahoma"/>
          <w:b/>
          <w:sz w:val="20"/>
          <w:szCs w:val="20"/>
        </w:rPr>
      </w:pPr>
      <w:r>
        <w:rPr>
          <w:rFonts w:cs="Tahoma"/>
          <w:b/>
          <w:sz w:val="20"/>
          <w:szCs w:val="20"/>
        </w:rPr>
        <w:t>PYTANIE nr 32:</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 Załącznik nr 4 do SIWZ, par. 4, pkt. 3:</w:t>
      </w:r>
    </w:p>
    <w:p w:rsidR="00433B3F" w:rsidRDefault="00433B3F" w:rsidP="00433B3F">
      <w:pPr>
        <w:spacing w:after="0" w:line="240" w:lineRule="auto"/>
        <w:rPr>
          <w:rFonts w:asciiTheme="minorHAnsi" w:hAnsiTheme="minorHAnsi" w:cs="Arial"/>
          <w:sz w:val="20"/>
          <w:szCs w:val="20"/>
        </w:rPr>
      </w:pPr>
      <w:r>
        <w:rPr>
          <w:rFonts w:asciiTheme="minorHAnsi" w:hAnsiTheme="minorHAnsi" w:cs="Arial"/>
          <w:sz w:val="20"/>
          <w:szCs w:val="20"/>
        </w:rPr>
        <w:t>Czy Zamawiający wyrazi zgodę, aby "przystąpienie do naprawy” uwzględniało zdalne podłączenie serwisu Wykonawcy w celu zapewnienia szybkiej diagnozy i naprawy aparatu bądź zamówienie części zamiennych na podstawie zebranych informacji?</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wyraża zgodę, jednak Wykonawca musi o tym fakcie najpierw poinformować Zamawiającego.</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33:</w:t>
      </w:r>
    </w:p>
    <w:p w:rsidR="00433B3F" w:rsidRDefault="00433B3F" w:rsidP="00433B3F">
      <w:pPr>
        <w:spacing w:after="0" w:line="240" w:lineRule="auto"/>
        <w:rPr>
          <w:rFonts w:asciiTheme="minorHAnsi" w:hAnsiTheme="minorHAnsi" w:cs="Arial"/>
          <w:b/>
          <w:bCs/>
          <w:sz w:val="20"/>
          <w:szCs w:val="20"/>
        </w:rPr>
      </w:pPr>
      <w:r>
        <w:rPr>
          <w:rFonts w:asciiTheme="minorHAnsi" w:hAnsiTheme="minorHAnsi" w:cs="Arial"/>
          <w:b/>
          <w:bCs/>
          <w:sz w:val="20"/>
          <w:szCs w:val="20"/>
        </w:rPr>
        <w:t>Dot. Załącznik nr 4 do SIWZ, par. 4, pkt. 10:</w:t>
      </w:r>
    </w:p>
    <w:p w:rsidR="00433B3F" w:rsidRDefault="00433B3F" w:rsidP="00433B3F">
      <w:pPr>
        <w:autoSpaceDE w:val="0"/>
        <w:autoSpaceDN w:val="0"/>
        <w:spacing w:after="0" w:line="240" w:lineRule="auto"/>
        <w:rPr>
          <w:rFonts w:asciiTheme="minorHAnsi" w:hAnsiTheme="minorHAnsi" w:cs="Arial"/>
          <w:sz w:val="20"/>
          <w:szCs w:val="20"/>
        </w:rPr>
      </w:pPr>
      <w:r>
        <w:rPr>
          <w:rFonts w:asciiTheme="minorHAnsi" w:hAnsiTheme="minorHAnsi" w:cs="Arial"/>
          <w:sz w:val="20"/>
          <w:szCs w:val="20"/>
        </w:rPr>
        <w:t>Z uwagi na specyfikę urządzeń medycznych, czynności serwisowe zapewne będą dokonywane, co wynika z normalnej eksploatacji urządzenia. W naszej ocenie przedłużenie okresu gwarancji powinno nastąpić nie o czas niesprawności przedmiotu umowy, a o czas przedłużającej się naprawy ponad terminy określone w Załączniku nr 4 do SIWZ, par. 4, pkt. 6. W związku z powyższym prosimy o następującą modyfikację zapisu: „Przerwy w pracy urządzeń spowodowane naprawami gwarancyjnymi odpowiednio wydłużają okres gwarancji, pod warunkiem, że Wykonawca nie dokona naprawy w czasie określonym w Załączniku nr 4 do SIWZ, par. 4, pkt. 6.”</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sz w:val="20"/>
        </w:rPr>
      </w:pPr>
      <w:r>
        <w:rPr>
          <w:rFonts w:ascii="Calibri" w:hAnsi="Calibri" w:cs="Tahoma"/>
          <w:sz w:val="20"/>
        </w:rPr>
        <w:t xml:space="preserve">Odpowiedź </w:t>
      </w:r>
      <w:r>
        <w:rPr>
          <w:rFonts w:ascii="Calibri" w:hAnsi="Calibri" w:cs="Arial"/>
          <w:sz w:val="20"/>
        </w:rPr>
        <w:t>Zamawiający pozostawia zapisy umowy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34:</w:t>
      </w:r>
    </w:p>
    <w:p w:rsidR="00433B3F" w:rsidRDefault="00433B3F" w:rsidP="00433B3F">
      <w:pPr>
        <w:autoSpaceDE w:val="0"/>
        <w:autoSpaceDN w:val="0"/>
        <w:spacing w:after="0" w:line="240" w:lineRule="auto"/>
        <w:rPr>
          <w:rFonts w:asciiTheme="minorHAnsi" w:hAnsiTheme="minorHAnsi" w:cs="Arial"/>
          <w:b/>
          <w:bCs/>
          <w:sz w:val="20"/>
          <w:szCs w:val="20"/>
        </w:rPr>
      </w:pPr>
      <w:r>
        <w:rPr>
          <w:rFonts w:asciiTheme="minorHAnsi" w:hAnsiTheme="minorHAnsi" w:cs="Arial"/>
          <w:b/>
          <w:bCs/>
          <w:sz w:val="20"/>
          <w:szCs w:val="20"/>
        </w:rPr>
        <w:t>Dotyczy Zał. 4 wzór umowy par. 4 pkt. 2</w:t>
      </w:r>
    </w:p>
    <w:p w:rsidR="00433B3F" w:rsidRDefault="00433B3F" w:rsidP="00433B3F">
      <w:pPr>
        <w:autoSpaceDE w:val="0"/>
        <w:autoSpaceDN w:val="0"/>
        <w:spacing w:after="0" w:line="240" w:lineRule="auto"/>
        <w:rPr>
          <w:rFonts w:asciiTheme="minorHAnsi" w:hAnsiTheme="minorHAnsi" w:cs="Arial"/>
          <w:bCs/>
          <w:sz w:val="20"/>
          <w:szCs w:val="20"/>
        </w:rPr>
      </w:pPr>
      <w:r>
        <w:rPr>
          <w:rFonts w:asciiTheme="minorHAnsi" w:hAnsiTheme="minorHAnsi" w:cs="Arial"/>
          <w:bCs/>
          <w:sz w:val="20"/>
          <w:szCs w:val="20"/>
        </w:rPr>
        <w:t>Prosimy o zmianę treści zapisu na następującą:</w:t>
      </w:r>
    </w:p>
    <w:p w:rsidR="00433B3F" w:rsidRDefault="00433B3F" w:rsidP="00433B3F">
      <w:pPr>
        <w:pStyle w:val="Tekstpodstawowy2"/>
        <w:widowControl w:val="0"/>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 xml:space="preserve">„Wykonawca w okresie wskazanym w ust.1, raz do roku (lub więcej, jeżeli są takie wskazania producenta) dokona </w:t>
      </w:r>
      <w:r>
        <w:rPr>
          <w:rFonts w:asciiTheme="minorHAnsi" w:hAnsiTheme="minorHAnsi" w:cs="Arial"/>
          <w:b/>
          <w:sz w:val="20"/>
          <w:szCs w:val="20"/>
        </w:rPr>
        <w:t>w ramach ceny</w:t>
      </w:r>
      <w:r>
        <w:rPr>
          <w:rFonts w:asciiTheme="minorHAnsi" w:hAnsiTheme="minorHAnsi" w:cs="Arial"/>
          <w:sz w:val="20"/>
          <w:szCs w:val="20"/>
        </w:rPr>
        <w:t xml:space="preserve"> przeglądu/ów sprzętu będącego przedmiotem umowy. Data dokonania przeglądu będzie każdorazowo uzgadniana z zamawiającym”.</w:t>
      </w:r>
    </w:p>
    <w:p w:rsidR="00433B3F" w:rsidRDefault="00433B3F" w:rsidP="00433B3F">
      <w:pPr>
        <w:spacing w:after="0" w:line="240" w:lineRule="auto"/>
        <w:jc w:val="both"/>
        <w:rPr>
          <w:rFonts w:cs="Tahoma"/>
          <w:b/>
          <w:sz w:val="8"/>
          <w:szCs w:val="8"/>
        </w:rPr>
      </w:pPr>
    </w:p>
    <w:p w:rsidR="00433B3F" w:rsidRPr="002C43AE" w:rsidRDefault="00433B3F" w:rsidP="00433B3F">
      <w:pPr>
        <w:pStyle w:val="Tekstpodstawowy"/>
        <w:jc w:val="both"/>
        <w:rPr>
          <w:rFonts w:ascii="Calibri" w:hAnsi="Calibri" w:cs="Arial"/>
          <w:sz w:val="20"/>
        </w:rPr>
      </w:pPr>
      <w:r w:rsidRPr="002C43AE">
        <w:rPr>
          <w:rFonts w:ascii="Calibri" w:hAnsi="Calibri" w:cs="Tahoma"/>
          <w:sz w:val="20"/>
        </w:rPr>
        <w:t xml:space="preserve">Odpowiedź </w:t>
      </w:r>
      <w:r w:rsidRPr="002C43AE">
        <w:rPr>
          <w:rFonts w:ascii="Calibri" w:hAnsi="Calibri" w:cs="Arial"/>
          <w:sz w:val="20"/>
        </w:rPr>
        <w:t xml:space="preserve">Zamawiający modyfikuje zapis umowy w </w:t>
      </w:r>
      <w:r w:rsidRPr="002C43AE">
        <w:rPr>
          <w:rFonts w:asciiTheme="minorHAnsi" w:hAnsiTheme="minorHAnsi" w:cs="Arial"/>
          <w:bCs/>
          <w:sz w:val="20"/>
        </w:rPr>
        <w:t>par. 4 pkt. 2 na następujący:</w:t>
      </w:r>
    </w:p>
    <w:p w:rsidR="00433B3F" w:rsidRPr="002C43AE" w:rsidRDefault="00433B3F" w:rsidP="00433B3F">
      <w:pPr>
        <w:pStyle w:val="Tekstpodstawowy2"/>
        <w:widowControl w:val="0"/>
        <w:autoSpaceDE w:val="0"/>
        <w:autoSpaceDN w:val="0"/>
        <w:adjustRightInd w:val="0"/>
        <w:spacing w:after="0" w:line="240" w:lineRule="auto"/>
        <w:ind w:left="360"/>
        <w:jc w:val="both"/>
        <w:rPr>
          <w:rFonts w:asciiTheme="minorHAnsi" w:hAnsiTheme="minorHAnsi"/>
          <w:sz w:val="18"/>
          <w:szCs w:val="18"/>
        </w:rPr>
      </w:pPr>
      <w:r w:rsidRPr="002C43AE">
        <w:rPr>
          <w:rFonts w:asciiTheme="minorHAnsi" w:hAnsiTheme="minorHAnsi"/>
          <w:sz w:val="18"/>
          <w:szCs w:val="18"/>
        </w:rPr>
        <w:t>„Wykonawca w okresie wskazanym w ust.1, raz do roku (lub więcej, jeżeli są takie wskazania producenta) dokona, w ram</w:t>
      </w:r>
      <w:r w:rsidR="00C320CF" w:rsidRPr="002C43AE">
        <w:rPr>
          <w:rFonts w:asciiTheme="minorHAnsi" w:hAnsiTheme="minorHAnsi"/>
          <w:sz w:val="18"/>
          <w:szCs w:val="18"/>
        </w:rPr>
        <w:t>ach ceny określonej w § 3 ust. 4</w:t>
      </w:r>
      <w:r w:rsidRPr="002C43AE">
        <w:rPr>
          <w:rFonts w:asciiTheme="minorHAnsi" w:hAnsiTheme="minorHAnsi"/>
          <w:sz w:val="18"/>
          <w:szCs w:val="18"/>
        </w:rPr>
        <w:t>,</w:t>
      </w:r>
      <w:r w:rsidRPr="002C43AE">
        <w:rPr>
          <w:rFonts w:asciiTheme="minorHAnsi" w:hAnsiTheme="minorHAnsi"/>
          <w:sz w:val="20"/>
          <w:szCs w:val="20"/>
        </w:rPr>
        <w:t xml:space="preserve"> </w:t>
      </w:r>
      <w:r w:rsidRPr="002C43AE">
        <w:rPr>
          <w:rFonts w:asciiTheme="minorHAnsi" w:hAnsiTheme="minorHAnsi"/>
          <w:sz w:val="18"/>
          <w:szCs w:val="18"/>
        </w:rPr>
        <w:t>przeglądu/ów sprzętu będącego przedmiotem umowy. Data dokonania przeglądu będzie każdorazowo uzgadniana z zamawiającym.”</w:t>
      </w:r>
    </w:p>
    <w:p w:rsidR="00433B3F" w:rsidRDefault="00433B3F" w:rsidP="00433B3F">
      <w:pPr>
        <w:spacing w:after="0" w:line="240" w:lineRule="auto"/>
        <w:jc w:val="both"/>
        <w:rPr>
          <w:rFonts w:cs="Tahoma"/>
          <w:b/>
          <w:sz w:val="20"/>
          <w:szCs w:val="20"/>
        </w:rPr>
      </w:pPr>
    </w:p>
    <w:p w:rsidR="00763DF7" w:rsidRDefault="00763DF7"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lastRenderedPageBreak/>
        <w:t>PYTANIE nr 35:</w:t>
      </w:r>
    </w:p>
    <w:p w:rsidR="00433B3F" w:rsidRDefault="00433B3F" w:rsidP="00433B3F">
      <w:pPr>
        <w:spacing w:after="0" w:line="240" w:lineRule="auto"/>
        <w:rPr>
          <w:rFonts w:asciiTheme="minorHAnsi" w:hAnsiTheme="minorHAnsi" w:cs="Arial"/>
          <w:b/>
          <w:bCs/>
          <w:color w:val="000000"/>
          <w:sz w:val="20"/>
          <w:szCs w:val="20"/>
        </w:rPr>
      </w:pPr>
      <w:r>
        <w:rPr>
          <w:rFonts w:asciiTheme="minorHAnsi" w:hAnsiTheme="minorHAnsi" w:cs="Arial"/>
          <w:b/>
          <w:bCs/>
          <w:color w:val="000000"/>
          <w:sz w:val="20"/>
          <w:szCs w:val="20"/>
        </w:rPr>
        <w:t>AKIET NR 3 ULTRASONOGRAF:</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3:</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dopuści ultrasonograf najwyższej klasy czołowego producenta sprzętu medycznego, wyposażone w liczbę procesowych kanałów odbiorczych ponad 500 000?</w:t>
      </w:r>
    </w:p>
    <w:p w:rsidR="00433B3F" w:rsidRDefault="00433B3F" w:rsidP="00433B3F">
      <w:pPr>
        <w:spacing w:after="0" w:line="240" w:lineRule="auto"/>
        <w:jc w:val="both"/>
        <w:rPr>
          <w:rFonts w:cs="Tahoma"/>
          <w:b/>
          <w:sz w:val="8"/>
          <w:szCs w:val="8"/>
        </w:rPr>
      </w:pPr>
    </w:p>
    <w:p w:rsidR="00433B3F" w:rsidRPr="00DF1820" w:rsidRDefault="00433B3F" w:rsidP="00433B3F">
      <w:pPr>
        <w:pStyle w:val="Tekstpodstawowy"/>
        <w:jc w:val="both"/>
        <w:rPr>
          <w:rFonts w:ascii="Calibri" w:hAnsi="Calibri" w:cs="Arial"/>
          <w:sz w:val="20"/>
        </w:rPr>
      </w:pPr>
      <w:r w:rsidRPr="00DF1820">
        <w:rPr>
          <w:rFonts w:ascii="Calibri" w:hAnsi="Calibri" w:cs="Tahoma"/>
          <w:sz w:val="20"/>
        </w:rPr>
        <w:t xml:space="preserve">Odpowiedź </w:t>
      </w:r>
      <w:r w:rsidRPr="00DF1820">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36:</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4:</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dopuści ultrasonograf najwyższej klasy czołowego producenta sprzętu medycznego, pracujący na zasilaniu bateryjnym do 45 min i czasie uruchomienia z trybu uśpienia poniżej 25 sekund?</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color w:val="FF0000"/>
          <w:sz w:val="20"/>
        </w:rPr>
      </w:pPr>
      <w:r w:rsidRPr="00DF1820">
        <w:rPr>
          <w:rFonts w:ascii="Calibri" w:hAnsi="Calibri" w:cs="Tahoma"/>
          <w:sz w:val="20"/>
        </w:rPr>
        <w:t xml:space="preserve">Odpowiedź </w:t>
      </w:r>
      <w:r w:rsidRPr="00DF1820">
        <w:rPr>
          <w:rFonts w:ascii="Calibri" w:hAnsi="Calibri" w:cs="Arial"/>
          <w:sz w:val="20"/>
        </w:rPr>
        <w:t xml:space="preserve">Zamawiający </w:t>
      </w:r>
      <w:r w:rsidR="00DF1820" w:rsidRPr="00DF1820">
        <w:rPr>
          <w:rFonts w:asciiTheme="minorHAnsi" w:hAnsiTheme="minorHAnsi" w:cs="Arial"/>
          <w:sz w:val="20"/>
        </w:rPr>
        <w:t>dopuszcza ultrasonograf, pracujący na zasilaniu bateryjnym do 45 min i czasie</w:t>
      </w:r>
      <w:r w:rsidR="00DF1820">
        <w:rPr>
          <w:rFonts w:asciiTheme="minorHAnsi" w:hAnsiTheme="minorHAnsi" w:cs="Arial"/>
          <w:color w:val="000000"/>
          <w:sz w:val="20"/>
        </w:rPr>
        <w:t xml:space="preserve"> uruchomienia z trybu uśpienia poniżej 25 sekund</w:t>
      </w:r>
      <w:r>
        <w:rPr>
          <w:rFonts w:ascii="Calibri" w:hAnsi="Calibri" w:cs="Arial"/>
          <w:color w:val="FF0000"/>
          <w:sz w:val="20"/>
        </w:rPr>
        <w:t>.</w:t>
      </w:r>
    </w:p>
    <w:p w:rsidR="00433B3F" w:rsidRDefault="00433B3F" w:rsidP="00433B3F">
      <w:pPr>
        <w:spacing w:after="0" w:line="240" w:lineRule="auto"/>
        <w:rPr>
          <w:rFonts w:asciiTheme="minorHAnsi" w:hAnsiTheme="minorHAnsi" w:cs="Arial"/>
          <w:b/>
          <w:bCs/>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37:</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8:</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o dynamice systemu 170 </w:t>
      </w:r>
      <w:proofErr w:type="spellStart"/>
      <w:r>
        <w:rPr>
          <w:rFonts w:asciiTheme="minorHAnsi" w:hAnsiTheme="minorHAnsi" w:cs="Arial"/>
          <w:color w:val="000000"/>
          <w:sz w:val="20"/>
          <w:szCs w:val="20"/>
        </w:rPr>
        <w:t>dB</w:t>
      </w:r>
      <w:proofErr w:type="spellEnd"/>
      <w:r>
        <w:rPr>
          <w:rFonts w:asciiTheme="minorHAnsi" w:hAnsiTheme="minorHAnsi" w:cs="Arial"/>
          <w:color w:val="000000"/>
          <w:sz w:val="20"/>
          <w:szCs w:val="20"/>
        </w:rPr>
        <w:t>?</w:t>
      </w:r>
    </w:p>
    <w:p w:rsidR="00433B3F" w:rsidRDefault="00433B3F" w:rsidP="00433B3F">
      <w:pPr>
        <w:spacing w:after="0" w:line="240" w:lineRule="auto"/>
        <w:jc w:val="both"/>
        <w:rPr>
          <w:rFonts w:cs="Tahoma"/>
          <w:b/>
          <w:sz w:val="8"/>
          <w:szCs w:val="8"/>
        </w:rPr>
      </w:pPr>
    </w:p>
    <w:p w:rsidR="00433B3F" w:rsidRPr="00B10C1C" w:rsidRDefault="00433B3F" w:rsidP="00433B3F">
      <w:pPr>
        <w:pStyle w:val="Tekstpodstawowy"/>
        <w:jc w:val="both"/>
        <w:rPr>
          <w:rFonts w:ascii="Calibri" w:hAnsi="Calibri" w:cs="Arial"/>
          <w:sz w:val="20"/>
        </w:rPr>
      </w:pPr>
      <w:r w:rsidRPr="00B10C1C">
        <w:rPr>
          <w:rFonts w:ascii="Calibri" w:hAnsi="Calibri" w:cs="Tahoma"/>
          <w:sz w:val="20"/>
        </w:rPr>
        <w:t xml:space="preserve">Odpowiedź </w:t>
      </w:r>
      <w:r w:rsidRPr="00B10C1C">
        <w:rPr>
          <w:rFonts w:ascii="Calibri" w:hAnsi="Calibri" w:cs="Arial"/>
          <w:sz w:val="20"/>
        </w:rPr>
        <w:t>Zamawiający pozostawia zapisy SIWZ bez zmian.</w:t>
      </w:r>
    </w:p>
    <w:p w:rsidR="00433B3F" w:rsidRDefault="00433B3F" w:rsidP="00433B3F">
      <w:pPr>
        <w:spacing w:after="0" w:line="240" w:lineRule="auto"/>
        <w:rPr>
          <w:rFonts w:asciiTheme="minorHAnsi" w:hAnsiTheme="minorHAnsi" w:cs="Arial"/>
          <w:b/>
          <w:bCs/>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38:</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9:</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dopuści ultrasonograf najwyższej klasy czołowego producenta sprzętu medycznego, wyposażony w dysk wewnętrzny HDD o pojemności 500 GB?</w:t>
      </w:r>
    </w:p>
    <w:p w:rsidR="00433B3F" w:rsidRDefault="00433B3F" w:rsidP="00433B3F">
      <w:pPr>
        <w:spacing w:after="0" w:line="240" w:lineRule="auto"/>
        <w:jc w:val="both"/>
        <w:rPr>
          <w:rFonts w:cs="Tahoma"/>
          <w:b/>
          <w:sz w:val="8"/>
          <w:szCs w:val="8"/>
        </w:rPr>
      </w:pPr>
    </w:p>
    <w:p w:rsidR="00433B3F" w:rsidRPr="00B10C1C" w:rsidRDefault="00433B3F" w:rsidP="00433B3F">
      <w:pPr>
        <w:pStyle w:val="Tekstpodstawowy"/>
        <w:jc w:val="both"/>
        <w:rPr>
          <w:rFonts w:ascii="Calibri" w:hAnsi="Calibri" w:cs="Arial"/>
          <w:sz w:val="20"/>
        </w:rPr>
      </w:pPr>
      <w:r w:rsidRPr="00B10C1C">
        <w:rPr>
          <w:rFonts w:ascii="Calibri" w:hAnsi="Calibri" w:cs="Tahoma"/>
          <w:sz w:val="20"/>
        </w:rPr>
        <w:t xml:space="preserve">Odpowiedź </w:t>
      </w:r>
      <w:r w:rsidRPr="00B10C1C">
        <w:rPr>
          <w:rFonts w:ascii="Calibri" w:hAnsi="Calibri" w:cs="Arial"/>
          <w:sz w:val="20"/>
        </w:rPr>
        <w:t>Zamawiający pozostawia zapisy SIWZ bez zmian.</w:t>
      </w:r>
    </w:p>
    <w:p w:rsidR="00433B3F" w:rsidRDefault="00433B3F" w:rsidP="00433B3F">
      <w:pPr>
        <w:spacing w:after="0" w:line="240" w:lineRule="auto"/>
        <w:rPr>
          <w:rFonts w:asciiTheme="minorHAnsi" w:hAnsiTheme="minorHAnsi" w:cs="Arial"/>
          <w:b/>
          <w:bCs/>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39:</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18:</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posiadający parametry PRF ponad 0,5-15 </w:t>
      </w:r>
      <w:proofErr w:type="spellStart"/>
      <w:r>
        <w:rPr>
          <w:rFonts w:asciiTheme="minorHAnsi" w:hAnsiTheme="minorHAnsi" w:cs="Arial"/>
          <w:color w:val="000000"/>
          <w:sz w:val="20"/>
          <w:szCs w:val="20"/>
        </w:rPr>
        <w:t>KHz</w:t>
      </w:r>
      <w:proofErr w:type="spellEnd"/>
      <w:r>
        <w:rPr>
          <w:rFonts w:asciiTheme="minorHAnsi" w:hAnsiTheme="minorHAnsi" w:cs="Arial"/>
          <w:color w:val="000000"/>
          <w:sz w:val="20"/>
          <w:szCs w:val="20"/>
        </w:rPr>
        <w:t>, min 5 map koloru i prędkości powyżej 3 m/s?</w:t>
      </w:r>
    </w:p>
    <w:p w:rsidR="00433B3F" w:rsidRDefault="00433B3F" w:rsidP="00433B3F">
      <w:pPr>
        <w:spacing w:after="0" w:line="240" w:lineRule="auto"/>
        <w:jc w:val="both"/>
        <w:rPr>
          <w:rFonts w:cs="Tahoma"/>
          <w:b/>
          <w:sz w:val="8"/>
          <w:szCs w:val="8"/>
        </w:rPr>
      </w:pPr>
    </w:p>
    <w:p w:rsidR="00433B3F" w:rsidRPr="00B10C1C" w:rsidRDefault="00433B3F" w:rsidP="00433B3F">
      <w:pPr>
        <w:pStyle w:val="Tekstpodstawowy"/>
        <w:jc w:val="both"/>
        <w:rPr>
          <w:rFonts w:ascii="Calibri" w:hAnsi="Calibri" w:cs="Arial"/>
          <w:sz w:val="20"/>
        </w:rPr>
      </w:pPr>
      <w:r w:rsidRPr="00B10C1C">
        <w:rPr>
          <w:rFonts w:ascii="Calibri" w:hAnsi="Calibri" w:cs="Tahoma"/>
          <w:sz w:val="20"/>
        </w:rPr>
        <w:t xml:space="preserve">Odpowiedź </w:t>
      </w:r>
      <w:r w:rsidRPr="00B10C1C">
        <w:rPr>
          <w:rFonts w:ascii="Calibri" w:hAnsi="Calibri" w:cs="Arial"/>
          <w:sz w:val="20"/>
        </w:rPr>
        <w:t>Zamawiający pozostawia zapisy SIWZ bez zmian.</w:t>
      </w:r>
    </w:p>
    <w:p w:rsidR="00433B3F" w:rsidRDefault="00433B3F" w:rsidP="00433B3F">
      <w:pPr>
        <w:spacing w:after="0" w:line="240" w:lineRule="auto"/>
        <w:rPr>
          <w:rFonts w:asciiTheme="minorHAnsi" w:hAnsiTheme="minorHAnsi" w:cs="Arial"/>
          <w:b/>
          <w:bCs/>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40:</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19:</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posiadający parametry PRF ponad 2-15 </w:t>
      </w:r>
      <w:proofErr w:type="spellStart"/>
      <w:r>
        <w:rPr>
          <w:rFonts w:asciiTheme="minorHAnsi" w:hAnsiTheme="minorHAnsi" w:cs="Arial"/>
          <w:color w:val="000000"/>
          <w:sz w:val="20"/>
          <w:szCs w:val="20"/>
        </w:rPr>
        <w:t>KHz</w:t>
      </w:r>
      <w:proofErr w:type="spellEnd"/>
      <w:r>
        <w:rPr>
          <w:rFonts w:asciiTheme="minorHAnsi" w:hAnsiTheme="minorHAnsi" w:cs="Arial"/>
          <w:color w:val="000000"/>
          <w:sz w:val="20"/>
          <w:szCs w:val="20"/>
        </w:rPr>
        <w:t>, min. prędkość przy zerowym kącie 5 cm/s, maksymalna przy zerowym kącie min. 3 m/s?</w:t>
      </w:r>
    </w:p>
    <w:p w:rsidR="00433B3F" w:rsidRDefault="00433B3F" w:rsidP="00433B3F">
      <w:pPr>
        <w:spacing w:after="0" w:line="240" w:lineRule="auto"/>
        <w:jc w:val="both"/>
        <w:rPr>
          <w:rFonts w:cs="Tahoma"/>
          <w:b/>
          <w:sz w:val="8"/>
          <w:szCs w:val="8"/>
        </w:rPr>
      </w:pPr>
    </w:p>
    <w:p w:rsidR="00433B3F" w:rsidRPr="00C0244D" w:rsidRDefault="00433B3F" w:rsidP="00433B3F">
      <w:pPr>
        <w:pStyle w:val="Tekstpodstawowy"/>
        <w:jc w:val="both"/>
        <w:rPr>
          <w:rFonts w:ascii="Calibri" w:hAnsi="Calibri" w:cs="Arial"/>
          <w:sz w:val="20"/>
        </w:rPr>
      </w:pPr>
      <w:r w:rsidRPr="00C0244D">
        <w:rPr>
          <w:rFonts w:ascii="Calibri" w:hAnsi="Calibri" w:cs="Tahoma"/>
          <w:sz w:val="20"/>
        </w:rPr>
        <w:t xml:space="preserve">Odpowiedź </w:t>
      </w:r>
      <w:r w:rsidRPr="00C0244D">
        <w:rPr>
          <w:rFonts w:ascii="Calibri" w:hAnsi="Calibri" w:cs="Arial"/>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41:</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20:</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posiadający parametr PRF ponad 0,5-15 </w:t>
      </w:r>
      <w:proofErr w:type="spellStart"/>
      <w:r>
        <w:rPr>
          <w:rFonts w:asciiTheme="minorHAnsi" w:hAnsiTheme="minorHAnsi" w:cs="Arial"/>
          <w:color w:val="000000"/>
          <w:sz w:val="20"/>
          <w:szCs w:val="20"/>
        </w:rPr>
        <w:t>KHz</w:t>
      </w:r>
      <w:proofErr w:type="spellEnd"/>
      <w:r>
        <w:rPr>
          <w:rFonts w:asciiTheme="minorHAnsi" w:hAnsiTheme="minorHAnsi" w:cs="Arial"/>
          <w:color w:val="000000"/>
          <w:sz w:val="20"/>
          <w:szCs w:val="20"/>
        </w:rPr>
        <w:t>?</w:t>
      </w:r>
    </w:p>
    <w:p w:rsidR="00433B3F" w:rsidRDefault="00433B3F" w:rsidP="00433B3F">
      <w:pPr>
        <w:spacing w:after="0" w:line="240" w:lineRule="auto"/>
        <w:jc w:val="both"/>
        <w:rPr>
          <w:rFonts w:cs="Tahoma"/>
          <w:b/>
          <w:sz w:val="8"/>
          <w:szCs w:val="8"/>
        </w:rPr>
      </w:pPr>
    </w:p>
    <w:p w:rsidR="00433B3F" w:rsidRPr="00810EDF" w:rsidRDefault="00433B3F" w:rsidP="00433B3F">
      <w:pPr>
        <w:pStyle w:val="Tekstpodstawowy"/>
        <w:jc w:val="both"/>
        <w:rPr>
          <w:rFonts w:ascii="Calibri" w:hAnsi="Calibri" w:cs="Arial"/>
          <w:sz w:val="20"/>
        </w:rPr>
      </w:pPr>
      <w:r w:rsidRPr="00810EDF">
        <w:rPr>
          <w:rFonts w:ascii="Calibri" w:hAnsi="Calibri" w:cs="Tahoma"/>
          <w:sz w:val="20"/>
        </w:rPr>
        <w:t xml:space="preserve">Odpowiedź </w:t>
      </w:r>
      <w:r w:rsidRPr="00810EDF">
        <w:rPr>
          <w:rFonts w:ascii="Calibri" w:hAnsi="Calibri" w:cs="Arial"/>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42:</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23:</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dopuści ultrasonograf najwyższej klasy czołowego producenta sprzętu medycznego, posiadający pakiety aplikacyjno pomiarowe do badań kardiologicznych, struktur powierzchniowych, naczyniowych i dostępu naczyniowego, znieczulenia nerwów, płuc oraz zgodnych z protokołem FAST?</w:t>
      </w:r>
    </w:p>
    <w:p w:rsidR="00433B3F" w:rsidRDefault="00433B3F" w:rsidP="00433B3F">
      <w:pPr>
        <w:spacing w:after="0" w:line="240" w:lineRule="auto"/>
        <w:jc w:val="both"/>
        <w:rPr>
          <w:rFonts w:cs="Tahoma"/>
          <w:b/>
          <w:sz w:val="8"/>
          <w:szCs w:val="8"/>
        </w:rPr>
      </w:pPr>
    </w:p>
    <w:p w:rsidR="00433B3F" w:rsidRDefault="00433B3F" w:rsidP="00433B3F">
      <w:pPr>
        <w:pStyle w:val="Tekstpodstawowy"/>
        <w:jc w:val="both"/>
        <w:rPr>
          <w:rFonts w:ascii="Calibri" w:hAnsi="Calibri" w:cs="Arial"/>
          <w:color w:val="FF0000"/>
          <w:sz w:val="20"/>
        </w:rPr>
      </w:pPr>
      <w:r w:rsidRPr="00131BD9">
        <w:rPr>
          <w:rFonts w:ascii="Calibri" w:hAnsi="Calibri" w:cs="Tahoma"/>
          <w:sz w:val="20"/>
        </w:rPr>
        <w:t xml:space="preserve">Odpowiedź </w:t>
      </w:r>
      <w:r w:rsidRPr="00131BD9">
        <w:rPr>
          <w:rFonts w:ascii="Calibri" w:hAnsi="Calibri" w:cs="Arial"/>
          <w:sz w:val="20"/>
        </w:rPr>
        <w:t xml:space="preserve">Zamawiający </w:t>
      </w:r>
      <w:r w:rsidR="00131BD9" w:rsidRPr="00131BD9">
        <w:rPr>
          <w:rFonts w:asciiTheme="minorHAnsi" w:hAnsiTheme="minorHAnsi" w:cs="Arial"/>
          <w:sz w:val="20"/>
        </w:rPr>
        <w:t>dopuszcza ultrasonograf, posiadający pakiety aplikacyjno pomiarowe do badań</w:t>
      </w:r>
      <w:r w:rsidR="00131BD9">
        <w:rPr>
          <w:rFonts w:asciiTheme="minorHAnsi" w:hAnsiTheme="minorHAnsi" w:cs="Arial"/>
          <w:color w:val="000000"/>
          <w:sz w:val="20"/>
        </w:rPr>
        <w:t xml:space="preserve"> kardiologicznych, struktur powierzchniowych, naczyniowych i dostępu naczyniowego, znieczulenia nerwów, płuc oraz zgodnych z protokołem FAST</w:t>
      </w:r>
      <w:r>
        <w:rPr>
          <w:rFonts w:ascii="Calibri" w:hAnsi="Calibri" w:cs="Arial"/>
          <w:color w:val="FF0000"/>
          <w:sz w:val="20"/>
        </w:rPr>
        <w:t>.</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43:</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32:</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dopuści ultrasonograf najwyższej klasy czołowego producenta sprzętu medycznego, posiadający pomiar odległości dla 8 pomiarów?</w:t>
      </w:r>
    </w:p>
    <w:p w:rsidR="00433B3F" w:rsidRDefault="00433B3F" w:rsidP="00433B3F">
      <w:pPr>
        <w:spacing w:after="0" w:line="240" w:lineRule="auto"/>
        <w:jc w:val="both"/>
        <w:rPr>
          <w:rFonts w:cs="Tahoma"/>
          <w:b/>
          <w:sz w:val="8"/>
          <w:szCs w:val="8"/>
        </w:rPr>
      </w:pPr>
    </w:p>
    <w:p w:rsidR="00433B3F" w:rsidRPr="00367081" w:rsidRDefault="00433B3F" w:rsidP="00433B3F">
      <w:pPr>
        <w:pStyle w:val="Tekstpodstawowy"/>
        <w:jc w:val="both"/>
        <w:rPr>
          <w:rFonts w:ascii="Calibri" w:hAnsi="Calibri" w:cs="Arial"/>
          <w:sz w:val="20"/>
        </w:rPr>
      </w:pPr>
      <w:r w:rsidRPr="00367081">
        <w:rPr>
          <w:rFonts w:ascii="Calibri" w:hAnsi="Calibri" w:cs="Tahoma"/>
          <w:sz w:val="20"/>
        </w:rPr>
        <w:t xml:space="preserve">Odpowiedź </w:t>
      </w:r>
      <w:r w:rsidRPr="00367081">
        <w:rPr>
          <w:rFonts w:ascii="Calibri" w:hAnsi="Calibri" w:cs="Arial"/>
          <w:sz w:val="20"/>
        </w:rPr>
        <w:t xml:space="preserve">Zamawiający </w:t>
      </w:r>
      <w:r w:rsidR="00B90477" w:rsidRPr="00367081">
        <w:rPr>
          <w:rFonts w:asciiTheme="minorHAnsi" w:hAnsiTheme="minorHAnsi" w:cs="Arial"/>
          <w:sz w:val="20"/>
        </w:rPr>
        <w:t>dopuszcza ultrasonograf, posiadający pomiar odległości dla 8 pomiarów</w:t>
      </w:r>
      <w:r w:rsidRPr="00367081">
        <w:rPr>
          <w:rFonts w:ascii="Calibri" w:hAnsi="Calibri" w:cs="Arial"/>
          <w:sz w:val="20"/>
        </w:rPr>
        <w:t>.</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44:</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35:</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posiadający głowicę </w:t>
      </w:r>
      <w:proofErr w:type="spellStart"/>
      <w:r>
        <w:rPr>
          <w:rFonts w:asciiTheme="minorHAnsi" w:hAnsiTheme="minorHAnsi" w:cs="Arial"/>
          <w:color w:val="000000"/>
          <w:sz w:val="20"/>
          <w:szCs w:val="20"/>
        </w:rPr>
        <w:t>konweksową</w:t>
      </w:r>
      <w:proofErr w:type="spellEnd"/>
      <w:r>
        <w:rPr>
          <w:rFonts w:asciiTheme="minorHAnsi" w:hAnsiTheme="minorHAnsi" w:cs="Arial"/>
          <w:color w:val="000000"/>
          <w:sz w:val="20"/>
          <w:szCs w:val="20"/>
        </w:rPr>
        <w:t xml:space="preserve"> pracującą w zakresie częstotliwości 1-5 </w:t>
      </w:r>
      <w:proofErr w:type="spellStart"/>
      <w:r>
        <w:rPr>
          <w:rFonts w:asciiTheme="minorHAnsi" w:hAnsiTheme="minorHAnsi" w:cs="Arial"/>
          <w:color w:val="000000"/>
          <w:sz w:val="20"/>
          <w:szCs w:val="20"/>
        </w:rPr>
        <w:t>MHz</w:t>
      </w:r>
      <w:proofErr w:type="spellEnd"/>
      <w:r>
        <w:rPr>
          <w:rFonts w:asciiTheme="minorHAnsi" w:hAnsiTheme="minorHAnsi" w:cs="Arial"/>
          <w:color w:val="000000"/>
          <w:sz w:val="20"/>
          <w:szCs w:val="20"/>
        </w:rPr>
        <w:t>?</w:t>
      </w:r>
    </w:p>
    <w:p w:rsidR="00433B3F" w:rsidRDefault="00433B3F" w:rsidP="00433B3F">
      <w:pPr>
        <w:spacing w:after="0" w:line="240" w:lineRule="auto"/>
        <w:jc w:val="both"/>
        <w:rPr>
          <w:rFonts w:cs="Tahoma"/>
          <w:b/>
          <w:sz w:val="8"/>
          <w:szCs w:val="8"/>
        </w:rPr>
      </w:pPr>
    </w:p>
    <w:p w:rsidR="00433B3F" w:rsidRPr="00367081" w:rsidRDefault="00433B3F" w:rsidP="00433B3F">
      <w:pPr>
        <w:pStyle w:val="Tekstpodstawowy"/>
        <w:jc w:val="both"/>
        <w:rPr>
          <w:rFonts w:ascii="Calibri" w:hAnsi="Calibri" w:cs="Arial"/>
          <w:sz w:val="20"/>
        </w:rPr>
      </w:pPr>
      <w:r w:rsidRPr="00367081">
        <w:rPr>
          <w:rFonts w:ascii="Calibri" w:hAnsi="Calibri" w:cs="Tahoma"/>
          <w:sz w:val="20"/>
        </w:rPr>
        <w:t xml:space="preserve">Odpowiedź </w:t>
      </w:r>
      <w:r w:rsidRPr="00367081">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45:</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40:</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Czy Zamawiający dopuści ultrasonograf najwyższej klasy czołowego producenta sprzętu medycznego, posiadający głowicę liniową pracującą w zakresie częstotliwości 3-12 </w:t>
      </w:r>
      <w:proofErr w:type="spellStart"/>
      <w:r>
        <w:rPr>
          <w:rFonts w:asciiTheme="minorHAnsi" w:hAnsiTheme="minorHAnsi" w:cs="Arial"/>
          <w:color w:val="000000"/>
          <w:sz w:val="20"/>
          <w:szCs w:val="20"/>
        </w:rPr>
        <w:t>MHz</w:t>
      </w:r>
      <w:proofErr w:type="spellEnd"/>
      <w:r>
        <w:rPr>
          <w:rFonts w:asciiTheme="minorHAnsi" w:hAnsiTheme="minorHAnsi" w:cs="Arial"/>
          <w:color w:val="000000"/>
          <w:sz w:val="20"/>
          <w:szCs w:val="20"/>
        </w:rPr>
        <w:t>?</w:t>
      </w:r>
    </w:p>
    <w:p w:rsidR="00433B3F" w:rsidRDefault="00433B3F" w:rsidP="00433B3F">
      <w:pPr>
        <w:spacing w:after="0" w:line="240" w:lineRule="auto"/>
        <w:jc w:val="both"/>
        <w:rPr>
          <w:rFonts w:cs="Tahoma"/>
          <w:b/>
          <w:sz w:val="8"/>
          <w:szCs w:val="8"/>
        </w:rPr>
      </w:pPr>
    </w:p>
    <w:p w:rsidR="00433B3F" w:rsidRPr="00367081" w:rsidRDefault="00433B3F" w:rsidP="00433B3F">
      <w:pPr>
        <w:pStyle w:val="Tekstpodstawowy"/>
        <w:jc w:val="both"/>
        <w:rPr>
          <w:rFonts w:ascii="Calibri" w:hAnsi="Calibri" w:cs="Arial"/>
          <w:sz w:val="20"/>
        </w:rPr>
      </w:pPr>
      <w:r w:rsidRPr="00367081">
        <w:rPr>
          <w:rFonts w:ascii="Calibri" w:hAnsi="Calibri" w:cs="Tahoma"/>
          <w:sz w:val="20"/>
        </w:rPr>
        <w:t xml:space="preserve">Odpowiedź </w:t>
      </w:r>
      <w:r w:rsidRPr="00367081">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46:</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37, 41:</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zgodzi się na poddanie dodatkowej ocenie punktowej ilości ponad 300 elementów akustycznych w głowicach? Taka ilość elementów w głowicach obrazowych świadczy o bardzo wysokiej czułości, rozdzielczości i najwyższej jakości uzyskiwanych obrazów.</w:t>
      </w:r>
    </w:p>
    <w:p w:rsidR="00433B3F" w:rsidRDefault="00433B3F" w:rsidP="00433B3F">
      <w:pPr>
        <w:spacing w:after="0" w:line="240" w:lineRule="auto"/>
        <w:jc w:val="both"/>
        <w:rPr>
          <w:rFonts w:cs="Tahoma"/>
          <w:b/>
          <w:sz w:val="8"/>
          <w:szCs w:val="8"/>
        </w:rPr>
      </w:pPr>
    </w:p>
    <w:p w:rsidR="00433B3F" w:rsidRPr="008E240C" w:rsidRDefault="00433B3F" w:rsidP="00433B3F">
      <w:pPr>
        <w:pStyle w:val="Tekstpodstawowy"/>
        <w:jc w:val="both"/>
        <w:rPr>
          <w:rFonts w:ascii="Calibri" w:hAnsi="Calibri" w:cs="Arial"/>
          <w:sz w:val="20"/>
        </w:rPr>
      </w:pPr>
      <w:r w:rsidRPr="008E240C">
        <w:rPr>
          <w:rFonts w:ascii="Calibri" w:hAnsi="Calibri" w:cs="Tahoma"/>
          <w:sz w:val="20"/>
        </w:rPr>
        <w:t xml:space="preserve">Odpowiedź </w:t>
      </w:r>
      <w:r w:rsidRPr="008E240C">
        <w:rPr>
          <w:rFonts w:ascii="Calibri" w:hAnsi="Calibri" w:cs="Arial"/>
          <w:sz w:val="20"/>
        </w:rPr>
        <w:t>Zamawiający pozostawia zapisy SIWZ bez zmian.</w:t>
      </w:r>
    </w:p>
    <w:p w:rsidR="00433B3F" w:rsidRDefault="00433B3F" w:rsidP="00433B3F">
      <w:pPr>
        <w:spacing w:after="0" w:line="240" w:lineRule="auto"/>
        <w:jc w:val="both"/>
        <w:rPr>
          <w:rFonts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47:</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53:</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Prosimy o potwierdzenie, że Zamawiający w punkcie 23 określił wymagane dotyczące pakietów aplikacyjno-pomiarowych i zapis 53.1-5 jest pomyłką redaktorską.</w:t>
      </w:r>
    </w:p>
    <w:p w:rsidR="00433B3F" w:rsidRDefault="00433B3F" w:rsidP="00433B3F">
      <w:pPr>
        <w:spacing w:after="0" w:line="240" w:lineRule="auto"/>
        <w:jc w:val="both"/>
        <w:rPr>
          <w:rFonts w:cs="Tahoma"/>
          <w:b/>
          <w:sz w:val="8"/>
          <w:szCs w:val="8"/>
        </w:rPr>
      </w:pPr>
    </w:p>
    <w:p w:rsidR="00433B3F" w:rsidRPr="008E240C" w:rsidRDefault="00433B3F" w:rsidP="00433B3F">
      <w:pPr>
        <w:spacing w:after="0" w:line="240" w:lineRule="auto"/>
        <w:rPr>
          <w:rFonts w:asciiTheme="minorHAnsi" w:hAnsiTheme="minorHAnsi" w:cs="Arial"/>
          <w:b/>
          <w:sz w:val="20"/>
          <w:szCs w:val="20"/>
        </w:rPr>
      </w:pPr>
      <w:r w:rsidRPr="008E240C">
        <w:rPr>
          <w:rFonts w:cs="Tahoma"/>
          <w:b/>
          <w:sz w:val="20"/>
        </w:rPr>
        <w:t xml:space="preserve">Odpowiedź </w:t>
      </w:r>
      <w:r w:rsidRPr="008E240C">
        <w:rPr>
          <w:rFonts w:cs="Arial"/>
          <w:b/>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48:</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punkt 54:</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Prosimy Zamawiającego o doprecyzowanie jakie rodzaju </w:t>
      </w:r>
      <w:proofErr w:type="spellStart"/>
      <w:r>
        <w:rPr>
          <w:rFonts w:asciiTheme="minorHAnsi" w:hAnsiTheme="minorHAnsi" w:cs="Arial"/>
          <w:color w:val="000000"/>
          <w:sz w:val="20"/>
          <w:szCs w:val="20"/>
        </w:rPr>
        <w:t>upgrady</w:t>
      </w:r>
      <w:proofErr w:type="spellEnd"/>
      <w:r>
        <w:rPr>
          <w:rFonts w:asciiTheme="minorHAnsi" w:hAnsiTheme="minorHAnsi" w:cs="Arial"/>
          <w:color w:val="000000"/>
          <w:sz w:val="20"/>
          <w:szCs w:val="20"/>
        </w:rPr>
        <w:t xml:space="preserve"> systemów ultrasonografu ma na myśli.</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 xml:space="preserve">Prosimy również o zmianę słowa „bezpłatnie” na wyrażenie „w </w:t>
      </w:r>
      <w:proofErr w:type="spellStart"/>
      <w:r>
        <w:rPr>
          <w:rFonts w:asciiTheme="minorHAnsi" w:hAnsiTheme="minorHAnsi" w:cs="Arial"/>
          <w:color w:val="000000"/>
          <w:sz w:val="20"/>
          <w:szCs w:val="20"/>
        </w:rPr>
        <w:t>ramch</w:t>
      </w:r>
      <w:proofErr w:type="spellEnd"/>
      <w:r>
        <w:rPr>
          <w:rFonts w:asciiTheme="minorHAnsi" w:hAnsiTheme="minorHAnsi" w:cs="Arial"/>
          <w:color w:val="000000"/>
          <w:sz w:val="20"/>
          <w:szCs w:val="20"/>
        </w:rPr>
        <w:t xml:space="preserve"> ceny”.</w:t>
      </w:r>
    </w:p>
    <w:p w:rsidR="00433B3F" w:rsidRDefault="00433B3F" w:rsidP="00433B3F">
      <w:pPr>
        <w:spacing w:after="0" w:line="240" w:lineRule="auto"/>
        <w:jc w:val="both"/>
        <w:rPr>
          <w:rFonts w:cs="Tahoma"/>
          <w:b/>
          <w:sz w:val="8"/>
          <w:szCs w:val="8"/>
        </w:rPr>
      </w:pPr>
    </w:p>
    <w:p w:rsidR="00433B3F" w:rsidRPr="007346FE" w:rsidRDefault="00433B3F" w:rsidP="00433B3F">
      <w:pPr>
        <w:spacing w:after="0" w:line="240" w:lineRule="auto"/>
        <w:rPr>
          <w:rFonts w:asciiTheme="minorHAnsi" w:hAnsiTheme="minorHAnsi" w:cs="Arial"/>
          <w:b/>
          <w:sz w:val="20"/>
          <w:szCs w:val="20"/>
        </w:rPr>
      </w:pPr>
      <w:r w:rsidRPr="007346FE">
        <w:rPr>
          <w:rFonts w:cs="Tahoma"/>
          <w:b/>
          <w:sz w:val="20"/>
        </w:rPr>
        <w:t xml:space="preserve">Odpowiedź </w:t>
      </w:r>
      <w:proofErr w:type="spellStart"/>
      <w:r w:rsidR="007346FE" w:rsidRPr="007346FE">
        <w:rPr>
          <w:rFonts w:asciiTheme="minorHAnsi" w:hAnsiTheme="minorHAnsi" w:cs="Courier New"/>
          <w:b/>
          <w:sz w:val="20"/>
          <w:szCs w:val="20"/>
          <w:shd w:val="clear" w:color="auto" w:fill="FFFFFF"/>
        </w:rPr>
        <w:t>Upgrade</w:t>
      </w:r>
      <w:proofErr w:type="spellEnd"/>
      <w:r w:rsidR="007346FE" w:rsidRPr="007346FE">
        <w:rPr>
          <w:rFonts w:asciiTheme="minorHAnsi" w:hAnsiTheme="minorHAnsi" w:cs="Courier New"/>
          <w:b/>
          <w:sz w:val="20"/>
          <w:szCs w:val="20"/>
          <w:shd w:val="clear" w:color="auto" w:fill="FFFFFF"/>
        </w:rPr>
        <w:t xml:space="preserve"> systemu, o którym mowa w specyfikacji</w:t>
      </w:r>
      <w:r w:rsidR="00752C35">
        <w:rPr>
          <w:rFonts w:asciiTheme="minorHAnsi" w:hAnsiTheme="minorHAnsi" w:cs="Courier New"/>
          <w:b/>
          <w:sz w:val="20"/>
          <w:szCs w:val="20"/>
          <w:shd w:val="clear" w:color="auto" w:fill="FFFFFF"/>
        </w:rPr>
        <w:t>,</w:t>
      </w:r>
      <w:r w:rsidR="007346FE" w:rsidRPr="007346FE">
        <w:rPr>
          <w:rFonts w:asciiTheme="minorHAnsi" w:hAnsiTheme="minorHAnsi" w:cs="Courier New"/>
          <w:b/>
          <w:sz w:val="20"/>
          <w:szCs w:val="20"/>
          <w:shd w:val="clear" w:color="auto" w:fill="FFFFFF"/>
        </w:rPr>
        <w:t xml:space="preserve"> dotyczy </w:t>
      </w:r>
      <w:proofErr w:type="spellStart"/>
      <w:r w:rsidR="007346FE" w:rsidRPr="007346FE">
        <w:rPr>
          <w:rFonts w:asciiTheme="minorHAnsi" w:hAnsiTheme="minorHAnsi" w:cs="Courier New"/>
          <w:b/>
          <w:sz w:val="20"/>
          <w:szCs w:val="20"/>
          <w:shd w:val="clear" w:color="auto" w:fill="FFFFFF"/>
        </w:rPr>
        <w:t>upgredu</w:t>
      </w:r>
      <w:proofErr w:type="spellEnd"/>
      <w:r w:rsidR="007346FE" w:rsidRPr="007346FE">
        <w:rPr>
          <w:rFonts w:asciiTheme="minorHAnsi" w:hAnsiTheme="minorHAnsi" w:cs="Courier New"/>
          <w:b/>
          <w:sz w:val="20"/>
          <w:szCs w:val="20"/>
          <w:shd w:val="clear" w:color="auto" w:fill="FFFFFF"/>
        </w:rPr>
        <w:t xml:space="preserve"> </w:t>
      </w:r>
      <w:proofErr w:type="spellStart"/>
      <w:r w:rsidR="007346FE" w:rsidRPr="007346FE">
        <w:rPr>
          <w:rFonts w:asciiTheme="minorHAnsi" w:hAnsiTheme="minorHAnsi" w:cs="Courier New"/>
          <w:b/>
          <w:sz w:val="20"/>
          <w:szCs w:val="20"/>
          <w:shd w:val="clear" w:color="auto" w:fill="FFFFFF"/>
        </w:rPr>
        <w:t>firmware</w:t>
      </w:r>
      <w:proofErr w:type="spellEnd"/>
      <w:r w:rsidR="007346FE" w:rsidRPr="007346FE">
        <w:rPr>
          <w:rFonts w:asciiTheme="minorHAnsi" w:hAnsiTheme="minorHAnsi" w:cs="Courier New"/>
          <w:b/>
          <w:sz w:val="20"/>
          <w:szCs w:val="20"/>
          <w:shd w:val="clear" w:color="auto" w:fill="FFFFFF"/>
        </w:rPr>
        <w:t xml:space="preserve"> i ewentualnego oprogramowania dostarczanego w ramach realizacji zamówienia.</w:t>
      </w:r>
      <w:r w:rsidR="00A659BD" w:rsidRPr="00A659BD">
        <w:rPr>
          <w:rFonts w:cs="Arial"/>
          <w:b/>
          <w:sz w:val="20"/>
        </w:rPr>
        <w:t xml:space="preserve"> </w:t>
      </w:r>
      <w:r w:rsidR="00A659BD" w:rsidRPr="007346FE">
        <w:rPr>
          <w:rFonts w:cs="Arial"/>
          <w:b/>
          <w:sz w:val="20"/>
        </w:rPr>
        <w:t>Zamawiający pozostawia zapisy SIWZ bez zmian.</w:t>
      </w:r>
    </w:p>
    <w:p w:rsidR="00433B3F" w:rsidRPr="007346FE" w:rsidRDefault="00433B3F" w:rsidP="00433B3F">
      <w:pPr>
        <w:spacing w:after="0" w:line="240" w:lineRule="auto"/>
        <w:jc w:val="both"/>
        <w:rPr>
          <w:rFonts w:asciiTheme="minorHAnsi" w:hAnsiTheme="minorHAnsi" w:cs="Tahoma"/>
          <w:b/>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49:</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Dotyczy Załącznik 1:</w:t>
      </w:r>
    </w:p>
    <w:p w:rsidR="00433B3F" w:rsidRDefault="00433B3F" w:rsidP="00433B3F">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Czy Zamawiający będzie wymagał możliwości rozbudowy o przezprzełykową głowicę matrycową umożliwiająco wykonywania badań TEE 3D, bądź podda ten parametr dodatkowej ocenie punktowej? Tylko najwyższej klasy systemy ultrasonograficznie posiadają taką funkcjonalność. Dzięki wprowadzi takiego wymogu/parametru ocenianego Zamawiający zwiększy szanse na zakup najwyższej klasy systemu ultrasonograficznego.</w:t>
      </w:r>
    </w:p>
    <w:p w:rsidR="00433B3F" w:rsidRDefault="00433B3F" w:rsidP="00433B3F">
      <w:pPr>
        <w:spacing w:after="0" w:line="240" w:lineRule="auto"/>
        <w:jc w:val="both"/>
        <w:rPr>
          <w:rFonts w:cs="Tahoma"/>
          <w:b/>
          <w:sz w:val="8"/>
          <w:szCs w:val="8"/>
        </w:rPr>
      </w:pPr>
    </w:p>
    <w:p w:rsidR="00433B3F" w:rsidRPr="008E240C" w:rsidRDefault="00433B3F" w:rsidP="00433B3F">
      <w:pPr>
        <w:spacing w:after="0" w:line="240" w:lineRule="auto"/>
        <w:rPr>
          <w:rFonts w:asciiTheme="minorHAnsi" w:hAnsiTheme="minorHAnsi" w:cs="Arial"/>
          <w:b/>
          <w:sz w:val="20"/>
          <w:szCs w:val="20"/>
        </w:rPr>
      </w:pPr>
      <w:r w:rsidRPr="008E240C">
        <w:rPr>
          <w:rFonts w:cs="Tahoma"/>
          <w:b/>
          <w:sz w:val="20"/>
        </w:rPr>
        <w:t xml:space="preserve">Odpowiedź </w:t>
      </w:r>
      <w:r w:rsidRPr="008E240C">
        <w:rPr>
          <w:rFonts w:cs="Arial"/>
          <w:b/>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50:</w:t>
      </w:r>
    </w:p>
    <w:p w:rsidR="00433B3F" w:rsidRDefault="00433B3F" w:rsidP="00433B3F">
      <w:pPr>
        <w:spacing w:after="0" w:line="240" w:lineRule="auto"/>
        <w:rPr>
          <w:rFonts w:cstheme="minorHAnsi"/>
          <w:sz w:val="20"/>
          <w:szCs w:val="20"/>
        </w:rPr>
      </w:pPr>
      <w:r>
        <w:rPr>
          <w:rFonts w:cstheme="minorHAnsi"/>
          <w:sz w:val="20"/>
          <w:szCs w:val="20"/>
        </w:rPr>
        <w:t xml:space="preserve">Pytanie 1 </w:t>
      </w:r>
    </w:p>
    <w:p w:rsidR="00433B3F" w:rsidRDefault="00433B3F" w:rsidP="00433B3F">
      <w:pPr>
        <w:spacing w:after="0" w:line="240" w:lineRule="auto"/>
        <w:rPr>
          <w:rFonts w:cstheme="minorHAnsi"/>
          <w:sz w:val="20"/>
          <w:szCs w:val="20"/>
        </w:rPr>
      </w:pPr>
      <w:r>
        <w:rPr>
          <w:rFonts w:cstheme="minorHAnsi"/>
          <w:sz w:val="20"/>
          <w:szCs w:val="20"/>
        </w:rPr>
        <w:t>Czy Zamawiający dopuści do postępowania aparat ultrasonograficzny bez wielokierunkowego emitowania i składania wiązki ultradźwiękowej na głowicy kardiologicznej?</w:t>
      </w:r>
    </w:p>
    <w:p w:rsidR="00433B3F" w:rsidRDefault="00433B3F" w:rsidP="00433B3F">
      <w:pPr>
        <w:spacing w:after="0" w:line="240" w:lineRule="auto"/>
        <w:jc w:val="both"/>
        <w:rPr>
          <w:rFonts w:cs="Tahoma"/>
          <w:b/>
          <w:sz w:val="8"/>
          <w:szCs w:val="8"/>
        </w:rPr>
      </w:pPr>
    </w:p>
    <w:p w:rsidR="00433B3F" w:rsidRPr="008E240C" w:rsidRDefault="00433B3F" w:rsidP="00433B3F">
      <w:pPr>
        <w:spacing w:after="0" w:line="240" w:lineRule="auto"/>
        <w:rPr>
          <w:rFonts w:asciiTheme="minorHAnsi" w:hAnsiTheme="minorHAnsi" w:cs="Arial"/>
          <w:b/>
          <w:sz w:val="20"/>
          <w:szCs w:val="20"/>
        </w:rPr>
      </w:pPr>
      <w:r w:rsidRPr="008E240C">
        <w:rPr>
          <w:rFonts w:cs="Tahoma"/>
          <w:b/>
          <w:sz w:val="20"/>
        </w:rPr>
        <w:t xml:space="preserve">Odpowiedź </w:t>
      </w:r>
      <w:r w:rsidRPr="008E240C">
        <w:rPr>
          <w:rFonts w:cs="Arial"/>
          <w:b/>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jc w:val="both"/>
        <w:rPr>
          <w:rFonts w:cs="Tahoma"/>
          <w:b/>
          <w:sz w:val="20"/>
          <w:szCs w:val="20"/>
        </w:rPr>
      </w:pPr>
      <w:r>
        <w:rPr>
          <w:rFonts w:cs="Tahoma"/>
          <w:b/>
          <w:sz w:val="20"/>
          <w:szCs w:val="20"/>
        </w:rPr>
        <w:t>PYTANIE nr 51:</w:t>
      </w:r>
    </w:p>
    <w:p w:rsidR="00433B3F" w:rsidRDefault="00433B3F" w:rsidP="00433B3F">
      <w:pPr>
        <w:spacing w:after="0" w:line="240" w:lineRule="auto"/>
        <w:rPr>
          <w:rFonts w:cstheme="minorHAnsi"/>
          <w:sz w:val="20"/>
          <w:szCs w:val="20"/>
        </w:rPr>
      </w:pPr>
      <w:r>
        <w:rPr>
          <w:rFonts w:cstheme="minorHAnsi"/>
          <w:sz w:val="20"/>
          <w:szCs w:val="20"/>
        </w:rPr>
        <w:t>Pytanie 2</w:t>
      </w:r>
    </w:p>
    <w:p w:rsidR="00433B3F" w:rsidRDefault="00433B3F" w:rsidP="00433B3F">
      <w:pPr>
        <w:spacing w:after="0" w:line="240" w:lineRule="auto"/>
        <w:rPr>
          <w:rFonts w:cstheme="minorHAnsi"/>
          <w:sz w:val="20"/>
          <w:szCs w:val="20"/>
        </w:rPr>
      </w:pPr>
      <w:r>
        <w:rPr>
          <w:rFonts w:cstheme="minorHAnsi"/>
          <w:sz w:val="20"/>
          <w:szCs w:val="20"/>
        </w:rPr>
        <w:t>Prosimy o potwierdzenie, iż Zamawiający wymaga autoryzacji producenta na sprzedaż oraz serwis aparatu ultrasonograficznego.</w:t>
      </w:r>
    </w:p>
    <w:p w:rsidR="00433B3F" w:rsidRDefault="00433B3F" w:rsidP="00433B3F">
      <w:pPr>
        <w:spacing w:after="0" w:line="240" w:lineRule="auto"/>
        <w:jc w:val="both"/>
        <w:rPr>
          <w:rFonts w:cs="Tahoma"/>
          <w:b/>
          <w:sz w:val="8"/>
          <w:szCs w:val="8"/>
        </w:rPr>
      </w:pPr>
    </w:p>
    <w:p w:rsidR="00433B3F" w:rsidRPr="008E240C" w:rsidRDefault="00433B3F" w:rsidP="00433B3F">
      <w:pPr>
        <w:spacing w:after="0" w:line="240" w:lineRule="auto"/>
        <w:rPr>
          <w:rFonts w:asciiTheme="minorHAnsi" w:hAnsiTheme="minorHAnsi" w:cs="Arial"/>
          <w:b/>
          <w:sz w:val="20"/>
          <w:szCs w:val="20"/>
        </w:rPr>
      </w:pPr>
      <w:r w:rsidRPr="008E240C">
        <w:rPr>
          <w:rFonts w:cs="Tahoma"/>
          <w:b/>
          <w:sz w:val="20"/>
        </w:rPr>
        <w:t xml:space="preserve">Odpowiedź </w:t>
      </w:r>
      <w:r w:rsidRPr="008E240C">
        <w:rPr>
          <w:rFonts w:cs="Arial"/>
          <w:b/>
          <w:sz w:val="20"/>
        </w:rPr>
        <w:t>Zamawiający pozostawia zapisy SIWZ bez zmian.</w:t>
      </w: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240" w:lineRule="auto"/>
        <w:rPr>
          <w:rFonts w:asciiTheme="minorHAnsi" w:hAnsiTheme="minorHAnsi" w:cs="Arial"/>
          <w:color w:val="000000"/>
          <w:sz w:val="20"/>
          <w:szCs w:val="20"/>
        </w:rPr>
      </w:pPr>
    </w:p>
    <w:p w:rsidR="00433B3F" w:rsidRDefault="00433B3F" w:rsidP="00433B3F">
      <w:pPr>
        <w:spacing w:after="0" w:line="360" w:lineRule="auto"/>
        <w:jc w:val="both"/>
        <w:rPr>
          <w:rFonts w:ascii="Times New Roman" w:eastAsia="Times New Roman" w:hAnsi="Times New Roman"/>
        </w:rPr>
      </w:pPr>
      <w:r>
        <w:rPr>
          <w:rFonts w:ascii="Times New Roman" w:hAnsi="Times New Roman"/>
        </w:rPr>
        <w:t xml:space="preserve">Wielkopolskie Centrum Pulmonologii i Torakochirurgii SP ZOZ działając na podstawie art. 38 ust. </w:t>
      </w:r>
      <w:r>
        <w:rPr>
          <w:rFonts w:ascii="Times New Roman" w:hAnsi="Times New Roman"/>
          <w:shd w:val="clear" w:color="auto" w:fill="FFFFFF"/>
        </w:rPr>
        <w:t xml:space="preserve">6 </w:t>
      </w:r>
      <w:r>
        <w:rPr>
          <w:rFonts w:ascii="Times New Roman" w:hAnsi="Times New Roman"/>
        </w:rPr>
        <w:t>ustawy Prawo Zamówień Publicznych z dnia 29 stycznia 2004r. (</w:t>
      </w:r>
      <w:proofErr w:type="spellStart"/>
      <w:r>
        <w:rPr>
          <w:rFonts w:ascii="Times New Roman" w:hAnsi="Times New Roman"/>
        </w:rPr>
        <w:t>t.j</w:t>
      </w:r>
      <w:proofErr w:type="spellEnd"/>
      <w:r>
        <w:rPr>
          <w:rFonts w:ascii="Times New Roman" w:hAnsi="Times New Roman"/>
        </w:rPr>
        <w:t xml:space="preserve">. </w:t>
      </w:r>
      <w:proofErr w:type="spellStart"/>
      <w:r>
        <w:rPr>
          <w:rFonts w:ascii="Times New Roman" w:hAnsi="Times New Roman"/>
        </w:rPr>
        <w:t>Dz.U</w:t>
      </w:r>
      <w:proofErr w:type="spellEnd"/>
      <w:r>
        <w:rPr>
          <w:rFonts w:ascii="Times New Roman" w:hAnsi="Times New Roman"/>
        </w:rPr>
        <w:t xml:space="preserve">. z 2017 r. poz. 1579) </w:t>
      </w:r>
      <w:r>
        <w:rPr>
          <w:rFonts w:ascii="Times New Roman" w:eastAsia="Times New Roman" w:hAnsi="Times New Roman"/>
        </w:rPr>
        <w:t xml:space="preserve">przedłuża terminy składania i otwarcia ofert do </w:t>
      </w:r>
      <w:r w:rsidR="00D22A8A">
        <w:rPr>
          <w:rFonts w:ascii="Times New Roman" w:eastAsia="Times New Roman" w:hAnsi="Times New Roman"/>
          <w:b/>
        </w:rPr>
        <w:t>25</w:t>
      </w:r>
      <w:r>
        <w:rPr>
          <w:rFonts w:ascii="Times New Roman" w:eastAsia="Times New Roman" w:hAnsi="Times New Roman"/>
          <w:b/>
        </w:rPr>
        <w:t>.09.2018</w:t>
      </w:r>
      <w:r>
        <w:rPr>
          <w:rFonts w:ascii="Times New Roman" w:eastAsia="Times New Roman" w:hAnsi="Times New Roman"/>
        </w:rPr>
        <w:t xml:space="preserve"> roku.</w:t>
      </w:r>
    </w:p>
    <w:p w:rsidR="00433B3F" w:rsidRDefault="00433B3F" w:rsidP="00433B3F">
      <w:pPr>
        <w:spacing w:after="0" w:line="360" w:lineRule="auto"/>
        <w:jc w:val="both"/>
        <w:rPr>
          <w:rFonts w:ascii="Times New Roman" w:hAnsi="Times New Roman"/>
        </w:rPr>
      </w:pPr>
      <w:r>
        <w:rPr>
          <w:rFonts w:ascii="Times New Roman" w:hAnsi="Times New Roman"/>
        </w:rPr>
        <w:t>Godziny składania i otwarcia ofert pozostają bez zmian.</w:t>
      </w:r>
    </w:p>
    <w:p w:rsidR="00433B3F" w:rsidRDefault="00433B3F" w:rsidP="00433B3F">
      <w:pPr>
        <w:spacing w:after="0" w:line="240" w:lineRule="auto"/>
        <w:rPr>
          <w:rFonts w:ascii="Arial" w:hAnsi="Arial" w:cs="Arial"/>
        </w:rPr>
      </w:pPr>
    </w:p>
    <w:p w:rsidR="00A314EA" w:rsidRDefault="00A314EA" w:rsidP="001765F3">
      <w:pPr>
        <w:spacing w:after="0" w:line="240" w:lineRule="auto"/>
        <w:rPr>
          <w:rFonts w:ascii="Arial" w:hAnsi="Arial" w:cs="Arial"/>
        </w:rPr>
      </w:pPr>
    </w:p>
    <w:p w:rsidR="005E40A7" w:rsidRDefault="005E40A7" w:rsidP="001765F3">
      <w:pPr>
        <w:spacing w:after="0" w:line="240" w:lineRule="auto"/>
        <w:rPr>
          <w:rFonts w:ascii="Arial" w:hAnsi="Arial" w:cs="Arial"/>
        </w:rPr>
      </w:pPr>
    </w:p>
    <w:sectPr w:rsidR="005E40A7" w:rsidSect="00E57EDA">
      <w:headerReference w:type="default" r:id="rId8"/>
      <w:footerReference w:type="default" r:id="rId9"/>
      <w:pgSz w:w="11906" w:h="16838" w:code="9"/>
      <w:pgMar w:top="1985" w:right="1418" w:bottom="326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0D8" w:rsidRDefault="00F060D8" w:rsidP="00F92ECB">
      <w:pPr>
        <w:spacing w:after="0" w:line="240" w:lineRule="auto"/>
      </w:pPr>
      <w:r>
        <w:separator/>
      </w:r>
    </w:p>
  </w:endnote>
  <w:endnote w:type="continuationSeparator" w:id="1">
    <w:p w:rsidR="00F060D8" w:rsidRDefault="00F060D8" w:rsidP="00F9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B2" w:rsidRDefault="003470A3">
    <w:pPr>
      <w:pStyle w:val="Stopka"/>
    </w:pPr>
    <w:fldSimple w:instr=" PAGE   \* MERGEFORMAT ">
      <w:r w:rsidR="00D22A8A">
        <w:rPr>
          <w:noProof/>
        </w:rPr>
        <w:t>12</w:t>
      </w:r>
    </w:fldSimple>
    <w:r w:rsidR="00382AA3">
      <w:rPr>
        <w:noProof/>
        <w:lang w:eastAsia="pl-PL"/>
      </w:rPr>
      <w:drawing>
        <wp:anchor distT="0" distB="0" distL="114300" distR="114300" simplePos="0" relativeHeight="251660288" behindDoc="1" locked="0" layoutInCell="1" allowOverlap="1">
          <wp:simplePos x="898543" y="8409309"/>
          <wp:positionH relativeFrom="page">
            <wp:align>center</wp:align>
          </wp:positionH>
          <wp:positionV relativeFrom="page">
            <wp:align>bottom</wp:align>
          </wp:positionV>
          <wp:extent cx="7560000" cy="2520000"/>
          <wp:effectExtent l="0" t="0" r="317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PiT - listownik 2018 stopk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2520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0D8" w:rsidRDefault="00F060D8" w:rsidP="00F92ECB">
      <w:pPr>
        <w:spacing w:after="0" w:line="240" w:lineRule="auto"/>
      </w:pPr>
      <w:r>
        <w:separator/>
      </w:r>
    </w:p>
  </w:footnote>
  <w:footnote w:type="continuationSeparator" w:id="1">
    <w:p w:rsidR="00F060D8" w:rsidRDefault="00F060D8" w:rsidP="00F92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20" w:rsidRDefault="001430EA">
    <w:pPr>
      <w:pStyle w:val="Nagwek"/>
    </w:pPr>
    <w:r>
      <w:rPr>
        <w:noProof/>
        <w:lang w:eastAsia="pl-PL"/>
      </w:rPr>
      <w:drawing>
        <wp:anchor distT="0" distB="0" distL="114300" distR="114300" simplePos="0" relativeHeight="251659264" behindDoc="1" locked="0" layoutInCell="1" allowOverlap="1">
          <wp:simplePos x="0" y="0"/>
          <wp:positionH relativeFrom="page">
            <wp:align>center</wp:align>
          </wp:positionH>
          <wp:positionV relativeFrom="page">
            <wp:align>top</wp:align>
          </wp:positionV>
          <wp:extent cx="2700020" cy="1259840"/>
          <wp:effectExtent l="0" t="0" r="5080" b="0"/>
          <wp:wrapNone/>
          <wp:docPr id="15" name="Obraz 12" descr="Z:\Centrum pulmunologii\Corporate\Listownik 2017\WCPiT - listownik 2017 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Z:\Centrum pulmunologii\Corporate\Listownik 2017\WCPiT - listownik 2017 naglow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12598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511"/>
    <w:multiLevelType w:val="hybridMultilevel"/>
    <w:tmpl w:val="7B18CD60"/>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E423B76"/>
    <w:multiLevelType w:val="hybridMultilevel"/>
    <w:tmpl w:val="A42CB7D6"/>
    <w:lvl w:ilvl="0" w:tplc="0415000F">
      <w:start w:val="3"/>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22529"/>
  </w:hdrShapeDefaults>
  <w:footnotePr>
    <w:footnote w:id="0"/>
    <w:footnote w:id="1"/>
  </w:footnotePr>
  <w:endnotePr>
    <w:endnote w:id="0"/>
    <w:endnote w:id="1"/>
  </w:endnotePr>
  <w:compat/>
  <w:rsids>
    <w:rsidRoot w:val="00382AA3"/>
    <w:rsid w:val="000546BB"/>
    <w:rsid w:val="00056647"/>
    <w:rsid w:val="000A0BE4"/>
    <w:rsid w:val="000F24E5"/>
    <w:rsid w:val="001100BA"/>
    <w:rsid w:val="00131BD9"/>
    <w:rsid w:val="001430EA"/>
    <w:rsid w:val="001765F3"/>
    <w:rsid w:val="001E55BE"/>
    <w:rsid w:val="001F48C0"/>
    <w:rsid w:val="00273580"/>
    <w:rsid w:val="00295BC9"/>
    <w:rsid w:val="002B6F4B"/>
    <w:rsid w:val="002C43AE"/>
    <w:rsid w:val="002D4198"/>
    <w:rsid w:val="00300810"/>
    <w:rsid w:val="003470A3"/>
    <w:rsid w:val="00367081"/>
    <w:rsid w:val="00372D03"/>
    <w:rsid w:val="00377213"/>
    <w:rsid w:val="00381813"/>
    <w:rsid w:val="00382AA3"/>
    <w:rsid w:val="00390D13"/>
    <w:rsid w:val="003D364C"/>
    <w:rsid w:val="003E65AC"/>
    <w:rsid w:val="003F74B1"/>
    <w:rsid w:val="00433B3F"/>
    <w:rsid w:val="004438E2"/>
    <w:rsid w:val="00480DBE"/>
    <w:rsid w:val="00483C16"/>
    <w:rsid w:val="004F7089"/>
    <w:rsid w:val="005311DE"/>
    <w:rsid w:val="005407CA"/>
    <w:rsid w:val="00550F96"/>
    <w:rsid w:val="00581028"/>
    <w:rsid w:val="005B1380"/>
    <w:rsid w:val="005B5FE6"/>
    <w:rsid w:val="005B7A86"/>
    <w:rsid w:val="005E40A7"/>
    <w:rsid w:val="005F5F57"/>
    <w:rsid w:val="00600361"/>
    <w:rsid w:val="00603989"/>
    <w:rsid w:val="00605620"/>
    <w:rsid w:val="00611962"/>
    <w:rsid w:val="00672DDB"/>
    <w:rsid w:val="006A4933"/>
    <w:rsid w:val="006F5452"/>
    <w:rsid w:val="00726F0B"/>
    <w:rsid w:val="007346FE"/>
    <w:rsid w:val="00752C35"/>
    <w:rsid w:val="00763DF7"/>
    <w:rsid w:val="007A0F7B"/>
    <w:rsid w:val="007A55B8"/>
    <w:rsid w:val="007C6BD6"/>
    <w:rsid w:val="007D29FD"/>
    <w:rsid w:val="007D314C"/>
    <w:rsid w:val="007D3371"/>
    <w:rsid w:val="00810EDF"/>
    <w:rsid w:val="00854AE2"/>
    <w:rsid w:val="0087411E"/>
    <w:rsid w:val="008B4C88"/>
    <w:rsid w:val="008E240C"/>
    <w:rsid w:val="008E6914"/>
    <w:rsid w:val="00931920"/>
    <w:rsid w:val="009567B1"/>
    <w:rsid w:val="009B0855"/>
    <w:rsid w:val="009B7379"/>
    <w:rsid w:val="009D2791"/>
    <w:rsid w:val="009F2AB4"/>
    <w:rsid w:val="00A0399E"/>
    <w:rsid w:val="00A06635"/>
    <w:rsid w:val="00A07AEC"/>
    <w:rsid w:val="00A314EA"/>
    <w:rsid w:val="00A52383"/>
    <w:rsid w:val="00A659BD"/>
    <w:rsid w:val="00AB3DDC"/>
    <w:rsid w:val="00AB7FDE"/>
    <w:rsid w:val="00B0726B"/>
    <w:rsid w:val="00B10C1C"/>
    <w:rsid w:val="00B142A3"/>
    <w:rsid w:val="00B318CC"/>
    <w:rsid w:val="00B90477"/>
    <w:rsid w:val="00B911E5"/>
    <w:rsid w:val="00C0244D"/>
    <w:rsid w:val="00C11453"/>
    <w:rsid w:val="00C2619B"/>
    <w:rsid w:val="00C320CF"/>
    <w:rsid w:val="00C6162C"/>
    <w:rsid w:val="00C70D7A"/>
    <w:rsid w:val="00C87937"/>
    <w:rsid w:val="00CB7FFB"/>
    <w:rsid w:val="00CC12C0"/>
    <w:rsid w:val="00CC4D1D"/>
    <w:rsid w:val="00D11066"/>
    <w:rsid w:val="00D12B20"/>
    <w:rsid w:val="00D135B2"/>
    <w:rsid w:val="00D22A8A"/>
    <w:rsid w:val="00D35A7F"/>
    <w:rsid w:val="00D86100"/>
    <w:rsid w:val="00DA4BB2"/>
    <w:rsid w:val="00DD2207"/>
    <w:rsid w:val="00DD5E1A"/>
    <w:rsid w:val="00DE2F24"/>
    <w:rsid w:val="00DF1820"/>
    <w:rsid w:val="00E439FD"/>
    <w:rsid w:val="00E57EDA"/>
    <w:rsid w:val="00EA25F0"/>
    <w:rsid w:val="00F060D8"/>
    <w:rsid w:val="00F81876"/>
    <w:rsid w:val="00F92ECB"/>
    <w:rsid w:val="00FA4BBB"/>
    <w:rsid w:val="00FA616E"/>
    <w:rsid w:val="00FC3A5C"/>
    <w:rsid w:val="00FD435F"/>
    <w:rsid w:val="00FF2E3D"/>
    <w:rsid w:val="00FF60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9F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92EC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92ECB"/>
    <w:rPr>
      <w:rFonts w:ascii="Tahoma" w:hAnsi="Tahoma" w:cs="Tahoma"/>
      <w:sz w:val="16"/>
      <w:szCs w:val="16"/>
    </w:rPr>
  </w:style>
  <w:style w:type="paragraph" w:styleId="Nagwek">
    <w:name w:val="header"/>
    <w:basedOn w:val="Normalny"/>
    <w:link w:val="NagwekZnak"/>
    <w:uiPriority w:val="99"/>
    <w:unhideWhenUsed/>
    <w:rsid w:val="00F92E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ECB"/>
  </w:style>
  <w:style w:type="paragraph" w:styleId="Stopka">
    <w:name w:val="footer"/>
    <w:basedOn w:val="Normalny"/>
    <w:link w:val="StopkaZnak"/>
    <w:uiPriority w:val="99"/>
    <w:unhideWhenUsed/>
    <w:rsid w:val="00F92E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ECB"/>
  </w:style>
  <w:style w:type="character" w:styleId="Hipercze">
    <w:name w:val="Hyperlink"/>
    <w:rsid w:val="00390D13"/>
    <w:rPr>
      <w:rFonts w:cs="Times New Roman"/>
      <w:color w:val="FF0000"/>
      <w:u w:val="single" w:color="FF0000"/>
    </w:rPr>
  </w:style>
  <w:style w:type="paragraph" w:styleId="Tekstpodstawowy">
    <w:name w:val="Body Text"/>
    <w:basedOn w:val="Normalny"/>
    <w:link w:val="TekstpodstawowyZnak"/>
    <w:semiHidden/>
    <w:unhideWhenUsed/>
    <w:rsid w:val="00433B3F"/>
    <w:pPr>
      <w:spacing w:after="0" w:line="240" w:lineRule="auto"/>
    </w:pPr>
    <w:rPr>
      <w:rFonts w:ascii="Arial Black" w:eastAsia="Times New Roman" w:hAnsi="Arial Black"/>
      <w:b/>
      <w:sz w:val="24"/>
      <w:szCs w:val="20"/>
      <w:lang w:eastAsia="pl-PL"/>
    </w:rPr>
  </w:style>
  <w:style w:type="character" w:customStyle="1" w:styleId="TekstpodstawowyZnak">
    <w:name w:val="Tekst podstawowy Znak"/>
    <w:basedOn w:val="Domylnaczcionkaakapitu"/>
    <w:link w:val="Tekstpodstawowy"/>
    <w:semiHidden/>
    <w:rsid w:val="00433B3F"/>
    <w:rPr>
      <w:rFonts w:ascii="Arial Black" w:eastAsia="Times New Roman" w:hAnsi="Arial Black"/>
      <w:b/>
      <w:sz w:val="24"/>
    </w:rPr>
  </w:style>
  <w:style w:type="paragraph" w:styleId="Tekstpodstawowy2">
    <w:name w:val="Body Text 2"/>
    <w:basedOn w:val="Normalny"/>
    <w:link w:val="Tekstpodstawowy2Znak"/>
    <w:uiPriority w:val="99"/>
    <w:semiHidden/>
    <w:unhideWhenUsed/>
    <w:rsid w:val="00433B3F"/>
    <w:pPr>
      <w:spacing w:after="120" w:line="480" w:lineRule="auto"/>
    </w:pPr>
  </w:style>
  <w:style w:type="character" w:customStyle="1" w:styleId="Tekstpodstawowy2Znak">
    <w:name w:val="Tekst podstawowy 2 Znak"/>
    <w:basedOn w:val="Domylnaczcionkaakapitu"/>
    <w:link w:val="Tekstpodstawowy2"/>
    <w:uiPriority w:val="99"/>
    <w:semiHidden/>
    <w:rsid w:val="00433B3F"/>
    <w:rPr>
      <w:sz w:val="22"/>
      <w:szCs w:val="22"/>
      <w:lang w:eastAsia="en-US"/>
    </w:rPr>
  </w:style>
  <w:style w:type="paragraph" w:styleId="Tekstpodstawowywcity3">
    <w:name w:val="Body Text Indent 3"/>
    <w:basedOn w:val="Normalny"/>
    <w:link w:val="Tekstpodstawowywcity3Znak"/>
    <w:uiPriority w:val="99"/>
    <w:semiHidden/>
    <w:unhideWhenUsed/>
    <w:rsid w:val="00433B3F"/>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uiPriority w:val="99"/>
    <w:semiHidden/>
    <w:rsid w:val="00433B3F"/>
    <w:rPr>
      <w:rFonts w:ascii="Times New Roman" w:eastAsia="Times New Roman" w:hAnsi="Times New Roman"/>
      <w:sz w:val="16"/>
      <w:szCs w:val="16"/>
      <w:lang w:eastAsia="en-US"/>
    </w:rPr>
  </w:style>
  <w:style w:type="character" w:customStyle="1" w:styleId="AkapitzlistZnak">
    <w:name w:val="Akapit z listą Znak"/>
    <w:aliases w:val="sw tekst Znak"/>
    <w:link w:val="Akapitzlist"/>
    <w:uiPriority w:val="34"/>
    <w:locked/>
    <w:rsid w:val="00433B3F"/>
    <w:rPr>
      <w:sz w:val="24"/>
      <w:szCs w:val="24"/>
    </w:rPr>
  </w:style>
  <w:style w:type="paragraph" w:styleId="Akapitzlist">
    <w:name w:val="List Paragraph"/>
    <w:aliases w:val="sw tekst"/>
    <w:basedOn w:val="Normalny"/>
    <w:link w:val="AkapitzlistZnak"/>
    <w:uiPriority w:val="34"/>
    <w:qFormat/>
    <w:rsid w:val="00433B3F"/>
    <w:pPr>
      <w:spacing w:after="0" w:line="240" w:lineRule="auto"/>
      <w:ind w:left="720"/>
      <w:contextualSpacing/>
      <w:jc w:val="both"/>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3595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entrum%20pulmunologii\Corporate\Listownik%202017\Listownik%20WCPiT%20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03F78-C522-4D92-954E-72739440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WCPiT 2017.dotx</Template>
  <TotalTime>48</TotalTime>
  <Pages>12</Pages>
  <Words>4253</Words>
  <Characters>25521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Poznań, 1 grudnia 2008</vt:lpstr>
    </vt:vector>
  </TitlesOfParts>
  <Company>AgencjaReklamowaDart</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 grudnia 2008</dc:title>
  <dc:creator>Ryszard Slabosz</dc:creator>
  <cp:lastModifiedBy>szielinska</cp:lastModifiedBy>
  <cp:revision>62</cp:revision>
  <cp:lastPrinted>2018-09-10T08:35:00Z</cp:lastPrinted>
  <dcterms:created xsi:type="dcterms:W3CDTF">2018-09-12T08:52:00Z</dcterms:created>
  <dcterms:modified xsi:type="dcterms:W3CDTF">2018-09-19T08:57:00Z</dcterms:modified>
</cp:coreProperties>
</file>