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Default="00D22713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EA/381-02/2019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>Poznań, 28.01.2019</w:t>
      </w:r>
      <w:r w:rsidR="0094776B">
        <w:rPr>
          <w:rFonts w:ascii="Verdana" w:hAnsi="Verdana" w:cs="Arial"/>
          <w:sz w:val="20"/>
          <w:szCs w:val="20"/>
        </w:rPr>
        <w:t xml:space="preserve"> r.</w:t>
      </w:r>
    </w:p>
    <w:p w:rsidR="0094776B" w:rsidRDefault="0094776B" w:rsidP="0094776B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94776B" w:rsidRDefault="0094776B" w:rsidP="0094776B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pStyle w:val="tytu"/>
        <w:rPr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Arial"/>
          <w:b w:val="0"/>
          <w:sz w:val="20"/>
          <w:szCs w:val="20"/>
        </w:rPr>
        <w:t xml:space="preserve">Dotyczy: przetargu nieograniczonego na </w:t>
      </w:r>
    </w:p>
    <w:p w:rsidR="0094776B" w:rsidRDefault="00E15911" w:rsidP="0094776B">
      <w:pPr>
        <w:pStyle w:val="Nagwek"/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E15911">
        <w:rPr>
          <w:rFonts w:ascii="Verdana" w:hAnsi="Verdana" w:cs="Arial"/>
          <w:spacing w:val="-8"/>
          <w:sz w:val="20"/>
          <w:szCs w:val="20"/>
        </w:rPr>
        <w:t>Świadczenie kompleksowych usług prania wraz</w:t>
      </w:r>
      <w:r w:rsidRPr="00E15911">
        <w:rPr>
          <w:rFonts w:ascii="Verdana" w:hAnsi="Verdana" w:cs="Arial"/>
          <w:spacing w:val="-8"/>
          <w:sz w:val="20"/>
          <w:szCs w:val="20"/>
        </w:rPr>
        <w:br/>
        <w:t>z dzierżawą bielizny szpitalnej, prania pozostałych asortymentów Zamawiającego oraz wdrożenie systemu RFID  lub równoważnego wraz z transportem prania do jednostek organizacyjnych</w:t>
      </w:r>
      <w:r w:rsidRPr="00E15911">
        <w:rPr>
          <w:rFonts w:ascii="Verdana" w:hAnsi="Verdana" w:cs="Arial"/>
          <w:sz w:val="20"/>
          <w:szCs w:val="20"/>
        </w:rPr>
        <w:t xml:space="preserve"> Wielkopolskiego Centrum Pulmonologii i Torakochirurgii</w:t>
      </w:r>
      <w:r w:rsidR="0094776B">
        <w:rPr>
          <w:rFonts w:ascii="Verdana" w:hAnsi="Verdana" w:cs="Arial"/>
          <w:bCs/>
          <w:sz w:val="20"/>
          <w:szCs w:val="20"/>
        </w:rPr>
        <w:t>.</w:t>
      </w:r>
    </w:p>
    <w:p w:rsidR="0094776B" w:rsidRDefault="0094776B" w:rsidP="0094776B">
      <w:pPr>
        <w:pStyle w:val="Nagwek6"/>
        <w:tabs>
          <w:tab w:val="right" w:pos="9072"/>
        </w:tabs>
        <w:spacing w:before="0" w:after="0" w:line="360" w:lineRule="auto"/>
        <w:jc w:val="both"/>
        <w:rPr>
          <w:rFonts w:ascii="Verdana" w:eastAsia="Calibri" w:hAnsi="Verdana" w:cs="Arial"/>
          <w:b w:val="0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B72070">
        <w:rPr>
          <w:rFonts w:ascii="Verdana" w:hAnsi="Verdana" w:cs="Arial"/>
          <w:sz w:val="20"/>
          <w:szCs w:val="20"/>
        </w:rPr>
        <w:t>. 5</w:t>
      </w:r>
      <w:r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9714E1">
        <w:rPr>
          <w:rFonts w:ascii="Verdana" w:hAnsi="Verdana" w:cs="Arial"/>
          <w:sz w:val="20"/>
          <w:szCs w:val="20"/>
        </w:rPr>
        <w:t>18 r. poz. 1986</w:t>
      </w:r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>, o której mowa w art. 24 ust. 1 pkt. 23 ustawy Prawo zam</w:t>
      </w:r>
      <w:r w:rsidR="009714E1">
        <w:rPr>
          <w:rFonts w:ascii="Verdana" w:hAnsi="Verdana" w:cs="Arial"/>
          <w:sz w:val="20"/>
          <w:szCs w:val="20"/>
        </w:rPr>
        <w:t>ówień publicznych (Dz. U. z 2018 r. poz. 1986</w:t>
      </w:r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Default="0094776B" w:rsidP="0094776B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zostaje opublikowana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B3E" w:rsidRDefault="00863B3E" w:rsidP="00F92ECB">
      <w:pPr>
        <w:spacing w:after="0" w:line="240" w:lineRule="auto"/>
      </w:pPr>
      <w:r>
        <w:separator/>
      </w:r>
    </w:p>
  </w:endnote>
  <w:endnote w:type="continuationSeparator" w:id="1">
    <w:p w:rsidR="00863B3E" w:rsidRDefault="00863B3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B3E" w:rsidRDefault="00863B3E" w:rsidP="00F92ECB">
      <w:pPr>
        <w:spacing w:after="0" w:line="240" w:lineRule="auto"/>
      </w:pPr>
      <w:r>
        <w:separator/>
      </w:r>
    </w:p>
  </w:footnote>
  <w:footnote w:type="continuationSeparator" w:id="1">
    <w:p w:rsidR="00863B3E" w:rsidRDefault="00863B3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706B"/>
    <w:rsid w:val="000546BB"/>
    <w:rsid w:val="00056647"/>
    <w:rsid w:val="000952E2"/>
    <w:rsid w:val="000A0BE4"/>
    <w:rsid w:val="000C5402"/>
    <w:rsid w:val="000F24E5"/>
    <w:rsid w:val="001100BA"/>
    <w:rsid w:val="001430EA"/>
    <w:rsid w:val="00145B32"/>
    <w:rsid w:val="001765F3"/>
    <w:rsid w:val="0018171B"/>
    <w:rsid w:val="001C135D"/>
    <w:rsid w:val="001E55BE"/>
    <w:rsid w:val="001F48C0"/>
    <w:rsid w:val="001F7FAC"/>
    <w:rsid w:val="00273580"/>
    <w:rsid w:val="00295BC9"/>
    <w:rsid w:val="002B6F4B"/>
    <w:rsid w:val="002D4198"/>
    <w:rsid w:val="00315AE2"/>
    <w:rsid w:val="00377213"/>
    <w:rsid w:val="00381813"/>
    <w:rsid w:val="00382AA3"/>
    <w:rsid w:val="00390D13"/>
    <w:rsid w:val="003D364C"/>
    <w:rsid w:val="003E65AC"/>
    <w:rsid w:val="003F74B1"/>
    <w:rsid w:val="004438E2"/>
    <w:rsid w:val="004575D5"/>
    <w:rsid w:val="00480DBE"/>
    <w:rsid w:val="004F7089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6F0B"/>
    <w:rsid w:val="0076611C"/>
    <w:rsid w:val="007851F2"/>
    <w:rsid w:val="00791DD5"/>
    <w:rsid w:val="007A55B8"/>
    <w:rsid w:val="007C42F0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14EA"/>
    <w:rsid w:val="00A52383"/>
    <w:rsid w:val="00A7218C"/>
    <w:rsid w:val="00AB3DDC"/>
    <w:rsid w:val="00AB7FDE"/>
    <w:rsid w:val="00B72070"/>
    <w:rsid w:val="00C11453"/>
    <w:rsid w:val="00C2619B"/>
    <w:rsid w:val="00C51FCC"/>
    <w:rsid w:val="00C6162C"/>
    <w:rsid w:val="00C70D7A"/>
    <w:rsid w:val="00C87937"/>
    <w:rsid w:val="00CB7FFB"/>
    <w:rsid w:val="00CC12C0"/>
    <w:rsid w:val="00CC4D1D"/>
    <w:rsid w:val="00D03413"/>
    <w:rsid w:val="00D11066"/>
    <w:rsid w:val="00D12B20"/>
    <w:rsid w:val="00D135B2"/>
    <w:rsid w:val="00D22713"/>
    <w:rsid w:val="00D575B2"/>
    <w:rsid w:val="00D83996"/>
    <w:rsid w:val="00D86100"/>
    <w:rsid w:val="00DA4BB2"/>
    <w:rsid w:val="00DD2207"/>
    <w:rsid w:val="00DD5E1A"/>
    <w:rsid w:val="00DE2F24"/>
    <w:rsid w:val="00E15911"/>
    <w:rsid w:val="00E439FD"/>
    <w:rsid w:val="00F060D8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03F78-C522-4D92-954E-72739440D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7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22</cp:revision>
  <cp:lastPrinted>2018-09-10T08:35:00Z</cp:lastPrinted>
  <dcterms:created xsi:type="dcterms:W3CDTF">2018-09-12T08:52:00Z</dcterms:created>
  <dcterms:modified xsi:type="dcterms:W3CDTF">2019-01-28T10:11:00Z</dcterms:modified>
</cp:coreProperties>
</file>