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Default="00D22713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WCPiT</w:t>
      </w:r>
      <w:proofErr w:type="spellEnd"/>
      <w:r>
        <w:rPr>
          <w:rFonts w:ascii="Verdana" w:hAnsi="Verdana" w:cs="Arial"/>
          <w:sz w:val="20"/>
          <w:szCs w:val="20"/>
        </w:rPr>
        <w:t xml:space="preserve"> EA/381-02/2019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Poznań, 28.01.2019</w:t>
      </w:r>
      <w:r w:rsidR="0094776B">
        <w:rPr>
          <w:rFonts w:ascii="Verdana" w:hAnsi="Verdana" w:cs="Arial"/>
          <w:sz w:val="20"/>
          <w:szCs w:val="20"/>
        </w:rPr>
        <w:t xml:space="preserve"> r.</w:t>
      </w:r>
    </w:p>
    <w:p w:rsidR="0094776B" w:rsidRDefault="0094776B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Uczestnicy postępowania</w:t>
      </w: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pStyle w:val="tytu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Dotyczy: przetargu nieograniczonego na </w:t>
      </w:r>
    </w:p>
    <w:p w:rsidR="0094776B" w:rsidRDefault="00E15911" w:rsidP="0094776B">
      <w:pPr>
        <w:pStyle w:val="Nagwek"/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E15911">
        <w:rPr>
          <w:rFonts w:ascii="Verdana" w:hAnsi="Verdana" w:cs="Arial"/>
          <w:spacing w:val="-8"/>
          <w:sz w:val="20"/>
          <w:szCs w:val="20"/>
        </w:rPr>
        <w:t>Świadczenie kompleksowych usług prania wraz</w:t>
      </w:r>
      <w:r w:rsidRPr="00E15911">
        <w:rPr>
          <w:rFonts w:ascii="Verdana" w:hAnsi="Verdana" w:cs="Arial"/>
          <w:spacing w:val="-8"/>
          <w:sz w:val="20"/>
          <w:szCs w:val="20"/>
        </w:rPr>
        <w:br/>
        <w:t>z dzierżawą bielizny szpitalnej, prania pozostałych asortymentów Zamawiającego oraz wdrożenie systemu RFID  lub równoważnego wraz z transportem prania do jednostek organizacyjnych</w:t>
      </w:r>
      <w:r w:rsidRPr="00E15911">
        <w:rPr>
          <w:rFonts w:ascii="Verdana" w:hAnsi="Verdana" w:cs="Arial"/>
          <w:sz w:val="20"/>
          <w:szCs w:val="20"/>
        </w:rPr>
        <w:t xml:space="preserve"> Wielkopolskiego Centrum Pulmonologii i Torakochirurgii</w:t>
      </w:r>
      <w:r w:rsidR="0094776B">
        <w:rPr>
          <w:rFonts w:ascii="Verdana" w:hAnsi="Verdana" w:cs="Arial"/>
          <w:bCs/>
          <w:sz w:val="20"/>
          <w:szCs w:val="20"/>
        </w:rPr>
        <w:t>.</w:t>
      </w:r>
    </w:p>
    <w:p w:rsidR="0094776B" w:rsidRDefault="0094776B" w:rsidP="0094776B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eastAsia="Calibri" w:hAnsi="Verdana" w:cs="Arial"/>
          <w:b w:val="0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B72070">
        <w:rPr>
          <w:rFonts w:ascii="Verdana" w:hAnsi="Verdana" w:cs="Arial"/>
          <w:sz w:val="20"/>
          <w:szCs w:val="20"/>
        </w:rPr>
        <w:t>. 5</w:t>
      </w:r>
      <w:r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9714E1">
        <w:rPr>
          <w:rFonts w:ascii="Verdana" w:hAnsi="Verdana" w:cs="Arial"/>
          <w:sz w:val="20"/>
          <w:szCs w:val="20"/>
        </w:rPr>
        <w:t>18 r. poz. 1986</w:t>
      </w:r>
      <w:r>
        <w:rPr>
          <w:rFonts w:ascii="Verdana" w:hAnsi="Verdana" w:cs="Arial"/>
          <w:sz w:val="20"/>
          <w:szCs w:val="20"/>
        </w:rPr>
        <w:t xml:space="preserve">), przekazuje zamawiającemu </w:t>
      </w:r>
      <w:r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>
        <w:rPr>
          <w:rFonts w:ascii="Verdana" w:hAnsi="Verdana" w:cs="Arial"/>
          <w:sz w:val="20"/>
          <w:szCs w:val="20"/>
        </w:rPr>
        <w:t>, o której mowa w art. 24 ust. 1 pkt. 23 ustawy Prawo zam</w:t>
      </w:r>
      <w:r w:rsidR="009714E1">
        <w:rPr>
          <w:rFonts w:ascii="Verdana" w:hAnsi="Verdana" w:cs="Arial"/>
          <w:sz w:val="20"/>
          <w:szCs w:val="20"/>
        </w:rPr>
        <w:t>ówień publicznych (Dz. U. z 2018 r. poz. 1986</w:t>
      </w:r>
      <w:r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stronie internetowej Zamawiającego zostaje opublikowana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B3E" w:rsidRDefault="00863B3E" w:rsidP="00F92ECB">
      <w:pPr>
        <w:spacing w:after="0" w:line="240" w:lineRule="auto"/>
      </w:pPr>
      <w:r>
        <w:separator/>
      </w:r>
    </w:p>
  </w:endnote>
  <w:endnote w:type="continuationSeparator" w:id="1">
    <w:p w:rsidR="00863B3E" w:rsidRDefault="00863B3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B3E" w:rsidRDefault="00863B3E" w:rsidP="00F92ECB">
      <w:pPr>
        <w:spacing w:after="0" w:line="240" w:lineRule="auto"/>
      </w:pPr>
      <w:r>
        <w:separator/>
      </w:r>
    </w:p>
  </w:footnote>
  <w:footnote w:type="continuationSeparator" w:id="1">
    <w:p w:rsidR="00863B3E" w:rsidRDefault="00863B3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C5402"/>
    <w:rsid w:val="000F24E5"/>
    <w:rsid w:val="001100BA"/>
    <w:rsid w:val="001430EA"/>
    <w:rsid w:val="00145B32"/>
    <w:rsid w:val="001765F3"/>
    <w:rsid w:val="0018171B"/>
    <w:rsid w:val="001C135D"/>
    <w:rsid w:val="001E55BE"/>
    <w:rsid w:val="001F48C0"/>
    <w:rsid w:val="001F7FAC"/>
    <w:rsid w:val="00273580"/>
    <w:rsid w:val="00295BC9"/>
    <w:rsid w:val="002B6F4B"/>
    <w:rsid w:val="002D4198"/>
    <w:rsid w:val="00315AE2"/>
    <w:rsid w:val="00377213"/>
    <w:rsid w:val="00381813"/>
    <w:rsid w:val="00382AA3"/>
    <w:rsid w:val="00390D13"/>
    <w:rsid w:val="003D364C"/>
    <w:rsid w:val="003E65AC"/>
    <w:rsid w:val="003F74B1"/>
    <w:rsid w:val="004438E2"/>
    <w:rsid w:val="004575D5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6611C"/>
    <w:rsid w:val="007851F2"/>
    <w:rsid w:val="00791DD5"/>
    <w:rsid w:val="007A55B8"/>
    <w:rsid w:val="007C42F0"/>
    <w:rsid w:val="007D29FD"/>
    <w:rsid w:val="007D314C"/>
    <w:rsid w:val="007D3371"/>
    <w:rsid w:val="008508DD"/>
    <w:rsid w:val="00854AE2"/>
    <w:rsid w:val="00863B3E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14EA"/>
    <w:rsid w:val="00A52383"/>
    <w:rsid w:val="00A7218C"/>
    <w:rsid w:val="00AB3DDC"/>
    <w:rsid w:val="00AB7FDE"/>
    <w:rsid w:val="00B72070"/>
    <w:rsid w:val="00C11453"/>
    <w:rsid w:val="00C2619B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22713"/>
    <w:rsid w:val="00D575B2"/>
    <w:rsid w:val="00D83996"/>
    <w:rsid w:val="00D86100"/>
    <w:rsid w:val="00DA4BB2"/>
    <w:rsid w:val="00DD2207"/>
    <w:rsid w:val="00DD5E1A"/>
    <w:rsid w:val="00DE2F24"/>
    <w:rsid w:val="00E15911"/>
    <w:rsid w:val="00E439FD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22</cp:revision>
  <cp:lastPrinted>2018-09-10T08:35:00Z</cp:lastPrinted>
  <dcterms:created xsi:type="dcterms:W3CDTF">2018-09-12T08:52:00Z</dcterms:created>
  <dcterms:modified xsi:type="dcterms:W3CDTF">2019-01-28T10:11:00Z</dcterms:modified>
</cp:coreProperties>
</file>