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B" w:rsidRDefault="0070307D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WCPiT EA/381-04/2019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Poznań, 25.0</w:t>
      </w:r>
      <w:r w:rsidR="007851F2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.2019</w:t>
      </w:r>
      <w:r w:rsidR="0094776B">
        <w:rPr>
          <w:rFonts w:ascii="Verdana" w:hAnsi="Verdana" w:cs="Arial"/>
          <w:sz w:val="20"/>
          <w:szCs w:val="20"/>
        </w:rPr>
        <w:t xml:space="preserve"> r.</w:t>
      </w:r>
    </w:p>
    <w:p w:rsidR="0094776B" w:rsidRDefault="0094776B" w:rsidP="0094776B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Uczestnicy postępowania</w:t>
      </w:r>
    </w:p>
    <w:p w:rsidR="0094776B" w:rsidRDefault="0094776B" w:rsidP="0094776B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pStyle w:val="tytu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sz w:val="20"/>
          <w:szCs w:val="20"/>
        </w:rPr>
        <w:t xml:space="preserve">Dotyczy: przetargu nieograniczonego na </w:t>
      </w:r>
    </w:p>
    <w:p w:rsidR="0094776B" w:rsidRDefault="000C5402" w:rsidP="0094776B">
      <w:pPr>
        <w:pStyle w:val="Nagwek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0C5402">
        <w:rPr>
          <w:rFonts w:ascii="Verdana" w:hAnsi="Verdana"/>
          <w:sz w:val="20"/>
          <w:szCs w:val="20"/>
        </w:rPr>
        <w:t>Dostaw</w:t>
      </w:r>
      <w:r>
        <w:rPr>
          <w:rFonts w:ascii="Verdana" w:hAnsi="Verdana"/>
          <w:sz w:val="20"/>
          <w:szCs w:val="20"/>
        </w:rPr>
        <w:t>ę</w:t>
      </w:r>
      <w:r w:rsidRPr="000C5402">
        <w:rPr>
          <w:rFonts w:ascii="Verdana" w:hAnsi="Verdana"/>
          <w:sz w:val="20"/>
          <w:szCs w:val="20"/>
        </w:rPr>
        <w:t xml:space="preserve"> </w:t>
      </w:r>
      <w:r w:rsidR="00266538" w:rsidRPr="00266538">
        <w:rPr>
          <w:rFonts w:ascii="Verdana" w:hAnsi="Verdana" w:cs="Arial"/>
          <w:sz w:val="20"/>
          <w:szCs w:val="20"/>
        </w:rPr>
        <w:t>materiałów chirurgicznych</w:t>
      </w:r>
      <w:r w:rsidR="0094776B">
        <w:rPr>
          <w:rFonts w:ascii="Verdana" w:hAnsi="Verdana" w:cs="Arial"/>
          <w:bCs/>
          <w:sz w:val="20"/>
          <w:szCs w:val="20"/>
        </w:rPr>
        <w:t>.</w:t>
      </w:r>
    </w:p>
    <w:p w:rsidR="0094776B" w:rsidRDefault="0094776B" w:rsidP="0094776B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Verdana" w:eastAsia="Calibri" w:hAnsi="Verdana" w:cs="Arial"/>
          <w:b w:val="0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Wielkopolskie Centrum Pulmonologii i Torakochirurgii SP ZOZ przypomina, że zgodnie z zapisami pkt. 8.2 ust</w:t>
      </w:r>
      <w:r w:rsidR="0018171B">
        <w:rPr>
          <w:rFonts w:ascii="Verdana" w:hAnsi="Verdana" w:cs="Arial"/>
          <w:sz w:val="20"/>
          <w:szCs w:val="20"/>
        </w:rPr>
        <w:t>. 3</w:t>
      </w:r>
      <w:r>
        <w:rPr>
          <w:rFonts w:ascii="Verdana" w:hAnsi="Verdana" w:cs="Arial"/>
          <w:sz w:val="20"/>
          <w:szCs w:val="20"/>
        </w:rPr>
        <w:t xml:space="preserve"> SIWZ Wykonawca, w terminie 3 dni od dnia zamieszczenia na stronie internetowej informacji, o której mowa w art. 86 ust. 5 ustawy Prawo zamówień publicznych (Dz. U. z 20</w:t>
      </w:r>
      <w:r w:rsidR="009714E1">
        <w:rPr>
          <w:rFonts w:ascii="Verdana" w:hAnsi="Verdana" w:cs="Arial"/>
          <w:sz w:val="20"/>
          <w:szCs w:val="20"/>
        </w:rPr>
        <w:t>18 r. poz. 1986</w:t>
      </w:r>
      <w:r>
        <w:rPr>
          <w:rFonts w:ascii="Verdana" w:hAnsi="Verdana" w:cs="Arial"/>
          <w:sz w:val="20"/>
          <w:szCs w:val="20"/>
        </w:rPr>
        <w:t xml:space="preserve">), przekazuje zamawiającemu </w:t>
      </w:r>
      <w:r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>
        <w:rPr>
          <w:rFonts w:ascii="Verdana" w:hAnsi="Verdana" w:cs="Arial"/>
          <w:sz w:val="20"/>
          <w:szCs w:val="20"/>
        </w:rPr>
        <w:t>, o której mowa w art. 24 ust. 1 pkt. 23 ustawy Prawo zam</w:t>
      </w:r>
      <w:r w:rsidR="009714E1">
        <w:rPr>
          <w:rFonts w:ascii="Verdana" w:hAnsi="Verdana" w:cs="Arial"/>
          <w:sz w:val="20"/>
          <w:szCs w:val="20"/>
        </w:rPr>
        <w:t>ówień publicznych (Dz. U. z 2018 r. poz. 1986</w:t>
      </w:r>
      <w:r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94776B" w:rsidRDefault="0094776B" w:rsidP="0094776B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stronie internetowej Zamawiającego zostaje opublikowana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78D" w:rsidRDefault="0033178D" w:rsidP="00F92ECB">
      <w:pPr>
        <w:spacing w:after="0" w:line="240" w:lineRule="auto"/>
      </w:pPr>
      <w:r>
        <w:separator/>
      </w:r>
    </w:p>
  </w:endnote>
  <w:endnote w:type="continuationSeparator" w:id="1">
    <w:p w:rsidR="0033178D" w:rsidRDefault="0033178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78D" w:rsidRDefault="0033178D" w:rsidP="00F92ECB">
      <w:pPr>
        <w:spacing w:after="0" w:line="240" w:lineRule="auto"/>
      </w:pPr>
      <w:r>
        <w:separator/>
      </w:r>
    </w:p>
  </w:footnote>
  <w:footnote w:type="continuationSeparator" w:id="1">
    <w:p w:rsidR="0033178D" w:rsidRDefault="0033178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BE4"/>
    <w:rsid w:val="000C5402"/>
    <w:rsid w:val="000F24E5"/>
    <w:rsid w:val="001100BA"/>
    <w:rsid w:val="001430EA"/>
    <w:rsid w:val="00145B32"/>
    <w:rsid w:val="00173C31"/>
    <w:rsid w:val="001765F3"/>
    <w:rsid w:val="0018171B"/>
    <w:rsid w:val="001C135D"/>
    <w:rsid w:val="001E55BE"/>
    <w:rsid w:val="001F48C0"/>
    <w:rsid w:val="001F7FAC"/>
    <w:rsid w:val="00266538"/>
    <w:rsid w:val="00273580"/>
    <w:rsid w:val="00295BC9"/>
    <w:rsid w:val="002B6F4B"/>
    <w:rsid w:val="002D4198"/>
    <w:rsid w:val="00315AE2"/>
    <w:rsid w:val="0033178D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0307D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14EA"/>
    <w:rsid w:val="00A52383"/>
    <w:rsid w:val="00A7218C"/>
    <w:rsid w:val="00AB3DDC"/>
    <w:rsid w:val="00AB7FDE"/>
    <w:rsid w:val="00C11453"/>
    <w:rsid w:val="00C2619B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83996"/>
    <w:rsid w:val="00D86100"/>
    <w:rsid w:val="00DA4BB2"/>
    <w:rsid w:val="00DD2207"/>
    <w:rsid w:val="00DD5E1A"/>
    <w:rsid w:val="00DE2F24"/>
    <w:rsid w:val="00E439FD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21</cp:revision>
  <cp:lastPrinted>2018-09-10T08:35:00Z</cp:lastPrinted>
  <dcterms:created xsi:type="dcterms:W3CDTF">2018-09-12T08:52:00Z</dcterms:created>
  <dcterms:modified xsi:type="dcterms:W3CDTF">2019-02-25T09:39:00Z</dcterms:modified>
</cp:coreProperties>
</file>