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FD4619" w:rsidRDefault="00815577" w:rsidP="00815577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:rsidR="00305251" w:rsidRPr="00156E97" w:rsidRDefault="009F3F89" w:rsidP="009F3F89">
      <w:pPr>
        <w:rPr>
          <w:rFonts w:ascii="Verdana" w:hAnsi="Verdana" w:cs="Arial"/>
          <w:b/>
          <w:sz w:val="18"/>
          <w:szCs w:val="18"/>
        </w:rPr>
      </w:pPr>
      <w:r w:rsidRPr="00156E97">
        <w:rPr>
          <w:rFonts w:ascii="Verdana" w:hAnsi="Verdana"/>
          <w:bCs/>
          <w:sz w:val="18"/>
          <w:szCs w:val="18"/>
        </w:rPr>
        <w:t>WCPIT/EA/381-07</w:t>
      </w:r>
      <w:r w:rsidR="00665D39" w:rsidRPr="00156E97">
        <w:rPr>
          <w:rFonts w:ascii="Verdana" w:hAnsi="Verdana"/>
          <w:bCs/>
          <w:sz w:val="18"/>
          <w:szCs w:val="18"/>
        </w:rPr>
        <w:t>/19</w:t>
      </w:r>
      <w:r w:rsidR="00665D39" w:rsidRPr="00156E97">
        <w:rPr>
          <w:rFonts w:ascii="Verdana" w:hAnsi="Verdana"/>
          <w:bCs/>
          <w:sz w:val="18"/>
          <w:szCs w:val="18"/>
        </w:rPr>
        <w:tab/>
      </w:r>
      <w:r w:rsidR="00665D39" w:rsidRPr="00156E97">
        <w:rPr>
          <w:rFonts w:ascii="Verdana" w:hAnsi="Verdana"/>
          <w:bCs/>
          <w:sz w:val="18"/>
          <w:szCs w:val="18"/>
        </w:rPr>
        <w:tab/>
      </w:r>
      <w:r w:rsidR="00665D39" w:rsidRPr="00156E97">
        <w:rPr>
          <w:rFonts w:ascii="Verdana" w:hAnsi="Verdana"/>
          <w:bCs/>
          <w:sz w:val="18"/>
          <w:szCs w:val="18"/>
        </w:rPr>
        <w:tab/>
      </w:r>
      <w:r w:rsidR="00665D39" w:rsidRPr="00156E97">
        <w:rPr>
          <w:rFonts w:ascii="Verdana" w:hAnsi="Verdana"/>
          <w:bCs/>
          <w:sz w:val="18"/>
          <w:szCs w:val="18"/>
        </w:rPr>
        <w:tab/>
      </w:r>
      <w:r w:rsidR="00665D39" w:rsidRPr="00156E97">
        <w:rPr>
          <w:rFonts w:ascii="Verdana" w:hAnsi="Verdana"/>
          <w:bCs/>
          <w:sz w:val="18"/>
          <w:szCs w:val="18"/>
        </w:rPr>
        <w:tab/>
      </w:r>
      <w:r w:rsidR="00305251" w:rsidRPr="00156E97">
        <w:rPr>
          <w:rFonts w:ascii="Verdana" w:hAnsi="Verdana"/>
          <w:bCs/>
          <w:sz w:val="18"/>
          <w:szCs w:val="18"/>
        </w:rPr>
        <w:t xml:space="preserve">                </w:t>
      </w:r>
      <w:r w:rsidR="00665D39" w:rsidRPr="00156E97">
        <w:rPr>
          <w:rFonts w:ascii="Verdana" w:hAnsi="Verdana"/>
          <w:sz w:val="18"/>
          <w:szCs w:val="18"/>
        </w:rPr>
        <w:t>Poznań, dnia 2019-0</w:t>
      </w:r>
      <w:r w:rsidRPr="00156E97">
        <w:rPr>
          <w:rFonts w:ascii="Verdana" w:hAnsi="Verdana"/>
          <w:sz w:val="18"/>
          <w:szCs w:val="18"/>
        </w:rPr>
        <w:t>5</w:t>
      </w:r>
      <w:r w:rsidR="00665D39" w:rsidRPr="00156E97">
        <w:rPr>
          <w:rFonts w:ascii="Verdana" w:hAnsi="Verdana"/>
          <w:sz w:val="18"/>
          <w:szCs w:val="18"/>
        </w:rPr>
        <w:t>-</w:t>
      </w:r>
      <w:r w:rsidR="00FD4619" w:rsidRPr="00156E97">
        <w:rPr>
          <w:rFonts w:ascii="Verdana" w:hAnsi="Verdana"/>
          <w:sz w:val="18"/>
          <w:szCs w:val="18"/>
        </w:rPr>
        <w:t>1</w:t>
      </w:r>
      <w:r w:rsidR="00F12196" w:rsidRPr="00156E97">
        <w:rPr>
          <w:rFonts w:ascii="Verdana" w:hAnsi="Verdana"/>
          <w:sz w:val="18"/>
          <w:szCs w:val="18"/>
        </w:rPr>
        <w:t>7</w:t>
      </w:r>
    </w:p>
    <w:p w:rsidR="00665D39" w:rsidRPr="00156E97" w:rsidRDefault="00665D39" w:rsidP="00665D39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156E97">
        <w:rPr>
          <w:rFonts w:ascii="Verdana" w:hAnsi="Verdana" w:cs="Arial"/>
          <w:b/>
          <w:sz w:val="18"/>
          <w:szCs w:val="18"/>
        </w:rPr>
        <w:t>ZAWIADOMIENIE O WYBORZE OFERTY</w:t>
      </w:r>
    </w:p>
    <w:p w:rsidR="00305251" w:rsidRPr="00156E97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156E97">
        <w:rPr>
          <w:rFonts w:ascii="Verdana" w:hAnsi="Verdana" w:cs="Arial"/>
          <w:bCs/>
          <w:iCs/>
          <w:spacing w:val="2"/>
          <w:sz w:val="18"/>
          <w:szCs w:val="18"/>
        </w:rPr>
        <w:t xml:space="preserve">NAJKORZYSTNIEJSZEJ W POSTĘPOWANIU O ZAMÓWIENIE  PUBLICZNE PRZEPROWADZONE W TRYBIE PRZETARGU NIEOGRANICZONEGO </w:t>
      </w:r>
    </w:p>
    <w:p w:rsidR="00665D39" w:rsidRPr="00156E97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156E97">
        <w:rPr>
          <w:rFonts w:ascii="Verdana" w:hAnsi="Verdana" w:cs="Arial"/>
          <w:bCs/>
          <w:iCs/>
          <w:spacing w:val="2"/>
          <w:sz w:val="18"/>
          <w:szCs w:val="18"/>
        </w:rPr>
        <w:t>NA</w:t>
      </w:r>
    </w:p>
    <w:p w:rsidR="009F3F89" w:rsidRPr="00156E97" w:rsidRDefault="00665D39" w:rsidP="00D01692">
      <w:pPr>
        <w:jc w:val="both"/>
        <w:rPr>
          <w:rFonts w:ascii="Verdana" w:hAnsi="Verdana"/>
          <w:sz w:val="18"/>
          <w:szCs w:val="18"/>
        </w:rPr>
      </w:pPr>
      <w:r w:rsidRPr="00156E97">
        <w:rPr>
          <w:rFonts w:ascii="Verdana" w:hAnsi="Verdana"/>
          <w:b/>
          <w:sz w:val="18"/>
          <w:szCs w:val="18"/>
        </w:rPr>
        <w:t xml:space="preserve">DOSTAWĘ </w:t>
      </w:r>
      <w:r w:rsidR="009F3F89" w:rsidRPr="00156E97">
        <w:rPr>
          <w:rFonts w:ascii="Verdana" w:hAnsi="Verdana"/>
          <w:b/>
          <w:sz w:val="18"/>
          <w:szCs w:val="18"/>
        </w:rPr>
        <w:t>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</w:t>
      </w:r>
    </w:p>
    <w:p w:rsidR="00665D39" w:rsidRPr="00156E97" w:rsidRDefault="00D01692" w:rsidP="00D01692">
      <w:pPr>
        <w:jc w:val="both"/>
        <w:rPr>
          <w:rFonts w:ascii="Verdana" w:hAnsi="Verdana" w:cs="Segoe UI Light"/>
          <w:sz w:val="18"/>
          <w:szCs w:val="18"/>
        </w:rPr>
      </w:pPr>
      <w:r w:rsidRPr="00156E97">
        <w:rPr>
          <w:rFonts w:ascii="Verdana" w:hAnsi="Verdana" w:cs="Segoe UI Light"/>
          <w:bCs/>
          <w:sz w:val="18"/>
          <w:szCs w:val="18"/>
        </w:rPr>
        <w:tab/>
      </w:r>
      <w:r w:rsidR="00665D39" w:rsidRPr="00156E97">
        <w:rPr>
          <w:rFonts w:ascii="Verdana" w:hAnsi="Verdana" w:cs="Segoe UI 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665D39" w:rsidRPr="00156E97">
        <w:rPr>
          <w:rFonts w:ascii="Verdana" w:hAnsi="Verdana" w:cs="Segoe UI Light"/>
          <w:sz w:val="18"/>
          <w:szCs w:val="18"/>
        </w:rPr>
        <w:t xml:space="preserve">zawiadamia, że w prowadzonym postępowaniu </w:t>
      </w:r>
      <w:r w:rsidR="00665D39" w:rsidRPr="00FC5F1F">
        <w:rPr>
          <w:rFonts w:ascii="Verdana" w:hAnsi="Verdana" w:cs="Segoe UI Light"/>
          <w:sz w:val="18"/>
          <w:szCs w:val="18"/>
          <w:u w:val="single"/>
        </w:rPr>
        <w:t>wybrano do realizacji zamówienia ofertę</w:t>
      </w:r>
      <w:r w:rsidR="00665D39" w:rsidRPr="00156E97">
        <w:rPr>
          <w:rFonts w:ascii="Verdana" w:hAnsi="Verdana" w:cs="Segoe UI Light"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1"/>
        <w:gridCol w:w="1542"/>
        <w:gridCol w:w="2384"/>
        <w:gridCol w:w="2453"/>
      </w:tblGrid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162 962,06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103 647,60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11 664,00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4 329,07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9 817,20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929,88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18 219,17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32 292,00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11 078,86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sanofi-aventis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1 265,98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oferty dodatkowe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lastRenderedPageBreak/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73 596,60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18 440,41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lek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29 430,00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lek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27 540,00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101 591,28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58 060,80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5 032,80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5 756,40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18 246,60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30 980,88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4 389,12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5 955,77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266 490,00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4 554,36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64 260,00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70 848,00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4 266,00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105 073,20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29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806 579,64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27 216,00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31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bialmed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1 587,60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bialmed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666,79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baxter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9 294,48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45 360,00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5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5 508,00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F12196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12196">
              <w:rPr>
                <w:rFonts w:ascii="Verdana" w:hAnsi="Verdana"/>
                <w:sz w:val="16"/>
                <w:szCs w:val="16"/>
              </w:rPr>
              <w:t>Pakiet nr 37</w:t>
            </w:r>
            <w:r w:rsidRPr="00F12196">
              <w:rPr>
                <w:rFonts w:ascii="Verdana" w:hAnsi="Verdana" w:cs="Arial"/>
                <w:sz w:val="16"/>
                <w:szCs w:val="16"/>
              </w:rPr>
              <w:t xml:space="preserve"> Unieważniono  na podstawie art. 93 ust  1 pkt. 4 </w:t>
            </w:r>
            <w:proofErr w:type="spellStart"/>
            <w:r w:rsidRPr="00F12196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F12196">
              <w:rPr>
                <w:rFonts w:ascii="Verdana" w:hAnsi="Verdana" w:cs="Arial"/>
                <w:sz w:val="16"/>
                <w:szCs w:val="16"/>
              </w:rPr>
              <w:t xml:space="preserve"> - cena najkorzystniejszej oferty przewyższa kwotę, którą zamawiający zamierza przeznaczyć na sfinansowanie zamówienia. W zakresie: </w:t>
            </w:r>
            <w:r w:rsidRPr="00F12196">
              <w:rPr>
                <w:rFonts w:ascii="Verdana" w:hAnsi="Verdana" w:cs="Segoe UI Semilight"/>
                <w:sz w:val="16"/>
                <w:szCs w:val="16"/>
              </w:rPr>
              <w:t>Kwota przeznaczona na realizację zamówienia 39 650,40zł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94 526,35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39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207 360,00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2369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oferty dodatkowe</w:t>
            </w: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67 716,00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515 237,86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astra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zeneca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556 685,78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774 023,04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pfizer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trading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115 055,51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202 702,39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16 443,00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185 436,00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48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979 997,40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49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astra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zeneca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493 159,75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10 464 952,68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komtur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27,00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8 372 512,51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roche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2 548 725,10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6 318,00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216 880,84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61 620,78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150 819,10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47 844,86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59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neuca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154 995,87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757 830,05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153 676,22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29 776,52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roche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819 936,00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357 500,03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19 850,40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14 068,08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24 046,42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18 390,24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69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27 868,32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12 337,38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5 096,08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GSK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22 430,30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lek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45 713,87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2 813,13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19 774,80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18 506,88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sanofi-aventis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10 996,56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77A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profarm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89 127,22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lastRenderedPageBreak/>
              <w:t xml:space="preserve">Pakiet nr 77B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17 112,06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79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6 544,80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cefarm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28,00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39 955,68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151 866,90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82</w:t>
            </w:r>
          </w:p>
        </w:tc>
      </w:tr>
      <w:tr w:rsidR="00156E97" w:rsidRPr="00855062" w:rsidTr="00156E97">
        <w:trPr>
          <w:trHeight w:val="180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8 777,91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13 774,32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anpharm+servier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1 436,94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85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32 116,24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1 630,51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1 441,42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89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farmacol-logistyka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6 825,82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sanofi-aventis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1 680,00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7 274,78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neuca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3 247,68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medicus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766,80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komtur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27,00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1 020,60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aqua-med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3 542,40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264,97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aspen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pharma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12,00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97 359,95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10 594,80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99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profarm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47 136,06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121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99 360,00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infusion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30 780,00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8 100,00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neuca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204,12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urtica+pgf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194 332,47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129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5 853,60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104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179 426,56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151 139,52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36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108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109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51 748,20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baxter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39 555,00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557,28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7 149,60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color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trading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60 156,00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medical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care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17 107,20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csl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behring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8 586,00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156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shire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22,00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287 663,40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csl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behring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219 769,20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118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156E97">
        <w:trPr>
          <w:trHeight w:val="70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119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csl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behring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19,00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180 635,40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shire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22,00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148 469,22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shire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22,00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731 035,96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nobipharm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17,00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17 064,00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asclepios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77 433,84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imed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26 460,00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125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5 151,60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1 425,60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24 019,20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128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686,88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129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aesculap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chifa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11,00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336,96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baxter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29 676,24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131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57 486,24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132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baxter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7 562,16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7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133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46 029,60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134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baxter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1 231,20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3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135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965,52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136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64 873,03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156E97" w:rsidRPr="00855062" w:rsidTr="00156E97">
        <w:trPr>
          <w:trHeight w:val="229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137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salus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34,00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1 595,16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  <w:tr w:rsidR="00855062" w:rsidRPr="00855062" w:rsidTr="00156E97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Pakiet nr 138 unieważniono  na podstawie art. 93 ust. 1 pkt. 1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pzp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>. – nie złożono żadnej oferty niepodlegającej odrzuceniu.</w:t>
            </w:r>
          </w:p>
        </w:tc>
      </w:tr>
      <w:tr w:rsidR="00156E97" w:rsidRPr="00855062" w:rsidTr="00FC5F1F">
        <w:trPr>
          <w:trHeight w:val="189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31" w:type="pct"/>
            <w:gridSpan w:val="2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Pakiet nr 139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cena oferty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 xml:space="preserve">ilość zdobytych pkt. </w:t>
            </w:r>
          </w:p>
        </w:tc>
      </w:tr>
      <w:tr w:rsidR="00156E97" w:rsidRPr="00855062" w:rsidTr="00156E97">
        <w:trPr>
          <w:trHeight w:val="225"/>
        </w:trPr>
        <w:tc>
          <w:tcPr>
            <w:tcW w:w="1547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fresenius</w:t>
            </w:r>
            <w:proofErr w:type="spellEnd"/>
            <w:r w:rsidRPr="008550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55062">
              <w:rPr>
                <w:rFonts w:ascii="Verdana" w:hAnsi="Verdana"/>
                <w:sz w:val="16"/>
                <w:szCs w:val="16"/>
              </w:rPr>
              <w:t>kabi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1296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2 074,80</w:t>
            </w:r>
          </w:p>
        </w:tc>
        <w:tc>
          <w:tcPr>
            <w:tcW w:w="1335" w:type="pct"/>
            <w:shd w:val="clear" w:color="auto" w:fill="auto"/>
            <w:noWrap/>
            <w:hideMark/>
          </w:tcPr>
          <w:p w:rsidR="00855062" w:rsidRPr="00855062" w:rsidRDefault="00855062" w:rsidP="00156E9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55062">
              <w:rPr>
                <w:rFonts w:ascii="Verdana" w:hAnsi="Verdana"/>
                <w:sz w:val="16"/>
                <w:szCs w:val="16"/>
              </w:rPr>
              <w:t>100,00</w:t>
            </w:r>
          </w:p>
        </w:tc>
      </w:tr>
    </w:tbl>
    <w:p w:rsidR="00665D39" w:rsidRPr="00665D39" w:rsidRDefault="00665D39" w:rsidP="00D01692">
      <w:pPr>
        <w:tabs>
          <w:tab w:val="left" w:pos="-567"/>
          <w:tab w:val="right" w:pos="284"/>
        </w:tabs>
        <w:spacing w:after="0"/>
        <w:ind w:left="-567"/>
        <w:jc w:val="both"/>
        <w:rPr>
          <w:rFonts w:ascii="Verdana" w:hAnsi="Verdana" w:cs="Segoe UI Light"/>
          <w:sz w:val="18"/>
          <w:szCs w:val="18"/>
        </w:rPr>
      </w:pPr>
    </w:p>
    <w:p w:rsidR="00665D39" w:rsidRPr="00665D39" w:rsidRDefault="00665D39" w:rsidP="00665D39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  <w:u w:val="single"/>
        </w:rPr>
      </w:pPr>
      <w:r w:rsidRPr="00665D39">
        <w:rPr>
          <w:rFonts w:ascii="Verdana" w:hAnsi="Verdana" w:cs="Arial"/>
          <w:b w:val="0"/>
          <w:bCs/>
          <w:sz w:val="18"/>
          <w:szCs w:val="18"/>
          <w:u w:val="single"/>
        </w:rPr>
        <w:t>UZASADNIENIE WYBORU OFERTY</w:t>
      </w:r>
    </w:p>
    <w:p w:rsidR="00665D39" w:rsidRDefault="00665D39" w:rsidP="00665D39">
      <w:pPr>
        <w:spacing w:line="240" w:lineRule="auto"/>
        <w:rPr>
          <w:rFonts w:ascii="Verdana" w:hAnsi="Verdana" w:cs="Arial"/>
          <w:spacing w:val="4"/>
          <w:sz w:val="18"/>
          <w:szCs w:val="18"/>
        </w:rPr>
      </w:pPr>
      <w:r w:rsidRPr="00665D39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665D39">
        <w:rPr>
          <w:rFonts w:ascii="Verdana" w:hAnsi="Verdana" w:cs="Arial"/>
          <w:spacing w:val="4"/>
          <w:sz w:val="18"/>
          <w:szCs w:val="18"/>
        </w:rPr>
        <w:t>cena</w:t>
      </w:r>
      <w:r w:rsidRPr="00665D39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665D39">
        <w:rPr>
          <w:rFonts w:ascii="Verdana" w:hAnsi="Verdana" w:cs="Arial"/>
          <w:spacing w:val="4"/>
          <w:sz w:val="18"/>
          <w:szCs w:val="18"/>
        </w:rPr>
        <w:t>waga 100 %</w:t>
      </w:r>
    </w:p>
    <w:p w:rsidR="00FC5F1F" w:rsidRPr="00665D39" w:rsidRDefault="00FC5F1F" w:rsidP="00665D39">
      <w:pPr>
        <w:spacing w:line="240" w:lineRule="auto"/>
        <w:rPr>
          <w:rFonts w:ascii="Verdana" w:hAnsi="Verdana" w:cs="Arial"/>
          <w:spacing w:val="4"/>
          <w:sz w:val="18"/>
          <w:szCs w:val="18"/>
        </w:rPr>
      </w:pPr>
    </w:p>
    <w:p w:rsidR="00665D39" w:rsidRDefault="00665D39" w:rsidP="00665D39">
      <w:pPr>
        <w:spacing w:line="240" w:lineRule="auto"/>
        <w:rPr>
          <w:rFonts w:ascii="Verdana" w:hAnsi="Verdana" w:cs="Arial"/>
          <w:sz w:val="18"/>
          <w:szCs w:val="18"/>
          <w:u w:val="single"/>
        </w:rPr>
      </w:pPr>
      <w:r w:rsidRPr="00665D39">
        <w:rPr>
          <w:rFonts w:ascii="Verdana" w:hAnsi="Verdana" w:cs="Arial"/>
          <w:sz w:val="18"/>
          <w:szCs w:val="18"/>
          <w:u w:val="single"/>
        </w:rPr>
        <w:t>OCENA i ZESTAWIENIE ZŁOŻONYCH OFERT:</w:t>
      </w:r>
    </w:p>
    <w:tbl>
      <w:tblPr>
        <w:tblW w:w="6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86"/>
        <w:gridCol w:w="601"/>
        <w:gridCol w:w="954"/>
        <w:gridCol w:w="139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178 026,80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91,54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162 962,06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181 144,89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89,96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103 647,60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11 664,00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39 285,00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11,02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8 648,64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50,05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4 329,07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9 817,20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10 925,28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89,86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10 011,60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98,06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963,90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96,47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949,00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97,99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929,88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949,00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97,99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18 219,17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32 292,00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11 247,12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14 320,15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77,37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11 078,86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15 055,20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73,59</w:t>
            </w:r>
          </w:p>
        </w:tc>
      </w:tr>
      <w:tr w:rsidR="00F81650" w:rsidRPr="00F81650" w:rsidTr="00FC5F1F">
        <w:trPr>
          <w:gridAfter w:val="12"/>
          <w:wAfter w:w="1752" w:type="dxa"/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1 265,98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11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oferty dodatkowe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tramco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74 844,00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74 131,20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73 596,60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74 131,20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82 506,60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89,20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tramco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19 319,09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18 440,41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20 543,10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29 430,00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27 540,00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101 591,28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105 675,84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104 133,60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104 330,16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58 060,80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116 121,60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62 277,12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113 909,76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50,97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111 283,20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52,17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5 032,80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9 396,00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61,26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5 756,40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18 246,60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30 980,88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33 093,90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15 552,00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28,22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4 492,80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4 389,12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4 527,36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6 888,41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86,46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8 100,00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73,53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6 975,21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85,38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5 955,77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11 437,20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52,07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293 043,96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90,94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266 490,00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4 554,36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4 580,71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64 260,00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70 848,00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95 040,00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74,55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4 266,00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105 073,20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106 596,00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106 596,00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806 579,64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27 216,00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38 448,00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70,79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31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1 587,60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2 041,20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77,78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666,79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790,83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84,32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9 294,48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45 360,00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6 804,00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80,95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5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5 508,00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50 139,65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94 526,35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241 920,00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216 000,00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207 360,00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oferty dodatkowe</w:t>
            </w: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67 716,00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69 768,00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102 600,00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517 779,65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516 749,22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515 237,86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18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556 685,78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774 023,04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pfizer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115 055,51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202 702,39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16 740,00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16 443,00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16 524,00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47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480 600,00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38,58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213 030,00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87,05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185 436,00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979 997,40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49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493 159,75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10 464 952,68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8 372 512,51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2 548 725,10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6 554,80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6 318,00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217 507,46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216 880,84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217 300,86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217 121,59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466EE6" w:rsidRPr="00F81650" w:rsidRDefault="00466EE6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56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61 620,78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167 198,25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90,20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166 162,55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150 819,10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167 005,23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50 020,41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47 844,86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50 323,68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154 995,87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156 782,95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161 764,56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165 401,92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7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749 107,46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757 830,05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765 917,90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98,94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150 299,51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160 193,93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153 676,22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29 776,52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30 695,76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63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819 936,00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357 500,03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23 284,80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85,25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19 850,40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20 243,09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19 988,42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14 702,69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14 646,53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14 848,70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94,74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14 068,08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29 140,88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82,52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24 051,71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24 046,42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85 020,52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28,28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19 969,20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18 390,24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27 939,00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28 650,33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27 868,32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13 039,27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12 337,38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12 547,22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12 402,50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5 225,80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5 096,08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GSK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22 430,30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45 713,87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2 813,13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2 825,55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5 253,66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53,55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19 774,80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23 652,00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78,25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18 506,88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32 762,88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56,49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33 086,88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10 996,56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18 139,20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60,62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Pakiet nr 77A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103 707,87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85,94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89 127,22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77B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78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17 282,16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17 112,06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9 720,00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67,33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7 776,00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84,17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6 544,80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39 955,68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39 962,16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151 866,90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82</w:t>
            </w:r>
          </w:p>
        </w:tc>
      </w:tr>
      <w:tr w:rsidR="00F81650" w:rsidRPr="00F81650" w:rsidTr="00FC5F1F">
        <w:trPr>
          <w:trHeight w:val="18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8 777,91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13 948,20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14 878,08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92,58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13 774,32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14 016,24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14 084,28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anpharm+servier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1 436,94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85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32 116,24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32 340,97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87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1 673,03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1 630,51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1 441,42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1 444,61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6 974,80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6 825,82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1 680,00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1 888,21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88,97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2 615,33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64,24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7 504,92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7 274,78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3 247,68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3 247,81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3 283,42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3 276,50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medicus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766,80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1 188,00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64,55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1 020,60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aqua-med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3 542,40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264,97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aspen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pharma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97 359,95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11 102,40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10 594,80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47 136,06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61 701,48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76,39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6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99 360,00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infusion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30 780,00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8 100,00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204,12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217,08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194 332,47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202 496,44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9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7 084,80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82,62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5 853,60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179 426,56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151 139,52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360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108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51 748,20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39 555,00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557,28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7 149,60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color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60 156,00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medical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66 420,00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90,57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19 602,00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medical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17 107,20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csl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behring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8 586,00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9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466EE6" w:rsidRDefault="00466EE6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116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csl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behring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291 600,00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287 663,40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293 058,00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98,16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292 241,52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csl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behring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219 769,20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118</w:t>
            </w:r>
          </w:p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6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csl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behring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180 635,40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148 469,22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731 035,96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nobipharm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17 064,00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77 433,84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26 460,00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6 804,00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75,71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5 151,60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5 637,60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91,38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1 425,60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1 927,80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73,95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24 019,20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128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686,88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336,96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349,92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130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29 676,24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33 264,00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89,21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131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80 420,58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71,48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57 486,24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132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7 562,16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9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133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46 029,60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134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1 231,20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1 749,60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70,37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6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135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965,52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136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64 873,03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39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137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34,00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1 595,16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1692" w:rsidRPr="00F81650" w:rsidTr="00FC5F1F">
        <w:trPr>
          <w:trHeight w:val="225"/>
        </w:trPr>
        <w:tc>
          <w:tcPr>
            <w:tcW w:w="61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92" w:rsidRPr="00F81650" w:rsidRDefault="00D01692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138</w:t>
            </w:r>
            <w:r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F81650" w:rsidRPr="00F81650" w:rsidTr="00FC5F1F">
        <w:trPr>
          <w:trHeight w:val="36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139</w:t>
            </w: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650" w:rsidRPr="00F81650" w:rsidTr="00FC5F1F">
        <w:trPr>
          <w:trHeight w:val="22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2 074,80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650" w:rsidRPr="00F81650" w:rsidRDefault="00F81650" w:rsidP="00FC5F1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8165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F81650" w:rsidRPr="00F81650" w:rsidRDefault="00F81650" w:rsidP="00FC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F75AD" w:rsidRDefault="00FF75AD" w:rsidP="00D01692">
      <w:pPr>
        <w:spacing w:after="0" w:line="240" w:lineRule="auto"/>
        <w:rPr>
          <w:rFonts w:ascii="Verdana" w:hAnsi="Verdana" w:cs="Arial"/>
          <w:sz w:val="18"/>
          <w:szCs w:val="18"/>
          <w:u w:val="single"/>
        </w:rPr>
      </w:pPr>
    </w:p>
    <w:tbl>
      <w:tblPr>
        <w:tblW w:w="5773" w:type="pct"/>
        <w:tblInd w:w="-701" w:type="dxa"/>
        <w:tblCellMar>
          <w:left w:w="0" w:type="dxa"/>
          <w:right w:w="0" w:type="dxa"/>
        </w:tblCellMar>
        <w:tblLook w:val="0000"/>
      </w:tblPr>
      <w:tblGrid>
        <w:gridCol w:w="715"/>
        <w:gridCol w:w="2971"/>
        <w:gridCol w:w="567"/>
        <w:gridCol w:w="3827"/>
        <w:gridCol w:w="2411"/>
      </w:tblGrid>
      <w:tr w:rsidR="00DD5C60" w:rsidRPr="00DD5C60" w:rsidTr="00FD4619">
        <w:trPr>
          <w:trHeight w:val="33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Nr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DD5C60" w:rsidRPr="00DD5C60" w:rsidTr="00FD4619">
        <w:trPr>
          <w:trHeight w:val="349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eastAsia="Batang" w:hAnsi="Verdana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GSK Services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60-322 Poznań, ul. Grunwaldzka 189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72 -  22 430,30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Przedsiębiorstwo Farmaceutyczne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Anpharm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SA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03-236 Warszawa ul. Annopol 6B;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Servier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Polska Services sp. z o.o. 01-248 Warszawa ul. Jana Kazimierza 10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84 – 1 436,94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Baxter Polska Sp. z o.o.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Kruczkowskiego 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00-380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34 – 9 294,48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110 – 39 555,00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125 – 6 804,00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130 – 29 676,24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131 – 80 420,58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132 – 7 562,16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134 – 1 231,20</w:t>
            </w:r>
          </w:p>
        </w:tc>
      </w:tr>
      <w:tr w:rsidR="00DD5C60" w:rsidRPr="00DD5C60" w:rsidTr="00FD4619">
        <w:trPr>
          <w:trHeight w:val="333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Amgen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ul. Puławska 145, 02-715 Warszawa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47 -</w:t>
            </w:r>
            <w:r w:rsidRPr="00DD5C60">
              <w:rPr>
                <w:rFonts w:ascii="Verdana" w:hAnsi="Verdana"/>
                <w:sz w:val="16"/>
                <w:szCs w:val="16"/>
              </w:rPr>
              <w:t xml:space="preserve">  480 600,00 </w:t>
            </w: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</w:tc>
      </w:tr>
      <w:tr w:rsidR="00DD5C60" w:rsidRPr="00DD5C60" w:rsidTr="00DD5C60">
        <w:trPr>
          <w:trHeight w:val="269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Sanofi-Aventis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00-203 Warszawa ul. Bonifraterska 17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10 - </w:t>
            </w:r>
            <w:r w:rsidRPr="00DD5C60">
              <w:rPr>
                <w:rFonts w:ascii="Verdana" w:hAnsi="Verdana" w:cs="Verdana"/>
                <w:sz w:val="16"/>
                <w:szCs w:val="16"/>
              </w:rPr>
              <w:t xml:space="preserve"> 1 265,98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77 – 10 996,56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77A – 103 707,87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90 – 1 680,00</w:t>
            </w:r>
          </w:p>
        </w:tc>
      </w:tr>
      <w:tr w:rsidR="00DD5C60" w:rsidRPr="00DD5C60" w:rsidTr="00466EE6">
        <w:trPr>
          <w:trHeight w:val="27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Medicus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sp.z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o.o.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ska</w:t>
            </w:r>
            <w:proofErr w:type="spellEnd"/>
          </w:p>
        </w:tc>
        <w:tc>
          <w:tcPr>
            <w:tcW w:w="29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 zmiana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Roche Polska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02-672 Warszawa ul. Domaniewska 39B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4 - </w:t>
            </w:r>
            <w:r w:rsidRPr="00DD5C60">
              <w:rPr>
                <w:rFonts w:ascii="Verdana" w:hAnsi="Verdana" w:cs="Verdana"/>
                <w:sz w:val="16"/>
                <w:szCs w:val="16"/>
              </w:rPr>
              <w:t xml:space="preserve"> 39 285,00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41 – 517 779,65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53 – 2 548 725,10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 w:cs="Verdana"/>
                <w:sz w:val="16"/>
                <w:szCs w:val="16"/>
              </w:rPr>
              <w:t>63 – 819 936,00</w:t>
            </w:r>
          </w:p>
        </w:tc>
      </w:tr>
      <w:tr w:rsidR="00DD5C60" w:rsidRPr="00DD5C60" w:rsidTr="00FD4619">
        <w:trPr>
          <w:trHeight w:val="37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Medicus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ska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43-100 Tychy ul. Browarowa 21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93 -</w:t>
            </w:r>
            <w:r w:rsidRPr="00DD5C60">
              <w:rPr>
                <w:rFonts w:ascii="Verdana" w:hAnsi="Verdana"/>
                <w:sz w:val="16"/>
                <w:szCs w:val="16"/>
              </w:rPr>
              <w:t xml:space="preserve">  766,80 </w:t>
            </w: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</w:tc>
      </w:tr>
      <w:tr w:rsidR="00DD5C60" w:rsidRPr="00DD5C60" w:rsidTr="00FD4619">
        <w:trPr>
          <w:trHeight w:val="389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Infusion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Paweł Szczudło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Sulejkowska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56/58 m.512 04-157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101 – 30 780,00</w:t>
            </w:r>
          </w:p>
        </w:tc>
      </w:tr>
      <w:tr w:rsidR="00DD5C60" w:rsidRPr="00DD5C60" w:rsidTr="00FD4619">
        <w:trPr>
          <w:trHeight w:val="41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Color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Trading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02-815 Warszawa, ul. Żołny 40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113-</w:t>
            </w:r>
            <w:r w:rsidRPr="00DD5C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Verdana"/>
                <w:sz w:val="16"/>
                <w:szCs w:val="16"/>
              </w:rPr>
              <w:t xml:space="preserve"> 60 156,00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64-300 Nowy Tomyśl ul. Tysiąclecia 14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18 – 9 396,00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19 – 18 246,60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21 – 15 552,00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68 – 19 968,20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75 – 19 774,80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76 – 23 652,00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79 – 9 720,00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98 – 11 102,40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105 – 7 084,80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106 – 179 426,56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112 – 7 149,60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114 – 19 602,00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125 – 5 151,60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126 – 1 425,60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127 – 24 019,20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128 – 686,88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129 – 336,96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130 – 33 264,00</w:t>
            </w:r>
          </w:p>
        </w:tc>
      </w:tr>
      <w:tr w:rsidR="00DD5C60" w:rsidRPr="00DD5C60" w:rsidTr="00FD4619">
        <w:trPr>
          <w:trHeight w:val="383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Aspen Pharma Ireland Limited, One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George’s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Quay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Plaza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>, Dublin 2, Irlandia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97 -  97 359,95</w:t>
            </w:r>
          </w:p>
        </w:tc>
      </w:tr>
      <w:tr w:rsidR="00DD5C60" w:rsidRPr="00DD5C60" w:rsidTr="00FD4619">
        <w:trPr>
          <w:trHeight w:val="403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Skamex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sp.k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Ul. Częstochowska 38/52, 93-121 Łódź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93 -  1 188,00</w:t>
            </w:r>
          </w:p>
        </w:tc>
      </w:tr>
      <w:tr w:rsidR="00DD5C60" w:rsidRPr="00DD5C60" w:rsidTr="00FD4619">
        <w:trPr>
          <w:trHeight w:val="41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Imed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Poland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Ul. Puławska 314,02-819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124 -  26 460,00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 Astra </w:t>
            </w:r>
            <w:proofErr w:type="spellStart"/>
            <w:r w:rsidRPr="00DD5C60">
              <w:rPr>
                <w:rFonts w:ascii="Verdana" w:hAnsi="Verdana"/>
                <w:sz w:val="16"/>
                <w:szCs w:val="16"/>
              </w:rPr>
              <w:t>Zeneca</w:t>
            </w:r>
            <w:proofErr w:type="spellEnd"/>
            <w:r w:rsidRPr="00DD5C60">
              <w:rPr>
                <w:rFonts w:ascii="Verdana" w:hAnsi="Verdana"/>
                <w:sz w:val="16"/>
                <w:szCs w:val="16"/>
              </w:rPr>
              <w:t xml:space="preserve"> AB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color w:val="000000"/>
                <w:sz w:val="16"/>
                <w:szCs w:val="16"/>
              </w:rPr>
              <w:t xml:space="preserve"> 151 85 </w:t>
            </w:r>
            <w:proofErr w:type="spellStart"/>
            <w:r w:rsidRPr="00DD5C60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>Södertälje</w:t>
            </w:r>
            <w:proofErr w:type="spellEnd"/>
            <w:r w:rsidRPr="00DD5C60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C60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>Sweden</w:t>
            </w:r>
            <w:proofErr w:type="spellEnd"/>
            <w:r w:rsidRPr="00DD5C60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42 - </w:t>
            </w:r>
            <w:r w:rsidRPr="00DD5C60">
              <w:rPr>
                <w:rFonts w:ascii="Verdana" w:hAnsi="Verdana"/>
                <w:sz w:val="16"/>
                <w:szCs w:val="16"/>
              </w:rPr>
              <w:t xml:space="preserve"> 556 685,78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50 – 493 159,75</w:t>
            </w:r>
          </w:p>
        </w:tc>
      </w:tr>
      <w:tr w:rsidR="00DD5C60" w:rsidRPr="00DD5C60" w:rsidTr="00DD5C60">
        <w:trPr>
          <w:trHeight w:val="125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NEUCA S.A.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Szosa Bydgoska 58, 87-100 Toruń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41 – 516 749,22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59 – 154 995,87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78 – 17 282,16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92 – 3 247,68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103 – 204,12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D5C60" w:rsidRPr="00DD5C60" w:rsidTr="00FD4619">
        <w:trPr>
          <w:trHeight w:val="267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Nobipharm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01-793 Warszawa ul. Rydygiera 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122 – 17 064,00</w:t>
            </w:r>
          </w:p>
        </w:tc>
      </w:tr>
      <w:tr w:rsidR="00DD5C60" w:rsidRPr="00DD5C60" w:rsidTr="00FD4619">
        <w:trPr>
          <w:trHeight w:val="286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Pfizer Trading Polska sp. z o.o.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PostepuŻwirki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i Wigury 16B, 02-092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44 – 115 055,51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CSL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Behring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A.Branickiego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17,02-972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115 – 8 586,00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116 – 291 600,00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117 – 219 769,20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119 – 180 635,40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Lek S.A.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95-010 Stryków ul. Podlipie 16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13 – 29 430,00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14 – 27 540,00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46 – 16 740,00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47 – 213 030,00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73 – 45 713,87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Tramco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Wolskie, ul. Wolska 14, 05-860 Płochocin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 – 74 844,00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 – 19 319,09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eastAsia="Batang" w:hAnsi="Verdana" w:cs="Tahoma"/>
                <w:sz w:val="16"/>
                <w:szCs w:val="16"/>
              </w:rPr>
            </w:pPr>
            <w:proofErr w:type="spellStart"/>
            <w:r w:rsidRPr="00DD5C60">
              <w:rPr>
                <w:rFonts w:ascii="Verdana" w:eastAsia="Batang" w:hAnsi="Verdana" w:cs="Tahoma"/>
                <w:sz w:val="16"/>
                <w:szCs w:val="16"/>
              </w:rPr>
              <w:t>Shire</w:t>
            </w:r>
            <w:proofErr w:type="spellEnd"/>
            <w:r w:rsidRPr="00DD5C60">
              <w:rPr>
                <w:rFonts w:ascii="Verdana" w:eastAsia="Batang" w:hAnsi="Verdana" w:cs="Tahoma"/>
                <w:sz w:val="16"/>
                <w:szCs w:val="16"/>
              </w:rPr>
              <w:t xml:space="preserve"> Opolska sp. z o.o. 00-844 Warszawa,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eastAsia="Batang" w:hAnsi="Verdana" w:cs="Tahoma"/>
                <w:sz w:val="16"/>
                <w:szCs w:val="16"/>
              </w:rPr>
              <w:t>Pl. Europejski 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116 – 287 663,40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120 – 148 469,22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121 – 731 035,96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16"/>
                <w:szCs w:val="16"/>
              </w:rPr>
            </w:pPr>
            <w:proofErr w:type="spellStart"/>
            <w:r w:rsidRPr="00DD5C60">
              <w:rPr>
                <w:rFonts w:ascii="Verdana" w:eastAsia="Batang" w:hAnsi="Verdana" w:cs="Tahoma"/>
                <w:sz w:val="16"/>
                <w:szCs w:val="16"/>
              </w:rPr>
              <w:t>Fresenius</w:t>
            </w:r>
            <w:proofErr w:type="spellEnd"/>
            <w:r w:rsidRPr="00DD5C60">
              <w:rPr>
                <w:rFonts w:ascii="Verdana" w:eastAsia="Batang" w:hAnsi="Verdana" w:cs="Tahoma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eastAsia="Batang" w:hAnsi="Verdana" w:cs="Tahoma"/>
                <w:sz w:val="16"/>
                <w:szCs w:val="16"/>
              </w:rPr>
              <w:t>Kabi</w:t>
            </w:r>
            <w:proofErr w:type="spellEnd"/>
            <w:r w:rsidRPr="00DD5C60">
              <w:rPr>
                <w:rFonts w:ascii="Verdana" w:eastAsia="Batang" w:hAnsi="Verdana" w:cs="Tahoma"/>
                <w:sz w:val="16"/>
                <w:szCs w:val="16"/>
              </w:rPr>
              <w:t xml:space="preserve"> Polska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="Batang" w:hAnsi="Verdana" w:cs="Tahoma"/>
                <w:sz w:val="16"/>
                <w:szCs w:val="16"/>
              </w:rPr>
            </w:pPr>
            <w:r w:rsidRPr="00DD5C60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Al. Jerozolimskie 134, 02-305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 – 103 647,60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 – 32 292,00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 – 11 247,12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16 – 58 060,80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17 – 5 032,80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18 – 5 756,40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20 – 30 980,88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21 – 4 492,80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36 – 6 804,00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trike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40 – </w:t>
            </w:r>
            <w:r w:rsidRPr="00DD5C60">
              <w:rPr>
                <w:rFonts w:ascii="Verdana" w:hAnsi="Verdana"/>
                <w:strike/>
                <w:sz w:val="16"/>
                <w:szCs w:val="16"/>
              </w:rPr>
              <w:t>69 768,00</w:t>
            </w:r>
          </w:p>
          <w:p w:rsidR="00FC5F1F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Oferta dodatkowa</w:t>
            </w:r>
            <w:r w:rsidR="00FC5F1F">
              <w:rPr>
                <w:rFonts w:ascii="Verdana" w:hAnsi="Verdana"/>
                <w:sz w:val="16"/>
                <w:szCs w:val="16"/>
              </w:rPr>
              <w:t>:</w:t>
            </w:r>
            <w:r w:rsidRPr="00DD5C6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40 - 67 716,00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65 – 23 284,80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68 – 18 390,24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76 – 18 506,88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79 – 7 776,00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98 – 10 594,80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105 – 5 853,60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107 – 151 139,52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109 – 51 748,20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111 – 557,28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125 – 5 637,60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126 – 1 927,80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129 – 349,92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131 – 57 486,24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133 – 46 029,60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134 – 1 749,60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135 – 965,52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139 – 2 074,80 </w:t>
            </w:r>
          </w:p>
        </w:tc>
      </w:tr>
      <w:tr w:rsidR="00DD5C60" w:rsidRPr="00DD5C60" w:rsidTr="00FD4619">
        <w:trPr>
          <w:trHeight w:val="356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24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Aqua-med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. ZPAM Kolasa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sp.j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D5C60">
              <w:rPr>
                <w:rFonts w:ascii="Verdana" w:hAnsi="Verdana" w:cs="Arial"/>
                <w:sz w:val="16"/>
                <w:szCs w:val="16"/>
              </w:rPr>
              <w:t>Ul. Targowa 55, 90-323 Łódź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95 – 3 542,40</w:t>
            </w:r>
          </w:p>
        </w:tc>
      </w:tr>
      <w:tr w:rsidR="00DD5C60" w:rsidRPr="00DD5C60" w:rsidTr="00FD4619">
        <w:trPr>
          <w:trHeight w:val="409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Bialmed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DD5C60">
                <w:rPr>
                  <w:rFonts w:ascii="Verdana" w:hAnsi="Verdana" w:cs="Arial"/>
                  <w:sz w:val="16"/>
                  <w:szCs w:val="16"/>
                </w:rPr>
                <w:t xml:space="preserve">11 a </w:t>
              </w:r>
            </w:smartTag>
            <w:r w:rsidRPr="00DD5C60">
              <w:rPr>
                <w:rFonts w:ascii="Verdana" w:hAnsi="Verdana" w:cs="Arial"/>
                <w:sz w:val="16"/>
                <w:szCs w:val="16"/>
              </w:rPr>
              <w:t>12-230 Biała Podlaska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6 – 963,90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32 – 1 587,60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33 – 666,79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40 – 69 768,00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116 – 293 058,00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„ASCLEPIOS” S.A.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Hubska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44 50-502 Wrocław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 – 9 817,20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 – 949,00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 – 14 320,15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15 – 101 591,28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16 – 116 121,60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20 – 33 093,90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21 – 4 389,12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22 – 6 888,41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23 – 293 043,96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24 – 4 554,36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28 – 105 073,20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33 – 790,83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37 – 50 139,65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39 – 241 920,00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47 – 185 436,00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48 – 979 997,40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57 – 167 198,25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58 – 50 020,41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65 – 19 850,40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66 – 14 702,69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67 – 29 140,88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76 – 32 762,88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81 – 151 866,90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83 – 13 948,20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96 – 264,97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123 – 77 433,84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27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Komtur Polska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,Bold"/>
                <w:bCs/>
                <w:sz w:val="16"/>
                <w:szCs w:val="16"/>
              </w:rPr>
              <w:t>Plac Farmacji 1, 02-699 Warszawa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,Bold"/>
                <w:b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52 - 8</w:t>
            </w:r>
            <w:r w:rsidRPr="00DD5C60">
              <w:rPr>
                <w:rFonts w:ascii="Verdana" w:eastAsiaTheme="minorHAnsi" w:hAnsi="Verdana" w:cs="Verdana,Bold"/>
                <w:bCs/>
                <w:sz w:val="16"/>
                <w:szCs w:val="16"/>
              </w:rPr>
              <w:t xml:space="preserve"> 372 512,51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,Bold"/>
                <w:bCs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,Bold"/>
                <w:bCs/>
                <w:sz w:val="16"/>
                <w:szCs w:val="16"/>
              </w:rPr>
              <w:t>94 – 1 020,60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Centrala Farmaceutyczna CEFARM SA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Jana Kazimierza 16 01-248 Warszawa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Segoe UI Light"/>
                <w:sz w:val="16"/>
                <w:szCs w:val="16"/>
              </w:rPr>
            </w:pP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Segoe UI Light"/>
                <w:sz w:val="16"/>
                <w:szCs w:val="16"/>
              </w:rPr>
              <w:t>W zakresie pakietu 22,54,80 poprawa w ofercie oczywistej omyłki rachunkowej na podst. art. 87 ust 2 pkt. 2 ustawy PZP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11 – 74 131,20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22 – </w:t>
            </w:r>
            <w:r w:rsidRPr="00DD5C60">
              <w:rPr>
                <w:rFonts w:ascii="Verdana" w:hAnsi="Verdana"/>
                <w:iCs/>
                <w:strike/>
                <w:sz w:val="16"/>
                <w:szCs w:val="16"/>
              </w:rPr>
              <w:t>7 500,00</w:t>
            </w: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 8 100,00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54 – </w:t>
            </w:r>
            <w:r w:rsidRPr="00DD5C60">
              <w:rPr>
                <w:rFonts w:ascii="Verdana" w:hAnsi="Verdana"/>
                <w:iCs/>
                <w:strike/>
                <w:sz w:val="16"/>
                <w:szCs w:val="16"/>
              </w:rPr>
              <w:t>6 060,00</w:t>
            </w: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 6 554,80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 xml:space="preserve">80 – </w:t>
            </w:r>
            <w:r w:rsidRPr="00DD5C60">
              <w:rPr>
                <w:rFonts w:ascii="Verdana" w:hAnsi="Verdana"/>
                <w:iCs/>
                <w:strike/>
                <w:sz w:val="16"/>
                <w:szCs w:val="16"/>
              </w:rPr>
              <w:t xml:space="preserve">36 996,00 </w:t>
            </w:r>
            <w:r w:rsidRPr="00DD5C60">
              <w:rPr>
                <w:rFonts w:ascii="Verdana" w:hAnsi="Verdana"/>
                <w:iCs/>
                <w:sz w:val="16"/>
                <w:szCs w:val="16"/>
              </w:rPr>
              <w:t>39 955,80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PROFARM PS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Słoneczna 96 05-500 Stara Iwiczna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55 – 217 507,46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69 – 27 939,00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70 – 13 039,27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77a – 89 127,22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83 – 14 878,08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99 – 47 136,06</w:t>
            </w:r>
          </w:p>
          <w:p w:rsidR="00DD5C60" w:rsidRPr="00DD5C60" w:rsidRDefault="00DD5C60" w:rsidP="00D01692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103 – 217,08</w:t>
            </w:r>
            <w:r w:rsidRPr="00DD5C60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 xml:space="preserve">Urtica Sp. z o.o.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Krzemieniecka 120, 54-613 Wrocław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i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PGF S.A.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Zbąszyńska 3, 91-342 Łódź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DD5C60" w:rsidRDefault="00DD5C60" w:rsidP="00D01692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Działając zgodnie z art. 89 ust 1 pkt. 2 ustawy Prawo zamówień </w:t>
            </w:r>
          </w:p>
          <w:p w:rsidR="00DD5C60" w:rsidRDefault="00DD5C60" w:rsidP="00D01692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publicznych, Zamawiający odrzuca oferty, których treść jest niezgodna </w:t>
            </w:r>
          </w:p>
          <w:p w:rsidR="00DD5C60" w:rsidRPr="00DD5C60" w:rsidRDefault="00DD5C60" w:rsidP="00D01692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z treścią SIWZ.</w:t>
            </w:r>
          </w:p>
          <w:p w:rsidR="00DD5C60" w:rsidRPr="00DD5C60" w:rsidRDefault="00DD5C60" w:rsidP="00D016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Courier New"/>
                <w:color w:val="000000"/>
                <w:sz w:val="16"/>
                <w:szCs w:val="16"/>
              </w:rPr>
            </w:pPr>
            <w:r w:rsidRPr="00DD5C60">
              <w:rPr>
                <w:rFonts w:ascii="Verdana" w:hAnsi="Verdana" w:cs="Courier New"/>
                <w:color w:val="000000"/>
                <w:sz w:val="16"/>
                <w:szCs w:val="16"/>
                <w:u w:val="single"/>
              </w:rPr>
              <w:t>pak. 60</w:t>
            </w:r>
            <w:r w:rsidRPr="00DD5C60">
              <w:rPr>
                <w:rFonts w:ascii="Verdana" w:hAnsi="Verdana" w:cs="Courier New"/>
                <w:color w:val="000000"/>
                <w:sz w:val="16"/>
                <w:szCs w:val="16"/>
              </w:rPr>
              <w:t xml:space="preserve"> poz. 19 i 20 w obrębie jednego pakietu dla tej samej nazwy międzynarodowej i postaci a różnych dawek zaproponowano różnyc</w:t>
            </w:r>
            <w:r>
              <w:rPr>
                <w:rFonts w:ascii="Verdana" w:hAnsi="Verdana" w:cs="Courier New"/>
                <w:color w:val="000000"/>
                <w:sz w:val="16"/>
                <w:szCs w:val="16"/>
              </w:rPr>
              <w:t>h producentów (niezgodne z SIWZ</w:t>
            </w:r>
            <w:r w:rsidRPr="00DD5C60">
              <w:rPr>
                <w:rFonts w:ascii="Verdana" w:hAnsi="Verdana" w:cs="Courier New"/>
                <w:color w:val="000000"/>
                <w:sz w:val="16"/>
                <w:szCs w:val="16"/>
              </w:rPr>
              <w:t xml:space="preserve"> p.11.4)</w:t>
            </w:r>
          </w:p>
          <w:p w:rsidR="00DD5C60" w:rsidRPr="00DD5C60" w:rsidRDefault="00DD5C60" w:rsidP="00D016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Courier New"/>
                <w:color w:val="000000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  <w:u w:val="single"/>
              </w:rPr>
              <w:t>pak 61</w:t>
            </w:r>
            <w:r w:rsidRPr="00DD5C60">
              <w:rPr>
                <w:rFonts w:ascii="Verdana" w:hAnsi="Verdana" w:cs="Arial"/>
                <w:sz w:val="16"/>
                <w:szCs w:val="16"/>
              </w:rPr>
              <w:t xml:space="preserve"> – brak producenta oraz EAN </w:t>
            </w:r>
            <w:r w:rsidRPr="00DD5C60">
              <w:rPr>
                <w:rFonts w:ascii="Verdana" w:hAnsi="Verdana" w:cs="Courier New"/>
                <w:color w:val="000000"/>
                <w:sz w:val="16"/>
                <w:szCs w:val="16"/>
              </w:rPr>
              <w:t>(niezgodne z SIWZ  p.11.4 )</w:t>
            </w:r>
          </w:p>
          <w:p w:rsidR="00DD5C60" w:rsidRPr="00DD5C60" w:rsidRDefault="00DD5C60" w:rsidP="00D016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Courier New"/>
                <w:color w:val="000000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  <w:u w:val="single"/>
              </w:rPr>
              <w:t>pakiet 138 poz. 3</w:t>
            </w:r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- </w:t>
            </w:r>
            <w:r w:rsidRPr="00DD5C60">
              <w:rPr>
                <w:rFonts w:ascii="Verdana" w:hAnsi="Verdana" w:cs="Arial"/>
                <w:sz w:val="16"/>
                <w:szCs w:val="16"/>
              </w:rPr>
              <w:t xml:space="preserve">brak nazwy i producenta  leku </w:t>
            </w:r>
            <w:r w:rsidRPr="00DD5C60">
              <w:rPr>
                <w:rFonts w:ascii="Verdana" w:hAnsi="Verdana" w:cs="Courier New"/>
                <w:color w:val="000000"/>
                <w:sz w:val="16"/>
                <w:szCs w:val="16"/>
              </w:rPr>
              <w:t>(niezgodne z SIWZ  p.11.4 )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 – 178 026</w:t>
            </w: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3- 11 664,00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4 – 8 648,64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5 - 10 925,28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 – 929,88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9 – 11 078,86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trike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 xml:space="preserve">11 – </w:t>
            </w:r>
            <w:r w:rsidRPr="00DD5C60">
              <w:rPr>
                <w:rFonts w:ascii="Verdana" w:eastAsiaTheme="minorHAnsi" w:hAnsi="Verdana" w:cs="TT6Do00"/>
                <w:strike/>
                <w:sz w:val="16"/>
                <w:szCs w:val="16"/>
              </w:rPr>
              <w:t>74 131,20</w:t>
            </w:r>
          </w:p>
          <w:p w:rsidR="00FC5F1F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Oferta dodatkowa</w:t>
            </w:r>
            <w:r w:rsidR="00FC5F1F">
              <w:rPr>
                <w:rFonts w:ascii="Verdana" w:eastAsiaTheme="minorHAnsi" w:hAnsi="Verdana" w:cs="TT6Do00"/>
                <w:sz w:val="16"/>
                <w:szCs w:val="16"/>
              </w:rPr>
              <w:t>:</w:t>
            </w: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 xml:space="preserve">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11 -73 596,60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12 – 18 440,41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15 – 105 675,84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16 – 62 277,12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22 – 6 975,21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26 – 70 848,00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28 – 106 596,00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29 – 806 579,64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30 – 27 216,00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39 – 216 000,00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41 – 515 237,86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43 – 774 023,04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45 – 202 702,39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46 – 16 443,00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51 – 10 464 952,68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54 – 6 318,00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55 - 216 880,84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56 – 61 620,78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57 – 166 162,55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58 – 47 844,86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59 – 156 782,95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60 – 749 107,46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61 – 150 299,51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62 – 29 776,52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64 – 357 500,03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66 – 14 646,53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67 – 24 051,71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69 – 28 650,33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70 – 12 337,38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71 – 5 225,80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74 – 2 813,13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77 – 18 139,20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78 – 17 112,06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79 – 6 544,80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80 – 39 962,16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lastRenderedPageBreak/>
              <w:t>82 – 8 777,91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83 – 13 774,32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86 – 32 116,24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87 – 1 673,03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88 – 1 441,42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89 – 6 974,80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90 – 1 888,21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91 – 7 504,92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92 – 3 247,81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104 – 194 332,47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116 – 292 241,52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TT6Do00"/>
                <w:sz w:val="16"/>
                <w:szCs w:val="16"/>
              </w:rPr>
              <w:t>138 – 8 017,70</w:t>
            </w:r>
          </w:p>
        </w:tc>
      </w:tr>
      <w:tr w:rsidR="00DD5C60" w:rsidRPr="00DD5C60" w:rsidTr="00466EE6">
        <w:trPr>
          <w:trHeight w:val="307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FARMACOL-LOGISTYKA Sp. z o.o.</w:t>
            </w:r>
          </w:p>
        </w:tc>
        <w:tc>
          <w:tcPr>
            <w:tcW w:w="32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wycofanie</w:t>
            </w:r>
          </w:p>
        </w:tc>
      </w:tr>
      <w:tr w:rsidR="00DD5C60" w:rsidRPr="00DD5C60" w:rsidTr="00466EE6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4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Egis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Polska Dystrybucja sp. z o.o.</w:t>
            </w:r>
          </w:p>
        </w:tc>
        <w:tc>
          <w:tcPr>
            <w:tcW w:w="32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19" w:rsidRDefault="00DD5C60" w:rsidP="00D01692">
            <w:pPr>
              <w:spacing w:after="0" w:line="240" w:lineRule="auto"/>
              <w:rPr>
                <w:rFonts w:ascii="Verdana" w:hAnsi="Verdana" w:cs="Courier New"/>
                <w:color w:val="333333"/>
                <w:sz w:val="16"/>
                <w:szCs w:val="16"/>
                <w:shd w:val="clear" w:color="auto" w:fill="FFFFFF"/>
              </w:rPr>
            </w:pPr>
            <w:r w:rsidRPr="00DD5C60">
              <w:rPr>
                <w:rFonts w:ascii="Verdana" w:hAnsi="Verdana" w:cs="Courier New"/>
                <w:color w:val="333333"/>
                <w:sz w:val="16"/>
                <w:szCs w:val="16"/>
                <w:shd w:val="clear" w:color="auto" w:fill="FFFFFF"/>
              </w:rPr>
              <w:t xml:space="preserve">Wykonawca błędnie zaszyfrował ofertę kluczem z innego postępowania, </w:t>
            </w:r>
          </w:p>
          <w:p w:rsidR="00DD5C60" w:rsidRPr="00DD5C60" w:rsidRDefault="00DD5C60" w:rsidP="00466EE6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 w:cs="Courier New"/>
                <w:color w:val="333333"/>
                <w:sz w:val="16"/>
                <w:szCs w:val="16"/>
                <w:shd w:val="clear" w:color="auto" w:fill="FFFFFF"/>
              </w:rPr>
              <w:t xml:space="preserve">a przesłał do WCPIT. W takiej sytuacji nie ma możliwości jej odszyfrowania i odczytania –zweryfikowane przez </w:t>
            </w:r>
            <w:proofErr w:type="spellStart"/>
            <w:r w:rsidRPr="00DD5C60">
              <w:rPr>
                <w:rFonts w:ascii="Verdana" w:hAnsi="Verdana" w:cs="Courier New"/>
                <w:color w:val="333333"/>
                <w:sz w:val="16"/>
                <w:szCs w:val="16"/>
                <w:shd w:val="clear" w:color="auto" w:fill="FFFFFF"/>
              </w:rPr>
              <w:t>miniPortal</w:t>
            </w:r>
            <w:proofErr w:type="spellEnd"/>
            <w:r w:rsidRPr="00DD5C60">
              <w:rPr>
                <w:rFonts w:ascii="Verdana" w:hAnsi="Verdana" w:cs="Courier New"/>
                <w:color w:val="333333"/>
                <w:sz w:val="16"/>
                <w:szCs w:val="16"/>
                <w:shd w:val="clear" w:color="auto" w:fill="FFFFFF"/>
              </w:rPr>
              <w:t xml:space="preserve"> UZP.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Fresenius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Medical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Care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Polska SA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60-118 Poznań ul. Krzywa 13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113 -</w:t>
            </w: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 66 420,00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114 – 17 107,20 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D5C60">
              <w:rPr>
                <w:rFonts w:ascii="Verdana" w:hAnsi="Verdana" w:cs="Arial"/>
                <w:sz w:val="16"/>
                <w:szCs w:val="16"/>
              </w:rPr>
              <w:t>Salus</w:t>
            </w:r>
            <w:proofErr w:type="spellEnd"/>
            <w:r w:rsidRPr="00DD5C60">
              <w:rPr>
                <w:rFonts w:ascii="Verdana" w:hAnsi="Verdana" w:cs="Arial"/>
                <w:sz w:val="16"/>
                <w:szCs w:val="16"/>
              </w:rPr>
              <w:t xml:space="preserve"> international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40-273 Katowice, ul. Pułaskiego 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1 -</w:t>
            </w: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 162 962,06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4 – 4 329,07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5 – 10 011,60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6 – 949,00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7 – 18 219,17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9 – 15 055,20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trike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11 – </w:t>
            </w:r>
            <w:r w:rsidRPr="00DD5C60">
              <w:rPr>
                <w:rFonts w:ascii="Verdana" w:eastAsiaTheme="minorHAnsi" w:hAnsi="Verdana" w:cs="Verdana"/>
                <w:strike/>
                <w:sz w:val="16"/>
                <w:szCs w:val="16"/>
              </w:rPr>
              <w:t>74 131,20</w:t>
            </w:r>
          </w:p>
          <w:p w:rsidR="00FC5F1F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Oferta dodatkowa</w:t>
            </w:r>
            <w:r w:rsidR="00FC5F1F">
              <w:rPr>
                <w:rFonts w:ascii="Verdana" w:eastAsiaTheme="minorHAnsi" w:hAnsi="Verdana" w:cs="Verdana"/>
                <w:sz w:val="16"/>
                <w:szCs w:val="16"/>
              </w:rPr>
              <w:t>:</w:t>
            </w: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11- 74 131,20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15 – 104 133,60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16 – 113 909,76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21 – 4 527,36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22 – 5 955,77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23 – 266 490,00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24 – 4 580,71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25 – 64 260,00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26 – 95 040,00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27 – 4 266,00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28 – 106 596,00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30 – 38 448,00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32 – 2 041,20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35 – 45 360,00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 xml:space="preserve">36 – 5 508,00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38 – 94 526,35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39 – 207 360,00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40 – 102 600,00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46 – 16 524,00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55 – 217 300,86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57 – 150 819,10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59 – 161 764,56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60 – 757 830,05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DD5C60">
              <w:rPr>
                <w:rFonts w:ascii="Verdana" w:eastAsiaTheme="minorHAnsi" w:hAnsi="Verdana" w:cs="Verdana"/>
                <w:sz w:val="16"/>
                <w:szCs w:val="16"/>
              </w:rPr>
              <w:t>61 – 160 193,93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65 – 20 243,09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66 – 14 848,70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67 – 24 046,42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70 – 12 547,22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 xml:space="preserve">74 – 2 825,55 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76 – 33 086,88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83 – 14 016,24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91 – 7 274,78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92 – 3 283,42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99 – 61 701,48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100 – 99 360,00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102 – 8 100,00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136 – 64 873,03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137 - 1 595,16</w:t>
            </w:r>
          </w:p>
        </w:tc>
      </w:tr>
      <w:tr w:rsidR="00DD5C60" w:rsidRPr="00DD5C60" w:rsidTr="00DD5C60">
        <w:trPr>
          <w:trHeight w:val="631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lastRenderedPageBreak/>
              <w:t>35</w:t>
            </w:r>
          </w:p>
        </w:tc>
        <w:tc>
          <w:tcPr>
            <w:tcW w:w="35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FARMACOL-LOGISTYKA Sp. z o.o.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ul. Rzepakowa 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5C60">
              <w:rPr>
                <w:rFonts w:ascii="Verdana" w:hAnsi="Verdana" w:cs="Arial"/>
                <w:sz w:val="16"/>
                <w:szCs w:val="16"/>
              </w:rPr>
              <w:t>40-541 Katowice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DD5C60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 – 181 144,89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11 – 82 506,60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12 – 20 543,10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15 – 104 330,16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16 – 111 283,20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22 – 11 437,20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55 – 217 121,59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57 – 167 005,23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58 – 50 323,68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59 – 165 401,92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60 – 765 917,90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61 – 153 676,22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62 – 30 695,76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65 – 19 988,42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66 – 14 068,08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67 – 85 020,52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69 – 27 868,32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70 – 12 402,50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71 – 5 096,08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74 – 5 253,66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83 – 14 084,28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86 – 32 340,97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87 – 1 630,51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88 – 1 444,61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89 – 6 825,82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90 – 2 615,33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92 – 3 276,50</w:t>
            </w:r>
          </w:p>
          <w:p w:rsidR="00DD5C60" w:rsidRPr="00DD5C60" w:rsidRDefault="00DD5C60" w:rsidP="00D016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D5C60">
              <w:rPr>
                <w:rFonts w:ascii="Verdana" w:hAnsi="Verdana"/>
                <w:sz w:val="16"/>
                <w:szCs w:val="16"/>
              </w:rPr>
              <w:t>104 – 202 496,44</w:t>
            </w:r>
          </w:p>
        </w:tc>
      </w:tr>
    </w:tbl>
    <w:p w:rsidR="0097054B" w:rsidRDefault="0097054B" w:rsidP="00DD5C60">
      <w:pPr>
        <w:spacing w:after="0" w:line="240" w:lineRule="auto"/>
        <w:rPr>
          <w:rFonts w:ascii="Verdana" w:hAnsi="Verdana" w:cs="Arial"/>
          <w:sz w:val="18"/>
          <w:szCs w:val="18"/>
          <w:u w:val="single"/>
        </w:rPr>
      </w:pPr>
    </w:p>
    <w:p w:rsidR="00020793" w:rsidRPr="00815577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815577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Default="00FD4619" w:rsidP="0002079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E02099" w:rsidRDefault="00020793" w:rsidP="0002079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E02099">
        <w:rPr>
          <w:rFonts w:ascii="Verdana" w:hAnsi="Verdana" w:cs="Arial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E02099" w:rsidRDefault="00020793" w:rsidP="00DC069E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E0209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E02099" w:rsidSect="00466EE6">
      <w:headerReference w:type="default" r:id="rId8"/>
      <w:footerReference w:type="default" r:id="rId9"/>
      <w:pgSz w:w="11906" w:h="16838" w:code="9"/>
      <w:pgMar w:top="212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97" w:rsidRDefault="00156E97" w:rsidP="00F92ECB">
      <w:pPr>
        <w:spacing w:after="0" w:line="240" w:lineRule="auto"/>
      </w:pPr>
      <w:r>
        <w:separator/>
      </w:r>
    </w:p>
  </w:endnote>
  <w:endnote w:type="continuationSeparator" w:id="0">
    <w:p w:rsidR="00156E97" w:rsidRDefault="00156E9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6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7" w:rsidRDefault="00156E9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97" w:rsidRDefault="00156E97" w:rsidP="00F92ECB">
      <w:pPr>
        <w:spacing w:after="0" w:line="240" w:lineRule="auto"/>
      </w:pPr>
      <w:r>
        <w:separator/>
      </w:r>
    </w:p>
  </w:footnote>
  <w:footnote w:type="continuationSeparator" w:id="0">
    <w:p w:rsidR="00156E97" w:rsidRDefault="00156E9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7" w:rsidRDefault="0015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56E97"/>
    <w:rsid w:val="001765F3"/>
    <w:rsid w:val="001F48C0"/>
    <w:rsid w:val="00273580"/>
    <w:rsid w:val="00295BC9"/>
    <w:rsid w:val="002B6F4B"/>
    <w:rsid w:val="002D4198"/>
    <w:rsid w:val="00305251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66EE6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26F0B"/>
    <w:rsid w:val="0077437B"/>
    <w:rsid w:val="007A55B8"/>
    <w:rsid w:val="007D29FD"/>
    <w:rsid w:val="007D314C"/>
    <w:rsid w:val="007D3371"/>
    <w:rsid w:val="00815577"/>
    <w:rsid w:val="00851D08"/>
    <w:rsid w:val="00854AE2"/>
    <w:rsid w:val="00855062"/>
    <w:rsid w:val="0087411E"/>
    <w:rsid w:val="009567B1"/>
    <w:rsid w:val="0097054B"/>
    <w:rsid w:val="009B0855"/>
    <w:rsid w:val="009F2AB4"/>
    <w:rsid w:val="009F3F89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01692"/>
    <w:rsid w:val="00D11066"/>
    <w:rsid w:val="00D12B20"/>
    <w:rsid w:val="00D135B2"/>
    <w:rsid w:val="00D86100"/>
    <w:rsid w:val="00DA4BB2"/>
    <w:rsid w:val="00DB13B0"/>
    <w:rsid w:val="00DC069E"/>
    <w:rsid w:val="00DD2207"/>
    <w:rsid w:val="00DD5C60"/>
    <w:rsid w:val="00DD5E1A"/>
    <w:rsid w:val="00DE2F24"/>
    <w:rsid w:val="00E02099"/>
    <w:rsid w:val="00E439FD"/>
    <w:rsid w:val="00E874D5"/>
    <w:rsid w:val="00F01788"/>
    <w:rsid w:val="00F12196"/>
    <w:rsid w:val="00F34589"/>
    <w:rsid w:val="00F81650"/>
    <w:rsid w:val="00F92ECB"/>
    <w:rsid w:val="00FA4BBB"/>
    <w:rsid w:val="00FA616E"/>
    <w:rsid w:val="00FC3A5C"/>
    <w:rsid w:val="00FC5F1F"/>
    <w:rsid w:val="00FD435F"/>
    <w:rsid w:val="00FD4619"/>
    <w:rsid w:val="00FF609F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customStyle="1" w:styleId="xl76">
    <w:name w:val="xl76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993300"/>
      <w:sz w:val="16"/>
      <w:szCs w:val="16"/>
      <w:lang w:eastAsia="pl-PL"/>
    </w:rPr>
  </w:style>
  <w:style w:type="paragraph" w:customStyle="1" w:styleId="xl78">
    <w:name w:val="xl78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color w:val="953735"/>
      <w:sz w:val="16"/>
      <w:szCs w:val="16"/>
      <w:lang w:eastAsia="pl-PL"/>
    </w:rPr>
  </w:style>
  <w:style w:type="paragraph" w:customStyle="1" w:styleId="xl85">
    <w:name w:val="xl85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8">
    <w:name w:val="xl88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953735"/>
      <w:sz w:val="16"/>
      <w:szCs w:val="16"/>
      <w:lang w:eastAsia="pl-PL"/>
    </w:rPr>
  </w:style>
  <w:style w:type="paragraph" w:customStyle="1" w:styleId="xl90">
    <w:name w:val="xl90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87AC-C6AA-46C3-B7D8-CAB70ACC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121</TotalTime>
  <Pages>30</Pages>
  <Words>6862</Words>
  <Characters>41172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17</cp:revision>
  <cp:lastPrinted>2018-09-10T08:35:00Z</cp:lastPrinted>
  <dcterms:created xsi:type="dcterms:W3CDTF">2018-10-09T09:22:00Z</dcterms:created>
  <dcterms:modified xsi:type="dcterms:W3CDTF">2019-05-17T08:24:00Z</dcterms:modified>
</cp:coreProperties>
</file>