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A5" w:rsidRPr="0094323F" w:rsidRDefault="005845A5" w:rsidP="0094323F">
      <w:pPr>
        <w:pStyle w:val="Nagwek"/>
        <w:tabs>
          <w:tab w:val="clear" w:pos="4536"/>
          <w:tab w:val="left" w:pos="-5103"/>
          <w:tab w:val="center" w:pos="-4962"/>
        </w:tabs>
        <w:spacing w:line="360" w:lineRule="auto"/>
        <w:jc w:val="both"/>
        <w:rPr>
          <w:rFonts w:ascii="Bookman Old Style" w:hAnsi="Bookman Old Style" w:cs="Arial"/>
          <w:b/>
          <w:lang w:eastAsia="zh-CN"/>
        </w:rPr>
      </w:pPr>
    </w:p>
    <w:p w:rsidR="00D2582E" w:rsidRPr="00F96940" w:rsidRDefault="00D2582E" w:rsidP="0094323F">
      <w:pPr>
        <w:pStyle w:val="Nagwek"/>
        <w:tabs>
          <w:tab w:val="clear" w:pos="4536"/>
          <w:tab w:val="left" w:pos="-5103"/>
          <w:tab w:val="center" w:pos="-4962"/>
        </w:tabs>
        <w:spacing w:line="360" w:lineRule="auto"/>
        <w:jc w:val="right"/>
        <w:rPr>
          <w:rFonts w:ascii="Bookman Old Style" w:hAnsi="Bookman Old Style" w:cs="Arial"/>
          <w:b/>
          <w:lang w:eastAsia="zh-CN"/>
        </w:rPr>
      </w:pPr>
      <w:r w:rsidRPr="00F96940">
        <w:rPr>
          <w:rFonts w:ascii="Bookman Old Style" w:hAnsi="Bookman Old Style" w:cs="Arial"/>
          <w:b/>
          <w:lang w:eastAsia="zh-CN"/>
        </w:rPr>
        <w:t xml:space="preserve">Poznań, dnia </w:t>
      </w:r>
      <w:r w:rsidR="00FF7105">
        <w:rPr>
          <w:rFonts w:ascii="Bookman Old Style" w:hAnsi="Bookman Old Style" w:cs="Arial"/>
          <w:b/>
          <w:lang w:eastAsia="zh-CN"/>
        </w:rPr>
        <w:t>25</w:t>
      </w:r>
      <w:r w:rsidR="0005402A">
        <w:rPr>
          <w:rFonts w:ascii="Bookman Old Style" w:hAnsi="Bookman Old Style" w:cs="Arial"/>
          <w:b/>
          <w:lang w:eastAsia="zh-CN"/>
        </w:rPr>
        <w:t>.06.</w:t>
      </w:r>
      <w:r w:rsidR="00CB7090" w:rsidRPr="00F96940">
        <w:rPr>
          <w:rFonts w:ascii="Bookman Old Style" w:hAnsi="Bookman Old Style" w:cs="Arial"/>
          <w:b/>
          <w:lang w:eastAsia="zh-CN"/>
        </w:rPr>
        <w:t>2019</w:t>
      </w:r>
      <w:r w:rsidRPr="00F96940">
        <w:rPr>
          <w:rFonts w:ascii="Bookman Old Style" w:hAnsi="Bookman Old Style" w:cs="Arial"/>
          <w:b/>
          <w:lang w:eastAsia="zh-CN"/>
        </w:rPr>
        <w:t xml:space="preserve"> r.</w:t>
      </w:r>
    </w:p>
    <w:p w:rsidR="00D2582E" w:rsidRPr="00F96940" w:rsidRDefault="00D2582E" w:rsidP="0094323F">
      <w:pPr>
        <w:pStyle w:val="Nagwek"/>
        <w:tabs>
          <w:tab w:val="clear" w:pos="4536"/>
          <w:tab w:val="left" w:pos="-5103"/>
          <w:tab w:val="center" w:pos="-4962"/>
        </w:tabs>
        <w:spacing w:line="360" w:lineRule="auto"/>
        <w:jc w:val="right"/>
        <w:rPr>
          <w:rFonts w:ascii="Bookman Old Style" w:hAnsi="Bookman Old Style" w:cs="Tahoma"/>
          <w:b/>
        </w:rPr>
      </w:pPr>
    </w:p>
    <w:p w:rsidR="00976237" w:rsidRPr="00F96940" w:rsidRDefault="00976237" w:rsidP="0094323F">
      <w:pPr>
        <w:pStyle w:val="Nagwek"/>
        <w:tabs>
          <w:tab w:val="clear" w:pos="4536"/>
          <w:tab w:val="left" w:pos="-5103"/>
          <w:tab w:val="center" w:pos="-4962"/>
        </w:tabs>
        <w:spacing w:line="360" w:lineRule="auto"/>
        <w:jc w:val="right"/>
        <w:rPr>
          <w:rFonts w:ascii="Bookman Old Style" w:hAnsi="Bookman Old Style" w:cs="Tahoma"/>
          <w:b/>
        </w:rPr>
      </w:pPr>
    </w:p>
    <w:p w:rsidR="00160DFD" w:rsidRPr="00F96940" w:rsidRDefault="00925D2D" w:rsidP="0094323F">
      <w:pPr>
        <w:pStyle w:val="Nagwek"/>
        <w:tabs>
          <w:tab w:val="clear" w:pos="4536"/>
          <w:tab w:val="left" w:pos="-5103"/>
          <w:tab w:val="center" w:pos="-4962"/>
        </w:tabs>
        <w:spacing w:line="360" w:lineRule="auto"/>
        <w:jc w:val="right"/>
        <w:rPr>
          <w:rFonts w:ascii="Bookman Old Style" w:hAnsi="Bookman Old Style" w:cs="Tahoma"/>
          <w:b/>
        </w:rPr>
      </w:pPr>
      <w:r w:rsidRPr="00F96940">
        <w:rPr>
          <w:rFonts w:ascii="Bookman Old Style" w:hAnsi="Bookman Old Style" w:cs="Tahoma"/>
          <w:b/>
        </w:rPr>
        <w:t>Uczestnicy postępowania</w:t>
      </w:r>
    </w:p>
    <w:p w:rsidR="00160DFD" w:rsidRPr="00F96940" w:rsidRDefault="00160DFD" w:rsidP="0094323F">
      <w:pPr>
        <w:pStyle w:val="Nagwek"/>
        <w:tabs>
          <w:tab w:val="clear" w:pos="4536"/>
          <w:tab w:val="left" w:pos="-5103"/>
          <w:tab w:val="center" w:pos="-4962"/>
        </w:tabs>
        <w:spacing w:line="360" w:lineRule="auto"/>
        <w:jc w:val="both"/>
        <w:rPr>
          <w:rFonts w:ascii="Bookman Old Style" w:hAnsi="Bookman Old Style" w:cs="Tahoma"/>
          <w:b/>
        </w:rPr>
      </w:pPr>
    </w:p>
    <w:p w:rsidR="00757840" w:rsidRPr="00F96940" w:rsidRDefault="00757840" w:rsidP="0094323F">
      <w:pPr>
        <w:pStyle w:val="Nagwek"/>
        <w:tabs>
          <w:tab w:val="clear" w:pos="4536"/>
          <w:tab w:val="left" w:pos="-5103"/>
          <w:tab w:val="center" w:pos="-4962"/>
        </w:tabs>
        <w:spacing w:line="360" w:lineRule="auto"/>
        <w:jc w:val="both"/>
        <w:rPr>
          <w:rFonts w:ascii="Bookman Old Style" w:hAnsi="Bookman Old Style" w:cs="Tahoma"/>
          <w:b/>
        </w:rPr>
      </w:pPr>
    </w:p>
    <w:p w:rsidR="006D31A7" w:rsidRPr="00F96940" w:rsidRDefault="006D31A7" w:rsidP="0094323F">
      <w:pPr>
        <w:pStyle w:val="Nagwek"/>
        <w:spacing w:line="360" w:lineRule="auto"/>
        <w:jc w:val="both"/>
        <w:rPr>
          <w:rFonts w:ascii="Bookman Old Style" w:hAnsi="Bookman Old Style"/>
          <w:b/>
        </w:rPr>
      </w:pPr>
      <w:r w:rsidRPr="00F96940">
        <w:rPr>
          <w:rFonts w:ascii="Bookman Old Style" w:hAnsi="Bookman Old Style" w:cs="Arial"/>
          <w:b/>
        </w:rPr>
        <w:t xml:space="preserve">DOTYCZY: </w:t>
      </w:r>
      <w:r w:rsidR="00095931" w:rsidRPr="00F96940">
        <w:rPr>
          <w:rFonts w:ascii="Bookman Old Style" w:hAnsi="Bookman Old Style"/>
          <w:b/>
        </w:rPr>
        <w:t xml:space="preserve">dostawa wyrobów medycznych sterylnych i </w:t>
      </w:r>
      <w:proofErr w:type="spellStart"/>
      <w:r w:rsidR="00095931" w:rsidRPr="00F96940">
        <w:rPr>
          <w:rFonts w:ascii="Bookman Old Style" w:hAnsi="Bookman Old Style"/>
          <w:b/>
        </w:rPr>
        <w:t>niesterylnych</w:t>
      </w:r>
      <w:proofErr w:type="spellEnd"/>
    </w:p>
    <w:p w:rsidR="00705AA0" w:rsidRPr="00F96940" w:rsidRDefault="00705AA0" w:rsidP="0094323F">
      <w:pPr>
        <w:pStyle w:val="Nagwek"/>
        <w:tabs>
          <w:tab w:val="left" w:pos="-5103"/>
          <w:tab w:val="center" w:pos="-4962"/>
        </w:tabs>
        <w:spacing w:line="360" w:lineRule="auto"/>
        <w:jc w:val="both"/>
        <w:rPr>
          <w:rFonts w:ascii="Bookman Old Style" w:hAnsi="Bookman Old Style" w:cs="Tahoma"/>
          <w:b/>
          <w:color w:val="000000"/>
        </w:rPr>
      </w:pPr>
    </w:p>
    <w:p w:rsidR="0065646D" w:rsidRPr="00F96940" w:rsidRDefault="0065646D" w:rsidP="0094323F">
      <w:pPr>
        <w:tabs>
          <w:tab w:val="left" w:pos="-5103"/>
          <w:tab w:val="center" w:pos="-4962"/>
        </w:tabs>
        <w:spacing w:after="0" w:line="360" w:lineRule="auto"/>
        <w:jc w:val="both"/>
        <w:rPr>
          <w:rFonts w:ascii="Bookman Old Style" w:hAnsi="Bookman Old Style" w:cs="Tahoma"/>
        </w:rPr>
      </w:pPr>
      <w:r w:rsidRPr="00F96940">
        <w:rPr>
          <w:rFonts w:ascii="Bookman Old Style" w:hAnsi="Bookman Old Style" w:cs="Tahoma"/>
        </w:rPr>
        <w:t xml:space="preserve">Zgodnie z art. 38 ust. 1 ustawy Prawo Zamówień Publicznych z dnia 29 stycznia 2004r. </w:t>
      </w:r>
      <w:r w:rsidR="007D21C6" w:rsidRPr="00F96940">
        <w:rPr>
          <w:rStyle w:val="st"/>
          <w:rFonts w:ascii="Bookman Old Style" w:hAnsi="Bookman Old Style"/>
        </w:rPr>
        <w:t>(</w:t>
      </w:r>
      <w:proofErr w:type="spellStart"/>
      <w:r w:rsidR="007D21C6" w:rsidRPr="00F96940">
        <w:rPr>
          <w:rStyle w:val="st"/>
          <w:rFonts w:ascii="Bookman Old Style" w:hAnsi="Bookman Old Style"/>
        </w:rPr>
        <w:t>Dz.U</w:t>
      </w:r>
      <w:proofErr w:type="spellEnd"/>
      <w:r w:rsidR="007D21C6" w:rsidRPr="00F96940">
        <w:rPr>
          <w:rStyle w:val="st"/>
          <w:rFonts w:ascii="Bookman Old Style" w:hAnsi="Bookman Old Style"/>
        </w:rPr>
        <w:t xml:space="preserve">. z 2018 r. poz. 1986 ze zm.) </w:t>
      </w:r>
      <w:r w:rsidRPr="00F96940">
        <w:rPr>
          <w:rFonts w:ascii="Bookman Old Style" w:hAnsi="Bookman Old Style" w:cs="Tahoma"/>
        </w:rPr>
        <w:t>Zamawiający udziela wyjaśnień dotyczących Specyfikacji Istotnych Warunków Zamówienia</w:t>
      </w:r>
      <w:r w:rsidR="00656CE5" w:rsidRPr="00F96940">
        <w:rPr>
          <w:rFonts w:ascii="Bookman Old Style" w:hAnsi="Bookman Old Style" w:cs="Tahoma"/>
        </w:rPr>
        <w:t xml:space="preserve"> oraz na podstawie art. </w:t>
      </w:r>
      <w:r w:rsidR="00656CE5" w:rsidRPr="00F96940">
        <w:rPr>
          <w:rFonts w:ascii="Bookman Old Style" w:hAnsi="Bookman Old Style"/>
        </w:rPr>
        <w:t xml:space="preserve">38 ust. </w:t>
      </w:r>
      <w:r w:rsidR="00656CE5" w:rsidRPr="00F96940">
        <w:rPr>
          <w:rFonts w:ascii="Bookman Old Style" w:hAnsi="Bookman Old Style"/>
          <w:shd w:val="clear" w:color="auto" w:fill="FFFFFF"/>
        </w:rPr>
        <w:t>4 ustawy Prawo Zamówień Publicznych zmienia treść</w:t>
      </w:r>
      <w:r w:rsidR="00656CE5" w:rsidRPr="00F96940">
        <w:rPr>
          <w:rFonts w:ascii="Bookman Old Style" w:hAnsi="Bookman Old Style" w:cs="Tahoma"/>
        </w:rPr>
        <w:t xml:space="preserve"> Specyfikacji Istotnych Warunków Zamówienia</w:t>
      </w:r>
      <w:r w:rsidR="00B43BFD" w:rsidRPr="00F96940">
        <w:rPr>
          <w:rFonts w:ascii="Bookman Old Style" w:hAnsi="Bookman Old Style" w:cs="Tahoma"/>
        </w:rPr>
        <w:t>.</w:t>
      </w:r>
    </w:p>
    <w:p w:rsidR="00095931" w:rsidRPr="00F96940" w:rsidRDefault="00095931" w:rsidP="0094323F">
      <w:pPr>
        <w:tabs>
          <w:tab w:val="left" w:pos="-5103"/>
          <w:tab w:val="center" w:pos="-4962"/>
        </w:tabs>
        <w:spacing w:after="0" w:line="360" w:lineRule="auto"/>
        <w:jc w:val="both"/>
        <w:rPr>
          <w:rFonts w:ascii="Bookman Old Style" w:hAnsi="Bookman Old Style" w:cs="Tahoma"/>
          <w:b/>
        </w:rPr>
      </w:pPr>
    </w:p>
    <w:p w:rsidR="00095931" w:rsidRPr="00F96940" w:rsidRDefault="001D48ED" w:rsidP="0094323F">
      <w:pPr>
        <w:tabs>
          <w:tab w:val="left" w:pos="-5103"/>
          <w:tab w:val="center" w:pos="-4962"/>
        </w:tabs>
        <w:spacing w:after="0" w:line="360" w:lineRule="auto"/>
        <w:jc w:val="both"/>
        <w:rPr>
          <w:rFonts w:ascii="Bookman Old Style" w:hAnsi="Bookman Old Style" w:cs="Tahoma"/>
          <w:b/>
          <w:color w:val="0070C0"/>
        </w:rPr>
      </w:pPr>
      <w:r>
        <w:rPr>
          <w:rFonts w:ascii="Bookman Old Style" w:hAnsi="Bookman Old Style" w:cs="Tahoma"/>
          <w:b/>
          <w:color w:val="0070C0"/>
        </w:rPr>
        <w:t>1)</w:t>
      </w:r>
      <w:r>
        <w:rPr>
          <w:rFonts w:ascii="Bookman Old Style" w:hAnsi="Bookman Old Style" w:cs="Tahoma"/>
          <w:b/>
          <w:color w:val="0070C0"/>
        </w:rPr>
        <w:tab/>
      </w:r>
      <w:r w:rsidR="00095931" w:rsidRPr="00F96940">
        <w:rPr>
          <w:rFonts w:ascii="Bookman Old Style" w:hAnsi="Bookman Old Style" w:cs="Tahoma"/>
          <w:b/>
          <w:color w:val="0070C0"/>
        </w:rPr>
        <w:t>Pytania</w:t>
      </w:r>
      <w:r>
        <w:rPr>
          <w:rFonts w:ascii="Bookman Old Style" w:hAnsi="Bookman Old Style" w:cs="Tahoma"/>
          <w:b/>
          <w:color w:val="0070C0"/>
        </w:rPr>
        <w:t>,</w:t>
      </w:r>
      <w:r w:rsidR="00095931" w:rsidRPr="00F96940">
        <w:rPr>
          <w:rFonts w:ascii="Bookman Old Style" w:hAnsi="Bookman Old Style" w:cs="Tahoma"/>
          <w:b/>
          <w:color w:val="0070C0"/>
        </w:rPr>
        <w:t xml:space="preserve"> odpowiedzi</w:t>
      </w:r>
      <w:r>
        <w:rPr>
          <w:rFonts w:ascii="Bookman Old Style" w:hAnsi="Bookman Old Style" w:cs="Tahoma"/>
          <w:b/>
          <w:color w:val="0070C0"/>
        </w:rPr>
        <w:t xml:space="preserve"> i modyfikacje SIWZ</w:t>
      </w:r>
      <w:r w:rsidR="00095931" w:rsidRPr="00F96940">
        <w:rPr>
          <w:rFonts w:ascii="Bookman Old Style" w:hAnsi="Bookman Old Style" w:cs="Tahoma"/>
          <w:b/>
          <w:color w:val="0070C0"/>
        </w:rPr>
        <w:t>:</w:t>
      </w:r>
    </w:p>
    <w:p w:rsidR="008E0476" w:rsidRPr="00F96940" w:rsidRDefault="008E0476" w:rsidP="0094323F">
      <w:pPr>
        <w:tabs>
          <w:tab w:val="left" w:pos="-5103"/>
          <w:tab w:val="center" w:pos="-4962"/>
        </w:tabs>
        <w:spacing w:after="0" w:line="360" w:lineRule="auto"/>
        <w:jc w:val="both"/>
        <w:rPr>
          <w:rFonts w:ascii="Bookman Old Style" w:hAnsi="Bookman Old Style" w:cs="Tahoma"/>
        </w:rPr>
      </w:pPr>
    </w:p>
    <w:p w:rsidR="00A642F7" w:rsidRPr="00F96940" w:rsidRDefault="00A642F7" w:rsidP="0094323F">
      <w:pPr>
        <w:pStyle w:val="Default"/>
        <w:spacing w:line="360" w:lineRule="auto"/>
        <w:jc w:val="both"/>
        <w:rPr>
          <w:rFonts w:ascii="Bookman Old Style" w:hAnsi="Bookman Old Style" w:cs="Calibri Light"/>
          <w:b/>
          <w:color w:val="00B050"/>
          <w:sz w:val="22"/>
          <w:szCs w:val="22"/>
        </w:rPr>
      </w:pPr>
      <w:r w:rsidRPr="00F96940">
        <w:rPr>
          <w:rFonts w:ascii="Bookman Old Style" w:hAnsi="Bookman Old Style" w:cs="Calibri Light"/>
          <w:b/>
          <w:color w:val="00B050"/>
          <w:sz w:val="22"/>
          <w:szCs w:val="22"/>
        </w:rPr>
        <w:t>ZESTAW I</w:t>
      </w:r>
    </w:p>
    <w:p w:rsidR="00A642F7" w:rsidRPr="00F96940" w:rsidRDefault="00A642F7" w:rsidP="0094323F">
      <w:pPr>
        <w:spacing w:after="0" w:line="360" w:lineRule="auto"/>
        <w:jc w:val="both"/>
        <w:rPr>
          <w:rFonts w:ascii="Bookman Old Style" w:hAnsi="Bookman Old Style" w:cs="Calibri Light"/>
        </w:rPr>
      </w:pPr>
      <w:r w:rsidRPr="00F96940">
        <w:rPr>
          <w:rFonts w:ascii="Bookman Old Style" w:hAnsi="Bookman Old Style" w:cs="Calibri Light"/>
          <w:b/>
        </w:rPr>
        <w:t>Pytanie 1 - dotyczy zadania numer 3 pozycja 4,5,9, 10</w:t>
      </w:r>
      <w:r w:rsidRPr="00F96940">
        <w:rPr>
          <w:rFonts w:ascii="Bookman Old Style" w:hAnsi="Bookman Old Style" w:cs="Calibri Light"/>
        </w:rPr>
        <w:t xml:space="preserve">: </w:t>
      </w:r>
    </w:p>
    <w:p w:rsidR="00A642F7" w:rsidRPr="00F96940" w:rsidRDefault="00A642F7" w:rsidP="0094323F">
      <w:pPr>
        <w:spacing w:after="0" w:line="360" w:lineRule="auto"/>
        <w:jc w:val="both"/>
        <w:rPr>
          <w:rFonts w:ascii="Bookman Old Style" w:hAnsi="Bookman Old Style" w:cs="Calibri Light"/>
        </w:rPr>
      </w:pPr>
      <w:r w:rsidRPr="00F96940">
        <w:rPr>
          <w:rFonts w:ascii="Bookman Old Style" w:hAnsi="Bookman Old Style" w:cs="Calibri Light"/>
        </w:rPr>
        <w:t xml:space="preserve">Prosimy zamawiającego o wydzielenie pozycji 4, 5, 9 oraz 10 z pakietu nr 3. Są to elementy systemu zamkniętego do przygotowywania i podaży leków </w:t>
      </w:r>
      <w:proofErr w:type="spellStart"/>
      <w:r w:rsidRPr="00F96940">
        <w:rPr>
          <w:rFonts w:ascii="Bookman Old Style" w:hAnsi="Bookman Old Style" w:cs="Calibri Light"/>
        </w:rPr>
        <w:t>leków</w:t>
      </w:r>
      <w:proofErr w:type="spellEnd"/>
      <w:r w:rsidRPr="00F96940">
        <w:rPr>
          <w:rFonts w:ascii="Bookman Old Style" w:hAnsi="Bookman Old Style" w:cs="Calibri Light"/>
        </w:rPr>
        <w:t xml:space="preserve"> cytostatycznych. Wydzielenie umożliwi zwiększenie konkurencyjności i złożenie oferty w korzystnych dla Zamawiającego cenach.</w:t>
      </w:r>
    </w:p>
    <w:p w:rsidR="001325AF" w:rsidRPr="00F96940" w:rsidRDefault="001325AF" w:rsidP="0094323F">
      <w:pPr>
        <w:spacing w:after="0" w:line="360" w:lineRule="auto"/>
        <w:jc w:val="both"/>
        <w:rPr>
          <w:rFonts w:ascii="Bookman Old Style" w:hAnsi="Bookman Old Style" w:cs="Calibri Light"/>
          <w:b/>
          <w:color w:val="2E74B5" w:themeColor="accent1" w:themeShade="BF"/>
        </w:rPr>
      </w:pPr>
      <w:r w:rsidRPr="00F96940">
        <w:rPr>
          <w:rFonts w:ascii="Bookman Old Style" w:hAnsi="Bookman Old Style" w:cs="Calibri Light"/>
          <w:b/>
          <w:color w:val="2E74B5" w:themeColor="accent1" w:themeShade="BF"/>
        </w:rPr>
        <w:t>Zamawiający nie wydziela pakietów.</w:t>
      </w:r>
    </w:p>
    <w:p w:rsidR="00A642F7" w:rsidRPr="00F96940" w:rsidRDefault="00A642F7" w:rsidP="0094323F">
      <w:pPr>
        <w:spacing w:after="0" w:line="360" w:lineRule="auto"/>
        <w:jc w:val="both"/>
        <w:rPr>
          <w:rFonts w:ascii="Bookman Old Style" w:hAnsi="Bookman Old Style" w:cs="Calibri Light"/>
        </w:rPr>
      </w:pPr>
    </w:p>
    <w:p w:rsidR="00A642F7" w:rsidRPr="00F96940" w:rsidRDefault="00A642F7" w:rsidP="0094323F">
      <w:pPr>
        <w:spacing w:after="0" w:line="360" w:lineRule="auto"/>
        <w:jc w:val="both"/>
        <w:rPr>
          <w:rFonts w:ascii="Bookman Old Style" w:hAnsi="Bookman Old Style" w:cs="Calibri Light"/>
          <w:b/>
        </w:rPr>
      </w:pPr>
      <w:r w:rsidRPr="00F96940">
        <w:rPr>
          <w:rFonts w:ascii="Bookman Old Style" w:hAnsi="Bookman Old Style" w:cs="Calibri Light"/>
          <w:b/>
        </w:rPr>
        <w:t>Pytanie 2 – dotyczy zadania numer 3 pozycja 4:</w:t>
      </w:r>
    </w:p>
    <w:p w:rsidR="00A642F7" w:rsidRPr="00F96940" w:rsidRDefault="00A642F7" w:rsidP="0094323F">
      <w:pPr>
        <w:spacing w:after="0" w:line="360" w:lineRule="auto"/>
        <w:jc w:val="both"/>
        <w:rPr>
          <w:rFonts w:ascii="Bookman Old Style" w:hAnsi="Bookman Old Style" w:cs="Calibri Light"/>
        </w:rPr>
      </w:pPr>
      <w:r w:rsidRPr="00F96940">
        <w:rPr>
          <w:rFonts w:ascii="Bookman Old Style" w:hAnsi="Bookman Old Style" w:cs="Calibri Light"/>
        </w:rPr>
        <w:t xml:space="preserve"> Prosimy zamawiającego o dopuszczenie rozwiązania równoważnego:</w:t>
      </w:r>
    </w:p>
    <w:p w:rsidR="00A642F7" w:rsidRPr="00F96940" w:rsidRDefault="00A642F7" w:rsidP="0094323F">
      <w:pPr>
        <w:spacing w:after="0" w:line="360" w:lineRule="auto"/>
        <w:jc w:val="both"/>
        <w:rPr>
          <w:rFonts w:ascii="Bookman Old Style" w:eastAsia="Times New Roman" w:hAnsi="Bookman Old Style" w:cs="Calibri Light"/>
          <w:lang w:eastAsia="pl-PL"/>
        </w:rPr>
      </w:pPr>
      <w:r w:rsidRPr="00F96940">
        <w:rPr>
          <w:rFonts w:ascii="Bookman Old Style" w:eastAsia="Times New Roman" w:hAnsi="Bookman Old Style" w:cs="Calibri Light"/>
          <w:lang w:eastAsia="pl-PL"/>
        </w:rPr>
        <w:t xml:space="preserve">Bezigłowy przyrząd do bezpiecznego przygotowywania i podawania leków niebezpiecznych w systemie zamkniętym z filtrem </w:t>
      </w:r>
      <w:proofErr w:type="spellStart"/>
      <w:r w:rsidRPr="00F96940">
        <w:rPr>
          <w:rFonts w:ascii="Bookman Old Style" w:eastAsia="Times New Roman" w:hAnsi="Bookman Old Style" w:cs="Calibri Light"/>
          <w:lang w:eastAsia="pl-PL"/>
        </w:rPr>
        <w:t>Toxi-Guard</w:t>
      </w:r>
      <w:proofErr w:type="spellEnd"/>
      <w:r w:rsidRPr="00F96940">
        <w:rPr>
          <w:rFonts w:ascii="Bookman Old Style" w:eastAsia="Times New Roman" w:hAnsi="Bookman Old Style" w:cs="Calibri Light"/>
          <w:lang w:eastAsia="pl-PL"/>
        </w:rPr>
        <w:t xml:space="preserve">. System obejmuje wszystkie procedury  począwszy od </w:t>
      </w:r>
      <w:proofErr w:type="spellStart"/>
      <w:r w:rsidRPr="00F96940">
        <w:rPr>
          <w:rFonts w:ascii="Bookman Old Style" w:eastAsia="Times New Roman" w:hAnsi="Bookman Old Style" w:cs="Calibri Light"/>
          <w:lang w:eastAsia="pl-PL"/>
        </w:rPr>
        <w:t>rekonstytucji</w:t>
      </w:r>
      <w:proofErr w:type="spellEnd"/>
      <w:r w:rsidRPr="00F96940">
        <w:rPr>
          <w:rFonts w:ascii="Bookman Old Style" w:eastAsia="Times New Roman" w:hAnsi="Bookman Old Style" w:cs="Calibri Light"/>
          <w:lang w:eastAsia="pl-PL"/>
        </w:rPr>
        <w:t xml:space="preserve"> do podania leku  pacjentowi w postaci infuzji, bolusa lub przez cewnik. Udowodniona w badaniach klinicznych </w:t>
      </w:r>
      <w:r w:rsidRPr="00F96940">
        <w:rPr>
          <w:rFonts w:ascii="Bookman Old Style" w:eastAsia="Times New Roman" w:hAnsi="Bookman Old Style" w:cs="Calibri Light"/>
          <w:lang w:eastAsia="pl-PL"/>
        </w:rPr>
        <w:lastRenderedPageBreak/>
        <w:t xml:space="preserve">skuteczność w zapobieganiu uwalniania oparów niebezpiecznych leków z fiolki oraz  udowodnione w badaniach klinicznych zachowanie stabilności fizykochemicznej leku w fiolce z adapterem </w:t>
      </w:r>
      <w:proofErr w:type="spellStart"/>
      <w:r w:rsidRPr="00F96940">
        <w:rPr>
          <w:rFonts w:ascii="Bookman Old Style" w:eastAsia="Times New Roman" w:hAnsi="Bookman Old Style" w:cs="Calibri Light"/>
          <w:lang w:eastAsia="pl-PL"/>
        </w:rPr>
        <w:t>Tevadaptor</w:t>
      </w:r>
      <w:proofErr w:type="spellEnd"/>
      <w:r w:rsidRPr="00F96940">
        <w:rPr>
          <w:rFonts w:ascii="Bookman Old Style" w:eastAsia="Times New Roman" w:hAnsi="Bookman Old Style" w:cs="Calibri Light"/>
          <w:lang w:eastAsia="pl-PL"/>
        </w:rPr>
        <w:t xml:space="preserve"> do 7 dni - załączyć dokumentację potwierdzającą (badania kliniczne). Przyrząd pasujący do fiolek leku o średnicy 13 mm i  20 mm Przyrząd odznaczający się wysoką wydajnością pobrania całej objętości leku z fiolki. Przyrząd z wbudowanym wewnątrz  systemem filtrów </w:t>
      </w:r>
      <w:proofErr w:type="spellStart"/>
      <w:r w:rsidRPr="00F96940">
        <w:rPr>
          <w:rFonts w:ascii="Bookman Old Style" w:eastAsia="Times New Roman" w:hAnsi="Bookman Old Style" w:cs="Calibri Light"/>
          <w:lang w:eastAsia="pl-PL"/>
        </w:rPr>
        <w:t>Toxi-Guard</w:t>
      </w:r>
      <w:proofErr w:type="spellEnd"/>
      <w:r w:rsidRPr="00F96940">
        <w:rPr>
          <w:rFonts w:ascii="Bookman Old Style" w:eastAsia="Times New Roman" w:hAnsi="Bookman Old Style" w:cs="Calibri Light"/>
          <w:lang w:eastAsia="pl-PL"/>
        </w:rPr>
        <w:t xml:space="preserve">: filtr hydrofobowy 0,2 mikrona i 100% filtr węglowy zabezpieczający przed uwalnianiem się oparów z fiolki. Przyrząd posiadający zatyczkę zabezpieczającą oraz ergonomiczny kształt ułatwiający nałożenie na fiolkę. Pakowany w jednym </w:t>
      </w:r>
      <w:proofErr w:type="spellStart"/>
      <w:r w:rsidRPr="00F96940">
        <w:rPr>
          <w:rFonts w:ascii="Bookman Old Style" w:eastAsia="Times New Roman" w:hAnsi="Bookman Old Style" w:cs="Calibri Light"/>
          <w:lang w:eastAsia="pl-PL"/>
        </w:rPr>
        <w:t>blistrze</w:t>
      </w:r>
      <w:proofErr w:type="spellEnd"/>
      <w:r w:rsidRPr="00F96940">
        <w:rPr>
          <w:rFonts w:ascii="Bookman Old Style" w:eastAsia="Times New Roman" w:hAnsi="Bookman Old Style" w:cs="Calibri Light"/>
          <w:lang w:eastAsia="pl-PL"/>
        </w:rPr>
        <w:t xml:space="preserve"> z </w:t>
      </w:r>
      <w:proofErr w:type="spellStart"/>
      <w:r w:rsidRPr="00F96940">
        <w:rPr>
          <w:rFonts w:ascii="Bookman Old Style" w:eastAsia="Times New Roman" w:hAnsi="Bookman Old Style" w:cs="Calibri Light"/>
          <w:lang w:eastAsia="pl-PL"/>
        </w:rPr>
        <w:t>konwentorem</w:t>
      </w:r>
      <w:proofErr w:type="spellEnd"/>
      <w:r w:rsidRPr="00F96940">
        <w:rPr>
          <w:rFonts w:ascii="Bookman Old Style" w:eastAsia="Times New Roman" w:hAnsi="Bookman Old Style" w:cs="Calibri Light"/>
          <w:lang w:eastAsia="pl-PL"/>
        </w:rPr>
        <w:t xml:space="preserve"> fiolki 13 </w:t>
      </w:r>
      <w:proofErr w:type="spellStart"/>
      <w:r w:rsidRPr="00F96940">
        <w:rPr>
          <w:rFonts w:ascii="Bookman Old Style" w:eastAsia="Times New Roman" w:hAnsi="Bookman Old Style" w:cs="Calibri Light"/>
          <w:lang w:eastAsia="pl-PL"/>
        </w:rPr>
        <w:t>mm</w:t>
      </w:r>
      <w:proofErr w:type="spellEnd"/>
      <w:r w:rsidRPr="00F96940">
        <w:rPr>
          <w:rFonts w:ascii="Bookman Old Style" w:eastAsia="Times New Roman" w:hAnsi="Bookman Old Style" w:cs="Calibri Light"/>
          <w:lang w:eastAsia="pl-PL"/>
        </w:rPr>
        <w:t>. Przyrząd dostosowany do różnego kształtu szyjek fiolek. Posiadający bezpieczne kompatybilne połączenie w systemie zamkniętym. Przyrząd kompatybilny z łącznikiem na strzykawkę, umożliwiający transfer leku z fiolki do 10 pobrań. Dźwiękowy sygnał potwierdzający bezpieczeństwo połączenia z łącznikiem na strzykawkę w systemie zamkniętym. Sterylny, pakowany pojedynczo, przeznaczony do leków  cytostatycznych, wolny od DEHP i lateksu. Opakowanie zbiorcze 50szt.</w:t>
      </w:r>
    </w:p>
    <w:p w:rsidR="001325AF" w:rsidRPr="00F96940" w:rsidRDefault="001325AF" w:rsidP="0094323F">
      <w:pPr>
        <w:spacing w:after="0" w:line="360" w:lineRule="auto"/>
        <w:jc w:val="both"/>
        <w:rPr>
          <w:rFonts w:ascii="Bookman Old Style" w:eastAsia="Times New Roman" w:hAnsi="Bookman Old Style" w:cs="Calibri Light"/>
          <w:b/>
          <w:color w:val="2E74B5" w:themeColor="accent1" w:themeShade="BF"/>
          <w:lang w:eastAsia="pl-PL"/>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1325AF" w:rsidRPr="00F96940" w:rsidRDefault="001325AF" w:rsidP="0094323F">
      <w:pPr>
        <w:spacing w:after="0" w:line="360" w:lineRule="auto"/>
        <w:jc w:val="both"/>
        <w:rPr>
          <w:rFonts w:ascii="Bookman Old Style" w:eastAsia="Times New Roman" w:hAnsi="Bookman Old Style" w:cs="Calibri Light"/>
          <w:b/>
          <w:color w:val="2E74B5" w:themeColor="accent1" w:themeShade="BF"/>
          <w:lang w:eastAsia="pl-PL"/>
        </w:rPr>
      </w:pPr>
    </w:p>
    <w:p w:rsidR="00A642F7" w:rsidRPr="00F96940" w:rsidRDefault="00A642F7" w:rsidP="0094323F">
      <w:pPr>
        <w:spacing w:after="0" w:line="360" w:lineRule="auto"/>
        <w:jc w:val="both"/>
        <w:rPr>
          <w:rFonts w:ascii="Bookman Old Style" w:hAnsi="Bookman Old Style" w:cs="Calibri Light"/>
          <w:b/>
        </w:rPr>
      </w:pPr>
      <w:r w:rsidRPr="00F96940">
        <w:rPr>
          <w:rFonts w:ascii="Bookman Old Style" w:hAnsi="Bookman Old Style" w:cs="Calibri Light"/>
          <w:b/>
        </w:rPr>
        <w:t>Pytanie 3 – dotyczy zadania numer 3 pozycja 5</w:t>
      </w:r>
    </w:p>
    <w:p w:rsidR="00A642F7" w:rsidRPr="00F96940" w:rsidRDefault="00A642F7" w:rsidP="0094323F">
      <w:pPr>
        <w:spacing w:after="0" w:line="360" w:lineRule="auto"/>
        <w:jc w:val="both"/>
        <w:rPr>
          <w:rFonts w:ascii="Bookman Old Style" w:hAnsi="Bookman Old Style" w:cs="Calibri Light"/>
        </w:rPr>
      </w:pPr>
      <w:r w:rsidRPr="00F96940">
        <w:rPr>
          <w:rFonts w:ascii="Bookman Old Style" w:hAnsi="Bookman Old Style" w:cs="Calibri Light"/>
        </w:rPr>
        <w:t>Prosimy zamawiającego o dopuszczenie rozwiązania równoważnego:</w:t>
      </w:r>
    </w:p>
    <w:p w:rsidR="00A642F7" w:rsidRPr="00F96940" w:rsidRDefault="00A642F7" w:rsidP="0094323F">
      <w:pPr>
        <w:spacing w:after="0" w:line="360" w:lineRule="auto"/>
        <w:jc w:val="both"/>
        <w:rPr>
          <w:rFonts w:ascii="Bookman Old Style" w:eastAsia="Times New Roman" w:hAnsi="Bookman Old Style" w:cs="Calibri Light"/>
          <w:lang w:eastAsia="pl-PL"/>
        </w:rPr>
      </w:pPr>
      <w:r w:rsidRPr="00F96940">
        <w:rPr>
          <w:rFonts w:ascii="Bookman Old Style" w:eastAsia="Times New Roman" w:hAnsi="Bookman Old Style" w:cs="Calibri Light"/>
          <w:lang w:eastAsia="pl-PL"/>
        </w:rPr>
        <w:t xml:space="preserve">Bezigłowy przyrząd do bezpiecznego przygotowywania i podawania leków niebezpiecznych w systemie zamkniętym z filtrem </w:t>
      </w:r>
      <w:proofErr w:type="spellStart"/>
      <w:r w:rsidRPr="00F96940">
        <w:rPr>
          <w:rFonts w:ascii="Bookman Old Style" w:eastAsia="Times New Roman" w:hAnsi="Bookman Old Style" w:cs="Calibri Light"/>
          <w:lang w:eastAsia="pl-PL"/>
        </w:rPr>
        <w:t>Toxi-Guard</w:t>
      </w:r>
      <w:proofErr w:type="spellEnd"/>
      <w:r w:rsidRPr="00F96940">
        <w:rPr>
          <w:rFonts w:ascii="Bookman Old Style" w:eastAsia="Times New Roman" w:hAnsi="Bookman Old Style" w:cs="Calibri Light"/>
          <w:lang w:eastAsia="pl-PL"/>
        </w:rPr>
        <w:t xml:space="preserve">. System obejmuje wszystkie procedury  począwszy od </w:t>
      </w:r>
      <w:proofErr w:type="spellStart"/>
      <w:r w:rsidRPr="00F96940">
        <w:rPr>
          <w:rFonts w:ascii="Bookman Old Style" w:eastAsia="Times New Roman" w:hAnsi="Bookman Old Style" w:cs="Calibri Light"/>
          <w:lang w:eastAsia="pl-PL"/>
        </w:rPr>
        <w:t>rekonstytucji</w:t>
      </w:r>
      <w:proofErr w:type="spellEnd"/>
      <w:r w:rsidRPr="00F96940">
        <w:rPr>
          <w:rFonts w:ascii="Bookman Old Style" w:eastAsia="Times New Roman" w:hAnsi="Bookman Old Style" w:cs="Calibri Light"/>
          <w:lang w:eastAsia="pl-PL"/>
        </w:rPr>
        <w:t xml:space="preserve"> do podania leku  pacjentowi w postaci infuzji, bolusa lub przez cewnik. Udowodniona w badaniach klinicznych skuteczność w zapobieganiu uwalniania oparów niebezpiecznych leków z fiolki oraz  udowodnione w badaniach klinicznych zachowanie stabilności fizykochemicznej leku w fiolce z adapterem </w:t>
      </w:r>
      <w:proofErr w:type="spellStart"/>
      <w:r w:rsidRPr="00F96940">
        <w:rPr>
          <w:rFonts w:ascii="Bookman Old Style" w:eastAsia="Times New Roman" w:hAnsi="Bookman Old Style" w:cs="Calibri Light"/>
          <w:lang w:eastAsia="pl-PL"/>
        </w:rPr>
        <w:t>Tevadaptor</w:t>
      </w:r>
      <w:proofErr w:type="spellEnd"/>
      <w:r w:rsidRPr="00F96940">
        <w:rPr>
          <w:rFonts w:ascii="Bookman Old Style" w:eastAsia="Times New Roman" w:hAnsi="Bookman Old Style" w:cs="Calibri Light"/>
          <w:lang w:eastAsia="pl-PL"/>
        </w:rPr>
        <w:t xml:space="preserve"> do 7 dni - załączyć dokumentację potwierdzającą (badania kliniczne). Przyrząd pasujący do fiolek leku o średnicy 13 mm i  20 mm Przyrząd odznaczający się wysoką wydajnością pobrania całej objętości leku z fiolki. Przyrząd z wbudowanym wewnątrz  systemem filtrów </w:t>
      </w:r>
      <w:proofErr w:type="spellStart"/>
      <w:r w:rsidRPr="00F96940">
        <w:rPr>
          <w:rFonts w:ascii="Bookman Old Style" w:eastAsia="Times New Roman" w:hAnsi="Bookman Old Style" w:cs="Calibri Light"/>
          <w:lang w:eastAsia="pl-PL"/>
        </w:rPr>
        <w:t>Toxi-Guard</w:t>
      </w:r>
      <w:proofErr w:type="spellEnd"/>
      <w:r w:rsidRPr="00F96940">
        <w:rPr>
          <w:rFonts w:ascii="Bookman Old Style" w:eastAsia="Times New Roman" w:hAnsi="Bookman Old Style" w:cs="Calibri Light"/>
          <w:lang w:eastAsia="pl-PL"/>
        </w:rPr>
        <w:t xml:space="preserve">: filtr hydrofobowy 0,2 mikrona i 100% filtr węglowy zabezpieczający przed </w:t>
      </w:r>
      <w:r w:rsidRPr="00F96940">
        <w:rPr>
          <w:rFonts w:ascii="Bookman Old Style" w:eastAsia="Times New Roman" w:hAnsi="Bookman Old Style" w:cs="Calibri Light"/>
          <w:lang w:eastAsia="pl-PL"/>
        </w:rPr>
        <w:lastRenderedPageBreak/>
        <w:t xml:space="preserve">uwalnianiem się oparów z fiolki. Przyrząd posiadający zatyczkę zabezpieczającą oraz ergonomiczny kształt ułatwiający nałożenie na fiolkę. Pakowany w jednym </w:t>
      </w:r>
      <w:proofErr w:type="spellStart"/>
      <w:r w:rsidRPr="00F96940">
        <w:rPr>
          <w:rFonts w:ascii="Bookman Old Style" w:eastAsia="Times New Roman" w:hAnsi="Bookman Old Style" w:cs="Calibri Light"/>
          <w:lang w:eastAsia="pl-PL"/>
        </w:rPr>
        <w:t>blistrze</w:t>
      </w:r>
      <w:proofErr w:type="spellEnd"/>
      <w:r w:rsidRPr="00F96940">
        <w:rPr>
          <w:rFonts w:ascii="Bookman Old Style" w:eastAsia="Times New Roman" w:hAnsi="Bookman Old Style" w:cs="Calibri Light"/>
          <w:lang w:eastAsia="pl-PL"/>
        </w:rPr>
        <w:t xml:space="preserve"> z </w:t>
      </w:r>
      <w:proofErr w:type="spellStart"/>
      <w:r w:rsidRPr="00F96940">
        <w:rPr>
          <w:rFonts w:ascii="Bookman Old Style" w:eastAsia="Times New Roman" w:hAnsi="Bookman Old Style" w:cs="Calibri Light"/>
          <w:lang w:eastAsia="pl-PL"/>
        </w:rPr>
        <w:t>konwentorem</w:t>
      </w:r>
      <w:proofErr w:type="spellEnd"/>
      <w:r w:rsidRPr="00F96940">
        <w:rPr>
          <w:rFonts w:ascii="Bookman Old Style" w:eastAsia="Times New Roman" w:hAnsi="Bookman Old Style" w:cs="Calibri Light"/>
          <w:lang w:eastAsia="pl-PL"/>
        </w:rPr>
        <w:t xml:space="preserve"> fiolki 13 </w:t>
      </w:r>
      <w:proofErr w:type="spellStart"/>
      <w:r w:rsidRPr="00F96940">
        <w:rPr>
          <w:rFonts w:ascii="Bookman Old Style" w:eastAsia="Times New Roman" w:hAnsi="Bookman Old Style" w:cs="Calibri Light"/>
          <w:lang w:eastAsia="pl-PL"/>
        </w:rPr>
        <w:t>mm</w:t>
      </w:r>
      <w:proofErr w:type="spellEnd"/>
      <w:r w:rsidRPr="00F96940">
        <w:rPr>
          <w:rFonts w:ascii="Bookman Old Style" w:eastAsia="Times New Roman" w:hAnsi="Bookman Old Style" w:cs="Calibri Light"/>
          <w:lang w:eastAsia="pl-PL"/>
        </w:rPr>
        <w:t>. Przyrząd dostosowany do różnego kształtu szyjek fiolek. Posiadający bezpieczne kompatybilne połączenie w systemie zamkniętym. Przyrząd kompatybilny z łącznikiem na strzykawkę, umożliwiający transfer leku z fiolki do 10 pobrań. Dźwiękowy sygnał potwierdzający bezpieczeństwo połączenia z łącznikiem na strzykawkę w systemie zamkniętym. Sterylny, pakowany pojedynczo, przeznaczony do leków  cytostatycznych, wolny od DEHP i lateksu. Opakowanie zbiorcze 50szt.</w:t>
      </w:r>
    </w:p>
    <w:p w:rsidR="001325AF" w:rsidRPr="00F96940" w:rsidRDefault="001325AF" w:rsidP="0094323F">
      <w:pPr>
        <w:spacing w:after="0" w:line="360" w:lineRule="auto"/>
        <w:jc w:val="both"/>
        <w:rPr>
          <w:rFonts w:ascii="Bookman Old Style" w:eastAsia="Times New Roman" w:hAnsi="Bookman Old Style" w:cs="Calibri Light"/>
          <w:b/>
          <w:color w:val="2E74B5" w:themeColor="accent1" w:themeShade="BF"/>
          <w:lang w:eastAsia="pl-PL"/>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1325AF" w:rsidRPr="00F96940" w:rsidRDefault="001325AF" w:rsidP="0094323F">
      <w:pPr>
        <w:spacing w:after="0" w:line="360" w:lineRule="auto"/>
        <w:jc w:val="both"/>
        <w:rPr>
          <w:rFonts w:ascii="Bookman Old Style" w:eastAsia="Times New Roman" w:hAnsi="Bookman Old Style" w:cs="Calibri Light"/>
          <w:b/>
          <w:color w:val="2E74B5" w:themeColor="accent1" w:themeShade="BF"/>
          <w:lang w:eastAsia="pl-PL"/>
        </w:rPr>
      </w:pPr>
    </w:p>
    <w:p w:rsidR="00A642F7" w:rsidRPr="00F96940" w:rsidRDefault="00A642F7" w:rsidP="0094323F">
      <w:pPr>
        <w:spacing w:after="0" w:line="360" w:lineRule="auto"/>
        <w:jc w:val="both"/>
        <w:rPr>
          <w:rFonts w:ascii="Bookman Old Style" w:hAnsi="Bookman Old Style" w:cs="Calibri Light"/>
          <w:b/>
        </w:rPr>
      </w:pPr>
      <w:r w:rsidRPr="00F96940">
        <w:rPr>
          <w:rFonts w:ascii="Bookman Old Style" w:hAnsi="Bookman Old Style" w:cs="Calibri Light"/>
          <w:b/>
        </w:rPr>
        <w:t xml:space="preserve">Pytanie 4 dotyczy zadania nr 3 pozycja 9 </w:t>
      </w:r>
    </w:p>
    <w:p w:rsidR="00A642F7" w:rsidRPr="00F96940" w:rsidRDefault="00A642F7" w:rsidP="0094323F">
      <w:pPr>
        <w:spacing w:after="0" w:line="360" w:lineRule="auto"/>
        <w:jc w:val="both"/>
        <w:rPr>
          <w:rFonts w:ascii="Bookman Old Style" w:hAnsi="Bookman Old Style" w:cs="Calibri Light"/>
        </w:rPr>
      </w:pPr>
      <w:r w:rsidRPr="00F96940">
        <w:rPr>
          <w:rFonts w:ascii="Bookman Old Style" w:hAnsi="Bookman Old Style" w:cs="Calibri Light"/>
        </w:rPr>
        <w:t>Prosimy zamawiającego o dopuszczenie rozwiązania równoważnego:</w:t>
      </w:r>
    </w:p>
    <w:p w:rsidR="00A642F7" w:rsidRPr="00F96940" w:rsidRDefault="00A642F7" w:rsidP="0094323F">
      <w:pPr>
        <w:spacing w:after="0" w:line="360" w:lineRule="auto"/>
        <w:jc w:val="both"/>
        <w:rPr>
          <w:rFonts w:ascii="Bookman Old Style" w:hAnsi="Bookman Old Style" w:cs="Calibri Light"/>
          <w:b/>
        </w:rPr>
      </w:pPr>
      <w:r w:rsidRPr="00F96940">
        <w:rPr>
          <w:rFonts w:ascii="Bookman Old Style" w:eastAsia="Times New Roman" w:hAnsi="Bookman Old Style" w:cs="Calibri Light"/>
          <w:color w:val="000000"/>
          <w:lang w:eastAsia="pl-PL"/>
        </w:rPr>
        <w:t xml:space="preserve">Urządzenie bezigłowe łącznik na strzykawkę typu </w:t>
      </w:r>
      <w:proofErr w:type="spellStart"/>
      <w:r w:rsidRPr="00F96940">
        <w:rPr>
          <w:rFonts w:ascii="Bookman Old Style" w:eastAsia="Times New Roman" w:hAnsi="Bookman Old Style" w:cs="Calibri Light"/>
          <w:color w:val="000000"/>
          <w:lang w:eastAsia="pl-PL"/>
        </w:rPr>
        <w:t>Luer</w:t>
      </w:r>
      <w:proofErr w:type="spellEnd"/>
      <w:r w:rsidRPr="00F96940">
        <w:rPr>
          <w:rFonts w:ascii="Bookman Old Style" w:eastAsia="Times New Roman" w:hAnsi="Bookman Old Style" w:cs="Calibri Light"/>
          <w:color w:val="000000"/>
          <w:lang w:eastAsia="pl-PL"/>
        </w:rPr>
        <w:t xml:space="preserve"> Lock do pobierania leku z fiolki z zamocowanym adapterem w bezpiecznym systemie zamkniętym. Pozwala na bezpieczny transfer  leku przez kompatybilny adapter portu igłowego do powszechnie używanych worków infuzyjnych  lub bezpośrednie podanie pacjentowi. Przyrząd posiada igłę o grubości 16 G zgodną z dyrektywą rady 2010/32/UE, skrzydełka ułatwiające rozłączenie elementów systemu oraz zatyczkę zabezpieczającą końcówkę adaptera. Słyszalne kliknięcie gwarantujące prawidłowe połączenie w systemie zamkniętym. Do 10 przebić. Sterylny, pakowany pojedynczo, przeznaczony do leków  cytostatycznych, wolny od DEHP i lateksu. Opakowanie zbiorcze 50szt.</w:t>
      </w:r>
    </w:p>
    <w:p w:rsidR="001325AF" w:rsidRPr="00F96940" w:rsidRDefault="001325AF" w:rsidP="0094323F">
      <w:pPr>
        <w:spacing w:after="0" w:line="360" w:lineRule="auto"/>
        <w:jc w:val="both"/>
        <w:rPr>
          <w:rFonts w:ascii="Bookman Old Style" w:eastAsia="Times New Roman" w:hAnsi="Bookman Old Style" w:cs="Calibri Light"/>
          <w:b/>
          <w:color w:val="2E74B5" w:themeColor="accent1" w:themeShade="BF"/>
          <w:lang w:eastAsia="pl-PL"/>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A642F7" w:rsidRPr="00F96940" w:rsidRDefault="00A642F7" w:rsidP="0094323F">
      <w:pPr>
        <w:spacing w:after="0" w:line="360" w:lineRule="auto"/>
        <w:jc w:val="both"/>
        <w:rPr>
          <w:rFonts w:ascii="Bookman Old Style" w:hAnsi="Bookman Old Style" w:cs="Calibri Light"/>
          <w:b/>
        </w:rPr>
      </w:pPr>
    </w:p>
    <w:p w:rsidR="00A642F7" w:rsidRPr="00F96940" w:rsidRDefault="00A642F7" w:rsidP="0094323F">
      <w:pPr>
        <w:spacing w:after="0" w:line="360" w:lineRule="auto"/>
        <w:jc w:val="both"/>
        <w:rPr>
          <w:rFonts w:ascii="Bookman Old Style" w:hAnsi="Bookman Old Style" w:cs="Calibri Light"/>
          <w:b/>
        </w:rPr>
      </w:pPr>
      <w:r w:rsidRPr="00F96940">
        <w:rPr>
          <w:rFonts w:ascii="Bookman Old Style" w:hAnsi="Bookman Old Style" w:cs="Calibri Light"/>
          <w:b/>
        </w:rPr>
        <w:t xml:space="preserve">Pytanie 5 dotyczy zadania nr 3 pozycja 10 </w:t>
      </w:r>
    </w:p>
    <w:p w:rsidR="00A642F7" w:rsidRPr="00F96940" w:rsidRDefault="00A642F7" w:rsidP="0094323F">
      <w:pPr>
        <w:spacing w:after="0" w:line="360" w:lineRule="auto"/>
        <w:jc w:val="both"/>
        <w:rPr>
          <w:rFonts w:ascii="Bookman Old Style" w:hAnsi="Bookman Old Style" w:cs="Calibri Light"/>
        </w:rPr>
      </w:pPr>
      <w:r w:rsidRPr="00F96940">
        <w:rPr>
          <w:rFonts w:ascii="Bookman Old Style" w:hAnsi="Bookman Old Style" w:cs="Calibri Light"/>
        </w:rPr>
        <w:t>Prosimy zamawiającego o dopuszczenie rozwiązania równoważnego:</w:t>
      </w:r>
    </w:p>
    <w:p w:rsidR="00A642F7" w:rsidRPr="00F96940" w:rsidRDefault="00A642F7" w:rsidP="0094323F">
      <w:pPr>
        <w:spacing w:after="0" w:line="360" w:lineRule="auto"/>
        <w:jc w:val="both"/>
        <w:rPr>
          <w:rFonts w:ascii="Bookman Old Style" w:eastAsia="Times New Roman" w:hAnsi="Bookman Old Style" w:cs="Calibri Light"/>
          <w:color w:val="000000"/>
          <w:lang w:eastAsia="pl-PL"/>
        </w:rPr>
      </w:pPr>
      <w:r w:rsidRPr="00F96940">
        <w:rPr>
          <w:rFonts w:ascii="Bookman Old Style" w:eastAsia="Times New Roman" w:hAnsi="Bookman Old Style" w:cs="Calibri Light"/>
          <w:color w:val="000000"/>
          <w:lang w:eastAsia="pl-PL"/>
        </w:rPr>
        <w:t xml:space="preserve">Łącznik zakończony </w:t>
      </w:r>
      <w:proofErr w:type="spellStart"/>
      <w:r w:rsidRPr="00F96940">
        <w:rPr>
          <w:rFonts w:ascii="Bookman Old Style" w:eastAsia="Times New Roman" w:hAnsi="Bookman Old Style" w:cs="Calibri Light"/>
          <w:color w:val="000000"/>
          <w:lang w:eastAsia="pl-PL"/>
        </w:rPr>
        <w:t>Luer</w:t>
      </w:r>
      <w:proofErr w:type="spellEnd"/>
      <w:r w:rsidRPr="00F96940">
        <w:rPr>
          <w:rFonts w:ascii="Bookman Old Style" w:eastAsia="Times New Roman" w:hAnsi="Bookman Old Style" w:cs="Calibri Light"/>
          <w:color w:val="000000"/>
          <w:lang w:eastAsia="pl-PL"/>
        </w:rPr>
        <w:t xml:space="preserve"> lock umożliwiające bezpieczne podanie leku  ze strzykawki dożylnie, do cewnika i do innych punktów dostępu. Przekształca połączenie otwarte w system zamknięty. Możliwość przecierania alkoholem. Niewielki rozmiar ułatwia podawanie leku. Kompatybilne z adapterem strzykawki. Bez Lateksu i DEHP. </w:t>
      </w:r>
      <w:r w:rsidRPr="00F96940">
        <w:rPr>
          <w:rFonts w:ascii="Bookman Old Style" w:eastAsia="Times New Roman" w:hAnsi="Bookman Old Style" w:cs="Calibri Light"/>
          <w:color w:val="000000"/>
          <w:lang w:eastAsia="pl-PL"/>
        </w:rPr>
        <w:lastRenderedPageBreak/>
        <w:t>Sterylny, pakowany pojedynczo. Urządzenie umożliwiające transfer leku do 10 podań. Opakowanie zbiorcze 100szt.</w:t>
      </w:r>
    </w:p>
    <w:p w:rsidR="001325AF" w:rsidRPr="00F96940" w:rsidRDefault="001325AF" w:rsidP="0094323F">
      <w:pPr>
        <w:spacing w:after="0" w:line="360" w:lineRule="auto"/>
        <w:jc w:val="both"/>
        <w:rPr>
          <w:rFonts w:ascii="Bookman Old Style" w:eastAsia="Times New Roman" w:hAnsi="Bookman Old Style" w:cs="Calibri Light"/>
          <w:b/>
          <w:color w:val="2E74B5" w:themeColor="accent1" w:themeShade="BF"/>
          <w:lang w:eastAsia="pl-PL"/>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1325AF" w:rsidRPr="00F96940" w:rsidRDefault="001325AF" w:rsidP="0094323F">
      <w:pPr>
        <w:spacing w:after="0" w:line="360" w:lineRule="auto"/>
        <w:jc w:val="both"/>
        <w:rPr>
          <w:rFonts w:ascii="Bookman Old Style" w:eastAsia="Times New Roman" w:hAnsi="Bookman Old Style" w:cs="Calibri Light"/>
          <w:color w:val="000000"/>
          <w:lang w:eastAsia="pl-PL"/>
        </w:rPr>
      </w:pPr>
    </w:p>
    <w:p w:rsidR="00A642F7" w:rsidRPr="00F96940" w:rsidRDefault="00A642F7"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II</w:t>
      </w:r>
    </w:p>
    <w:p w:rsidR="00A642F7" w:rsidRPr="00F96940" w:rsidRDefault="00A642F7" w:rsidP="0094323F">
      <w:pPr>
        <w:spacing w:after="0" w:line="360" w:lineRule="auto"/>
        <w:jc w:val="both"/>
        <w:rPr>
          <w:rFonts w:ascii="Bookman Old Style" w:hAnsi="Bookman Old Style"/>
          <w:b/>
          <w:u w:val="single"/>
        </w:rPr>
      </w:pPr>
      <w:r w:rsidRPr="00F96940">
        <w:rPr>
          <w:rFonts w:ascii="Bookman Old Style" w:hAnsi="Bookman Old Style"/>
          <w:b/>
          <w:u w:val="single"/>
        </w:rPr>
        <w:t>Pakiet 16</w:t>
      </w:r>
    </w:p>
    <w:p w:rsidR="00A642F7" w:rsidRPr="00F96940" w:rsidRDefault="00A642F7" w:rsidP="0094323F">
      <w:pPr>
        <w:spacing w:after="0" w:line="360" w:lineRule="auto"/>
        <w:jc w:val="both"/>
        <w:rPr>
          <w:rFonts w:ascii="Bookman Old Style" w:hAnsi="Bookman Old Style"/>
          <w:b/>
          <w:u w:val="single"/>
        </w:rPr>
      </w:pPr>
    </w:p>
    <w:p w:rsidR="00A642F7" w:rsidRPr="00F96940" w:rsidRDefault="00A642F7" w:rsidP="00872A10">
      <w:pPr>
        <w:pStyle w:val="Akapitzlist"/>
        <w:numPr>
          <w:ilvl w:val="0"/>
          <w:numId w:val="22"/>
        </w:numPr>
        <w:tabs>
          <w:tab w:val="left" w:pos="-4962"/>
        </w:tabs>
        <w:spacing w:line="360" w:lineRule="auto"/>
        <w:ind w:left="0" w:firstLine="0"/>
        <w:jc w:val="both"/>
        <w:rPr>
          <w:rFonts w:ascii="Bookman Old Style" w:hAnsi="Bookman Old Style"/>
          <w:sz w:val="22"/>
          <w:szCs w:val="22"/>
        </w:rPr>
      </w:pPr>
      <w:r w:rsidRPr="00F96940">
        <w:rPr>
          <w:rFonts w:ascii="Bookman Old Style" w:hAnsi="Bookman Old Style"/>
          <w:sz w:val="22"/>
          <w:szCs w:val="22"/>
        </w:rPr>
        <w:t xml:space="preserve">Prosimy o dopuszczenie w pakiecie 16, w miejsce pierwotnych parametrów, igieł biopsyjnych  ultrasonograficznych do aparatu EBUS firmy Olympus o wysokiej rozdzielczości HDFNA, przeznaczonych do </w:t>
      </w:r>
      <w:proofErr w:type="spellStart"/>
      <w:r w:rsidRPr="00F96940">
        <w:rPr>
          <w:rFonts w:ascii="Bookman Old Style" w:hAnsi="Bookman Old Style"/>
          <w:sz w:val="22"/>
          <w:szCs w:val="22"/>
        </w:rPr>
        <w:t>celowanego</w:t>
      </w:r>
      <w:proofErr w:type="spellEnd"/>
      <w:r w:rsidRPr="00F96940">
        <w:rPr>
          <w:rFonts w:ascii="Bookman Old Style" w:hAnsi="Bookman Old Style"/>
          <w:sz w:val="22"/>
          <w:szCs w:val="22"/>
        </w:rPr>
        <w:t xml:space="preserve"> pobierania próbek zmian </w:t>
      </w:r>
      <w:proofErr w:type="spellStart"/>
      <w:r w:rsidRPr="00F96940">
        <w:rPr>
          <w:rFonts w:ascii="Bookman Old Style" w:hAnsi="Bookman Old Style"/>
          <w:sz w:val="22"/>
          <w:szCs w:val="22"/>
        </w:rPr>
        <w:t>podśluzówkowych</w:t>
      </w:r>
      <w:proofErr w:type="spellEnd"/>
      <w:r w:rsidRPr="00F96940">
        <w:rPr>
          <w:rFonts w:ascii="Bookman Old Style" w:hAnsi="Bookman Old Style"/>
          <w:sz w:val="22"/>
          <w:szCs w:val="22"/>
        </w:rPr>
        <w:t xml:space="preserve"> i </w:t>
      </w:r>
      <w:proofErr w:type="spellStart"/>
      <w:r w:rsidRPr="00F96940">
        <w:rPr>
          <w:rFonts w:ascii="Bookman Old Style" w:hAnsi="Bookman Old Style"/>
          <w:sz w:val="22"/>
          <w:szCs w:val="22"/>
        </w:rPr>
        <w:t>zewnątrzściennych</w:t>
      </w:r>
      <w:proofErr w:type="spellEnd"/>
      <w:r w:rsidRPr="00F96940">
        <w:rPr>
          <w:rFonts w:ascii="Bookman Old Style" w:hAnsi="Bookman Old Style"/>
          <w:sz w:val="22"/>
          <w:szCs w:val="22"/>
        </w:rPr>
        <w:t xml:space="preserve">     w obrębie lub obok drzewa </w:t>
      </w:r>
      <w:proofErr w:type="spellStart"/>
      <w:r w:rsidRPr="00F96940">
        <w:rPr>
          <w:rFonts w:ascii="Bookman Old Style" w:hAnsi="Bookman Old Style"/>
          <w:sz w:val="22"/>
          <w:szCs w:val="22"/>
        </w:rPr>
        <w:t>tchawiczo-oskrzelowego</w:t>
      </w:r>
      <w:proofErr w:type="spellEnd"/>
      <w:r w:rsidRPr="00F96940">
        <w:rPr>
          <w:rFonts w:ascii="Bookman Old Style" w:hAnsi="Bookman Old Style"/>
          <w:sz w:val="22"/>
          <w:szCs w:val="22"/>
        </w:rPr>
        <w:t xml:space="preserve"> lub przewodu pokarmowego przez kanał roboczy endoskopu ultrasonograficznego; Igła 22G ze specjalnymi wgłębieniami wspomagającymi widoczność, posiada numeryczną identyfikację rozmiaru na rękojeści, dł. 45mm, przedłużenie 0-5 cm, wykonana ze stali nierdzewnej, ścięta; mandryn wykonany z </w:t>
      </w:r>
      <w:proofErr w:type="spellStart"/>
      <w:r w:rsidRPr="00F96940">
        <w:rPr>
          <w:rFonts w:ascii="Bookman Old Style" w:hAnsi="Bookman Old Style"/>
          <w:sz w:val="22"/>
          <w:szCs w:val="22"/>
        </w:rPr>
        <w:t>nitinolu</w:t>
      </w:r>
      <w:proofErr w:type="spellEnd"/>
      <w:r w:rsidRPr="00F96940">
        <w:rPr>
          <w:rFonts w:ascii="Bookman Old Style" w:hAnsi="Bookman Old Style"/>
          <w:sz w:val="22"/>
          <w:szCs w:val="22"/>
        </w:rPr>
        <w:t xml:space="preserve">, zakończenie mandrynu ścięte na równo z igłą. Koszulka PEEK </w:t>
      </w:r>
      <w:proofErr w:type="spellStart"/>
      <w:r w:rsidRPr="00F96940">
        <w:rPr>
          <w:rFonts w:ascii="Bookman Old Style" w:hAnsi="Bookman Old Style"/>
          <w:sz w:val="22"/>
          <w:szCs w:val="22"/>
        </w:rPr>
        <w:t>umożliwiajaca</w:t>
      </w:r>
      <w:proofErr w:type="spellEnd"/>
      <w:r w:rsidRPr="00F96940">
        <w:rPr>
          <w:rFonts w:ascii="Bookman Old Style" w:hAnsi="Bookman Old Style"/>
          <w:sz w:val="22"/>
          <w:szCs w:val="22"/>
        </w:rPr>
        <w:t xml:space="preserve"> lepszą punkcyjność i dokładne pozycjonowanie podczas zabiegu, średnica koszulki 4,1 </w:t>
      </w:r>
      <w:proofErr w:type="spellStart"/>
      <w:r w:rsidRPr="00F96940">
        <w:rPr>
          <w:rFonts w:ascii="Bookman Old Style" w:hAnsi="Bookman Old Style"/>
          <w:sz w:val="22"/>
          <w:szCs w:val="22"/>
        </w:rPr>
        <w:t>Fr</w:t>
      </w:r>
      <w:proofErr w:type="spellEnd"/>
      <w:r w:rsidRPr="00F96940">
        <w:rPr>
          <w:rFonts w:ascii="Bookman Old Style" w:hAnsi="Bookman Old Style"/>
          <w:sz w:val="22"/>
          <w:szCs w:val="22"/>
        </w:rPr>
        <w:t xml:space="preserve"> dł. 744 mm, regulacja koszulki 0-3 </w:t>
      </w:r>
      <w:proofErr w:type="spellStart"/>
      <w:r w:rsidRPr="00F96940">
        <w:rPr>
          <w:rFonts w:ascii="Bookman Old Style" w:hAnsi="Bookman Old Style"/>
          <w:sz w:val="22"/>
          <w:szCs w:val="22"/>
        </w:rPr>
        <w:t>cm</w:t>
      </w:r>
      <w:proofErr w:type="spellEnd"/>
      <w:r w:rsidRPr="00F96940">
        <w:rPr>
          <w:rFonts w:ascii="Bookman Old Style" w:hAnsi="Bookman Old Style"/>
          <w:sz w:val="22"/>
          <w:szCs w:val="22"/>
        </w:rPr>
        <w:t xml:space="preserve">. Strzykawka próżniowa o </w:t>
      </w:r>
      <w:proofErr w:type="spellStart"/>
      <w:r w:rsidRPr="00F96940">
        <w:rPr>
          <w:rFonts w:ascii="Bookman Old Style" w:hAnsi="Bookman Old Style"/>
          <w:sz w:val="22"/>
          <w:szCs w:val="22"/>
        </w:rPr>
        <w:t>poj</w:t>
      </w:r>
      <w:proofErr w:type="spellEnd"/>
      <w:r w:rsidRPr="00F96940">
        <w:rPr>
          <w:rFonts w:ascii="Bookman Old Style" w:hAnsi="Bookman Old Style"/>
          <w:sz w:val="22"/>
          <w:szCs w:val="22"/>
        </w:rPr>
        <w:t xml:space="preserve">. 10ml z dwiema blokadami tłoczka; </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 xml:space="preserve">Regulacja wysunięcia igły i osłonki za pomocą pokręteł. Naturalnie wyprofilowany uchwyt zapewnia precyzyjną ochronę nad igłą. Pokrętło zabezpieczające i blokujące. Znacznik referencyjny „zero” zapewnia całkowite wycofanie igły do koszulki Do aparatów Olympus 1 jednorazowy, sterylny, gotowy do użycia łącznik montowany bezpośrednio na kanał roboczy endoskopu stabilizujący igłę. Minimalny kanał roboczy 2,0 </w:t>
      </w:r>
      <w:proofErr w:type="spellStart"/>
      <w:r w:rsidRPr="00F96940">
        <w:rPr>
          <w:rFonts w:ascii="Bookman Old Style" w:hAnsi="Bookman Old Style"/>
        </w:rPr>
        <w:t>mm</w:t>
      </w:r>
      <w:proofErr w:type="spellEnd"/>
      <w:r w:rsidRPr="00F96940">
        <w:rPr>
          <w:rFonts w:ascii="Bookman Old Style" w:hAnsi="Bookman Old Style"/>
        </w:rPr>
        <w:t>. Pakowane pojedynczo.</w:t>
      </w:r>
    </w:p>
    <w:p w:rsidR="001325AF" w:rsidRPr="00F96940" w:rsidRDefault="001325AF" w:rsidP="0094323F">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1325AF" w:rsidRPr="00F96940" w:rsidRDefault="001325AF" w:rsidP="0094323F">
      <w:pPr>
        <w:spacing w:after="0" w:line="360" w:lineRule="auto"/>
        <w:jc w:val="both"/>
        <w:rPr>
          <w:rFonts w:ascii="Bookman Old Style" w:hAnsi="Bookman Old Style"/>
        </w:rPr>
      </w:pPr>
    </w:p>
    <w:p w:rsidR="00A642F7" w:rsidRPr="00F96940" w:rsidRDefault="00A642F7" w:rsidP="00872A10">
      <w:pPr>
        <w:pStyle w:val="Akapitzlist"/>
        <w:numPr>
          <w:ilvl w:val="0"/>
          <w:numId w:val="22"/>
        </w:numPr>
        <w:suppressAutoHyphens/>
        <w:spacing w:line="360" w:lineRule="auto"/>
        <w:ind w:left="0" w:firstLine="0"/>
        <w:jc w:val="both"/>
        <w:rPr>
          <w:rFonts w:ascii="Bookman Old Style" w:hAnsi="Bookman Old Style"/>
          <w:sz w:val="22"/>
          <w:szCs w:val="22"/>
        </w:rPr>
      </w:pPr>
      <w:r w:rsidRPr="00F96940">
        <w:rPr>
          <w:rFonts w:ascii="Bookman Old Style" w:hAnsi="Bookman Old Style"/>
          <w:sz w:val="22"/>
          <w:szCs w:val="22"/>
        </w:rPr>
        <w:t xml:space="preserve">Prosimy o dopuszczenie w pakiecie 16 igieł pakowanych pojedynczo i dopuszczenie możliwości złożenia oferty na 100 sztuk igieł. </w:t>
      </w:r>
    </w:p>
    <w:p w:rsidR="001325AF" w:rsidRPr="00F96940" w:rsidRDefault="001325AF" w:rsidP="0094323F">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1325AF" w:rsidRPr="00F96940" w:rsidRDefault="001325AF" w:rsidP="0094323F">
      <w:pPr>
        <w:pStyle w:val="Akapitzlist"/>
        <w:suppressAutoHyphens/>
        <w:spacing w:line="360" w:lineRule="auto"/>
        <w:ind w:left="0"/>
        <w:jc w:val="both"/>
        <w:rPr>
          <w:rFonts w:ascii="Bookman Old Style" w:hAnsi="Bookman Old Style"/>
          <w:sz w:val="22"/>
          <w:szCs w:val="22"/>
        </w:rPr>
      </w:pPr>
    </w:p>
    <w:p w:rsidR="00A642F7" w:rsidRPr="00F96940" w:rsidRDefault="00A642F7" w:rsidP="0094323F">
      <w:pPr>
        <w:spacing w:after="0" w:line="360" w:lineRule="auto"/>
        <w:jc w:val="both"/>
        <w:rPr>
          <w:rFonts w:ascii="Bookman Old Style" w:hAnsi="Bookman Old Style"/>
          <w:b/>
        </w:rPr>
      </w:pPr>
      <w:r w:rsidRPr="00F96940">
        <w:rPr>
          <w:rFonts w:ascii="Bookman Old Style" w:hAnsi="Bookman Old Style"/>
          <w:b/>
        </w:rPr>
        <w:lastRenderedPageBreak/>
        <w:t>Pakiet 60</w:t>
      </w:r>
    </w:p>
    <w:p w:rsidR="00A642F7" w:rsidRPr="00F96940" w:rsidRDefault="00A642F7" w:rsidP="00872A10">
      <w:pPr>
        <w:numPr>
          <w:ilvl w:val="0"/>
          <w:numId w:val="22"/>
        </w:numPr>
        <w:suppressAutoHyphens/>
        <w:spacing w:after="0" w:line="360" w:lineRule="auto"/>
        <w:ind w:left="0" w:firstLine="0"/>
        <w:jc w:val="both"/>
        <w:rPr>
          <w:rFonts w:ascii="Bookman Old Style" w:hAnsi="Bookman Old Style"/>
        </w:rPr>
      </w:pPr>
      <w:r w:rsidRPr="00F96940">
        <w:rPr>
          <w:rFonts w:ascii="Bookman Old Style" w:hAnsi="Bookman Old Style"/>
        </w:rPr>
        <w:t xml:space="preserve">Prosimy o dopuszczenie w pakiecie 60, w miejsce pierwotnych parametrów, igieł biopsyjnych  ultrasonograficznych do aparatu EBUS firmy </w:t>
      </w:r>
      <w:proofErr w:type="spellStart"/>
      <w:r w:rsidRPr="00F96940">
        <w:rPr>
          <w:rFonts w:ascii="Bookman Old Style" w:hAnsi="Bookman Old Style"/>
        </w:rPr>
        <w:t>Pentax</w:t>
      </w:r>
      <w:proofErr w:type="spellEnd"/>
      <w:r w:rsidRPr="00F96940">
        <w:rPr>
          <w:rFonts w:ascii="Bookman Old Style" w:hAnsi="Bookman Old Style"/>
        </w:rPr>
        <w:t xml:space="preserve"> o wysokiej rozdzielczości HDFNA, przeznaczonych do </w:t>
      </w:r>
      <w:proofErr w:type="spellStart"/>
      <w:r w:rsidRPr="00F96940">
        <w:rPr>
          <w:rFonts w:ascii="Bookman Old Style" w:hAnsi="Bookman Old Style"/>
        </w:rPr>
        <w:t>celowanego</w:t>
      </w:r>
      <w:proofErr w:type="spellEnd"/>
      <w:r w:rsidRPr="00F96940">
        <w:rPr>
          <w:rFonts w:ascii="Bookman Old Style" w:hAnsi="Bookman Old Style"/>
        </w:rPr>
        <w:t xml:space="preserve"> pobierania próbek zmian </w:t>
      </w:r>
      <w:proofErr w:type="spellStart"/>
      <w:r w:rsidRPr="00F96940">
        <w:rPr>
          <w:rFonts w:ascii="Bookman Old Style" w:hAnsi="Bookman Old Style"/>
        </w:rPr>
        <w:t>podśluzówkowych</w:t>
      </w:r>
      <w:proofErr w:type="spellEnd"/>
      <w:r w:rsidRPr="00F96940">
        <w:rPr>
          <w:rFonts w:ascii="Bookman Old Style" w:hAnsi="Bookman Old Style"/>
        </w:rPr>
        <w:t xml:space="preserve"> i </w:t>
      </w:r>
      <w:proofErr w:type="spellStart"/>
      <w:r w:rsidRPr="00F96940">
        <w:rPr>
          <w:rFonts w:ascii="Bookman Old Style" w:hAnsi="Bookman Old Style"/>
        </w:rPr>
        <w:t>zewnątrzściennych</w:t>
      </w:r>
      <w:proofErr w:type="spellEnd"/>
      <w:r w:rsidRPr="00F96940">
        <w:rPr>
          <w:rFonts w:ascii="Bookman Old Style" w:hAnsi="Bookman Old Style"/>
        </w:rPr>
        <w:t xml:space="preserve"> w obrębie lub obok drzewa </w:t>
      </w:r>
      <w:proofErr w:type="spellStart"/>
      <w:r w:rsidRPr="00F96940">
        <w:rPr>
          <w:rFonts w:ascii="Bookman Old Style" w:hAnsi="Bookman Old Style"/>
        </w:rPr>
        <w:t>tchawiczo-oskrzelowego</w:t>
      </w:r>
      <w:proofErr w:type="spellEnd"/>
      <w:r w:rsidRPr="00F96940">
        <w:rPr>
          <w:rFonts w:ascii="Bookman Old Style" w:hAnsi="Bookman Old Style"/>
        </w:rPr>
        <w:t xml:space="preserve"> lub przewodu pokarmowego przez kanał roboczy endoskopu ultrasonograficznego; Igła 22G ze specjalnymi wgłębieniami wspomagającymi widoczność, posiada numeryczną identyfikację rozmiaru na rękojeści, dł. 45mm, przedłużenie 0-5 cm, wykonana ze stali nierdzewnej, ścięta; mandryn wykonany z </w:t>
      </w:r>
      <w:proofErr w:type="spellStart"/>
      <w:r w:rsidRPr="00F96940">
        <w:rPr>
          <w:rFonts w:ascii="Bookman Old Style" w:hAnsi="Bookman Old Style"/>
        </w:rPr>
        <w:t>nitinolu</w:t>
      </w:r>
      <w:proofErr w:type="spellEnd"/>
      <w:r w:rsidRPr="00F96940">
        <w:rPr>
          <w:rFonts w:ascii="Bookman Old Style" w:hAnsi="Bookman Old Style"/>
        </w:rPr>
        <w:t xml:space="preserve">, zakończenie mandrynu ścięte na równo z igłą. Koszulka PEEK </w:t>
      </w:r>
      <w:proofErr w:type="spellStart"/>
      <w:r w:rsidRPr="00F96940">
        <w:rPr>
          <w:rFonts w:ascii="Bookman Old Style" w:hAnsi="Bookman Old Style"/>
        </w:rPr>
        <w:t>umożliwiajaca</w:t>
      </w:r>
      <w:proofErr w:type="spellEnd"/>
      <w:r w:rsidRPr="00F96940">
        <w:rPr>
          <w:rFonts w:ascii="Bookman Old Style" w:hAnsi="Bookman Old Style"/>
        </w:rPr>
        <w:t xml:space="preserve"> lepszą punkcyjność i dokładne pozycjonowanie podczas zabiegu, średnica koszulki 4,1 </w:t>
      </w:r>
      <w:proofErr w:type="spellStart"/>
      <w:r w:rsidRPr="00F96940">
        <w:rPr>
          <w:rFonts w:ascii="Bookman Old Style" w:hAnsi="Bookman Old Style"/>
        </w:rPr>
        <w:t>Fr</w:t>
      </w:r>
      <w:proofErr w:type="spellEnd"/>
      <w:r w:rsidRPr="00F96940">
        <w:rPr>
          <w:rFonts w:ascii="Bookman Old Style" w:hAnsi="Bookman Old Style"/>
        </w:rPr>
        <w:t xml:space="preserve"> dł. 744 mm, regulacja koszulki 0-3 </w:t>
      </w:r>
      <w:proofErr w:type="spellStart"/>
      <w:r w:rsidRPr="00F96940">
        <w:rPr>
          <w:rFonts w:ascii="Bookman Old Style" w:hAnsi="Bookman Old Style"/>
        </w:rPr>
        <w:t>cm</w:t>
      </w:r>
      <w:proofErr w:type="spellEnd"/>
      <w:r w:rsidRPr="00F96940">
        <w:rPr>
          <w:rFonts w:ascii="Bookman Old Style" w:hAnsi="Bookman Old Style"/>
        </w:rPr>
        <w:t xml:space="preserve">. Strzykawka próżniowa o </w:t>
      </w:r>
      <w:proofErr w:type="spellStart"/>
      <w:r w:rsidRPr="00F96940">
        <w:rPr>
          <w:rFonts w:ascii="Bookman Old Style" w:hAnsi="Bookman Old Style"/>
        </w:rPr>
        <w:t>poj</w:t>
      </w:r>
      <w:proofErr w:type="spellEnd"/>
      <w:r w:rsidRPr="00F96940">
        <w:rPr>
          <w:rFonts w:ascii="Bookman Old Style" w:hAnsi="Bookman Old Style"/>
        </w:rPr>
        <w:t xml:space="preserve">. 10ml z dwiema blokadami tłoczka; </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 xml:space="preserve">Regulacja wysunięcia igły i osłonki za pomocą pokręteł. Naturalnie wyprofilowany uchwyt zapewnia precyzyjną ochronę nad igłą. Pokrętło zabezpieczające i blokujące. Znacznik referencyjny „zero” zapewnia całkowite wycofanie igły do koszulki. Minimalny kanał roboczy 2,0 </w:t>
      </w:r>
      <w:proofErr w:type="spellStart"/>
      <w:r w:rsidRPr="00F96940">
        <w:rPr>
          <w:rFonts w:ascii="Bookman Old Style" w:hAnsi="Bookman Old Style"/>
        </w:rPr>
        <w:t>mm</w:t>
      </w:r>
      <w:proofErr w:type="spellEnd"/>
      <w:r w:rsidRPr="00F96940">
        <w:rPr>
          <w:rFonts w:ascii="Bookman Old Style" w:hAnsi="Bookman Old Style"/>
        </w:rPr>
        <w:t xml:space="preserve">. Pakowane   </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pojedynczo.</w:t>
      </w:r>
    </w:p>
    <w:p w:rsidR="001325AF" w:rsidRPr="00F96940" w:rsidRDefault="001325AF" w:rsidP="0094323F">
      <w:pPr>
        <w:spacing w:after="0" w:line="360" w:lineRule="auto"/>
        <w:jc w:val="both"/>
        <w:rPr>
          <w:rFonts w:ascii="Bookman Old Style" w:hAnsi="Bookman Old Style"/>
          <w:b/>
          <w:color w:val="2E74B5" w:themeColor="accent1" w:themeShade="BF"/>
        </w:rPr>
      </w:pPr>
      <w:r w:rsidRPr="00F96940">
        <w:rPr>
          <w:rFonts w:ascii="Bookman Old Style" w:hAnsi="Bookman Old Style"/>
          <w:b/>
          <w:color w:val="2E74B5" w:themeColor="accent1" w:themeShade="BF"/>
        </w:rPr>
        <w:t>Zamawiający dopuszcza możliwość zaoferowania sprzętu o wyżej opisanych parametrach.</w:t>
      </w:r>
    </w:p>
    <w:p w:rsidR="001325AF" w:rsidRPr="00F96940" w:rsidRDefault="001325AF" w:rsidP="0094323F">
      <w:pPr>
        <w:spacing w:after="0" w:line="360" w:lineRule="auto"/>
        <w:jc w:val="both"/>
        <w:rPr>
          <w:rFonts w:ascii="Bookman Old Style" w:hAnsi="Bookman Old Style"/>
          <w:b/>
          <w:color w:val="2E74B5" w:themeColor="accent1" w:themeShade="BF"/>
        </w:rPr>
      </w:pPr>
    </w:p>
    <w:p w:rsidR="00A642F7" w:rsidRPr="00F96940" w:rsidRDefault="00A642F7"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III</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W związku z ww. postępowaniem wnosimy do Zamawiającego zapytania do Pakietu nr 23, pozycje 14 – 24:</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 Prosimy Zamawiającego o wydzielenie pozycji od 14 do 24 do osobnego zadania,</w:t>
      </w:r>
      <w:bookmarkStart w:id="0" w:name="_GoBack"/>
      <w:bookmarkEnd w:id="0"/>
      <w:r w:rsidRPr="00F96940">
        <w:rPr>
          <w:rFonts w:ascii="Bookman Old Style" w:hAnsi="Bookman Old Style"/>
        </w:rPr>
        <w:t xml:space="preserve"> co umożliwi złożenie ważnej oferty. Wyłączenie to umożliwi złożenie niezależnym firmom atrakcyjnych cenowo ofert dla Zamawiającego.</w:t>
      </w:r>
    </w:p>
    <w:p w:rsidR="00D13E69" w:rsidRPr="00F96940" w:rsidRDefault="00D13E69" w:rsidP="0094323F">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D13E69" w:rsidRPr="00F96940" w:rsidRDefault="00D13E69" w:rsidP="0094323F">
      <w:pPr>
        <w:spacing w:after="0" w:line="360" w:lineRule="auto"/>
        <w:jc w:val="both"/>
        <w:rPr>
          <w:rFonts w:ascii="Bookman Old Style" w:hAnsi="Bookman Old Style"/>
        </w:rPr>
      </w:pP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 xml:space="preserve">- Pakiet 30 pozycja 1 </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lastRenderedPageBreak/>
        <w:t>Prosimy Zamawiającego o dopuszczenie Cewnik THORAX z PCV, przezroczysty, okrągła końcówka dalsza, skośna końcówka bliższa kodowane kolorem, prosty, z kontrastem RTG. Rozmiary 24 CH, 28 CH, 32 CH, 36 CH. Wszystkie rozmiary od jednego producenta.</w:t>
      </w:r>
    </w:p>
    <w:p w:rsidR="00D13E69" w:rsidRPr="00F96940" w:rsidRDefault="00D13E69" w:rsidP="0094323F">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D13E69" w:rsidRPr="00F96940" w:rsidRDefault="00D13E69" w:rsidP="0094323F">
      <w:pPr>
        <w:spacing w:after="0" w:line="360" w:lineRule="auto"/>
        <w:jc w:val="both"/>
        <w:rPr>
          <w:rFonts w:ascii="Bookman Old Style" w:hAnsi="Bookman Old Style"/>
        </w:rPr>
      </w:pP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 Pakiet 30 pozycja 1</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 xml:space="preserve">Prosimy Zamawiającego o dopuszczenie Sonda do </w:t>
      </w:r>
      <w:proofErr w:type="spellStart"/>
      <w:r w:rsidRPr="00F96940">
        <w:rPr>
          <w:rFonts w:ascii="Bookman Old Style" w:hAnsi="Bookman Old Style"/>
        </w:rPr>
        <w:t>przezskórnego</w:t>
      </w:r>
      <w:proofErr w:type="spellEnd"/>
      <w:r w:rsidRPr="00F96940">
        <w:rPr>
          <w:rFonts w:ascii="Bookman Old Style" w:hAnsi="Bookman Old Style"/>
        </w:rPr>
        <w:t xml:space="preserve"> żywienia jelitowego </w:t>
      </w:r>
      <w:proofErr w:type="spellStart"/>
      <w:r w:rsidRPr="00F96940">
        <w:rPr>
          <w:rFonts w:ascii="Bookman Old Style" w:hAnsi="Bookman Old Style"/>
        </w:rPr>
        <w:t>silikonowana</w:t>
      </w:r>
      <w:proofErr w:type="spellEnd"/>
      <w:r w:rsidRPr="00F96940">
        <w:rPr>
          <w:rFonts w:ascii="Bookman Old Style" w:hAnsi="Bookman Old Style"/>
        </w:rPr>
        <w:t xml:space="preserve">, ze znakowaniem głębokości co 2 cm, z trzema wejściami do podawania pokarmu, do płukania i podawania leków, do wypełnienia balonu. Długość 27 </w:t>
      </w:r>
      <w:proofErr w:type="spellStart"/>
      <w:r w:rsidRPr="00F96940">
        <w:rPr>
          <w:rFonts w:ascii="Bookman Old Style" w:hAnsi="Bookman Old Style"/>
        </w:rPr>
        <w:t>cm</w:t>
      </w:r>
      <w:proofErr w:type="spellEnd"/>
      <w:r w:rsidRPr="00F96940">
        <w:rPr>
          <w:rFonts w:ascii="Bookman Old Style" w:hAnsi="Bookman Old Style"/>
        </w:rPr>
        <w:t>. Rozmiary 20 FR, 22 FR według potrzeb Zamawiającego. Wszystkie rozmiary od jednego producenta.</w:t>
      </w:r>
    </w:p>
    <w:p w:rsidR="00D13E69" w:rsidRPr="00F96940" w:rsidRDefault="00D13E69" w:rsidP="0094323F">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A642F7" w:rsidRPr="00F96940" w:rsidRDefault="00A642F7" w:rsidP="0094323F">
      <w:pPr>
        <w:spacing w:after="0" w:line="360" w:lineRule="auto"/>
        <w:jc w:val="both"/>
        <w:rPr>
          <w:rFonts w:ascii="Bookman Old Style" w:hAnsi="Bookman Old Style"/>
        </w:rPr>
      </w:pP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 Pakiet 23, pozycje 1 – 13</w:t>
      </w:r>
    </w:p>
    <w:p w:rsidR="00A642F7" w:rsidRPr="00F96940" w:rsidRDefault="00A642F7" w:rsidP="0094323F">
      <w:pPr>
        <w:spacing w:after="0" w:line="360" w:lineRule="auto"/>
        <w:jc w:val="both"/>
        <w:rPr>
          <w:rFonts w:ascii="Bookman Old Style" w:hAnsi="Bookman Old Style"/>
        </w:rPr>
      </w:pPr>
      <w:r w:rsidRPr="00F96940">
        <w:rPr>
          <w:rFonts w:ascii="Bookman Old Style" w:hAnsi="Bookman Old Style"/>
        </w:rPr>
        <w:t>Prosimy Zamawiającego o możliwość wyceny w opakowaniach handlowych odpowiednio przeliczając sztuki.</w:t>
      </w:r>
    </w:p>
    <w:p w:rsidR="00D13E69" w:rsidRPr="00F96940" w:rsidRDefault="00D13E69" w:rsidP="0094323F">
      <w:pPr>
        <w:spacing w:after="0" w:line="360" w:lineRule="auto"/>
        <w:jc w:val="both"/>
        <w:rPr>
          <w:rFonts w:ascii="Bookman Old Style" w:hAnsi="Bookman Old Style"/>
          <w:b/>
          <w:color w:val="2E74B5" w:themeColor="accent1" w:themeShade="BF"/>
        </w:rPr>
      </w:pPr>
      <w:r w:rsidRPr="00F96940">
        <w:rPr>
          <w:rFonts w:ascii="Bookman Old Style" w:hAnsi="Bookman Old Style"/>
          <w:b/>
          <w:color w:val="2E74B5" w:themeColor="accent1" w:themeShade="BF"/>
        </w:rPr>
        <w:t>Zamawiający wyraża zgodę</w:t>
      </w:r>
      <w:r w:rsidR="00215F20" w:rsidRPr="00F96940">
        <w:rPr>
          <w:rFonts w:ascii="Bookman Old Style" w:hAnsi="Bookman Old Style"/>
          <w:b/>
          <w:color w:val="2E74B5" w:themeColor="accent1" w:themeShade="BF"/>
        </w:rPr>
        <w:t xml:space="preserve"> przy zachowaniu warunku SIWZ:</w:t>
      </w:r>
    </w:p>
    <w:p w:rsidR="00F83606" w:rsidRPr="00F96940" w:rsidRDefault="00F83606" w:rsidP="0094323F">
      <w:pPr>
        <w:spacing w:after="0" w:line="360" w:lineRule="auto"/>
        <w:jc w:val="both"/>
        <w:rPr>
          <w:rFonts w:ascii="Bookman Old Style" w:hAnsi="Bookman Old Style"/>
          <w:b/>
          <w:color w:val="2E74B5" w:themeColor="accent1" w:themeShade="BF"/>
        </w:rPr>
      </w:pPr>
      <w:r w:rsidRPr="00F96940">
        <w:rPr>
          <w:rFonts w:ascii="Bookman Old Style" w:hAnsi="Bookman Old Style"/>
          <w:b/>
          <w:color w:val="2E74B5" w:themeColor="accent1" w:themeShade="BF"/>
        </w:rPr>
        <w:t xml:space="preserve">„Wyroby w opakowaniach innej wielkości niż przedstawione w opisie zamówienia przez Zamawiającego należy wycenić tak, aby ilość wyrobu była zgodna z SIWZ, </w:t>
      </w:r>
      <w:r w:rsidRPr="00F96940">
        <w:rPr>
          <w:rFonts w:ascii="Bookman Old Style" w:hAnsi="Bookman Old Style"/>
          <w:b/>
          <w:color w:val="2E74B5" w:themeColor="accent1" w:themeShade="BF"/>
          <w:u w:val="single"/>
        </w:rPr>
        <w:t>przeliczając ilości opakowań do dwóch miejsc po przecinku</w:t>
      </w:r>
      <w:r w:rsidRPr="00F96940">
        <w:rPr>
          <w:rFonts w:ascii="Bookman Old Style" w:hAnsi="Bookman Old Style"/>
          <w:b/>
          <w:color w:val="2E74B5" w:themeColor="accent1" w:themeShade="BF"/>
        </w:rPr>
        <w:t>.”</w:t>
      </w:r>
    </w:p>
    <w:p w:rsidR="00D13E69" w:rsidRPr="00F96940" w:rsidRDefault="00D13E69" w:rsidP="0094323F">
      <w:pPr>
        <w:spacing w:after="0" w:line="360" w:lineRule="auto"/>
        <w:jc w:val="both"/>
        <w:rPr>
          <w:rFonts w:ascii="Bookman Old Style" w:hAnsi="Bookman Old Style"/>
        </w:rPr>
      </w:pPr>
    </w:p>
    <w:p w:rsidR="00A642F7" w:rsidRPr="00F96940" w:rsidRDefault="00A642F7"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IV</w:t>
      </w:r>
    </w:p>
    <w:p w:rsidR="00A642F7" w:rsidRPr="00F96940" w:rsidRDefault="00A642F7"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noProof/>
          <w:color w:val="00B050"/>
          <w:lang w:eastAsia="pl-PL"/>
        </w:rPr>
        <w:drawing>
          <wp:inline distT="0" distB="0" distL="0" distR="0">
            <wp:extent cx="5753861" cy="1762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9450" cy="1763837"/>
                    </a:xfrm>
                    <a:prstGeom prst="rect">
                      <a:avLst/>
                    </a:prstGeom>
                    <a:noFill/>
                    <a:ln w="9525">
                      <a:noFill/>
                      <a:miter lim="800000"/>
                      <a:headEnd/>
                      <a:tailEnd/>
                    </a:ln>
                  </pic:spPr>
                </pic:pic>
              </a:graphicData>
            </a:graphic>
          </wp:inline>
        </w:drawing>
      </w:r>
    </w:p>
    <w:p w:rsidR="002A7431" w:rsidRPr="00F96940" w:rsidRDefault="002A7431" w:rsidP="0094323F">
      <w:pPr>
        <w:spacing w:after="0" w:line="360" w:lineRule="auto"/>
        <w:jc w:val="both"/>
        <w:rPr>
          <w:rFonts w:ascii="Bookman Old Style" w:eastAsia="Times New Roman" w:hAnsi="Bookman Old Style" w:cs="Calibri"/>
          <w:b/>
          <w:color w:val="2E74B5" w:themeColor="accent1" w:themeShade="BF"/>
          <w:lang w:eastAsia="pl-PL"/>
        </w:rPr>
      </w:pPr>
    </w:p>
    <w:p w:rsidR="008F2DE5" w:rsidRPr="00F96940" w:rsidRDefault="008F2DE5" w:rsidP="0094323F">
      <w:pPr>
        <w:spacing w:after="0" w:line="360" w:lineRule="auto"/>
        <w:jc w:val="both"/>
        <w:rPr>
          <w:rFonts w:ascii="Bookman Old Style" w:eastAsia="Times New Roman" w:hAnsi="Bookman Old Style" w:cs="Calibri"/>
          <w:b/>
          <w:color w:val="2E74B5" w:themeColor="accent1" w:themeShade="BF"/>
          <w:lang w:eastAsia="pl-PL"/>
        </w:rPr>
      </w:pPr>
      <w:r w:rsidRPr="00F96940">
        <w:rPr>
          <w:rFonts w:ascii="Bookman Old Style" w:eastAsia="Times New Roman" w:hAnsi="Bookman Old Style" w:cs="Calibri"/>
          <w:b/>
          <w:color w:val="2E74B5" w:themeColor="accent1" w:themeShade="BF"/>
          <w:lang w:eastAsia="pl-PL"/>
        </w:rPr>
        <w:lastRenderedPageBreak/>
        <w:t>Ad 1 i ad 2</w:t>
      </w:r>
    </w:p>
    <w:p w:rsidR="008F2DE5" w:rsidRPr="00F96940" w:rsidRDefault="008F2DE5" w:rsidP="0094323F">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8F2DE5" w:rsidRPr="00F96940" w:rsidRDefault="008F2DE5" w:rsidP="0094323F">
      <w:pPr>
        <w:spacing w:after="0" w:line="360" w:lineRule="auto"/>
        <w:jc w:val="both"/>
        <w:rPr>
          <w:rFonts w:ascii="Bookman Old Style" w:eastAsia="Times New Roman" w:hAnsi="Bookman Old Style" w:cs="Calibri"/>
          <w:b/>
          <w:color w:val="00B050"/>
          <w:lang w:eastAsia="pl-PL"/>
        </w:rPr>
      </w:pPr>
    </w:p>
    <w:p w:rsidR="00A642F7" w:rsidRPr="00F96940" w:rsidRDefault="00A642F7"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V</w:t>
      </w:r>
    </w:p>
    <w:p w:rsidR="00A642F7" w:rsidRPr="00F96940" w:rsidRDefault="00A642F7" w:rsidP="0094323F">
      <w:pPr>
        <w:autoSpaceDE w:val="0"/>
        <w:autoSpaceDN w:val="0"/>
        <w:adjustRightInd w:val="0"/>
        <w:spacing w:after="0" w:line="360" w:lineRule="auto"/>
        <w:jc w:val="both"/>
        <w:rPr>
          <w:rFonts w:ascii="Bookman Old Style" w:hAnsi="Bookman Old Style" w:cs="Verdana,Bold"/>
          <w:b/>
          <w:bCs/>
          <w:lang w:eastAsia="pl-PL"/>
        </w:rPr>
      </w:pPr>
      <w:r w:rsidRPr="00F96940">
        <w:rPr>
          <w:rFonts w:ascii="Bookman Old Style" w:hAnsi="Bookman Old Style" w:cs="Verdana,Bold"/>
          <w:b/>
          <w:bCs/>
          <w:lang w:eastAsia="pl-PL"/>
        </w:rPr>
        <w:t>Pakiet nr</w:t>
      </w:r>
      <w:r w:rsidR="00752B76" w:rsidRPr="00F96940">
        <w:rPr>
          <w:rFonts w:ascii="Bookman Old Style" w:hAnsi="Bookman Old Style" w:cs="Verdana,Bold"/>
          <w:b/>
          <w:bCs/>
          <w:lang w:eastAsia="pl-PL"/>
        </w:rPr>
        <w:t xml:space="preserve"> </w:t>
      </w:r>
      <w:r w:rsidRPr="00F96940">
        <w:rPr>
          <w:rFonts w:ascii="Bookman Old Style" w:hAnsi="Bookman Old Style" w:cs="Verdana,Bold"/>
          <w:b/>
          <w:bCs/>
          <w:lang w:eastAsia="pl-PL"/>
        </w:rPr>
        <w:t>26.</w:t>
      </w:r>
    </w:p>
    <w:p w:rsidR="00A642F7" w:rsidRPr="00F96940" w:rsidRDefault="00A642F7" w:rsidP="0094323F">
      <w:pPr>
        <w:autoSpaceDE w:val="0"/>
        <w:autoSpaceDN w:val="0"/>
        <w:adjustRightInd w:val="0"/>
        <w:spacing w:after="0" w:line="360" w:lineRule="auto"/>
        <w:jc w:val="both"/>
        <w:rPr>
          <w:rFonts w:ascii="Bookman Old Style" w:hAnsi="Bookman Old Style" w:cs="Verdana,Bold"/>
          <w:b/>
          <w:bCs/>
          <w:lang w:eastAsia="pl-PL"/>
        </w:rPr>
      </w:pPr>
      <w:r w:rsidRPr="00F96940">
        <w:rPr>
          <w:rFonts w:ascii="Bookman Old Style" w:hAnsi="Bookman Old Style" w:cs="Verdana,Bold"/>
          <w:b/>
          <w:bCs/>
          <w:lang w:eastAsia="pl-PL"/>
        </w:rPr>
        <w:t>Pozycja 1,2.</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 xml:space="preserve">Czy Zamawiający w trosce o bezpieczeństwo personelu i pacjentów oraz zachowanie uczciwej konkurencji, dopuści do postępowania: system do odsysania pod warunkiem </w:t>
      </w:r>
      <w:r w:rsidRPr="00F96940">
        <w:rPr>
          <w:rFonts w:ascii="Bookman Old Style" w:hAnsi="Bookman Old Style" w:cs="TimesNewRoman,Bold"/>
          <w:b/>
          <w:bCs/>
          <w:lang w:eastAsia="pl-PL"/>
        </w:rPr>
        <w:t>bezpłatnego doposażenia szpitala</w:t>
      </w:r>
      <w:r w:rsidRPr="00F96940">
        <w:rPr>
          <w:rFonts w:ascii="Bookman Old Style" w:hAnsi="Bookman Old Style" w:cs="TimesNewRoman"/>
          <w:lang w:eastAsia="pl-PL"/>
        </w:rPr>
        <w:t>, na czas trwania umowy w niezbędne</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 xml:space="preserve">oprzyrządowanie (kanistry, </w:t>
      </w:r>
      <w:proofErr w:type="spellStart"/>
      <w:r w:rsidRPr="00F96940">
        <w:rPr>
          <w:rFonts w:ascii="Bookman Old Style" w:hAnsi="Bookman Old Style" w:cs="TimesNewRoman"/>
          <w:lang w:eastAsia="pl-PL"/>
        </w:rPr>
        <w:t>mocowniki</w:t>
      </w:r>
      <w:proofErr w:type="spellEnd"/>
      <w:r w:rsidRPr="00F96940">
        <w:rPr>
          <w:rFonts w:ascii="Bookman Old Style" w:hAnsi="Bookman Old Style" w:cs="TimesNewRoman"/>
          <w:lang w:eastAsia="pl-PL"/>
        </w:rPr>
        <w:t>).</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 system nasz charakteryzuje się pojemnikami wielorazowego użytku bez żadnych przyłączeń (wszystkie w pokrywach wkładów jednorazowych) wyposażonymi tylko w uchwyt do mocowania, wyskalowane w ml, skala(dwa nadruki na każdym</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pojemniku) dobrze widoczna. Pojemniki przystosowane do mycia mechanicznego w temp.85stC, oraz sterylizacji w temp.121stC.Pojemniki kompatybilne z oferowanymi wkładami o pojemności 2L.</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 wkłady posiadają w pokrywie dwa króćce (pacjent, próżnia), o różnej średnicy, co zapobiega mylnemu podłączeniu drenów. Króciec przyłączeniowy do pacjenta jest uniwersalny: gładki i rozszerzający się, przez co dostosowany jest do drenów o</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różnej średnicy; nie jest obrotowy, ponieważ obrotowy jest cały wkład, w tym sensie, że można go umieścić w kanistrze w dowolnej pozycji i tym samym skierować króciec w stronę pacjenta. Wyposażone są w filtr hydrofobowo-antybakteryjny,</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zabezpieczający źródło ssania przed zalaniem jak i personel przed kontaktem z odsysaną wydzieliną, odporny na rozdarcie i perforację, nie przywierające do kanistra, wyposażone w port( średnica-25mm), do pobierania próbek lub wsypywania</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proszku oraz zatyczkę na port pacjenta, data ważności i numer serii umieszczony na każdym wkładzie. kłady częściowo sprasowane dla ograniczenia powierzchni magazynowania, bez zawartości PCV, wymiana wkładów po odłączeniu drenu</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lastRenderedPageBreak/>
        <w:t>ssącego z pokrywy wkładu, bez odłączania od źródła ssania; wersja ortopedyczna oferowana w opcji. Pojemniki i wkłady o kształcie okrągłym.</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Powyżej opisany system charakteryzuje się prostotą obsługi jak i bezpieczeństwem użytkowania.</w:t>
      </w:r>
    </w:p>
    <w:p w:rsidR="00A642F7" w:rsidRPr="00F96940" w:rsidRDefault="00A642F7" w:rsidP="0094323F">
      <w:pPr>
        <w:autoSpaceDE w:val="0"/>
        <w:autoSpaceDN w:val="0"/>
        <w:adjustRightInd w:val="0"/>
        <w:spacing w:after="0" w:line="360" w:lineRule="auto"/>
        <w:jc w:val="both"/>
        <w:rPr>
          <w:rFonts w:ascii="Bookman Old Style" w:hAnsi="Bookman Old Style" w:cs="Verdana"/>
          <w:lang w:eastAsia="pl-PL"/>
        </w:rPr>
      </w:pPr>
      <w:r w:rsidRPr="00F96940">
        <w:rPr>
          <w:rFonts w:ascii="Bookman Old Style" w:hAnsi="Bookman Old Style" w:cs="Verdana"/>
          <w:lang w:eastAsia="pl-PL"/>
        </w:rPr>
        <w:t xml:space="preserve">Zgoda Zamawiającego umożliwi zaoferowanie systemu najnowocześniejszego na rynku, ze względu na </w:t>
      </w:r>
      <w:r w:rsidRPr="00F96940">
        <w:rPr>
          <w:rFonts w:ascii="Bookman Old Style" w:hAnsi="Bookman Old Style" w:cs="Verdana,Bold"/>
          <w:b/>
          <w:bCs/>
          <w:lang w:eastAsia="pl-PL"/>
        </w:rPr>
        <w:t xml:space="preserve">opatentowaną, antybakteryjną </w:t>
      </w:r>
      <w:r w:rsidRPr="00F96940">
        <w:rPr>
          <w:rFonts w:ascii="Bookman Old Style" w:hAnsi="Bookman Old Style" w:cs="Verdana"/>
          <w:lang w:eastAsia="pl-PL"/>
        </w:rPr>
        <w:t>technologię produkcji wkładów i pojemników (co jest</w:t>
      </w:r>
    </w:p>
    <w:p w:rsidR="00A642F7" w:rsidRPr="00F96940" w:rsidRDefault="00A642F7" w:rsidP="0094323F">
      <w:pPr>
        <w:autoSpaceDE w:val="0"/>
        <w:autoSpaceDN w:val="0"/>
        <w:adjustRightInd w:val="0"/>
        <w:spacing w:after="0" w:line="360" w:lineRule="auto"/>
        <w:jc w:val="both"/>
        <w:rPr>
          <w:rFonts w:ascii="Bookman Old Style" w:hAnsi="Bookman Old Style" w:cs="Verdana"/>
          <w:lang w:eastAsia="pl-PL"/>
        </w:rPr>
      </w:pPr>
      <w:r w:rsidRPr="00F96940">
        <w:rPr>
          <w:rFonts w:ascii="Bookman Old Style" w:hAnsi="Bookman Old Style" w:cs="Verdana"/>
          <w:lang w:eastAsia="pl-PL"/>
        </w:rPr>
        <w:t xml:space="preserve">potwierdzone badaniami laboratoryjnymi </w:t>
      </w:r>
      <w:proofErr w:type="spellStart"/>
      <w:r w:rsidRPr="00F96940">
        <w:rPr>
          <w:rFonts w:ascii="Bookman Old Style" w:hAnsi="Bookman Old Style" w:cs="Verdana"/>
          <w:lang w:eastAsia="pl-PL"/>
        </w:rPr>
        <w:t>wg</w:t>
      </w:r>
      <w:proofErr w:type="spellEnd"/>
      <w:r w:rsidRPr="00F96940">
        <w:rPr>
          <w:rFonts w:ascii="Bookman Old Style" w:hAnsi="Bookman Old Style" w:cs="Verdana"/>
          <w:lang w:eastAsia="pl-PL"/>
        </w:rPr>
        <w:t xml:space="preserve">. ISO 22196) który jest zgodny z </w:t>
      </w:r>
      <w:r w:rsidRPr="00F96940">
        <w:rPr>
          <w:rFonts w:ascii="Bookman Old Style" w:hAnsi="Bookman Old Style" w:cs="Verdana,Bold"/>
          <w:b/>
          <w:bCs/>
          <w:lang w:eastAsia="pl-PL"/>
        </w:rPr>
        <w:t>zaleceniami Ministra Zdrowia w sprawie zapobiegania zakażeniom wewnątrzszpitalnym</w:t>
      </w:r>
      <w:r w:rsidRPr="00F96940">
        <w:rPr>
          <w:rFonts w:ascii="Bookman Old Style" w:hAnsi="Bookman Old Style" w:cs="Verdana"/>
          <w:lang w:eastAsia="pl-PL"/>
        </w:rPr>
        <w:t>, poprzez</w:t>
      </w:r>
      <w:r w:rsidR="00752B76" w:rsidRPr="00F96940">
        <w:rPr>
          <w:rFonts w:ascii="Bookman Old Style" w:hAnsi="Bookman Old Style" w:cs="Verdana"/>
          <w:lang w:eastAsia="pl-PL"/>
        </w:rPr>
        <w:t xml:space="preserve"> </w:t>
      </w:r>
      <w:r w:rsidRPr="00F96940">
        <w:rPr>
          <w:rFonts w:ascii="Bookman Old Style" w:hAnsi="Bookman Old Style" w:cs="Verdana"/>
          <w:lang w:eastAsia="pl-PL"/>
        </w:rPr>
        <w:t>stosowanie materiałów antybakteryjnych.</w:t>
      </w:r>
    </w:p>
    <w:p w:rsidR="00752B76" w:rsidRPr="00F96940" w:rsidRDefault="00752B76" w:rsidP="0094323F">
      <w:pPr>
        <w:autoSpaceDE w:val="0"/>
        <w:autoSpaceDN w:val="0"/>
        <w:adjustRightInd w:val="0"/>
        <w:spacing w:after="0" w:line="360" w:lineRule="auto"/>
        <w:jc w:val="both"/>
        <w:rPr>
          <w:rFonts w:ascii="Bookman Old Style" w:hAnsi="Bookman Old Style" w:cs="Verdana"/>
          <w:b/>
          <w:color w:val="0070C0"/>
          <w:lang w:eastAsia="pl-PL"/>
        </w:rPr>
      </w:pPr>
      <w:r w:rsidRPr="00F96940">
        <w:rPr>
          <w:rFonts w:ascii="Bookman Old Style" w:hAnsi="Bookman Old Style" w:cs="Verdana"/>
          <w:b/>
          <w:color w:val="0070C0"/>
          <w:lang w:eastAsia="pl-PL"/>
        </w:rPr>
        <w:t>Zamawiający dopuszcza możliwość zaoferowania wyżej opisanego rozwiązania.</w:t>
      </w:r>
    </w:p>
    <w:p w:rsidR="00A642F7" w:rsidRPr="00F96940" w:rsidRDefault="00A642F7" w:rsidP="0094323F">
      <w:pPr>
        <w:autoSpaceDE w:val="0"/>
        <w:autoSpaceDN w:val="0"/>
        <w:adjustRightInd w:val="0"/>
        <w:spacing w:after="0" w:line="360" w:lineRule="auto"/>
        <w:jc w:val="both"/>
        <w:rPr>
          <w:rFonts w:ascii="Bookman Old Style" w:hAnsi="Bookman Old Style" w:cs="Verdana,Bold"/>
          <w:b/>
          <w:bCs/>
          <w:lang w:eastAsia="pl-PL"/>
        </w:rPr>
      </w:pPr>
      <w:r w:rsidRPr="00F96940">
        <w:rPr>
          <w:rFonts w:ascii="Bookman Old Style" w:hAnsi="Bookman Old Style" w:cs="Verdana,Bold"/>
          <w:b/>
          <w:bCs/>
          <w:lang w:eastAsia="pl-PL"/>
        </w:rPr>
        <w:t>Pozycja 3.</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Czy Zamawiający dopuści dren jałowy do odsysania z dwiema końcówkami żeńskimi,</w:t>
      </w:r>
      <w:r w:rsidR="00752B76" w:rsidRPr="00F96940">
        <w:rPr>
          <w:rFonts w:ascii="Bookman Old Style" w:hAnsi="Bookman Old Style" w:cs="TimesNewRoman"/>
          <w:lang w:eastAsia="pl-PL"/>
        </w:rPr>
        <w:t xml:space="preserve"> </w:t>
      </w:r>
      <w:r w:rsidRPr="00F96940">
        <w:rPr>
          <w:rFonts w:ascii="Bookman Old Style" w:hAnsi="Bookman Old Style" w:cs="TimesNewRoman"/>
          <w:lang w:eastAsia="pl-PL"/>
        </w:rPr>
        <w:t>bez zatyczki, o parametrach średnica wewnętrzna 5,6mm długość 210mm?</w:t>
      </w:r>
    </w:p>
    <w:p w:rsidR="00752B76" w:rsidRPr="00F96940" w:rsidRDefault="00752B76" w:rsidP="0094323F">
      <w:pPr>
        <w:autoSpaceDE w:val="0"/>
        <w:autoSpaceDN w:val="0"/>
        <w:adjustRightInd w:val="0"/>
        <w:spacing w:after="0" w:line="360" w:lineRule="auto"/>
        <w:jc w:val="both"/>
        <w:rPr>
          <w:rFonts w:ascii="Bookman Old Style" w:hAnsi="Bookman Old Style" w:cs="TimesNewRoman"/>
          <w:b/>
          <w:color w:val="0070C0"/>
          <w:lang w:eastAsia="pl-PL"/>
        </w:rPr>
      </w:pPr>
      <w:r w:rsidRPr="00F96940">
        <w:rPr>
          <w:rFonts w:ascii="Bookman Old Style" w:hAnsi="Bookman Old Style" w:cs="TimesNewRoman"/>
          <w:b/>
          <w:color w:val="0070C0"/>
          <w:lang w:eastAsia="pl-PL"/>
        </w:rPr>
        <w:t>Zamawiający pozostawia zapisy SIWZ bez zmian.</w:t>
      </w:r>
    </w:p>
    <w:p w:rsidR="00A642F7" w:rsidRPr="00F96940" w:rsidRDefault="00A642F7" w:rsidP="0094323F">
      <w:pPr>
        <w:autoSpaceDE w:val="0"/>
        <w:autoSpaceDN w:val="0"/>
        <w:adjustRightInd w:val="0"/>
        <w:spacing w:after="0" w:line="360" w:lineRule="auto"/>
        <w:jc w:val="both"/>
        <w:rPr>
          <w:rFonts w:ascii="Bookman Old Style" w:hAnsi="Bookman Old Style" w:cs="TimesNewRoman,Bold"/>
          <w:b/>
          <w:bCs/>
          <w:lang w:eastAsia="pl-PL"/>
        </w:rPr>
      </w:pPr>
      <w:r w:rsidRPr="00F96940">
        <w:rPr>
          <w:rFonts w:ascii="Bookman Old Style" w:hAnsi="Bookman Old Style" w:cs="TimesNewRoman,Bold"/>
          <w:b/>
          <w:bCs/>
          <w:lang w:eastAsia="pl-PL"/>
        </w:rPr>
        <w:t>Pozycja 4.</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Czy Zamawiający dopuści dren jałowy do odsysania z jedną końcówką żeńskimi, drugą męską, bez zatyczki, o parametrach średnica wewnętrzna 5,6mm długość 210mm?</w:t>
      </w:r>
    </w:p>
    <w:p w:rsidR="00752B76" w:rsidRPr="00F96940" w:rsidRDefault="00752B76" w:rsidP="00752B76">
      <w:pPr>
        <w:autoSpaceDE w:val="0"/>
        <w:autoSpaceDN w:val="0"/>
        <w:adjustRightInd w:val="0"/>
        <w:spacing w:after="0" w:line="360" w:lineRule="auto"/>
        <w:jc w:val="both"/>
        <w:rPr>
          <w:rFonts w:ascii="Bookman Old Style" w:hAnsi="Bookman Old Style" w:cs="TimesNewRoman"/>
          <w:b/>
          <w:color w:val="0070C0"/>
          <w:lang w:eastAsia="pl-PL"/>
        </w:rPr>
      </w:pPr>
      <w:r w:rsidRPr="00F96940">
        <w:rPr>
          <w:rFonts w:ascii="Bookman Old Style" w:hAnsi="Bookman Old Style" w:cs="TimesNewRoman"/>
          <w:b/>
          <w:color w:val="0070C0"/>
          <w:lang w:eastAsia="pl-PL"/>
        </w:rPr>
        <w:t>Zamawiający pozostawia zapisy SIWZ bez zmian.</w:t>
      </w:r>
    </w:p>
    <w:p w:rsidR="00752B76" w:rsidRPr="00F96940" w:rsidRDefault="00752B76" w:rsidP="0094323F">
      <w:pPr>
        <w:autoSpaceDE w:val="0"/>
        <w:autoSpaceDN w:val="0"/>
        <w:adjustRightInd w:val="0"/>
        <w:spacing w:after="0" w:line="360" w:lineRule="auto"/>
        <w:jc w:val="both"/>
        <w:rPr>
          <w:rFonts w:ascii="Bookman Old Style" w:hAnsi="Bookman Old Style" w:cs="TimesNewRoman"/>
          <w:lang w:eastAsia="pl-PL"/>
        </w:rPr>
      </w:pP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Prosimy o odstąpienie od wymogu jednego producenta wszystkich pozycji. Ten parametr w sposób oczywisty ogranicza konkurencję, co jest niezgodne z ustawą o zamówieniach publicznych, jednocześnie deklarujemy pełną kompatybilność</w:t>
      </w:r>
    </w:p>
    <w:p w:rsidR="00A642F7" w:rsidRPr="00F96940" w:rsidRDefault="00A642F7" w:rsidP="0094323F">
      <w:pPr>
        <w:autoSpaceDE w:val="0"/>
        <w:autoSpaceDN w:val="0"/>
        <w:adjustRightInd w:val="0"/>
        <w:spacing w:after="0" w:line="360" w:lineRule="auto"/>
        <w:jc w:val="both"/>
        <w:rPr>
          <w:rFonts w:ascii="Bookman Old Style" w:hAnsi="Bookman Old Style" w:cs="TimesNewRoman"/>
          <w:lang w:eastAsia="pl-PL"/>
        </w:rPr>
      </w:pPr>
      <w:r w:rsidRPr="00F96940">
        <w:rPr>
          <w:rFonts w:ascii="Bookman Old Style" w:hAnsi="Bookman Old Style" w:cs="TimesNewRoman"/>
          <w:lang w:eastAsia="pl-PL"/>
        </w:rPr>
        <w:t>oferowanych asortymentów.</w:t>
      </w:r>
    </w:p>
    <w:p w:rsidR="00A642F7" w:rsidRPr="00F96940" w:rsidRDefault="00752B76" w:rsidP="0094323F">
      <w:pPr>
        <w:spacing w:after="0" w:line="360" w:lineRule="auto"/>
        <w:jc w:val="both"/>
        <w:rPr>
          <w:rFonts w:ascii="Bookman Old Style" w:hAnsi="Bookman Old Style" w:cs="CourierNew"/>
          <w:b/>
          <w:color w:val="0070C0"/>
          <w:lang w:eastAsia="pl-PL"/>
        </w:rPr>
      </w:pPr>
      <w:r w:rsidRPr="00F96940">
        <w:rPr>
          <w:rFonts w:ascii="Bookman Old Style" w:hAnsi="Bookman Old Style" w:cs="CourierNew"/>
          <w:b/>
          <w:color w:val="0070C0"/>
          <w:lang w:eastAsia="pl-PL"/>
        </w:rPr>
        <w:t xml:space="preserve">Wykonawca odstępuje od wymogu </w:t>
      </w:r>
      <w:r w:rsidR="002A076B" w:rsidRPr="00F96940">
        <w:rPr>
          <w:rFonts w:ascii="Bookman Old Style" w:hAnsi="Bookman Old Style" w:cs="CourierNew"/>
          <w:b/>
          <w:color w:val="0070C0"/>
          <w:lang w:eastAsia="pl-PL"/>
        </w:rPr>
        <w:t>zaoferowania wyrobów jednego producenta w zakresie wszystkich pozycji.</w:t>
      </w:r>
    </w:p>
    <w:p w:rsidR="008F2DE5" w:rsidRPr="00F96940" w:rsidRDefault="008F2DE5" w:rsidP="0094323F">
      <w:pPr>
        <w:spacing w:after="0" w:line="360" w:lineRule="auto"/>
        <w:jc w:val="both"/>
        <w:rPr>
          <w:rFonts w:ascii="Bookman Old Style" w:eastAsia="Times New Roman" w:hAnsi="Bookman Old Style" w:cs="Calibri"/>
          <w:b/>
          <w:color w:val="00B050"/>
          <w:lang w:eastAsia="pl-PL"/>
        </w:rPr>
      </w:pPr>
    </w:p>
    <w:p w:rsidR="00A642F7" w:rsidRPr="00F96940" w:rsidRDefault="00A642F7"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VI</w:t>
      </w:r>
    </w:p>
    <w:p w:rsidR="00B734B6" w:rsidRPr="00F96940" w:rsidRDefault="00B734B6" w:rsidP="0094323F">
      <w:pPr>
        <w:spacing w:after="0" w:line="360" w:lineRule="auto"/>
        <w:jc w:val="both"/>
        <w:rPr>
          <w:rFonts w:ascii="Bookman Old Style" w:hAnsi="Bookman Old Style"/>
          <w:b/>
          <w:u w:val="single"/>
        </w:rPr>
      </w:pPr>
      <w:r w:rsidRPr="00F96940">
        <w:rPr>
          <w:rFonts w:ascii="Bookman Old Style" w:hAnsi="Bookman Old Style"/>
          <w:b/>
          <w:u w:val="single"/>
        </w:rPr>
        <w:t>Dotyczy przedmiotu zamówienia Pakiet nr 15</w:t>
      </w:r>
    </w:p>
    <w:p w:rsidR="00B734B6" w:rsidRPr="00F96940" w:rsidRDefault="00B734B6" w:rsidP="00872A10">
      <w:pPr>
        <w:pStyle w:val="Akapitzlist"/>
        <w:numPr>
          <w:ilvl w:val="0"/>
          <w:numId w:val="1"/>
        </w:numPr>
        <w:spacing w:line="360" w:lineRule="auto"/>
        <w:ind w:left="0" w:firstLine="0"/>
        <w:jc w:val="both"/>
        <w:rPr>
          <w:rFonts w:ascii="Bookman Old Style" w:hAnsi="Bookman Old Style"/>
          <w:sz w:val="22"/>
          <w:szCs w:val="22"/>
        </w:rPr>
      </w:pPr>
      <w:r w:rsidRPr="00F96940">
        <w:rPr>
          <w:rFonts w:ascii="Bookman Old Style" w:hAnsi="Bookman Old Style"/>
          <w:sz w:val="22"/>
          <w:szCs w:val="22"/>
        </w:rPr>
        <w:lastRenderedPageBreak/>
        <w:t xml:space="preserve">Prosimy o dopuszczenie w miejsce pierwotnych parametrów w pakiecie 15 Zestawu do pilnej konikotomii do wprowadzenia techniką </w:t>
      </w:r>
      <w:proofErr w:type="spellStart"/>
      <w:r w:rsidRPr="00F96940">
        <w:rPr>
          <w:rFonts w:ascii="Bookman Old Style" w:hAnsi="Bookman Old Style"/>
          <w:sz w:val="22"/>
          <w:szCs w:val="22"/>
        </w:rPr>
        <w:t>Seldingera</w:t>
      </w:r>
      <w:proofErr w:type="spellEnd"/>
      <w:r w:rsidRPr="00F96940">
        <w:rPr>
          <w:rFonts w:ascii="Bookman Old Style" w:hAnsi="Bookman Old Style"/>
          <w:sz w:val="22"/>
          <w:szCs w:val="22"/>
        </w:rPr>
        <w:t xml:space="preserve"> zawierającego:</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 2 igły wprowadzające: z koszulką i bez</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 Strzykawkę</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 Skalpel</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 Prowadnice</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 Zakrzywiony rozszerzacz</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 xml:space="preserve">• Cewnik (rurkę) do wentylacji- </w:t>
      </w:r>
      <w:proofErr w:type="spellStart"/>
      <w:r w:rsidRPr="00F96940">
        <w:rPr>
          <w:rFonts w:ascii="Bookman Old Style" w:hAnsi="Bookman Old Style"/>
          <w:sz w:val="22"/>
          <w:szCs w:val="22"/>
        </w:rPr>
        <w:t>radiocieniujący</w:t>
      </w:r>
      <w:proofErr w:type="spellEnd"/>
      <w:r w:rsidRPr="00F96940">
        <w:rPr>
          <w:rFonts w:ascii="Bookman Old Style" w:hAnsi="Bookman Old Style"/>
          <w:sz w:val="22"/>
          <w:szCs w:val="22"/>
        </w:rPr>
        <w:t xml:space="preserve"> wyposażony w standardowe złącze 15mm. Cewnik o </w:t>
      </w:r>
      <w:proofErr w:type="spellStart"/>
      <w:r w:rsidRPr="00F96940">
        <w:rPr>
          <w:rFonts w:ascii="Bookman Old Style" w:hAnsi="Bookman Old Style"/>
          <w:sz w:val="22"/>
          <w:szCs w:val="22"/>
        </w:rPr>
        <w:t>śr</w:t>
      </w:r>
      <w:proofErr w:type="spellEnd"/>
      <w:r w:rsidRPr="00F96940">
        <w:rPr>
          <w:rFonts w:ascii="Bookman Old Style" w:hAnsi="Bookman Old Style"/>
          <w:sz w:val="22"/>
          <w:szCs w:val="22"/>
        </w:rPr>
        <w:t xml:space="preserve">. </w:t>
      </w:r>
      <w:proofErr w:type="spellStart"/>
      <w:r w:rsidRPr="00F96940">
        <w:rPr>
          <w:rFonts w:ascii="Bookman Old Style" w:hAnsi="Bookman Old Style"/>
          <w:sz w:val="22"/>
          <w:szCs w:val="22"/>
        </w:rPr>
        <w:t>wewn</w:t>
      </w:r>
      <w:proofErr w:type="spellEnd"/>
      <w:r w:rsidRPr="00F96940">
        <w:rPr>
          <w:rFonts w:ascii="Bookman Old Style" w:hAnsi="Bookman Old Style"/>
          <w:sz w:val="22"/>
          <w:szCs w:val="22"/>
        </w:rPr>
        <w:t>. 3,5mm dł. 3,8cm lub 4mm, dł. 4,2cm lub 6mm dł. 7,5cm.</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 xml:space="preserve">• Taśmę </w:t>
      </w:r>
      <w:proofErr w:type="spellStart"/>
      <w:r w:rsidRPr="00F96940">
        <w:rPr>
          <w:rFonts w:ascii="Bookman Old Style" w:hAnsi="Bookman Old Style"/>
          <w:sz w:val="22"/>
          <w:szCs w:val="22"/>
        </w:rPr>
        <w:t>tracheostomijną</w:t>
      </w:r>
      <w:proofErr w:type="spellEnd"/>
      <w:r w:rsidRPr="00F96940">
        <w:rPr>
          <w:rFonts w:ascii="Bookman Old Style" w:hAnsi="Bookman Old Style"/>
          <w:sz w:val="22"/>
          <w:szCs w:val="22"/>
        </w:rPr>
        <w:t>.</w:t>
      </w:r>
    </w:p>
    <w:p w:rsidR="00B734B6" w:rsidRPr="00F96940" w:rsidRDefault="00B734B6" w:rsidP="0094323F">
      <w:pPr>
        <w:pStyle w:val="Akapitzlist"/>
        <w:spacing w:line="360" w:lineRule="auto"/>
        <w:ind w:left="0"/>
        <w:jc w:val="both"/>
        <w:rPr>
          <w:rFonts w:ascii="Bookman Old Style" w:hAnsi="Bookman Old Style"/>
          <w:sz w:val="22"/>
          <w:szCs w:val="22"/>
        </w:rPr>
      </w:pPr>
      <w:r w:rsidRPr="00F96940">
        <w:rPr>
          <w:rFonts w:ascii="Bookman Old Style" w:hAnsi="Bookman Old Style"/>
          <w:sz w:val="22"/>
          <w:szCs w:val="22"/>
        </w:rPr>
        <w:t>Całość na sterylnej tacy.</w:t>
      </w:r>
    </w:p>
    <w:p w:rsidR="008F2DE5" w:rsidRPr="00F96940" w:rsidRDefault="008F2DE5" w:rsidP="0094323F">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8F2DE5" w:rsidRPr="00F96940" w:rsidRDefault="008F2DE5" w:rsidP="0094323F">
      <w:pPr>
        <w:pStyle w:val="Akapitzlist"/>
        <w:spacing w:line="360" w:lineRule="auto"/>
        <w:ind w:left="0"/>
        <w:jc w:val="both"/>
        <w:rPr>
          <w:rFonts w:ascii="Bookman Old Style" w:hAnsi="Bookman Old Style" w:cs="Arial"/>
          <w:sz w:val="22"/>
          <w:szCs w:val="22"/>
        </w:rPr>
      </w:pPr>
    </w:p>
    <w:p w:rsidR="00B734B6" w:rsidRPr="00F96940" w:rsidRDefault="00B734B6"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VII</w:t>
      </w:r>
    </w:p>
    <w:p w:rsidR="00B734B6" w:rsidRPr="00F96940" w:rsidRDefault="00B734B6" w:rsidP="0094323F">
      <w:pPr>
        <w:spacing w:after="0" w:line="360" w:lineRule="auto"/>
        <w:jc w:val="both"/>
        <w:rPr>
          <w:rFonts w:ascii="Bookman Old Style" w:hAnsi="Bookman Old Style" w:cs="Calibri"/>
          <w:b/>
        </w:rPr>
      </w:pPr>
      <w:r w:rsidRPr="00F96940">
        <w:rPr>
          <w:rFonts w:ascii="Bookman Old Style" w:hAnsi="Bookman Old Style" w:cs="Calibri"/>
          <w:b/>
        </w:rPr>
        <w:t>Dotyczy zapisów SIWZ:</w:t>
      </w:r>
    </w:p>
    <w:p w:rsidR="008F2DE5" w:rsidRPr="00F96940" w:rsidRDefault="00B734B6" w:rsidP="00872A10">
      <w:pPr>
        <w:numPr>
          <w:ilvl w:val="0"/>
          <w:numId w:val="2"/>
        </w:numPr>
        <w:spacing w:after="0" w:line="360" w:lineRule="auto"/>
        <w:ind w:left="0" w:firstLine="0"/>
        <w:jc w:val="both"/>
        <w:rPr>
          <w:rFonts w:ascii="Bookman Old Style" w:hAnsi="Bookman Old Style" w:cs="Calibri"/>
          <w:b/>
        </w:rPr>
      </w:pPr>
      <w:r w:rsidRPr="00F96940">
        <w:rPr>
          <w:rFonts w:ascii="Bookman Old Style" w:hAnsi="Bookman Old Style" w:cs="Calibri"/>
        </w:rPr>
        <w:t>Czy Zamawiający wyrazi zgodę na złożenie wraz z ofertą oświadczenia o przynależności lub braku przynależności do tej samej grupy kapitałowej, w sytuacji gdy dany oferent nie należy do żadnej grupy kapitałowej?</w:t>
      </w:r>
    </w:p>
    <w:p w:rsidR="008F2DE5" w:rsidRPr="00F96940" w:rsidRDefault="00112EE1" w:rsidP="0094323F">
      <w:pPr>
        <w:spacing w:after="0" w:line="360" w:lineRule="auto"/>
        <w:jc w:val="both"/>
        <w:rPr>
          <w:rFonts w:ascii="Bookman Old Style" w:hAnsi="Bookman Old Style" w:cs="Calibri"/>
          <w:b/>
        </w:rPr>
      </w:pPr>
      <w:r>
        <w:rPr>
          <w:rFonts w:ascii="Bookman Old Style" w:eastAsia="Times New Roman" w:hAnsi="Bookman Old Style" w:cs="Calibri Light"/>
          <w:b/>
          <w:color w:val="2E74B5" w:themeColor="accent1" w:themeShade="BF"/>
          <w:lang w:eastAsia="pl-PL"/>
        </w:rPr>
        <w:t xml:space="preserve">Wykonawca składa oświadczenia i dokumenty zgodnie z przepisami ustawy Prawo zamówień publicznych oraz </w:t>
      </w:r>
      <w:r w:rsidR="00943354">
        <w:rPr>
          <w:rFonts w:ascii="Bookman Old Style" w:eastAsia="Times New Roman" w:hAnsi="Bookman Old Style" w:cs="Calibri Light"/>
          <w:b/>
          <w:color w:val="2E74B5" w:themeColor="accent1" w:themeShade="BF"/>
          <w:lang w:eastAsia="pl-PL"/>
        </w:rPr>
        <w:t xml:space="preserve">odpowiednich </w:t>
      </w:r>
      <w:r>
        <w:rPr>
          <w:rFonts w:ascii="Bookman Old Style" w:eastAsia="Times New Roman" w:hAnsi="Bookman Old Style" w:cs="Calibri Light"/>
          <w:b/>
          <w:color w:val="2E74B5" w:themeColor="accent1" w:themeShade="BF"/>
          <w:lang w:eastAsia="pl-PL"/>
        </w:rPr>
        <w:t>aktów wykonawczych</w:t>
      </w:r>
      <w:r w:rsidR="00943354">
        <w:rPr>
          <w:rFonts w:ascii="Bookman Old Style" w:eastAsia="Times New Roman" w:hAnsi="Bookman Old Style" w:cs="Calibri Light"/>
          <w:b/>
          <w:color w:val="2E74B5" w:themeColor="accent1" w:themeShade="BF"/>
          <w:lang w:eastAsia="pl-PL"/>
        </w:rPr>
        <w:t xml:space="preserve">. </w:t>
      </w:r>
      <w:r>
        <w:rPr>
          <w:rFonts w:ascii="Bookman Old Style" w:eastAsia="Times New Roman" w:hAnsi="Bookman Old Style" w:cs="Calibri Light"/>
          <w:b/>
          <w:color w:val="2E74B5" w:themeColor="accent1" w:themeShade="BF"/>
          <w:lang w:eastAsia="pl-PL"/>
        </w:rPr>
        <w:t xml:space="preserve">Zamawiający ocenia ich prawidłowość na </w:t>
      </w:r>
      <w:r w:rsidR="00943354">
        <w:rPr>
          <w:rFonts w:ascii="Bookman Old Style" w:eastAsia="Times New Roman" w:hAnsi="Bookman Old Style" w:cs="Calibri Light"/>
          <w:b/>
          <w:color w:val="2E74B5" w:themeColor="accent1" w:themeShade="BF"/>
          <w:lang w:eastAsia="pl-PL"/>
        </w:rPr>
        <w:t xml:space="preserve">właściwym </w:t>
      </w:r>
      <w:r>
        <w:rPr>
          <w:rFonts w:ascii="Bookman Old Style" w:eastAsia="Times New Roman" w:hAnsi="Bookman Old Style" w:cs="Calibri Light"/>
          <w:b/>
          <w:color w:val="2E74B5" w:themeColor="accent1" w:themeShade="BF"/>
          <w:lang w:eastAsia="pl-PL"/>
        </w:rPr>
        <w:t>etapie postępowania.</w:t>
      </w:r>
    </w:p>
    <w:p w:rsidR="008F2DE5" w:rsidRPr="00F96940" w:rsidRDefault="00B734B6" w:rsidP="00872A10">
      <w:pPr>
        <w:numPr>
          <w:ilvl w:val="0"/>
          <w:numId w:val="2"/>
        </w:numPr>
        <w:spacing w:after="0" w:line="360" w:lineRule="auto"/>
        <w:ind w:left="0" w:firstLine="0"/>
        <w:jc w:val="both"/>
        <w:rPr>
          <w:rFonts w:ascii="Bookman Old Style" w:hAnsi="Bookman Old Style" w:cs="Calibri"/>
        </w:rPr>
      </w:pPr>
      <w:r w:rsidRPr="00F96940">
        <w:rPr>
          <w:rFonts w:ascii="Bookman Old Style" w:hAnsi="Bookman Old Style" w:cs="Calibri"/>
        </w:rPr>
        <w:t>Czy Zamawiający wymaga, aby dostawca materiałów do sterylizacji posiadał certyfikat systemu zarządzania jakością ISO 9001:2015 dotyczącą materiałów sterylizacyjnych? Zamawiający zyskuje pewność, że oferowane wyroby produkowane są zgodnie z obowiązującymi wymaganiami i normami.</w:t>
      </w:r>
    </w:p>
    <w:p w:rsidR="008F2DE5" w:rsidRPr="00F96940" w:rsidRDefault="008F2DE5" w:rsidP="0094323F">
      <w:pPr>
        <w:spacing w:after="0" w:line="360" w:lineRule="auto"/>
        <w:jc w:val="both"/>
        <w:rPr>
          <w:rFonts w:ascii="Bookman Old Style" w:hAnsi="Bookman Old Style" w:cs="Calibri"/>
        </w:rPr>
      </w:pPr>
      <w:r w:rsidRPr="00F96940">
        <w:rPr>
          <w:rFonts w:ascii="Bookman Old Style" w:hAnsi="Bookman Old Style" w:cs="Calibri Light"/>
          <w:b/>
          <w:color w:val="2E74B5" w:themeColor="accent1" w:themeShade="BF"/>
        </w:rPr>
        <w:t>Zamawiający pozostawia zapisy SIWZ bez zmian.</w:t>
      </w:r>
    </w:p>
    <w:p w:rsidR="00B734B6" w:rsidRPr="00F96940" w:rsidRDefault="00B734B6" w:rsidP="0094323F">
      <w:pPr>
        <w:spacing w:after="0" w:line="360" w:lineRule="auto"/>
        <w:jc w:val="both"/>
        <w:rPr>
          <w:rFonts w:ascii="Bookman Old Style" w:hAnsi="Bookman Old Style" w:cs="Calibri"/>
          <w:b/>
        </w:rPr>
      </w:pPr>
      <w:r w:rsidRPr="00F96940">
        <w:rPr>
          <w:rFonts w:ascii="Bookman Old Style" w:hAnsi="Bookman Old Style" w:cs="Calibri"/>
          <w:b/>
        </w:rPr>
        <w:t>Dotyczy Parametry Techniczne:</w:t>
      </w:r>
    </w:p>
    <w:p w:rsidR="00B734B6" w:rsidRPr="00F96940" w:rsidRDefault="00B734B6" w:rsidP="00872A10">
      <w:pPr>
        <w:numPr>
          <w:ilvl w:val="0"/>
          <w:numId w:val="2"/>
        </w:numPr>
        <w:suppressAutoHyphens/>
        <w:spacing w:after="0" w:line="360" w:lineRule="auto"/>
        <w:ind w:left="0" w:firstLine="0"/>
        <w:jc w:val="both"/>
        <w:rPr>
          <w:rFonts w:ascii="Bookman Old Style" w:hAnsi="Bookman Old Style" w:cs="Calibri"/>
        </w:rPr>
      </w:pPr>
      <w:r w:rsidRPr="00F96940">
        <w:rPr>
          <w:rFonts w:ascii="Bookman Old Style" w:hAnsi="Bookman Old Style" w:cs="Calibri"/>
        </w:rPr>
        <w:t>Dot. pakietu nr 59</w:t>
      </w:r>
    </w:p>
    <w:p w:rsidR="00B734B6" w:rsidRPr="00F96940" w:rsidRDefault="00B734B6" w:rsidP="0094323F">
      <w:pPr>
        <w:spacing w:after="0" w:line="360" w:lineRule="auto"/>
        <w:jc w:val="both"/>
        <w:rPr>
          <w:rFonts w:ascii="Bookman Old Style" w:hAnsi="Bookman Old Style" w:cs="Calibri"/>
        </w:rPr>
      </w:pPr>
      <w:r w:rsidRPr="00F96940">
        <w:rPr>
          <w:rFonts w:ascii="Bookman Old Style" w:hAnsi="Bookman Old Style" w:cs="Calibri"/>
        </w:rPr>
        <w:t xml:space="preserve">Czy zamawiający dopuści do postępowania ustnik endoskopowy jednorazowego użytku, wykonany z nietoksycznego materiału poliwęglanowego, wyposażony w </w:t>
      </w:r>
      <w:r w:rsidRPr="00F96940">
        <w:rPr>
          <w:rFonts w:ascii="Bookman Old Style" w:hAnsi="Bookman Old Style" w:cs="Calibri"/>
        </w:rPr>
        <w:lastRenderedPageBreak/>
        <w:t>elastyczną, gumową, regulowaną opaskę, niezawierający lateksu oraz DEHP (ftalanów), posiadający porty boczne pozwalające na odsysanie płynów z jamy ustnej, zabezpieczający endoskopy giętkie o średnicy zewnętrznej nie przekraczającej 20 mm podczas badań endoskopowych górnego odcinka przewodu pokarmowego?</w:t>
      </w:r>
    </w:p>
    <w:p w:rsidR="008F2DE5" w:rsidRPr="00F96940" w:rsidRDefault="008F2DE5" w:rsidP="0094323F">
      <w:pPr>
        <w:spacing w:after="0" w:line="360" w:lineRule="auto"/>
        <w:jc w:val="both"/>
        <w:rPr>
          <w:rFonts w:ascii="Bookman Old Style" w:hAnsi="Bookman Old Style" w:cs="Calibri"/>
          <w:b/>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8F2DE5" w:rsidRPr="00F96940" w:rsidRDefault="008F2DE5" w:rsidP="0094323F">
      <w:pPr>
        <w:spacing w:after="0" w:line="360" w:lineRule="auto"/>
        <w:jc w:val="both"/>
        <w:rPr>
          <w:rFonts w:ascii="Bookman Old Style" w:hAnsi="Bookman Old Style" w:cs="Calibri"/>
        </w:rPr>
      </w:pPr>
    </w:p>
    <w:p w:rsidR="00B734B6" w:rsidRPr="00F96940" w:rsidRDefault="00B734B6" w:rsidP="00872A10">
      <w:pPr>
        <w:numPr>
          <w:ilvl w:val="0"/>
          <w:numId w:val="2"/>
        </w:numPr>
        <w:suppressAutoHyphens/>
        <w:spacing w:after="0" w:line="360" w:lineRule="auto"/>
        <w:ind w:left="0" w:firstLine="0"/>
        <w:jc w:val="both"/>
        <w:rPr>
          <w:rFonts w:ascii="Bookman Old Style" w:hAnsi="Bookman Old Style" w:cs="Calibri"/>
        </w:rPr>
      </w:pPr>
      <w:r w:rsidRPr="00F96940">
        <w:rPr>
          <w:rFonts w:ascii="Bookman Old Style" w:hAnsi="Bookman Old Style" w:cs="Calibri"/>
        </w:rPr>
        <w:t>Dot. pakietu nr 59</w:t>
      </w:r>
    </w:p>
    <w:p w:rsidR="00B734B6" w:rsidRPr="00F96940" w:rsidRDefault="00B734B6" w:rsidP="0094323F">
      <w:pPr>
        <w:spacing w:after="0" w:line="360" w:lineRule="auto"/>
        <w:jc w:val="both"/>
        <w:rPr>
          <w:rFonts w:ascii="Bookman Old Style" w:hAnsi="Bookman Old Style" w:cs="Calibri"/>
        </w:rPr>
      </w:pPr>
      <w:r w:rsidRPr="00F96940">
        <w:rPr>
          <w:rFonts w:ascii="Bookman Old Style" w:hAnsi="Bookman Old Style" w:cs="Calibri"/>
        </w:rPr>
        <w:t>Czy zamawiający wyrazi zgodę na zaoferowanie ustnika endoskopowego jednorazowego użytku o rozmiarze 19 mm x 23 mm, będącego wyrobem medycznym klasy I, spełniający pozostałe zapisy SIWZ?</w:t>
      </w:r>
    </w:p>
    <w:p w:rsidR="008F2DE5" w:rsidRPr="00F96940" w:rsidRDefault="008F2DE5" w:rsidP="0094323F">
      <w:pPr>
        <w:spacing w:after="0" w:line="360" w:lineRule="auto"/>
        <w:jc w:val="both"/>
        <w:rPr>
          <w:rFonts w:ascii="Bookman Old Style" w:hAnsi="Bookman Old Style" w:cs="Calibri"/>
          <w:b/>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8F2DE5" w:rsidRPr="00F96940" w:rsidRDefault="008F2DE5" w:rsidP="0094323F">
      <w:pPr>
        <w:spacing w:after="0" w:line="360" w:lineRule="auto"/>
        <w:jc w:val="both"/>
        <w:rPr>
          <w:rFonts w:ascii="Bookman Old Style" w:hAnsi="Bookman Old Style" w:cs="Calibri"/>
        </w:rPr>
      </w:pPr>
    </w:p>
    <w:p w:rsidR="007A2607" w:rsidRPr="00F96940" w:rsidRDefault="007A2607"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VIII</w:t>
      </w:r>
    </w:p>
    <w:p w:rsidR="007A2607" w:rsidRPr="00F96940" w:rsidRDefault="007A2607" w:rsidP="0094323F">
      <w:pPr>
        <w:spacing w:after="0" w:line="360" w:lineRule="auto"/>
        <w:jc w:val="both"/>
        <w:rPr>
          <w:rFonts w:ascii="Bookman Old Style" w:hAnsi="Bookman Old Style" w:cs="Tahoma"/>
          <w:b/>
        </w:rPr>
      </w:pPr>
      <w:r w:rsidRPr="00F96940">
        <w:rPr>
          <w:rFonts w:ascii="Bookman Old Style" w:hAnsi="Bookman Old Style" w:cs="Tahoma"/>
          <w:b/>
        </w:rPr>
        <w:t>Pytanie nr 1 do pakietu 76</w:t>
      </w:r>
    </w:p>
    <w:p w:rsidR="007A2607" w:rsidRDefault="007A2607" w:rsidP="0094323F">
      <w:pPr>
        <w:spacing w:after="0" w:line="360" w:lineRule="auto"/>
        <w:jc w:val="both"/>
        <w:rPr>
          <w:rFonts w:ascii="Bookman Old Style" w:hAnsi="Bookman Old Style" w:cs="Tahoma"/>
          <w:b/>
        </w:rPr>
      </w:pPr>
      <w:r w:rsidRPr="00F96940">
        <w:rPr>
          <w:rFonts w:ascii="Bookman Old Style" w:hAnsi="Bookman Old Style" w:cs="Tahoma"/>
          <w:b/>
        </w:rPr>
        <w:t xml:space="preserve"> </w:t>
      </w:r>
      <w:r w:rsidRPr="00F96940">
        <w:rPr>
          <w:rFonts w:ascii="Bookman Old Style" w:hAnsi="Bookman Old Style" w:cs="Tahoma"/>
        </w:rPr>
        <w:t>Zwracamy się z prośbą o wydzielenie z w/w pakietu pozycji nr 1 ,oraz w przypadku wydzielenia o dopuszczenie filtrów o poniższych parametrach</w:t>
      </w:r>
      <w:r w:rsidRPr="00F96940">
        <w:rPr>
          <w:rFonts w:ascii="Bookman Old Style" w:hAnsi="Bookman Old Style" w:cs="Tahoma"/>
          <w:b/>
        </w:rPr>
        <w:t>;</w:t>
      </w:r>
    </w:p>
    <w:p w:rsidR="009D35CB" w:rsidRPr="009D35CB" w:rsidRDefault="009D35CB" w:rsidP="0094323F">
      <w:pPr>
        <w:spacing w:after="0" w:line="360" w:lineRule="auto"/>
        <w:jc w:val="both"/>
        <w:rPr>
          <w:rFonts w:ascii="Bookman Old Style" w:hAnsi="Bookman Old Style" w:cs="Tahoma"/>
          <w:b/>
          <w:color w:val="0070C0"/>
        </w:rPr>
      </w:pPr>
      <w:r w:rsidRPr="009D35CB">
        <w:rPr>
          <w:rFonts w:ascii="Bookman Old Style" w:hAnsi="Bookman Old Style" w:cs="Tahoma"/>
          <w:b/>
          <w:color w:val="0070C0"/>
        </w:rPr>
        <w:t>Zamawiający nie wydziela pakietu.</w:t>
      </w:r>
    </w:p>
    <w:p w:rsidR="009D35CB" w:rsidRPr="00F96940" w:rsidRDefault="009D35CB" w:rsidP="0094323F">
      <w:pPr>
        <w:spacing w:after="0" w:line="360" w:lineRule="auto"/>
        <w:jc w:val="both"/>
        <w:rPr>
          <w:rFonts w:ascii="Bookman Old Style" w:hAnsi="Bookman Old Style" w:cs="Tahoma"/>
          <w:b/>
        </w:rPr>
      </w:pPr>
    </w:p>
    <w:p w:rsidR="007A2607" w:rsidRPr="00F96940" w:rsidRDefault="007A2607" w:rsidP="0094323F">
      <w:pPr>
        <w:spacing w:after="0" w:line="360" w:lineRule="auto"/>
        <w:jc w:val="both"/>
        <w:rPr>
          <w:rFonts w:ascii="Bookman Old Style" w:hAnsi="Bookman Old Style" w:cs="Tahoma"/>
        </w:rPr>
      </w:pPr>
      <w:r w:rsidRPr="00F96940">
        <w:rPr>
          <w:rFonts w:ascii="Bookman Old Style" w:hAnsi="Bookman Old Style" w:cs="Tahoma"/>
        </w:rPr>
        <w:t xml:space="preserve">Czy Zamawiający dopuści ustnik do spirometru o długości ustnika 5 cm, wydłużona od strony pacjenta część urządzenia z plastikowym ustnikiem typu „bite-on lip” obniża koszt przez eliminowanie potrzeby zakupu dodatkowych silikonowych ustników typu „bite-on”. W załączeniu przesyłamy ulotkę filtra. </w:t>
      </w:r>
    </w:p>
    <w:p w:rsidR="009D35CB" w:rsidRPr="00F96940" w:rsidRDefault="009D35CB" w:rsidP="009D35CB">
      <w:pPr>
        <w:spacing w:after="0" w:line="360" w:lineRule="auto"/>
        <w:jc w:val="both"/>
        <w:rPr>
          <w:rFonts w:ascii="Bookman Old Style" w:hAnsi="Bookman Old Style" w:cs="Calibri"/>
          <w:b/>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872A10" w:rsidRPr="00F96940" w:rsidRDefault="00872A10" w:rsidP="0094323F">
      <w:pPr>
        <w:spacing w:after="0" w:line="360" w:lineRule="auto"/>
        <w:jc w:val="both"/>
        <w:rPr>
          <w:rFonts w:ascii="Bookman Old Style" w:hAnsi="Bookman Old Style" w:cs="Tahoma"/>
        </w:rPr>
      </w:pPr>
    </w:p>
    <w:p w:rsidR="00500958" w:rsidRPr="00F96940" w:rsidRDefault="00500958"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IX</w:t>
      </w:r>
    </w:p>
    <w:p w:rsidR="00500958" w:rsidRPr="00F96940" w:rsidRDefault="00500958" w:rsidP="00872A10">
      <w:pPr>
        <w:pStyle w:val="Akapitzlist"/>
        <w:numPr>
          <w:ilvl w:val="0"/>
          <w:numId w:val="35"/>
        </w:numPr>
        <w:autoSpaceDE w:val="0"/>
        <w:autoSpaceDN w:val="0"/>
        <w:adjustRightInd w:val="0"/>
        <w:spacing w:line="360" w:lineRule="auto"/>
        <w:ind w:left="0" w:hanging="11"/>
        <w:jc w:val="both"/>
        <w:rPr>
          <w:rFonts w:ascii="Bookman Old Style" w:hAnsi="Bookman Old Style" w:cs="Arial"/>
          <w:color w:val="000000"/>
          <w:sz w:val="22"/>
          <w:szCs w:val="22"/>
        </w:rPr>
      </w:pPr>
      <w:r w:rsidRPr="00F96940">
        <w:rPr>
          <w:rFonts w:ascii="Bookman Old Style" w:hAnsi="Bookman Old Style" w:cs="Arial"/>
          <w:color w:val="000000"/>
          <w:sz w:val="22"/>
          <w:szCs w:val="22"/>
        </w:rPr>
        <w:t xml:space="preserve"> Czy Zamawiający dopuści do zaoferowania w pakiecie 59 ustniki jednorazowego użytku z otworem 54 lub 60 FR, z otworami bocznymi i gumką regulowaną wstępnie złożoną (gumka założona z jednej strony), bez lateksu, pakowane pojedynczo w </w:t>
      </w:r>
      <w:proofErr w:type="spellStart"/>
      <w:r w:rsidRPr="00F96940">
        <w:rPr>
          <w:rFonts w:ascii="Bookman Old Style" w:hAnsi="Bookman Old Style" w:cs="Arial"/>
          <w:color w:val="000000"/>
          <w:sz w:val="22"/>
          <w:szCs w:val="22"/>
        </w:rPr>
        <w:t>opkowaniu</w:t>
      </w:r>
      <w:proofErr w:type="spellEnd"/>
      <w:r w:rsidRPr="00F96940">
        <w:rPr>
          <w:rFonts w:ascii="Bookman Old Style" w:hAnsi="Bookman Old Style" w:cs="Arial"/>
          <w:color w:val="000000"/>
          <w:sz w:val="22"/>
          <w:szCs w:val="22"/>
        </w:rPr>
        <w:t xml:space="preserve"> zbiorczym 100 </w:t>
      </w:r>
      <w:proofErr w:type="spellStart"/>
      <w:r w:rsidRPr="00F96940">
        <w:rPr>
          <w:rFonts w:ascii="Bookman Old Style" w:hAnsi="Bookman Old Style" w:cs="Arial"/>
          <w:color w:val="000000"/>
          <w:sz w:val="22"/>
          <w:szCs w:val="22"/>
        </w:rPr>
        <w:t>szt</w:t>
      </w:r>
      <w:proofErr w:type="spellEnd"/>
      <w:r w:rsidRPr="00F96940">
        <w:rPr>
          <w:rFonts w:ascii="Bookman Old Style" w:hAnsi="Bookman Old Style" w:cs="Arial"/>
          <w:color w:val="000000"/>
          <w:sz w:val="22"/>
          <w:szCs w:val="22"/>
        </w:rPr>
        <w:t xml:space="preserve">? </w:t>
      </w:r>
    </w:p>
    <w:p w:rsidR="00872A10" w:rsidRPr="00F96940" w:rsidRDefault="00872A10" w:rsidP="00872A10">
      <w:pPr>
        <w:autoSpaceDE w:val="0"/>
        <w:autoSpaceDN w:val="0"/>
        <w:adjustRightInd w:val="0"/>
        <w:spacing w:after="0" w:line="360" w:lineRule="auto"/>
        <w:ind w:hanging="11"/>
        <w:jc w:val="both"/>
        <w:rPr>
          <w:rFonts w:ascii="Bookman Old Style" w:hAnsi="Bookman Old Style" w:cs="Arial"/>
          <w:b/>
          <w:color w:val="0070C0"/>
          <w:lang w:eastAsia="pl-PL"/>
        </w:rPr>
      </w:pPr>
      <w:r w:rsidRPr="00F96940">
        <w:rPr>
          <w:rFonts w:ascii="Bookman Old Style" w:hAnsi="Bookman Old Style" w:cs="Arial"/>
          <w:b/>
          <w:color w:val="0070C0"/>
          <w:lang w:eastAsia="pl-PL"/>
        </w:rPr>
        <w:lastRenderedPageBreak/>
        <w:t>Zamawiający dopuszcza możliwość zaoferowania sprzętu zgodnego powyższym opisem.</w:t>
      </w:r>
    </w:p>
    <w:p w:rsidR="00872A10" w:rsidRPr="00F96940" w:rsidRDefault="00872A10" w:rsidP="00872A10">
      <w:pPr>
        <w:autoSpaceDE w:val="0"/>
        <w:autoSpaceDN w:val="0"/>
        <w:adjustRightInd w:val="0"/>
        <w:spacing w:after="0" w:line="360" w:lineRule="auto"/>
        <w:ind w:hanging="11"/>
        <w:jc w:val="both"/>
        <w:rPr>
          <w:rFonts w:ascii="Bookman Old Style" w:hAnsi="Bookman Old Style" w:cs="Arial"/>
          <w:b/>
          <w:color w:val="0070C0"/>
          <w:lang w:eastAsia="pl-PL"/>
        </w:rPr>
      </w:pPr>
      <w:r w:rsidRPr="00F96940">
        <w:rPr>
          <w:rFonts w:ascii="Bookman Old Style" w:hAnsi="Bookman Old Style"/>
          <w:b/>
          <w:color w:val="0070C0"/>
        </w:rPr>
        <w:t>Wyroby w opakowaniach innej wielkości niż przedstawione w opisie zamówienia przez Zamawiającego należy wycenić tak, aby ilość wyrobu była zgodna z SIWZ, przeliczając ilości opakowań do dwóch miejsc po przecinku.</w:t>
      </w:r>
    </w:p>
    <w:p w:rsidR="00095931" w:rsidRPr="00F96940" w:rsidRDefault="00500958" w:rsidP="00872A10">
      <w:pPr>
        <w:pStyle w:val="Akapitzlist"/>
        <w:numPr>
          <w:ilvl w:val="0"/>
          <w:numId w:val="35"/>
        </w:numPr>
        <w:autoSpaceDE w:val="0"/>
        <w:autoSpaceDN w:val="0"/>
        <w:adjustRightInd w:val="0"/>
        <w:spacing w:line="360" w:lineRule="auto"/>
        <w:ind w:left="0" w:hanging="11"/>
        <w:jc w:val="both"/>
        <w:rPr>
          <w:rFonts w:ascii="Bookman Old Style" w:hAnsi="Bookman Old Style" w:cs="Arial"/>
          <w:color w:val="000000"/>
          <w:sz w:val="22"/>
          <w:szCs w:val="22"/>
        </w:rPr>
      </w:pPr>
      <w:r w:rsidRPr="00F96940">
        <w:rPr>
          <w:rFonts w:ascii="Bookman Old Style" w:hAnsi="Bookman Old Style" w:cs="Arial"/>
          <w:color w:val="000000"/>
          <w:sz w:val="22"/>
          <w:szCs w:val="22"/>
        </w:rPr>
        <w:t xml:space="preserve">Czy Zamawiający dopuści do zaoferowania w pakiecie 10 zestaw do </w:t>
      </w:r>
      <w:proofErr w:type="spellStart"/>
      <w:r w:rsidRPr="00F96940">
        <w:rPr>
          <w:rFonts w:ascii="Bookman Old Style" w:hAnsi="Bookman Old Style" w:cs="Arial"/>
          <w:color w:val="000000"/>
          <w:sz w:val="22"/>
          <w:szCs w:val="22"/>
        </w:rPr>
        <w:t>przezskórnej</w:t>
      </w:r>
      <w:proofErr w:type="spellEnd"/>
      <w:r w:rsidRPr="00F96940">
        <w:rPr>
          <w:rFonts w:ascii="Bookman Old Style" w:hAnsi="Bookman Old Style" w:cs="Arial"/>
          <w:color w:val="000000"/>
          <w:sz w:val="22"/>
          <w:szCs w:val="22"/>
        </w:rPr>
        <w:t xml:space="preserve"> endoskopowej gastrostomii w wersji </w:t>
      </w:r>
      <w:proofErr w:type="spellStart"/>
      <w:r w:rsidRPr="00F96940">
        <w:rPr>
          <w:rFonts w:ascii="Bookman Old Style" w:hAnsi="Bookman Old Style" w:cs="Arial"/>
          <w:color w:val="000000"/>
          <w:sz w:val="22"/>
          <w:szCs w:val="22"/>
        </w:rPr>
        <w:t>Pull</w:t>
      </w:r>
      <w:proofErr w:type="spellEnd"/>
      <w:r w:rsidRPr="00F96940">
        <w:rPr>
          <w:rFonts w:ascii="Bookman Old Style" w:hAnsi="Bookman Old Style" w:cs="Arial"/>
          <w:color w:val="000000"/>
          <w:sz w:val="22"/>
          <w:szCs w:val="22"/>
        </w:rPr>
        <w:t xml:space="preserve">, w rozmiarach 20 </w:t>
      </w:r>
      <w:proofErr w:type="spellStart"/>
      <w:r w:rsidRPr="00F96940">
        <w:rPr>
          <w:rFonts w:ascii="Bookman Old Style" w:hAnsi="Bookman Old Style" w:cs="Arial"/>
          <w:color w:val="000000"/>
          <w:sz w:val="22"/>
          <w:szCs w:val="22"/>
        </w:rPr>
        <w:t>Fr</w:t>
      </w:r>
      <w:proofErr w:type="spellEnd"/>
      <w:r w:rsidRPr="00F96940">
        <w:rPr>
          <w:rFonts w:ascii="Bookman Old Style" w:hAnsi="Bookman Old Style" w:cs="Arial"/>
          <w:color w:val="000000"/>
          <w:sz w:val="22"/>
          <w:szCs w:val="22"/>
        </w:rPr>
        <w:t xml:space="preserve"> i 24 </w:t>
      </w:r>
      <w:proofErr w:type="spellStart"/>
      <w:r w:rsidRPr="00F96940">
        <w:rPr>
          <w:rFonts w:ascii="Bookman Old Style" w:hAnsi="Bookman Old Style" w:cs="Arial"/>
          <w:color w:val="000000"/>
          <w:sz w:val="22"/>
          <w:szCs w:val="22"/>
        </w:rPr>
        <w:t>Fr</w:t>
      </w:r>
      <w:proofErr w:type="spellEnd"/>
      <w:r w:rsidRPr="00F96940">
        <w:rPr>
          <w:rFonts w:ascii="Bookman Old Style" w:hAnsi="Bookman Old Style" w:cs="Arial"/>
          <w:color w:val="000000"/>
          <w:sz w:val="22"/>
          <w:szCs w:val="22"/>
        </w:rPr>
        <w:t xml:space="preserve">, wykonany z silikonu, z możliwością usunięcia zestawu </w:t>
      </w:r>
      <w:proofErr w:type="spellStart"/>
      <w:r w:rsidRPr="00F96940">
        <w:rPr>
          <w:rFonts w:ascii="Bookman Old Style" w:hAnsi="Bookman Old Style" w:cs="Arial"/>
          <w:color w:val="000000"/>
          <w:sz w:val="22"/>
          <w:szCs w:val="22"/>
        </w:rPr>
        <w:t>przezskórnie</w:t>
      </w:r>
      <w:proofErr w:type="spellEnd"/>
      <w:r w:rsidRPr="00F96940">
        <w:rPr>
          <w:rFonts w:ascii="Bookman Old Style" w:hAnsi="Bookman Old Style" w:cs="Arial"/>
          <w:color w:val="000000"/>
          <w:sz w:val="22"/>
          <w:szCs w:val="22"/>
        </w:rPr>
        <w:t xml:space="preserve"> (bez konieczności wykonywania endoskopii),zestaw wyposażony w port typu „Y” z niezależnymi portami do odżywiania i podawania leków, z klamrą pozwalającą na szczelne zamknięcie drenu, zestaw zawiera: dren PEG, igłę z mandrynem, pętlę do przeciągania drutu, drut do przeciągania drenu PEG, skalpel, obłożenie z otworem, komplet gazików z otworem, 2 zewnętrzne nasadki zabezpieczające dren PEG, nożyczki i pean; 2 komplety w opakowaniu?</w:t>
      </w:r>
    </w:p>
    <w:p w:rsidR="00872A10" w:rsidRPr="00F96940" w:rsidRDefault="00872A10" w:rsidP="00872A10">
      <w:pPr>
        <w:pStyle w:val="Akapitzlist"/>
        <w:autoSpaceDE w:val="0"/>
        <w:autoSpaceDN w:val="0"/>
        <w:adjustRightInd w:val="0"/>
        <w:spacing w:line="360" w:lineRule="auto"/>
        <w:ind w:left="0" w:hanging="11"/>
        <w:jc w:val="both"/>
        <w:rPr>
          <w:rFonts w:ascii="Bookman Old Style" w:hAnsi="Bookman Old Style" w:cs="Arial"/>
          <w:b/>
          <w:color w:val="0070C0"/>
          <w:sz w:val="22"/>
          <w:szCs w:val="22"/>
        </w:rPr>
      </w:pPr>
      <w:r w:rsidRPr="00F96940">
        <w:rPr>
          <w:rFonts w:ascii="Bookman Old Style" w:hAnsi="Bookman Old Style" w:cs="Arial"/>
          <w:b/>
          <w:color w:val="0070C0"/>
          <w:sz w:val="22"/>
          <w:szCs w:val="22"/>
        </w:rPr>
        <w:t>Zamawiający dopuszcza możliwość zaoferowania sprzętu zgodnego powyższym opisem.</w:t>
      </w:r>
    </w:p>
    <w:p w:rsidR="00872A10" w:rsidRPr="00F96940" w:rsidRDefault="00872A10" w:rsidP="00872A10">
      <w:pPr>
        <w:autoSpaceDE w:val="0"/>
        <w:autoSpaceDN w:val="0"/>
        <w:adjustRightInd w:val="0"/>
        <w:spacing w:after="0" w:line="360" w:lineRule="auto"/>
        <w:ind w:hanging="11"/>
        <w:jc w:val="both"/>
        <w:rPr>
          <w:rFonts w:ascii="Bookman Old Style" w:hAnsi="Bookman Old Style" w:cs="Arial"/>
          <w:b/>
          <w:color w:val="0070C0"/>
          <w:lang w:eastAsia="pl-PL"/>
        </w:rPr>
      </w:pPr>
      <w:r w:rsidRPr="00F96940">
        <w:rPr>
          <w:rFonts w:ascii="Bookman Old Style" w:hAnsi="Bookman Old Style"/>
          <w:b/>
          <w:color w:val="0070C0"/>
        </w:rPr>
        <w:t>Wyroby w opakowaniach innej wielkości niż przedstawione w opisie zamówienia przez Zamawiającego należy wycenić tak, aby ilość wyrobu była zgodna z SIWZ, przeliczając ilości opakowań do dwóch miejsc po przecinku.</w:t>
      </w:r>
    </w:p>
    <w:p w:rsidR="00872A10" w:rsidRPr="00F96940" w:rsidRDefault="00872A10" w:rsidP="00872A10">
      <w:pPr>
        <w:pStyle w:val="Akapitzlist"/>
        <w:autoSpaceDE w:val="0"/>
        <w:autoSpaceDN w:val="0"/>
        <w:adjustRightInd w:val="0"/>
        <w:spacing w:line="360" w:lineRule="auto"/>
        <w:jc w:val="both"/>
        <w:rPr>
          <w:rFonts w:ascii="Bookman Old Style" w:hAnsi="Bookman Old Style" w:cs="Arial"/>
          <w:color w:val="000000"/>
        </w:rPr>
      </w:pPr>
    </w:p>
    <w:p w:rsidR="002472F7" w:rsidRPr="00F96940" w:rsidRDefault="0069701B" w:rsidP="0094323F">
      <w:pPr>
        <w:spacing w:after="0" w:line="360" w:lineRule="auto"/>
        <w:jc w:val="both"/>
        <w:rPr>
          <w:rFonts w:ascii="Bookman Old Style" w:eastAsia="Times New Roman" w:hAnsi="Bookman Old Style" w:cs="Calibri"/>
          <w:b/>
          <w:color w:val="00B050"/>
          <w:lang w:eastAsia="pl-PL"/>
        </w:rPr>
      </w:pPr>
      <w:bookmarkStart w:id="1" w:name="_Hlk532986226"/>
      <w:bookmarkStart w:id="2" w:name="_Hlk535411251"/>
      <w:bookmarkStart w:id="3" w:name="_Hlk8984933"/>
      <w:bookmarkStart w:id="4" w:name="_Hlk10639602"/>
      <w:r w:rsidRPr="00F96940">
        <w:rPr>
          <w:rFonts w:ascii="Bookman Old Style" w:eastAsia="Times New Roman" w:hAnsi="Bookman Old Style" w:cs="Calibri"/>
          <w:b/>
          <w:color w:val="00B050"/>
          <w:lang w:eastAsia="pl-PL"/>
        </w:rPr>
        <w:t xml:space="preserve">ZESTAW </w:t>
      </w:r>
      <w:r w:rsidR="002472F7" w:rsidRPr="00F96940">
        <w:rPr>
          <w:rFonts w:ascii="Bookman Old Style" w:eastAsia="Times New Roman" w:hAnsi="Bookman Old Style" w:cs="Calibri"/>
          <w:b/>
          <w:color w:val="00B050"/>
          <w:lang w:eastAsia="pl-PL"/>
        </w:rPr>
        <w:t>X</w:t>
      </w: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 xml:space="preserve">Pytanie nr 1 dotyczy Pakietu nr 8 poz. nr 1 </w:t>
      </w:r>
    </w:p>
    <w:p w:rsidR="002472F7" w:rsidRPr="00F96940" w:rsidRDefault="002472F7" w:rsidP="00872A10">
      <w:pPr>
        <w:pStyle w:val="Tekstpodstawowywcity"/>
        <w:numPr>
          <w:ilvl w:val="0"/>
          <w:numId w:val="3"/>
        </w:numPr>
        <w:spacing w:after="0" w:line="360" w:lineRule="auto"/>
        <w:ind w:left="0" w:firstLine="0"/>
        <w:jc w:val="both"/>
        <w:rPr>
          <w:rFonts w:ascii="Bookman Old Style" w:hAnsi="Bookman Old Style" w:cs="Calibri"/>
          <w:b/>
          <w:sz w:val="22"/>
          <w:szCs w:val="22"/>
        </w:rPr>
      </w:pPr>
      <w:bookmarkStart w:id="5" w:name="_Hlk535401091"/>
      <w:r w:rsidRPr="00F96940">
        <w:rPr>
          <w:rFonts w:ascii="Bookman Old Style" w:hAnsi="Bookman Old Style" w:cs="Calibri"/>
          <w:sz w:val="22"/>
          <w:szCs w:val="22"/>
        </w:rPr>
        <w:t>Zwracamy się do Zamawiając</w:t>
      </w:r>
      <w:bookmarkEnd w:id="1"/>
      <w:bookmarkEnd w:id="2"/>
      <w:bookmarkEnd w:id="3"/>
      <w:bookmarkEnd w:id="5"/>
      <w:r w:rsidRPr="00F96940">
        <w:rPr>
          <w:rFonts w:ascii="Bookman Old Style" w:hAnsi="Bookman Old Style" w:cs="Calibri"/>
          <w:sz w:val="22"/>
          <w:szCs w:val="22"/>
        </w:rPr>
        <w:t xml:space="preserve">ego z prośbą o dopuszczenie do zaoferowania w ww. pozycji rękawic w klasie </w:t>
      </w:r>
      <w:proofErr w:type="spellStart"/>
      <w:r w:rsidRPr="00F96940">
        <w:rPr>
          <w:rFonts w:ascii="Bookman Old Style" w:hAnsi="Bookman Old Style" w:cs="Calibri"/>
          <w:sz w:val="22"/>
          <w:szCs w:val="22"/>
        </w:rPr>
        <w:t>IIa</w:t>
      </w:r>
      <w:proofErr w:type="spellEnd"/>
      <w:r w:rsidRPr="00F96940">
        <w:rPr>
          <w:rFonts w:ascii="Bookman Old Style" w:hAnsi="Bookman Old Style" w:cs="Calibri"/>
          <w:sz w:val="22"/>
          <w:szCs w:val="22"/>
        </w:rPr>
        <w:t xml:space="preserve"> (urządzenie medyczne). </w:t>
      </w:r>
      <w:r w:rsidRPr="00F96940">
        <w:rPr>
          <w:rFonts w:ascii="Bookman Old Style" w:hAnsi="Bookman Old Style" w:cs="Calibri"/>
          <w:sz w:val="22"/>
          <w:szCs w:val="22"/>
          <w:u w:val="single"/>
        </w:rPr>
        <w:t>Pozostałe wymagania zgodnie z SIWZ.</w:t>
      </w:r>
    </w:p>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 xml:space="preserve">Pytanie nr 2 dotyczy Pakietu nr 8 poz. nr 2 </w:t>
      </w:r>
    </w:p>
    <w:p w:rsidR="002472F7" w:rsidRPr="00F96940" w:rsidRDefault="002472F7" w:rsidP="00872A10">
      <w:pPr>
        <w:pStyle w:val="Tekstpodstawowywcity"/>
        <w:numPr>
          <w:ilvl w:val="0"/>
          <w:numId w:val="5"/>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 xml:space="preserve">Zwracamy się do Zamawiającego z prośbą o dopuszczenie do zaoferowania w ww. pozycji rękawic o poziomie AQL mniejszym bądź równym 1.0. </w:t>
      </w:r>
      <w:r w:rsidRPr="00F96940">
        <w:rPr>
          <w:rFonts w:ascii="Bookman Old Style" w:hAnsi="Bookman Old Style" w:cs="Calibri"/>
          <w:sz w:val="22"/>
          <w:szCs w:val="22"/>
          <w:u w:val="single"/>
        </w:rPr>
        <w:t>Pozostałe wymagania zgodnie z SIWZ.</w:t>
      </w:r>
    </w:p>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lastRenderedPageBreak/>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sz w:val="22"/>
          <w:szCs w:val="22"/>
          <w:u w:val="single"/>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Pytanie nr 3 dotyczy Pakietu nr 8 poz. nr 1 oraz poz. nr 2</w:t>
      </w:r>
    </w:p>
    <w:p w:rsidR="002472F7" w:rsidRPr="00F96940" w:rsidRDefault="002472F7" w:rsidP="00872A10">
      <w:pPr>
        <w:pStyle w:val="Tekstpodstawowywcity"/>
        <w:numPr>
          <w:ilvl w:val="0"/>
          <w:numId w:val="6"/>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 xml:space="preserve">Zwracamy się do Zamawiającego z prośbą o doprecyzowanie czy w </w:t>
      </w:r>
      <w:r w:rsidRPr="00F96940">
        <w:rPr>
          <w:rFonts w:ascii="Bookman Old Style" w:hAnsi="Bookman Old Style" w:cs="Calibri"/>
          <w:b/>
          <w:bCs/>
          <w:sz w:val="22"/>
          <w:szCs w:val="22"/>
        </w:rPr>
        <w:t>poz.</w:t>
      </w:r>
      <w:r w:rsidRPr="00F96940">
        <w:rPr>
          <w:rFonts w:ascii="Bookman Old Style" w:hAnsi="Bookman Old Style" w:cs="Calibri"/>
          <w:sz w:val="22"/>
          <w:szCs w:val="22"/>
        </w:rPr>
        <w:t xml:space="preserve"> </w:t>
      </w:r>
      <w:r w:rsidRPr="00F96940">
        <w:rPr>
          <w:rFonts w:ascii="Bookman Old Style" w:hAnsi="Bookman Old Style" w:cs="Calibri"/>
          <w:b/>
          <w:bCs/>
          <w:sz w:val="22"/>
          <w:szCs w:val="22"/>
        </w:rPr>
        <w:t>nr 1</w:t>
      </w:r>
      <w:r w:rsidRPr="00F96940">
        <w:rPr>
          <w:rFonts w:ascii="Bookman Old Style" w:hAnsi="Bookman Old Style" w:cs="Calibri"/>
          <w:sz w:val="22"/>
          <w:szCs w:val="22"/>
        </w:rPr>
        <w:t xml:space="preserve"> Zamawiający wymagał będzie dostarczenia 1 000 szt. rękawic, czy 1 000 par rękawic, z kolei w </w:t>
      </w:r>
      <w:r w:rsidRPr="00F96940">
        <w:rPr>
          <w:rFonts w:ascii="Bookman Old Style" w:hAnsi="Bookman Old Style" w:cs="Calibri"/>
          <w:b/>
          <w:bCs/>
          <w:sz w:val="22"/>
          <w:szCs w:val="22"/>
        </w:rPr>
        <w:t>poz. nr 2</w:t>
      </w:r>
      <w:r w:rsidRPr="00F96940">
        <w:rPr>
          <w:rFonts w:ascii="Bookman Old Style" w:hAnsi="Bookman Old Style" w:cs="Calibri"/>
          <w:sz w:val="22"/>
          <w:szCs w:val="22"/>
        </w:rPr>
        <w:t xml:space="preserve"> czy będzie wymagał dostarczenia 4 000 szt. czy 4 000 par rękawic.</w:t>
      </w:r>
    </w:p>
    <w:p w:rsidR="002472F7" w:rsidRPr="00F96940" w:rsidRDefault="00716201" w:rsidP="0094323F">
      <w:pPr>
        <w:pStyle w:val="Tekstpodstawowywcity"/>
        <w:spacing w:after="0" w:line="360" w:lineRule="auto"/>
        <w:ind w:left="0"/>
        <w:jc w:val="both"/>
        <w:rPr>
          <w:rFonts w:ascii="Bookman Old Style" w:hAnsi="Bookman Old Style" w:cs="Calibri"/>
          <w:b/>
          <w:color w:val="2E74B5" w:themeColor="accent1" w:themeShade="BF"/>
          <w:sz w:val="22"/>
          <w:szCs w:val="22"/>
        </w:rPr>
      </w:pPr>
      <w:r w:rsidRPr="00F96940">
        <w:rPr>
          <w:rFonts w:ascii="Bookman Old Style" w:hAnsi="Bookman Old Style" w:cs="Calibri"/>
          <w:b/>
          <w:color w:val="2E74B5" w:themeColor="accent1" w:themeShade="BF"/>
          <w:sz w:val="22"/>
          <w:szCs w:val="22"/>
        </w:rPr>
        <w:t>W opisie przedmiotu zamówienia chodzi o pary, a nie o szt. rękawic.</w:t>
      </w:r>
    </w:p>
    <w:p w:rsidR="00716201" w:rsidRPr="00F96940" w:rsidRDefault="00716201" w:rsidP="0094323F">
      <w:pPr>
        <w:pStyle w:val="Tekstpodstawowywcity"/>
        <w:spacing w:after="0" w:line="360" w:lineRule="auto"/>
        <w:ind w:left="0"/>
        <w:jc w:val="both"/>
        <w:rPr>
          <w:rFonts w:ascii="Bookman Old Style" w:hAnsi="Bookman Old Style" w:cs="Calibri"/>
          <w:b/>
          <w:color w:val="2E74B5" w:themeColor="accent1" w:themeShade="BF"/>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bookmarkStart w:id="6" w:name="_Hlk10700071"/>
      <w:r w:rsidRPr="00F96940">
        <w:rPr>
          <w:rFonts w:ascii="Bookman Old Style" w:hAnsi="Bookman Old Style" w:cs="Calibri"/>
          <w:b/>
          <w:sz w:val="22"/>
          <w:szCs w:val="22"/>
        </w:rPr>
        <w:t xml:space="preserve">Pytanie nr 4 dotyczy Pakietu nr 21 poz. nr 1 </w:t>
      </w:r>
    </w:p>
    <w:p w:rsidR="002472F7" w:rsidRPr="00F96940" w:rsidRDefault="002472F7" w:rsidP="00872A10">
      <w:pPr>
        <w:pStyle w:val="Tekstpodstawowywcity"/>
        <w:numPr>
          <w:ilvl w:val="0"/>
          <w:numId w:val="7"/>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sz w:val="22"/>
          <w:szCs w:val="22"/>
        </w:rPr>
      </w:pPr>
      <w:r w:rsidRPr="00F96940">
        <w:rPr>
          <w:rFonts w:ascii="Bookman Old Style" w:hAnsi="Bookman Old Style" w:cs="Calibri"/>
          <w:bCs/>
          <w:sz w:val="22"/>
          <w:szCs w:val="22"/>
        </w:rPr>
        <w:t xml:space="preserve">Rękawice sterylne lateksowe, powierzchnia zewnętrzna teksturowana, pokrycie powierzchni zewnętrznej chlorowana i </w:t>
      </w:r>
      <w:proofErr w:type="spellStart"/>
      <w:r w:rsidRPr="00F96940">
        <w:rPr>
          <w:rFonts w:ascii="Bookman Old Style" w:hAnsi="Bookman Old Style" w:cs="Calibri"/>
          <w:bCs/>
          <w:sz w:val="22"/>
          <w:szCs w:val="22"/>
        </w:rPr>
        <w:t>silikonowana</w:t>
      </w:r>
      <w:proofErr w:type="spellEnd"/>
      <w:r w:rsidRPr="00F96940">
        <w:rPr>
          <w:rFonts w:ascii="Bookman Old Style" w:hAnsi="Bookman Old Style" w:cs="Calibri"/>
          <w:bCs/>
          <w:sz w:val="22"/>
          <w:szCs w:val="22"/>
        </w:rPr>
        <w:t xml:space="preserve">, pokrycie powierzchni wewnętrznej pokrywana poliuretanem, </w:t>
      </w:r>
      <w:proofErr w:type="spellStart"/>
      <w:r w:rsidRPr="00F96940">
        <w:rPr>
          <w:rFonts w:ascii="Bookman Old Style" w:hAnsi="Bookman Old Style" w:cs="Calibri"/>
          <w:bCs/>
          <w:sz w:val="22"/>
          <w:szCs w:val="22"/>
        </w:rPr>
        <w:t>silikonowana</w:t>
      </w:r>
      <w:proofErr w:type="spellEnd"/>
      <w:r w:rsidRPr="00F96940">
        <w:rPr>
          <w:rFonts w:ascii="Bookman Old Style" w:hAnsi="Bookman Old Style" w:cs="Calibri"/>
          <w:bCs/>
          <w:sz w:val="22"/>
          <w:szCs w:val="22"/>
        </w:rPr>
        <w:t>.</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Mankiet rolowany z opaską samoprzylepną, zgodne z normą EN</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455,</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przebadane na kontakt z lekami </w:t>
      </w:r>
      <w:proofErr w:type="spellStart"/>
      <w:r w:rsidRPr="00F96940">
        <w:rPr>
          <w:rFonts w:ascii="Bookman Old Style" w:hAnsi="Bookman Old Style" w:cs="Calibri"/>
          <w:bCs/>
          <w:sz w:val="22"/>
          <w:szCs w:val="22"/>
        </w:rPr>
        <w:t>cytostycznymi</w:t>
      </w:r>
      <w:proofErr w:type="spellEnd"/>
      <w:r w:rsidRPr="00F96940">
        <w:rPr>
          <w:rFonts w:ascii="Bookman Old Style" w:hAnsi="Bookman Old Style" w:cs="Calibri"/>
          <w:bCs/>
          <w:sz w:val="22"/>
          <w:szCs w:val="22"/>
        </w:rPr>
        <w:t xml:space="preserve"> (przebadane na min. 9 </w:t>
      </w:r>
      <w:proofErr w:type="spellStart"/>
      <w:r w:rsidRPr="00F96940">
        <w:rPr>
          <w:rFonts w:ascii="Bookman Old Style" w:hAnsi="Bookman Old Style" w:cs="Calibri"/>
          <w:bCs/>
          <w:sz w:val="22"/>
          <w:szCs w:val="22"/>
        </w:rPr>
        <w:t>cytostatyków</w:t>
      </w:r>
      <w:proofErr w:type="spellEnd"/>
      <w:r w:rsidRPr="00F96940">
        <w:rPr>
          <w:rFonts w:ascii="Bookman Old Style" w:hAnsi="Bookman Old Style" w:cs="Calibri"/>
          <w:bCs/>
          <w:sz w:val="22"/>
          <w:szCs w:val="22"/>
        </w:rPr>
        <w:t xml:space="preserve"> wg standardu</w:t>
      </w:r>
      <w:r w:rsidRPr="00F96940">
        <w:rPr>
          <w:rFonts w:ascii="Bookman Old Style" w:hAnsi="Bookman Old Style" w:cs="Times-Roman"/>
          <w:sz w:val="22"/>
          <w:szCs w:val="22"/>
          <w:lang w:eastAsia="pl-PL"/>
        </w:rPr>
        <w:t xml:space="preserve"> </w:t>
      </w:r>
      <w:r w:rsidRPr="00F96940">
        <w:rPr>
          <w:rFonts w:ascii="Bookman Old Style" w:hAnsi="Bookman Old Style" w:cs="Calibri"/>
          <w:bCs/>
          <w:sz w:val="22"/>
          <w:szCs w:val="22"/>
        </w:rPr>
        <w:t>ASTM D6978).</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AQL = 1,0, sterylizowane radiacyjnie, anatomiczne, poziom protein &lt; 30 </w:t>
      </w:r>
      <w:proofErr w:type="spellStart"/>
      <w:r w:rsidRPr="00F96940">
        <w:rPr>
          <w:rFonts w:ascii="Bookman Old Style" w:hAnsi="Bookman Old Style" w:cs="Calibri"/>
          <w:bCs/>
          <w:sz w:val="22"/>
          <w:szCs w:val="22"/>
        </w:rPr>
        <w:t>ug</w:t>
      </w:r>
      <w:proofErr w:type="spellEnd"/>
      <w:r w:rsidRPr="00F96940">
        <w:rPr>
          <w:rFonts w:ascii="Bookman Old Style" w:hAnsi="Bookman Old Style" w:cs="Calibri"/>
          <w:bCs/>
          <w:sz w:val="22"/>
          <w:szCs w:val="22"/>
        </w:rPr>
        <w:t>/g rękawicy,</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opakowanie zewnętrzne foliowe, koperta wewnętrzna papierowa. Dostępne rozmiary 6,0- 9,0 wg  potrzeb Zamawiającego.</w:t>
      </w:r>
    </w:p>
    <w:bookmarkEnd w:id="6"/>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 xml:space="preserve">Pytanie nr 5 dotyczy Pakietu nr 21 poz. nr 2 </w:t>
      </w:r>
    </w:p>
    <w:p w:rsidR="002472F7" w:rsidRPr="00F96940" w:rsidRDefault="002472F7" w:rsidP="00872A10">
      <w:pPr>
        <w:pStyle w:val="Tekstpodstawowywcity"/>
        <w:numPr>
          <w:ilvl w:val="0"/>
          <w:numId w:val="8"/>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sz w:val="22"/>
          <w:szCs w:val="22"/>
        </w:rPr>
      </w:pPr>
      <w:r w:rsidRPr="00F96940">
        <w:rPr>
          <w:rFonts w:ascii="Bookman Old Style" w:hAnsi="Bookman Old Style" w:cs="Calibri"/>
          <w:bCs/>
          <w:sz w:val="22"/>
          <w:szCs w:val="22"/>
        </w:rPr>
        <w:t>Rękawice diagnostyczne nitrylowe niejałowe</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z przedłużonym mankietem do wysokiego ryzyka,</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kolor niebieski,</w:t>
      </w:r>
      <w:r w:rsidRPr="00F96940">
        <w:rPr>
          <w:rFonts w:ascii="Bookman Old Style" w:hAnsi="Bookman Old Style" w:cs="Calibri"/>
          <w:bCs/>
          <w:color w:val="FF0000"/>
          <w:sz w:val="22"/>
          <w:szCs w:val="22"/>
        </w:rPr>
        <w:t xml:space="preserve"> </w:t>
      </w:r>
      <w:proofErr w:type="spellStart"/>
      <w:r w:rsidRPr="00F96940">
        <w:rPr>
          <w:rFonts w:ascii="Bookman Old Style" w:hAnsi="Bookman Old Style" w:cs="Calibri"/>
          <w:bCs/>
          <w:sz w:val="22"/>
          <w:szCs w:val="22"/>
        </w:rPr>
        <w:t>mikroteksturowane</w:t>
      </w:r>
      <w:proofErr w:type="spellEnd"/>
      <w:r w:rsidRPr="00F96940">
        <w:rPr>
          <w:rFonts w:ascii="Bookman Old Style" w:hAnsi="Bookman Old Style" w:cs="Calibri"/>
          <w:bCs/>
          <w:sz w:val="22"/>
          <w:szCs w:val="22"/>
        </w:rPr>
        <w:t xml:space="preserve"> z dodatkową teksturą na palcach, długość minimalna 300</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mm, AQL = 1,0 (informacja o AQL na opakowaniu),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oznakowane jako wyrób medyczny Klasy I </w:t>
      </w:r>
      <w:proofErr w:type="spellStart"/>
      <w:r w:rsidRPr="00F96940">
        <w:rPr>
          <w:rFonts w:ascii="Bookman Old Style" w:hAnsi="Bookman Old Style" w:cs="Calibri"/>
          <w:bCs/>
          <w:sz w:val="22"/>
          <w:szCs w:val="22"/>
        </w:rPr>
        <w:t>i</w:t>
      </w:r>
      <w:proofErr w:type="spellEnd"/>
      <w:r w:rsidRPr="00F96940">
        <w:rPr>
          <w:rFonts w:ascii="Bookman Old Style" w:hAnsi="Bookman Old Style" w:cs="Calibri"/>
          <w:bCs/>
          <w:sz w:val="22"/>
          <w:szCs w:val="22"/>
        </w:rPr>
        <w:t xml:space="preserve"> środek ochrony indywidualnej Kategorii III z informacją na opakowaniu. Siła zrywania min. 10,09 N przed starzeniem, min. 9,52 N po starzeniu, potwierdzona raportem badania. Dopuszczone do kontaktu z </w:t>
      </w:r>
      <w:r w:rsidRPr="00F96940">
        <w:rPr>
          <w:rFonts w:ascii="Bookman Old Style" w:hAnsi="Bookman Old Style" w:cs="Calibri"/>
          <w:bCs/>
          <w:sz w:val="22"/>
          <w:szCs w:val="22"/>
        </w:rPr>
        <w:lastRenderedPageBreak/>
        <w:t>żywnością z adekwatnym piktogramem na opakowaniu. Odporne na przenikanie substancji chemicznych zgodnie z normą EN 374-3:</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min. 8 substancji z czasem ochrony na co najmniej 3 poziomie oraz min. 6 substancji z czasem ochrony na poziomie 0,</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potwierdzone raportem z badań. Przebadane na działanie 15 </w:t>
      </w:r>
      <w:proofErr w:type="spellStart"/>
      <w:r w:rsidRPr="00F96940">
        <w:rPr>
          <w:rFonts w:ascii="Bookman Old Style" w:hAnsi="Bookman Old Style" w:cs="Calibri"/>
          <w:bCs/>
          <w:sz w:val="22"/>
          <w:szCs w:val="22"/>
        </w:rPr>
        <w:t>cytostatyków</w:t>
      </w:r>
      <w:proofErr w:type="spellEnd"/>
      <w:r w:rsidRPr="00F96940">
        <w:rPr>
          <w:rFonts w:ascii="Bookman Old Style" w:hAnsi="Bookman Old Style" w:cs="Calibri"/>
          <w:bCs/>
          <w:sz w:val="22"/>
          <w:szCs w:val="22"/>
        </w:rPr>
        <w:t xml:space="preserve"> zgodnie z ASTM D 6978 (dostępny raport badania).  W opakowaniu 100 szt. Rozmiary od XS do XL wg potrzeb Zamawiającego.</w:t>
      </w:r>
    </w:p>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bCs/>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bookmarkStart w:id="7" w:name="_Hlk10700822"/>
      <w:r w:rsidRPr="00F96940">
        <w:rPr>
          <w:rFonts w:ascii="Bookman Old Style" w:hAnsi="Bookman Old Style" w:cs="Calibri"/>
          <w:b/>
          <w:sz w:val="22"/>
          <w:szCs w:val="22"/>
        </w:rPr>
        <w:t>Pytanie nr 6 dotyczy Pakietu nr 21 poz. nr 3</w:t>
      </w:r>
    </w:p>
    <w:p w:rsidR="002472F7" w:rsidRPr="00F96940" w:rsidRDefault="002472F7" w:rsidP="00872A10">
      <w:pPr>
        <w:pStyle w:val="Tekstpodstawowywcity"/>
        <w:numPr>
          <w:ilvl w:val="0"/>
          <w:numId w:val="9"/>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cs="Calibri"/>
          <w:bCs/>
          <w:sz w:val="22"/>
          <w:szCs w:val="22"/>
        </w:rPr>
        <w:t>Rękawice niejałowe nitrylowe, niebieskie lub fioletowe, grubość na pojedynczej ściance palca min. 0,12 mm,</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wytrzymałość min. 9,31 N przed starzeniem, min. 8,15 N po starzeniu,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oznakowane jako wyrób medyczny Klasy I </w:t>
      </w:r>
      <w:proofErr w:type="spellStart"/>
      <w:r w:rsidRPr="00F96940">
        <w:rPr>
          <w:rFonts w:ascii="Bookman Old Style" w:hAnsi="Bookman Old Style" w:cs="Calibri"/>
          <w:bCs/>
          <w:sz w:val="22"/>
          <w:szCs w:val="22"/>
        </w:rPr>
        <w:t>i</w:t>
      </w:r>
      <w:proofErr w:type="spellEnd"/>
      <w:r w:rsidRPr="00F96940">
        <w:rPr>
          <w:rFonts w:ascii="Bookman Old Style" w:hAnsi="Bookman Old Style" w:cs="Calibri"/>
          <w:bCs/>
          <w:sz w:val="22"/>
          <w:szCs w:val="22"/>
        </w:rPr>
        <w:t xml:space="preserve"> środek ochrony indywidualnej  Kategorii III z informacją na opakowaniu. Zgodne z normami EN 455, EN 420, EN 374-1 (bez pkt. 5.3.2), EN 374-2, EN 374-3,</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ASTM D 6978,</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EN 16523-1.</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Przebadane na przenikalność substancji chemicznych zgodnie z EN 374-3 – na 15 substancji (dostępny raport z badań) oraz zgodnie z EN 16523-1 – na 4 substancje (dostępny raportem z badań). Przebadane na działanie 15 </w:t>
      </w:r>
      <w:proofErr w:type="spellStart"/>
      <w:r w:rsidRPr="00F96940">
        <w:rPr>
          <w:rFonts w:ascii="Bookman Old Style" w:hAnsi="Bookman Old Style" w:cs="Calibri"/>
          <w:bCs/>
          <w:sz w:val="22"/>
          <w:szCs w:val="22"/>
        </w:rPr>
        <w:t>cytostatyków</w:t>
      </w:r>
      <w:proofErr w:type="spellEnd"/>
      <w:r w:rsidRPr="00F96940">
        <w:rPr>
          <w:rFonts w:ascii="Bookman Old Style" w:hAnsi="Bookman Old Style" w:cs="Calibri"/>
          <w:bCs/>
          <w:sz w:val="22"/>
          <w:szCs w:val="22"/>
        </w:rPr>
        <w:t xml:space="preserve"> zgodnie z ASTM D 6978.</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Przebadane na przenikalność wirusów zgodnie z normą ASTM F 1671.</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Dostępne rozmiary od XS do XL wg potrzeb Zamawiającego.</w:t>
      </w:r>
      <w:r w:rsidRPr="00F96940">
        <w:rPr>
          <w:rFonts w:ascii="Bookman Old Style" w:hAnsi="Bookman Old Style" w:cs="Calibri"/>
          <w:bCs/>
          <w:color w:val="FF0000"/>
          <w:sz w:val="22"/>
          <w:szCs w:val="22"/>
        </w:rPr>
        <w:t xml:space="preserve"> </w:t>
      </w:r>
    </w:p>
    <w:bookmarkEnd w:id="7"/>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Pytanie nr 7 dotyczy Pakietu nr 21 poz. nr 4</w:t>
      </w:r>
    </w:p>
    <w:p w:rsidR="002472F7" w:rsidRPr="00F96940" w:rsidRDefault="002472F7" w:rsidP="00872A10">
      <w:pPr>
        <w:pStyle w:val="Tekstpodstawowywcity"/>
        <w:numPr>
          <w:ilvl w:val="0"/>
          <w:numId w:val="10"/>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cs="Calibri"/>
          <w:bCs/>
          <w:sz w:val="22"/>
          <w:szCs w:val="22"/>
        </w:rPr>
        <w:t xml:space="preserve">Rękawice chirurgiczne, lateksowe pudrowane, AQL = 0,65, sterylizowane radiacyjnie, anatomiczne, poziom średni poziom protein &lt; 20 </w:t>
      </w:r>
      <w:proofErr w:type="spellStart"/>
      <w:r w:rsidRPr="00F96940">
        <w:rPr>
          <w:rFonts w:ascii="Bookman Old Style" w:hAnsi="Bookman Old Style" w:cs="Calibri"/>
          <w:bCs/>
          <w:sz w:val="22"/>
          <w:szCs w:val="22"/>
        </w:rPr>
        <w:t>ug</w:t>
      </w:r>
      <w:proofErr w:type="spellEnd"/>
      <w:r w:rsidRPr="00F96940">
        <w:rPr>
          <w:rFonts w:ascii="Bookman Old Style" w:hAnsi="Bookman Old Style" w:cs="Calibri"/>
          <w:bCs/>
          <w:sz w:val="22"/>
          <w:szCs w:val="22"/>
        </w:rPr>
        <w:t>/g rękawicy</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(potwierdzone raportem niezależnego laboratorium od producenta załączonym do oferty z jasno oznaczoną na dokumencie nazwą rękawic których one dotyczą), klasa </w:t>
      </w:r>
      <w:proofErr w:type="spellStart"/>
      <w:r w:rsidRPr="00F96940">
        <w:rPr>
          <w:rFonts w:ascii="Bookman Old Style" w:hAnsi="Bookman Old Style" w:cs="Calibri"/>
          <w:bCs/>
          <w:sz w:val="22"/>
          <w:szCs w:val="22"/>
        </w:rPr>
        <w:t>IIa</w:t>
      </w:r>
      <w:proofErr w:type="spellEnd"/>
      <w:r w:rsidRPr="00F96940">
        <w:rPr>
          <w:rFonts w:ascii="Bookman Old Style" w:hAnsi="Bookman Old Style" w:cs="Calibri"/>
          <w:bCs/>
          <w:sz w:val="22"/>
          <w:szCs w:val="22"/>
        </w:rPr>
        <w:t xml:space="preserve"> i kategoria III ŚOI potwierdzone folderem lub certyfikatem), badania na </w:t>
      </w:r>
      <w:r w:rsidRPr="00F96940">
        <w:rPr>
          <w:rFonts w:ascii="Bookman Old Style" w:hAnsi="Bookman Old Style" w:cs="Calibri"/>
          <w:bCs/>
          <w:sz w:val="22"/>
          <w:szCs w:val="22"/>
        </w:rPr>
        <w:lastRenderedPageBreak/>
        <w:t xml:space="preserve">przenikalność dla wirusów zgodnie z ASTM F 1671. Dostępne rozmiary od 6,0 do 9,0 wg potrzeb Zamawiającego. W opakowaniu para rękawic, </w:t>
      </w:r>
      <w:r w:rsidR="00127381" w:rsidRPr="00F96940">
        <w:rPr>
          <w:rFonts w:ascii="Bookman Old Style" w:hAnsi="Bookman Old Style" w:cs="Calibri"/>
          <w:bCs/>
          <w:sz w:val="22"/>
          <w:szCs w:val="22"/>
        </w:rPr>
        <w:t xml:space="preserve"> </w:t>
      </w:r>
      <w:r w:rsidRPr="00F96940">
        <w:rPr>
          <w:rFonts w:ascii="Bookman Old Style" w:hAnsi="Bookman Old Style" w:cs="Calibri"/>
          <w:bCs/>
          <w:sz w:val="22"/>
          <w:szCs w:val="22"/>
        </w:rPr>
        <w:t>tj. 2 szt.</w:t>
      </w:r>
      <w:r w:rsidRPr="00F96940">
        <w:rPr>
          <w:rFonts w:ascii="Bookman Old Style" w:hAnsi="Bookman Old Style" w:cs="Calibri"/>
          <w:bCs/>
          <w:color w:val="FF0000"/>
          <w:sz w:val="22"/>
          <w:szCs w:val="22"/>
        </w:rPr>
        <w:t xml:space="preserve">  </w:t>
      </w:r>
    </w:p>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Pytanie nr 8 dotyczy Pakietu nr 21 poz. nr 5</w:t>
      </w:r>
    </w:p>
    <w:p w:rsidR="002472F7" w:rsidRPr="00F96940" w:rsidRDefault="002472F7" w:rsidP="00872A10">
      <w:pPr>
        <w:pStyle w:val="Tekstpodstawowywcity"/>
        <w:numPr>
          <w:ilvl w:val="0"/>
          <w:numId w:val="11"/>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sz w:val="22"/>
          <w:szCs w:val="22"/>
        </w:rPr>
      </w:pPr>
      <w:r w:rsidRPr="00F96940">
        <w:rPr>
          <w:rFonts w:ascii="Bookman Old Style" w:hAnsi="Bookman Old Style" w:cs="Calibri"/>
          <w:bCs/>
          <w:sz w:val="22"/>
          <w:szCs w:val="22"/>
        </w:rPr>
        <w:t xml:space="preserve">Rękawice chirurgiczne, lateksowe, </w:t>
      </w:r>
      <w:proofErr w:type="spellStart"/>
      <w:r w:rsidRPr="00F96940">
        <w:rPr>
          <w:rFonts w:ascii="Bookman Old Style" w:hAnsi="Bookman Old Style" w:cs="Calibri"/>
          <w:bCs/>
          <w:sz w:val="22"/>
          <w:szCs w:val="22"/>
        </w:rPr>
        <w:t>bezpudrowe</w:t>
      </w:r>
      <w:proofErr w:type="spellEnd"/>
      <w:r w:rsidRPr="00F96940">
        <w:rPr>
          <w:rFonts w:ascii="Bookman Old Style" w:hAnsi="Bookman Old Style" w:cs="Calibri"/>
          <w:bCs/>
          <w:sz w:val="22"/>
          <w:szCs w:val="22"/>
        </w:rPr>
        <w:t xml:space="preserve"> –  powierzchnia zewnętrzna </w:t>
      </w:r>
      <w:proofErr w:type="spellStart"/>
      <w:r w:rsidRPr="00F96940">
        <w:rPr>
          <w:rFonts w:ascii="Bookman Old Style" w:hAnsi="Bookman Old Style" w:cs="Calibri"/>
          <w:bCs/>
          <w:sz w:val="22"/>
          <w:szCs w:val="22"/>
        </w:rPr>
        <w:t>mikroteksturowana</w:t>
      </w:r>
      <w:proofErr w:type="spellEnd"/>
      <w:r w:rsidRPr="00F96940">
        <w:rPr>
          <w:rFonts w:ascii="Bookman Old Style" w:hAnsi="Bookman Old Style" w:cs="Calibri"/>
          <w:bCs/>
          <w:sz w:val="22"/>
          <w:szCs w:val="22"/>
        </w:rPr>
        <w:t>, pokrycie powierzchni wewnętrznej – polimeryzowana.</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AQL = 0,65, sterylizowane radiacyjnie,</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anatomiczne, siła zrywania przed starzeniem min. 17,74 N,</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średni poziom protein &lt; 10 </w:t>
      </w:r>
      <w:proofErr w:type="spellStart"/>
      <w:r w:rsidRPr="00F96940">
        <w:rPr>
          <w:rFonts w:ascii="Bookman Old Style" w:hAnsi="Bookman Old Style" w:cs="Calibri"/>
          <w:bCs/>
          <w:sz w:val="22"/>
          <w:szCs w:val="22"/>
        </w:rPr>
        <w:t>ug</w:t>
      </w:r>
      <w:proofErr w:type="spellEnd"/>
      <w:r w:rsidRPr="00F96940">
        <w:rPr>
          <w:rFonts w:ascii="Bookman Old Style" w:hAnsi="Bookman Old Style" w:cs="Calibri"/>
          <w:bCs/>
          <w:sz w:val="22"/>
          <w:szCs w:val="22"/>
        </w:rPr>
        <w:t>/g</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rękawicy</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(potwierdzone certyfikatem badania rękawic załączonym do oferty z jasno oznaczoną na dokumencie nazwą rękawic których one dotyczą), mankiet rolowany, koperta zewnętrzna foliowa, koperta wewnętrzna papierowa, długość min. 293 mm dopasowana do rozmiaru,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badania na przenikalność dla wirusów zgodnie z ASTM F 1671, badania na przenikalność </w:t>
      </w:r>
      <w:proofErr w:type="spellStart"/>
      <w:r w:rsidRPr="00F96940">
        <w:rPr>
          <w:rFonts w:ascii="Bookman Old Style" w:hAnsi="Bookman Old Style" w:cs="Calibri"/>
          <w:bCs/>
          <w:sz w:val="22"/>
          <w:szCs w:val="22"/>
        </w:rPr>
        <w:t>cytostatyków</w:t>
      </w:r>
      <w:proofErr w:type="spellEnd"/>
      <w:r w:rsidRPr="00F96940">
        <w:rPr>
          <w:rFonts w:ascii="Bookman Old Style" w:hAnsi="Bookman Old Style" w:cs="Calibri"/>
          <w:bCs/>
          <w:sz w:val="22"/>
          <w:szCs w:val="22"/>
        </w:rPr>
        <w:t xml:space="preserve"> – 9 substancji (potwierdzone folderem lub badaniami). Dostępne rozmiary od 6,0 do 9,0 wg potrzeb Zamawiającego.</w:t>
      </w:r>
    </w:p>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bookmarkStart w:id="8" w:name="_Hlk10703021"/>
      <w:r w:rsidRPr="00F96940">
        <w:rPr>
          <w:rFonts w:ascii="Bookman Old Style" w:hAnsi="Bookman Old Style" w:cs="Calibri"/>
          <w:b/>
          <w:sz w:val="22"/>
          <w:szCs w:val="22"/>
        </w:rPr>
        <w:t>Pytanie nr 9 dotyczy Pakietu nr 21 poz. nr 6</w:t>
      </w:r>
    </w:p>
    <w:p w:rsidR="002472F7" w:rsidRPr="00F96940" w:rsidRDefault="002472F7" w:rsidP="00872A10">
      <w:pPr>
        <w:pStyle w:val="Tekstpodstawowywcity"/>
        <w:numPr>
          <w:ilvl w:val="0"/>
          <w:numId w:val="12"/>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cs="Calibri"/>
          <w:bCs/>
          <w:sz w:val="22"/>
          <w:szCs w:val="22"/>
        </w:rPr>
        <w:t>Rękawice chirurgiczne, neoprenowe,</w:t>
      </w:r>
      <w:r w:rsidRPr="00F96940">
        <w:rPr>
          <w:rFonts w:ascii="Bookman Old Style" w:hAnsi="Bookman Old Style" w:cs="Calibri"/>
          <w:bCs/>
          <w:color w:val="FF0000"/>
          <w:sz w:val="22"/>
          <w:szCs w:val="22"/>
        </w:rPr>
        <w:t xml:space="preserve"> </w:t>
      </w:r>
      <w:proofErr w:type="spellStart"/>
      <w:r w:rsidRPr="00F96940">
        <w:rPr>
          <w:rFonts w:ascii="Bookman Old Style" w:hAnsi="Bookman Old Style" w:cs="Calibri"/>
          <w:bCs/>
          <w:sz w:val="22"/>
          <w:szCs w:val="22"/>
        </w:rPr>
        <w:t>bezpudrowe</w:t>
      </w:r>
      <w:proofErr w:type="spellEnd"/>
      <w:r w:rsidRPr="00F96940">
        <w:rPr>
          <w:rFonts w:ascii="Bookman Old Style" w:hAnsi="Bookman Old Style" w:cs="Calibri"/>
          <w:bCs/>
          <w:sz w:val="22"/>
          <w:szCs w:val="22"/>
        </w:rPr>
        <w:t>,</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powierzchnia zewnętrzna teksturowana, pokrycie powierzchni zewnętrznej – chlorowana, </w:t>
      </w:r>
      <w:proofErr w:type="spellStart"/>
      <w:r w:rsidRPr="00F96940">
        <w:rPr>
          <w:rFonts w:ascii="Bookman Old Style" w:hAnsi="Bookman Old Style" w:cs="Calibri"/>
          <w:bCs/>
          <w:sz w:val="22"/>
          <w:szCs w:val="22"/>
        </w:rPr>
        <w:t>silikonowana</w:t>
      </w:r>
      <w:proofErr w:type="spellEnd"/>
      <w:r w:rsidRPr="00F96940">
        <w:rPr>
          <w:rFonts w:ascii="Bookman Old Style" w:hAnsi="Bookman Old Style" w:cs="Calibri"/>
          <w:bCs/>
          <w:sz w:val="22"/>
          <w:szCs w:val="22"/>
        </w:rPr>
        <w:t xml:space="preserve">, pokrycie powierzchni wewnętrznej – pokrywana poliuretanem, </w:t>
      </w:r>
      <w:proofErr w:type="spellStart"/>
      <w:r w:rsidRPr="00F96940">
        <w:rPr>
          <w:rFonts w:ascii="Bookman Old Style" w:hAnsi="Bookman Old Style" w:cs="Calibri"/>
          <w:bCs/>
          <w:sz w:val="22"/>
          <w:szCs w:val="22"/>
        </w:rPr>
        <w:t>silikonowana</w:t>
      </w:r>
      <w:proofErr w:type="spellEnd"/>
      <w:r w:rsidRPr="00F96940">
        <w:rPr>
          <w:rFonts w:ascii="Bookman Old Style" w:hAnsi="Bookman Old Style" w:cs="Calibri"/>
          <w:bCs/>
          <w:sz w:val="22"/>
          <w:szCs w:val="22"/>
        </w:rPr>
        <w:t>.</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AQL = 0,65, sterylizowane radiacyjnie,</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anatomiczne, kolor kremowy,</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mankiet rolowany z opaską samoprzylepną, badania na przenikalność dla wirusów zgodnie z ASTM F 1671, badania na przenikanie substancji chemicznych, badania na cytostatyki zgodnie z ASTM D6978 – 9 substancji. Opakowanie zewnętrzne foliowe, opakowanie wewnętrzne papierowe. Dostępne rozmiary od  6,0 do 9,0 wg potrzeb Zamawiającego, w opakowaniu para, tj. 2 szt.</w:t>
      </w:r>
      <w:r w:rsidRPr="00F96940">
        <w:rPr>
          <w:rFonts w:ascii="Bookman Old Style" w:hAnsi="Bookman Old Style" w:cs="Calibri"/>
          <w:bCs/>
          <w:color w:val="FF0000"/>
          <w:sz w:val="22"/>
          <w:szCs w:val="22"/>
        </w:rPr>
        <w:t xml:space="preserve"> </w:t>
      </w:r>
    </w:p>
    <w:bookmarkEnd w:id="8"/>
    <w:p w:rsidR="00716201" w:rsidRPr="00F96940" w:rsidRDefault="00716201" w:rsidP="0094323F">
      <w:pPr>
        <w:spacing w:after="0" w:line="360" w:lineRule="auto"/>
        <w:jc w:val="both"/>
        <w:rPr>
          <w:rFonts w:ascii="Bookman Old Style" w:hAnsi="Bookman Old Style" w:cs="Calibri"/>
          <w:b/>
        </w:rPr>
      </w:pPr>
      <w:r w:rsidRPr="00F96940">
        <w:rPr>
          <w:rFonts w:ascii="Bookman Old Style" w:hAnsi="Bookman Old Style" w:cs="Calibri Light"/>
          <w:b/>
          <w:color w:val="2E74B5" w:themeColor="accent1" w:themeShade="BF"/>
        </w:rPr>
        <w:lastRenderedPageBreak/>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bCs/>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Pytanie nr 10 dotyczy Pakietu nr 21 poz. nr 7</w:t>
      </w:r>
    </w:p>
    <w:p w:rsidR="002472F7" w:rsidRPr="00F96940" w:rsidRDefault="002472F7" w:rsidP="00872A10">
      <w:pPr>
        <w:pStyle w:val="Tekstpodstawowywcity"/>
        <w:numPr>
          <w:ilvl w:val="0"/>
          <w:numId w:val="13"/>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cs="Calibri"/>
          <w:bCs/>
          <w:sz w:val="22"/>
          <w:szCs w:val="22"/>
        </w:rPr>
        <w:t>Rękawice diagnostyczne nitrylowe z wewnętrzną warstwą kosmetyczną łagodząco-nawilżającą, poprawiające kondycję skóry, wewnątrz pokrywane kolagenem i allantoiną</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Powierzchnia zewnętrzna biszkoptowa z teksturą na końcach palców, pokrycie powierzchni zewnętrznej – polimeryzowana. Przyjazny i wyróżniający się kolor rękawic – różowy, grubość na palcach 0,11 </w:t>
      </w:r>
      <w:proofErr w:type="spellStart"/>
      <w:r w:rsidRPr="00F96940">
        <w:rPr>
          <w:rFonts w:ascii="Bookman Old Style" w:hAnsi="Bookman Old Style" w:cs="Calibri"/>
          <w:bCs/>
          <w:sz w:val="22"/>
          <w:szCs w:val="22"/>
        </w:rPr>
        <w:t>mm</w:t>
      </w:r>
      <w:proofErr w:type="spellEnd"/>
      <w:r w:rsidRPr="00F96940">
        <w:rPr>
          <w:rFonts w:ascii="Bookman Old Style" w:hAnsi="Bookman Old Style" w:cs="Calibri"/>
          <w:bCs/>
          <w:sz w:val="22"/>
          <w:szCs w:val="22"/>
        </w:rPr>
        <w:t>. AQL 1,0.</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Zgodność z normą EN 455(1-4), raportem z badań lub folderem.</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Oznakowane jako wyrób medyczny Klasy I </w:t>
      </w:r>
      <w:proofErr w:type="spellStart"/>
      <w:r w:rsidRPr="00F96940">
        <w:rPr>
          <w:rFonts w:ascii="Bookman Old Style" w:hAnsi="Bookman Old Style" w:cs="Calibri"/>
          <w:bCs/>
          <w:sz w:val="22"/>
          <w:szCs w:val="22"/>
        </w:rPr>
        <w:t>i</w:t>
      </w:r>
      <w:proofErr w:type="spellEnd"/>
      <w:r w:rsidRPr="00F96940">
        <w:rPr>
          <w:rFonts w:ascii="Bookman Old Style" w:hAnsi="Bookman Old Style" w:cs="Calibri"/>
          <w:bCs/>
          <w:sz w:val="22"/>
          <w:szCs w:val="22"/>
        </w:rPr>
        <w:t xml:space="preserve"> środek ochrony indywidualnej Kategorii III</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z informacją na opakowaniu.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Odporne na przenikanie substancji chemicznych zgodnie z normą EN 374-3 – 8 substancji. Odporne na działanie 14 </w:t>
      </w:r>
      <w:proofErr w:type="spellStart"/>
      <w:r w:rsidRPr="00F96940">
        <w:rPr>
          <w:rFonts w:ascii="Bookman Old Style" w:hAnsi="Bookman Old Style" w:cs="Calibri"/>
          <w:bCs/>
          <w:sz w:val="22"/>
          <w:szCs w:val="22"/>
        </w:rPr>
        <w:t>cytostatykówwg</w:t>
      </w:r>
      <w:proofErr w:type="spellEnd"/>
      <w:r w:rsidRPr="00F96940">
        <w:rPr>
          <w:rFonts w:ascii="Bookman Old Style" w:hAnsi="Bookman Old Style" w:cs="Calibri"/>
          <w:bCs/>
          <w:sz w:val="22"/>
          <w:szCs w:val="22"/>
        </w:rPr>
        <w:t xml:space="preserve"> normy </w:t>
      </w:r>
      <w:proofErr w:type="spellStart"/>
      <w:r w:rsidRPr="00F96940">
        <w:rPr>
          <w:rFonts w:ascii="Bookman Old Style" w:hAnsi="Bookman Old Style" w:cs="Calibri"/>
          <w:bCs/>
          <w:sz w:val="22"/>
          <w:szCs w:val="22"/>
        </w:rPr>
        <w:t>wg</w:t>
      </w:r>
      <w:proofErr w:type="spellEnd"/>
      <w:r w:rsidRPr="00F96940">
        <w:rPr>
          <w:rFonts w:ascii="Bookman Old Style" w:hAnsi="Bookman Old Style" w:cs="Calibri"/>
          <w:bCs/>
          <w:sz w:val="22"/>
          <w:szCs w:val="22"/>
        </w:rPr>
        <w:t>. ASTM D6978, tj.: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noProof/>
          <w:sz w:val="22"/>
          <w:szCs w:val="22"/>
          <w:lang w:eastAsia="pl-PL"/>
        </w:rPr>
        <w:drawing>
          <wp:inline distT="0" distB="0" distL="0" distR="0">
            <wp:extent cx="1962150" cy="2543175"/>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62150" cy="2543175"/>
                    </a:xfrm>
                    <a:prstGeom prst="rect">
                      <a:avLst/>
                    </a:prstGeom>
                    <a:noFill/>
                    <a:ln w="9525">
                      <a:noFill/>
                      <a:miter lim="800000"/>
                      <a:headEnd/>
                      <a:tailEnd/>
                    </a:ln>
                  </pic:spPr>
                </pic:pic>
              </a:graphicData>
            </a:graphic>
          </wp:inline>
        </w:drawing>
      </w:r>
    </w:p>
    <w:p w:rsidR="002472F7" w:rsidRPr="00F96940" w:rsidRDefault="002472F7" w:rsidP="0094323F">
      <w:pPr>
        <w:pStyle w:val="Tekstpodstawowywcity"/>
        <w:spacing w:after="0" w:line="360" w:lineRule="auto"/>
        <w:ind w:left="0"/>
        <w:jc w:val="both"/>
        <w:rPr>
          <w:rFonts w:ascii="Bookman Old Style" w:hAnsi="Bookman Old Style" w:cs="Calibri"/>
          <w:bCs/>
          <w:sz w:val="22"/>
          <w:szCs w:val="22"/>
        </w:rPr>
      </w:pP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potwierdzone raportami z wynikami badań.</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Badania na przenikalność wirusów zgodnie z normą ASTM F 1671. Fabryczne oznakowanie dopuszczenia do kontaktu z żywnością. W opakowaniu 100 szt. rękawic. Dostępne rozmiary od XS do XL wg potrzeb Zamawiającego.</w:t>
      </w:r>
    </w:p>
    <w:p w:rsidR="00716201" w:rsidRPr="00F96940" w:rsidRDefault="00825971" w:rsidP="0094323F">
      <w:pPr>
        <w:pStyle w:val="Tekstpodstawowywcity"/>
        <w:spacing w:after="0"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825971" w:rsidRPr="00F96940" w:rsidRDefault="00825971" w:rsidP="0094323F">
      <w:pPr>
        <w:pStyle w:val="Tekstpodstawowywcity"/>
        <w:spacing w:after="0" w:line="360" w:lineRule="auto"/>
        <w:ind w:left="0"/>
        <w:jc w:val="both"/>
        <w:rPr>
          <w:rFonts w:ascii="Bookman Old Style" w:hAnsi="Bookman Old Style" w:cs="Calibri"/>
          <w:bCs/>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bookmarkStart w:id="9" w:name="_Hlk10705084"/>
      <w:r w:rsidRPr="00F96940">
        <w:rPr>
          <w:rFonts w:ascii="Bookman Old Style" w:hAnsi="Bookman Old Style" w:cs="Calibri"/>
          <w:b/>
          <w:sz w:val="22"/>
          <w:szCs w:val="22"/>
        </w:rPr>
        <w:t>Pytanie nr 11 dotyczy Pakietu nr 21 poz. nr 8</w:t>
      </w:r>
    </w:p>
    <w:p w:rsidR="002472F7" w:rsidRPr="00F96940" w:rsidRDefault="002472F7" w:rsidP="00872A10">
      <w:pPr>
        <w:pStyle w:val="Tekstpodstawowywcity"/>
        <w:numPr>
          <w:ilvl w:val="0"/>
          <w:numId w:val="14"/>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lastRenderedPageBreak/>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sz w:val="22"/>
          <w:szCs w:val="22"/>
        </w:rPr>
      </w:pPr>
      <w:r w:rsidRPr="00F96940">
        <w:rPr>
          <w:rFonts w:ascii="Bookman Old Style" w:hAnsi="Bookman Old Style" w:cs="Calibri"/>
          <w:bCs/>
          <w:sz w:val="22"/>
          <w:szCs w:val="22"/>
        </w:rPr>
        <w:t>Rękawice diagnostyczne nitrylowe</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bezpieczne dla osób z wrażliwą skórą, skłonną do alergii, potwierdzone testem klinicznym </w:t>
      </w:r>
      <w:proofErr w:type="spellStart"/>
      <w:r w:rsidRPr="00F96940">
        <w:rPr>
          <w:rFonts w:ascii="Bookman Old Style" w:hAnsi="Bookman Old Style" w:cs="Calibri"/>
          <w:bCs/>
          <w:sz w:val="22"/>
          <w:szCs w:val="22"/>
        </w:rPr>
        <w:t>wg</w:t>
      </w:r>
      <w:proofErr w:type="spellEnd"/>
      <w:r w:rsidRPr="00F96940">
        <w:rPr>
          <w:rFonts w:ascii="Bookman Old Style" w:hAnsi="Bookman Old Style" w:cs="Calibri"/>
          <w:bCs/>
          <w:sz w:val="22"/>
          <w:szCs w:val="22"/>
        </w:rPr>
        <w:t>. zmodyfikowanej metody Draize-95 (potwierdzone raportem badania wykonanym w niezależnym laboratorium).</w:t>
      </w:r>
      <w:r w:rsidRPr="00F96940">
        <w:rPr>
          <w:rFonts w:ascii="Bookman Old Style" w:eastAsia="Calibri" w:hAnsi="Bookman Old Style"/>
          <w:sz w:val="22"/>
          <w:szCs w:val="22"/>
          <w:lang w:eastAsia="en-US"/>
        </w:rPr>
        <w:t xml:space="preserve"> </w:t>
      </w:r>
      <w:r w:rsidRPr="00F96940">
        <w:rPr>
          <w:rFonts w:ascii="Bookman Old Style" w:hAnsi="Bookman Old Style" w:cs="Calibri"/>
          <w:bCs/>
          <w:sz w:val="22"/>
          <w:szCs w:val="22"/>
        </w:rPr>
        <w:t xml:space="preserve">Powierzchnia zewnętrzna </w:t>
      </w:r>
      <w:proofErr w:type="spellStart"/>
      <w:r w:rsidRPr="00F96940">
        <w:rPr>
          <w:rFonts w:ascii="Bookman Old Style" w:hAnsi="Bookman Old Style" w:cs="Calibri"/>
          <w:bCs/>
          <w:sz w:val="22"/>
          <w:szCs w:val="22"/>
        </w:rPr>
        <w:t>mikroteksturowana</w:t>
      </w:r>
      <w:proofErr w:type="spellEnd"/>
      <w:r w:rsidRPr="00F96940">
        <w:rPr>
          <w:rFonts w:ascii="Bookman Old Style" w:hAnsi="Bookman Old Style" w:cs="Calibri"/>
          <w:bCs/>
          <w:sz w:val="22"/>
          <w:szCs w:val="22"/>
        </w:rPr>
        <w:t xml:space="preserve"> z dodatkową teksturą na końcach palców, obustronnie polimeryzowane, wewnętrznie chlorowane. Kolor jagodowy. Grubość na pojedynczej ściance palca 0,14 mm, na dłoni 0.09 mm oraz na mankiecie 0.07 mm; posiadające AQL = 1.0.</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Rękawice bez protein lateksu,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zgodne z normami: EN 455,</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EN 420,</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EN ISO 374-1 (tym samym zgodne z EN 374-2, EN 16523-1, EN 374-4 oraz odporne na przenikanie bakterii, grzybów i wirusów zgodnie z EN ISO 374-5,</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ponadto</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ASTM D 6978.</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Oznakowane jako wyrób medyczny Klasy I </w:t>
      </w:r>
      <w:proofErr w:type="spellStart"/>
      <w:r w:rsidRPr="00F96940">
        <w:rPr>
          <w:rFonts w:ascii="Bookman Old Style" w:hAnsi="Bookman Old Style" w:cs="Calibri"/>
          <w:bCs/>
          <w:sz w:val="22"/>
          <w:szCs w:val="22"/>
        </w:rPr>
        <w:t>i</w:t>
      </w:r>
      <w:proofErr w:type="spellEnd"/>
      <w:r w:rsidRPr="00F96940">
        <w:rPr>
          <w:rFonts w:ascii="Bookman Old Style" w:hAnsi="Bookman Old Style" w:cs="Calibri"/>
          <w:bCs/>
          <w:sz w:val="22"/>
          <w:szCs w:val="22"/>
        </w:rPr>
        <w:t xml:space="preserve"> środek ochrony indywidualnej Kategorii III z informacją na opakowaniu. Odporne na przenikanie substancji chemicznych zgodnie z normą EN 374-4 i EN 16523-1:</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9 substancji z czasem ochrony na co najmniej 1 poziomie. Przebadane na działanie 15 </w:t>
      </w:r>
      <w:proofErr w:type="spellStart"/>
      <w:r w:rsidRPr="00F96940">
        <w:rPr>
          <w:rFonts w:ascii="Bookman Old Style" w:hAnsi="Bookman Old Style" w:cs="Calibri"/>
          <w:bCs/>
          <w:sz w:val="22"/>
          <w:szCs w:val="22"/>
        </w:rPr>
        <w:t>cytostatyków</w:t>
      </w:r>
      <w:proofErr w:type="spellEnd"/>
      <w:r w:rsidRPr="00F96940">
        <w:rPr>
          <w:rFonts w:ascii="Bookman Old Style" w:hAnsi="Bookman Old Style" w:cs="Calibri"/>
          <w:bCs/>
          <w:sz w:val="22"/>
          <w:szCs w:val="22"/>
        </w:rPr>
        <w:t xml:space="preserve"> wg ASTM D6978. Fabryczne oznakowanie dopuszczenia do kontaktu z żywnością.</w:t>
      </w:r>
      <w:r w:rsidRPr="00F96940">
        <w:rPr>
          <w:rFonts w:ascii="Bookman Old Style" w:hAnsi="Bookman Old Style"/>
          <w:sz w:val="22"/>
          <w:szCs w:val="22"/>
        </w:rPr>
        <w:t xml:space="preserve"> </w:t>
      </w:r>
      <w:r w:rsidRPr="00F96940">
        <w:rPr>
          <w:rFonts w:ascii="Bookman Old Style" w:hAnsi="Bookman Old Style" w:cs="Calibri"/>
          <w:bCs/>
          <w:sz w:val="22"/>
          <w:szCs w:val="22"/>
        </w:rPr>
        <w:t>Rozmiary od XS do XL wg potrzeb Zamawiającego, w opakowaniu 100 szt. rękawic.</w:t>
      </w:r>
    </w:p>
    <w:p w:rsidR="002472F7" w:rsidRPr="00F96940" w:rsidRDefault="00825971" w:rsidP="0094323F">
      <w:pPr>
        <w:pStyle w:val="Tekstpodstawowywcity"/>
        <w:spacing w:after="0"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825971" w:rsidRPr="00F96940" w:rsidRDefault="00825971" w:rsidP="0094323F">
      <w:pPr>
        <w:pStyle w:val="Tekstpodstawowywcity"/>
        <w:spacing w:after="0" w:line="360" w:lineRule="auto"/>
        <w:ind w:left="0"/>
        <w:jc w:val="both"/>
        <w:rPr>
          <w:rFonts w:ascii="Bookman Old Style" w:hAnsi="Bookman Old Style" w:cs="Calibri"/>
          <w:bCs/>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bookmarkStart w:id="10" w:name="_Hlk10705113"/>
      <w:bookmarkEnd w:id="9"/>
      <w:r w:rsidRPr="00F96940">
        <w:rPr>
          <w:rFonts w:ascii="Bookman Old Style" w:hAnsi="Bookman Old Style" w:cs="Calibri"/>
          <w:b/>
          <w:sz w:val="22"/>
          <w:szCs w:val="22"/>
        </w:rPr>
        <w:t>Pytanie nr 12 dotyczy Pakietu nr 21 poz. nr 9</w:t>
      </w:r>
    </w:p>
    <w:p w:rsidR="002472F7" w:rsidRPr="00F96940" w:rsidRDefault="002472F7" w:rsidP="00872A10">
      <w:pPr>
        <w:pStyle w:val="Tekstpodstawowywcity"/>
        <w:numPr>
          <w:ilvl w:val="0"/>
          <w:numId w:val="15"/>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cs="Calibri"/>
          <w:bCs/>
          <w:sz w:val="22"/>
          <w:szCs w:val="22"/>
        </w:rPr>
        <w:t xml:space="preserve">Rękawice diagnostyczne, lateksowe, </w:t>
      </w:r>
      <w:proofErr w:type="spellStart"/>
      <w:r w:rsidRPr="00F96940">
        <w:rPr>
          <w:rFonts w:ascii="Bookman Old Style" w:hAnsi="Bookman Old Style" w:cs="Calibri"/>
          <w:bCs/>
          <w:sz w:val="22"/>
          <w:szCs w:val="22"/>
        </w:rPr>
        <w:t>bezpudrowe</w:t>
      </w:r>
      <w:proofErr w:type="spellEnd"/>
      <w:r w:rsidRPr="00F96940">
        <w:rPr>
          <w:rFonts w:ascii="Bookman Old Style" w:hAnsi="Bookman Old Style" w:cs="Calibri"/>
          <w:bCs/>
          <w:sz w:val="22"/>
          <w:szCs w:val="22"/>
        </w:rPr>
        <w:t>, powierzchnia zewnętrzna</w:t>
      </w:r>
      <w:r w:rsidRPr="00F96940">
        <w:rPr>
          <w:rFonts w:ascii="Bookman Old Style" w:hAnsi="Bookman Old Style"/>
          <w:sz w:val="22"/>
          <w:szCs w:val="22"/>
        </w:rPr>
        <w:t xml:space="preserve"> </w:t>
      </w:r>
      <w:r w:rsidRPr="00F96940">
        <w:rPr>
          <w:rFonts w:ascii="Bookman Old Style" w:hAnsi="Bookman Old Style" w:cs="Calibri"/>
          <w:bCs/>
          <w:sz w:val="22"/>
          <w:szCs w:val="22"/>
        </w:rPr>
        <w:t>teksturowana, pokrycie powierzchni wewnętrznej polimeryzowana. Posiadające AQL = 1,0 (naniesiona informacja na opakowaniu),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poziom protein &lt; 20 </w:t>
      </w:r>
      <w:proofErr w:type="spellStart"/>
      <w:r w:rsidRPr="00F96940">
        <w:rPr>
          <w:rFonts w:ascii="Bookman Old Style" w:hAnsi="Bookman Old Style" w:cs="Calibri"/>
          <w:bCs/>
          <w:sz w:val="22"/>
          <w:szCs w:val="22"/>
        </w:rPr>
        <w:t>ug</w:t>
      </w:r>
      <w:proofErr w:type="spellEnd"/>
      <w:r w:rsidRPr="00F96940">
        <w:rPr>
          <w:rFonts w:ascii="Bookman Old Style" w:hAnsi="Bookman Old Style" w:cs="Calibri"/>
          <w:bCs/>
          <w:sz w:val="22"/>
          <w:szCs w:val="22"/>
        </w:rPr>
        <w:t>/g rękawicy (potwierdzone raportem badań i załączone do oferty z jasno oznaczoną na dokumencie nazwą rękawic których one dotyczą),</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grubość na palcu 0,14 mm,</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oznakowane jako wyrób medyczny Klasy I </w:t>
      </w:r>
      <w:proofErr w:type="spellStart"/>
      <w:r w:rsidRPr="00F96940">
        <w:rPr>
          <w:rFonts w:ascii="Bookman Old Style" w:hAnsi="Bookman Old Style" w:cs="Calibri"/>
          <w:bCs/>
          <w:sz w:val="22"/>
          <w:szCs w:val="22"/>
        </w:rPr>
        <w:t>i</w:t>
      </w:r>
      <w:proofErr w:type="spellEnd"/>
      <w:r w:rsidRPr="00F96940">
        <w:rPr>
          <w:rFonts w:ascii="Bookman Old Style" w:hAnsi="Bookman Old Style" w:cs="Calibri"/>
          <w:bCs/>
          <w:sz w:val="22"/>
          <w:szCs w:val="22"/>
        </w:rPr>
        <w:t xml:space="preserve"> środek ochrony indywidualnej Kategorii III z informacją na opakowaniu.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Badania na przenikalność substancji chemicznych zgodnie z EN 374-3 – min. 7 substancji, badania na wirusy zgodnie z ASTM F 1671 </w:t>
      </w:r>
      <w:r w:rsidRPr="00F96940">
        <w:rPr>
          <w:rFonts w:ascii="Bookman Old Style" w:hAnsi="Bookman Old Style" w:cs="Calibri"/>
          <w:bCs/>
          <w:sz w:val="22"/>
          <w:szCs w:val="22"/>
        </w:rPr>
        <w:lastRenderedPageBreak/>
        <w:t>(informacja na opakowaniu).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Rozmiary od XS do XL wg potrzeb zamawiającego, w opakowaniu 100 szt. rękawic.</w:t>
      </w:r>
    </w:p>
    <w:bookmarkEnd w:id="10"/>
    <w:p w:rsidR="002472F7" w:rsidRPr="00F96940" w:rsidRDefault="00825971" w:rsidP="0094323F">
      <w:pPr>
        <w:pStyle w:val="Tekstpodstawowywcity"/>
        <w:spacing w:after="0"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825971" w:rsidRPr="00F96940" w:rsidRDefault="00825971" w:rsidP="0094323F">
      <w:pPr>
        <w:pStyle w:val="Tekstpodstawowywcity"/>
        <w:spacing w:after="0" w:line="360" w:lineRule="auto"/>
        <w:ind w:left="0"/>
        <w:jc w:val="both"/>
        <w:rPr>
          <w:rFonts w:ascii="Bookman Old Style" w:hAnsi="Bookman Old Style" w:cs="Calibri"/>
          <w:bCs/>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Pytanie nr 13 dotyczy Pakietu nr 21 poz. nr 10</w:t>
      </w:r>
    </w:p>
    <w:p w:rsidR="002472F7" w:rsidRPr="00F96940" w:rsidRDefault="002472F7" w:rsidP="00872A10">
      <w:pPr>
        <w:pStyle w:val="Tekstpodstawowywcity"/>
        <w:numPr>
          <w:ilvl w:val="0"/>
          <w:numId w:val="16"/>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cs="Calibri"/>
          <w:bCs/>
          <w:sz w:val="22"/>
          <w:szCs w:val="22"/>
        </w:rPr>
        <w:t xml:space="preserve">Rękawice diagnostyczne, winylowe, </w:t>
      </w:r>
      <w:proofErr w:type="spellStart"/>
      <w:r w:rsidRPr="00F96940">
        <w:rPr>
          <w:rFonts w:ascii="Bookman Old Style" w:hAnsi="Bookman Old Style" w:cs="Calibri"/>
          <w:bCs/>
          <w:sz w:val="22"/>
          <w:szCs w:val="22"/>
        </w:rPr>
        <w:t>bezpudrowe</w:t>
      </w:r>
      <w:proofErr w:type="spellEnd"/>
      <w:r w:rsidRPr="00F96940">
        <w:rPr>
          <w:rFonts w:ascii="Bookman Old Style" w:hAnsi="Bookman Old Style" w:cs="Calibri"/>
          <w:bCs/>
          <w:sz w:val="22"/>
          <w:szCs w:val="22"/>
        </w:rPr>
        <w:t>,</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oznakowane jako wyrób medyczny Klasy I </w:t>
      </w:r>
      <w:r w:rsidRPr="00F96940">
        <w:rPr>
          <w:rFonts w:ascii="Bookman Old Style" w:hAnsi="Bookman Old Style" w:cs="Calibri"/>
          <w:bCs/>
          <w:sz w:val="22"/>
          <w:szCs w:val="22"/>
        </w:rPr>
        <w:br/>
        <w:t>i środek ochrony indywidualnej w kategorii III - Środek Ochrony Indywidualnej z informacją na opakowaniu, zgodność z normą EN 455 potwierdzona raportem z badań, bez zawartości DEHP (DOP) – potwierdzone Deklaracją producenta. Badania na przenikalność substancji chemicznych zgodnie z normą EN 374-3, badania na przenikalność wirusów zgodnie z normą ASTM F 1671. Rozmiar widoczny na min. 5-ciu ściankach dyspensera, kolorystycznie w zależności od rozmiaru,</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Rozmiary od XS do XL wg potrzeb zamawiającego, w opakowaniu 100 szt. rękawic.</w:t>
      </w:r>
    </w:p>
    <w:p w:rsidR="002472F7" w:rsidRPr="00F96940" w:rsidRDefault="00825971" w:rsidP="0094323F">
      <w:pPr>
        <w:pStyle w:val="Tekstpodstawowywcity"/>
        <w:spacing w:after="0"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825971" w:rsidRPr="00F96940" w:rsidRDefault="00825971" w:rsidP="0094323F">
      <w:pPr>
        <w:pStyle w:val="Tekstpodstawowywcity"/>
        <w:spacing w:after="0" w:line="360" w:lineRule="auto"/>
        <w:ind w:left="0"/>
        <w:jc w:val="both"/>
        <w:rPr>
          <w:rFonts w:ascii="Bookman Old Style" w:hAnsi="Bookman Old Style" w:cs="Calibri"/>
          <w:b/>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Pytanie nr 14 dotyczy Pakietu nr 21 poz. nr 11</w:t>
      </w:r>
    </w:p>
    <w:p w:rsidR="002472F7" w:rsidRPr="00F96940" w:rsidRDefault="002472F7" w:rsidP="00872A10">
      <w:pPr>
        <w:pStyle w:val="Tekstpodstawowywcity"/>
        <w:numPr>
          <w:ilvl w:val="0"/>
          <w:numId w:val="17"/>
        </w:numPr>
        <w:spacing w:after="0" w:line="360" w:lineRule="auto"/>
        <w:ind w:left="0" w:firstLine="0"/>
        <w:jc w:val="both"/>
        <w:rPr>
          <w:rFonts w:ascii="Bookman Old Style" w:hAnsi="Bookman Old Style" w:cs="Calibri"/>
          <w:b/>
          <w:sz w:val="22"/>
          <w:szCs w:val="22"/>
        </w:rPr>
      </w:pPr>
      <w:r w:rsidRPr="00F96940">
        <w:rPr>
          <w:rFonts w:ascii="Bookman Old Style" w:hAnsi="Bookman Old Style" w:cs="Calibri"/>
          <w:sz w:val="22"/>
          <w:szCs w:val="22"/>
        </w:rPr>
        <w:t>Zwracamy się do Zamawiającego z prośbą o dopuszczenie do zaoferowania w ww. pozycji wysokiej jakości rękawic o parametrach jak poniżej:</w:t>
      </w:r>
    </w:p>
    <w:p w:rsidR="002472F7" w:rsidRPr="00F96940" w:rsidRDefault="002472F7" w:rsidP="0094323F">
      <w:pPr>
        <w:pStyle w:val="Tekstpodstawowywcity"/>
        <w:spacing w:after="0" w:line="360" w:lineRule="auto"/>
        <w:ind w:left="0"/>
        <w:jc w:val="both"/>
        <w:rPr>
          <w:rFonts w:ascii="Bookman Old Style" w:hAnsi="Bookman Old Style" w:cs="Calibri"/>
          <w:bCs/>
          <w:color w:val="FF0000"/>
          <w:sz w:val="22"/>
          <w:szCs w:val="22"/>
        </w:rPr>
      </w:pPr>
      <w:r w:rsidRPr="00F96940">
        <w:rPr>
          <w:rFonts w:ascii="Bookman Old Style" w:hAnsi="Bookman Old Style" w:cs="Calibri"/>
          <w:bCs/>
          <w:sz w:val="22"/>
          <w:szCs w:val="22"/>
        </w:rPr>
        <w:t xml:space="preserve">Rękawice  </w:t>
      </w:r>
      <w:proofErr w:type="spellStart"/>
      <w:r w:rsidRPr="00F96940">
        <w:rPr>
          <w:rFonts w:ascii="Bookman Old Style" w:hAnsi="Bookman Old Style" w:cs="Calibri"/>
          <w:bCs/>
          <w:sz w:val="22"/>
          <w:szCs w:val="22"/>
        </w:rPr>
        <w:t>poliizoprenowe</w:t>
      </w:r>
      <w:proofErr w:type="spellEnd"/>
      <w:r w:rsidRPr="00F96940">
        <w:rPr>
          <w:rFonts w:ascii="Bookman Old Style" w:hAnsi="Bookman Old Style" w:cs="Calibri"/>
          <w:bCs/>
          <w:sz w:val="22"/>
          <w:szCs w:val="22"/>
        </w:rPr>
        <w:t xml:space="preserve">, </w:t>
      </w:r>
      <w:proofErr w:type="spellStart"/>
      <w:r w:rsidRPr="00F96940">
        <w:rPr>
          <w:rFonts w:ascii="Bookman Old Style" w:hAnsi="Bookman Old Style" w:cs="Calibri"/>
          <w:bCs/>
          <w:sz w:val="22"/>
          <w:szCs w:val="22"/>
        </w:rPr>
        <w:t>bezpudrowe</w:t>
      </w:r>
      <w:proofErr w:type="spellEnd"/>
      <w:r w:rsidRPr="00F96940">
        <w:rPr>
          <w:rFonts w:ascii="Bookman Old Style" w:hAnsi="Bookman Old Style" w:cs="Calibri"/>
          <w:bCs/>
          <w:sz w:val="22"/>
          <w:szCs w:val="22"/>
        </w:rPr>
        <w:t xml:space="preserve"> jałowe, sterylizacja radiacyjna, klasa </w:t>
      </w:r>
      <w:proofErr w:type="spellStart"/>
      <w:r w:rsidRPr="00F96940">
        <w:rPr>
          <w:rFonts w:ascii="Bookman Old Style" w:hAnsi="Bookman Old Style" w:cs="Calibri"/>
          <w:bCs/>
          <w:sz w:val="22"/>
          <w:szCs w:val="22"/>
        </w:rPr>
        <w:t>IIa</w:t>
      </w:r>
      <w:proofErr w:type="spellEnd"/>
      <w:r w:rsidRPr="00F96940">
        <w:rPr>
          <w:rFonts w:ascii="Bookman Old Style" w:hAnsi="Bookman Old Style" w:cs="Calibri"/>
          <w:bCs/>
          <w:sz w:val="22"/>
          <w:szCs w:val="22"/>
        </w:rPr>
        <w:t xml:space="preserve"> i kategoria III ŚOI, AQL = 0,65, mankiet rękawiczki rolowany ze wzmocnieniami,</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kolor rękawic biały,</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 xml:space="preserve">zewnętrzna powierzchnia </w:t>
      </w:r>
      <w:proofErr w:type="spellStart"/>
      <w:r w:rsidRPr="00F96940">
        <w:rPr>
          <w:rFonts w:ascii="Bookman Old Style" w:hAnsi="Bookman Old Style" w:cs="Calibri"/>
          <w:bCs/>
          <w:sz w:val="22"/>
          <w:szCs w:val="22"/>
        </w:rPr>
        <w:t>mikroteksturowana</w:t>
      </w:r>
      <w:proofErr w:type="spellEnd"/>
      <w:r w:rsidRPr="00F96940">
        <w:rPr>
          <w:rFonts w:ascii="Bookman Old Style" w:hAnsi="Bookman Old Style" w:cs="Calibri"/>
          <w:bCs/>
          <w:sz w:val="22"/>
          <w:szCs w:val="22"/>
        </w:rPr>
        <w:t>, pokrycie powierzchni wewnętrznej – rękawica polimeryzowana i chlorowana,</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średnia grubość na palcu 0,27-0,28 mm,</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&lt; 50 µg/g protein, ASTM F 1671,</w:t>
      </w:r>
      <w:r w:rsidRPr="00F96940">
        <w:rPr>
          <w:rFonts w:ascii="Bookman Old Style" w:hAnsi="Bookman Old Style" w:cs="Calibri"/>
          <w:bCs/>
          <w:color w:val="FF0000"/>
          <w:sz w:val="22"/>
          <w:szCs w:val="22"/>
        </w:rPr>
        <w:t xml:space="preserve"> </w:t>
      </w:r>
      <w:r w:rsidRPr="00F96940">
        <w:rPr>
          <w:rFonts w:ascii="Bookman Old Style" w:hAnsi="Bookman Old Style" w:cs="Calibri"/>
          <w:bCs/>
          <w:sz w:val="22"/>
          <w:szCs w:val="22"/>
        </w:rPr>
        <w:t>opakowanie zewnętrzne foliowe, koperta wewnętrzna papierowa. Pakowane po 2 szt. (tj. 1 para). Dostępne w rozmiarach 6,0 do 9,0 wg potrzeb Zamawiającego.</w:t>
      </w:r>
    </w:p>
    <w:bookmarkEnd w:id="4"/>
    <w:p w:rsidR="00FF1CDE" w:rsidRPr="00F96940" w:rsidRDefault="00FF1CDE" w:rsidP="0094323F">
      <w:pPr>
        <w:spacing w:after="0" w:line="360" w:lineRule="auto"/>
        <w:jc w:val="both"/>
        <w:rPr>
          <w:rFonts w:ascii="Bookman Old Style" w:eastAsia="Times New Roman" w:hAnsi="Bookman Old Style" w:cs="Calibri Light"/>
          <w:b/>
          <w:color w:val="2E74B5" w:themeColor="accent1" w:themeShade="BF"/>
          <w:lang w:eastAsia="pl-PL"/>
        </w:rPr>
      </w:pPr>
      <w:r w:rsidRPr="00F96940">
        <w:rPr>
          <w:rFonts w:ascii="Bookman Old Style" w:eastAsia="Times New Roman" w:hAnsi="Bookman Old Style" w:cs="Calibri Light"/>
          <w:b/>
          <w:color w:val="2E74B5" w:themeColor="accent1" w:themeShade="BF"/>
          <w:lang w:eastAsia="pl-PL"/>
        </w:rPr>
        <w:t>Zamawiający pozostawia zapisy SIWZ bez zmian.</w:t>
      </w: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p>
    <w:p w:rsidR="002472F7" w:rsidRPr="00F96940" w:rsidRDefault="002472F7" w:rsidP="0094323F">
      <w:pPr>
        <w:pStyle w:val="Tekstpodstawowywcity"/>
        <w:spacing w:after="0" w:line="360" w:lineRule="auto"/>
        <w:ind w:left="0"/>
        <w:jc w:val="both"/>
        <w:rPr>
          <w:rFonts w:ascii="Bookman Old Style" w:hAnsi="Bookman Old Style" w:cs="Calibri"/>
          <w:b/>
          <w:sz w:val="22"/>
          <w:szCs w:val="22"/>
        </w:rPr>
      </w:pPr>
      <w:r w:rsidRPr="00F96940">
        <w:rPr>
          <w:rFonts w:ascii="Bookman Old Style" w:hAnsi="Bookman Old Style" w:cs="Calibri"/>
          <w:b/>
          <w:sz w:val="22"/>
          <w:szCs w:val="22"/>
        </w:rPr>
        <w:t>Pytania do wzoru umowy:</w:t>
      </w:r>
    </w:p>
    <w:p w:rsidR="002472F7" w:rsidRPr="00B84334" w:rsidRDefault="002472F7" w:rsidP="00872A10">
      <w:pPr>
        <w:pStyle w:val="Tekstpodstawowywcity"/>
        <w:numPr>
          <w:ilvl w:val="0"/>
          <w:numId w:val="4"/>
        </w:numPr>
        <w:spacing w:after="0" w:line="360" w:lineRule="auto"/>
        <w:ind w:left="0" w:firstLine="0"/>
        <w:jc w:val="both"/>
        <w:rPr>
          <w:rFonts w:ascii="Bookman Old Style" w:hAnsi="Bookman Old Style" w:cs="Calibri"/>
          <w:sz w:val="22"/>
          <w:szCs w:val="22"/>
        </w:rPr>
      </w:pPr>
      <w:r w:rsidRPr="00B84334">
        <w:rPr>
          <w:rFonts w:ascii="Bookman Old Style" w:hAnsi="Bookman Old Style" w:cs="Calibri"/>
          <w:sz w:val="22"/>
          <w:szCs w:val="22"/>
        </w:rPr>
        <w:lastRenderedPageBreak/>
        <w:t xml:space="preserve">Wnosimy o zmianę § 2 ust. 3 poprzez dodanie do jego treści </w:t>
      </w:r>
      <w:proofErr w:type="spellStart"/>
      <w:r w:rsidRPr="00B84334">
        <w:rPr>
          <w:rFonts w:ascii="Bookman Old Style" w:hAnsi="Bookman Old Style" w:cs="Calibri"/>
          <w:iCs/>
          <w:sz w:val="22"/>
          <w:szCs w:val="22"/>
        </w:rPr>
        <w:t>in</w:t>
      </w:r>
      <w:proofErr w:type="spellEnd"/>
      <w:r w:rsidRPr="00B84334">
        <w:rPr>
          <w:rFonts w:ascii="Bookman Old Style" w:hAnsi="Bookman Old Style" w:cs="Calibri"/>
          <w:iCs/>
          <w:sz w:val="22"/>
          <w:szCs w:val="22"/>
        </w:rPr>
        <w:t xml:space="preserve"> </w:t>
      </w:r>
      <w:proofErr w:type="spellStart"/>
      <w:r w:rsidRPr="00B84334">
        <w:rPr>
          <w:rFonts w:ascii="Bookman Old Style" w:hAnsi="Bookman Old Style" w:cs="Calibri"/>
          <w:iCs/>
          <w:sz w:val="22"/>
          <w:szCs w:val="22"/>
        </w:rPr>
        <w:t>fine</w:t>
      </w:r>
      <w:proofErr w:type="spellEnd"/>
      <w:r w:rsidRPr="00B84334">
        <w:rPr>
          <w:rFonts w:ascii="Bookman Old Style" w:hAnsi="Bookman Old Style" w:cs="Calibri"/>
          <w:iCs/>
          <w:sz w:val="22"/>
          <w:szCs w:val="22"/>
        </w:rPr>
        <w:t xml:space="preserve">: „Jeżeli dostawa wypada </w:t>
      </w:r>
      <w:r w:rsidR="001E1286" w:rsidRPr="00B84334">
        <w:rPr>
          <w:rFonts w:ascii="Bookman Old Style" w:hAnsi="Bookman Old Style" w:cs="Calibri"/>
          <w:iCs/>
          <w:sz w:val="22"/>
          <w:szCs w:val="22"/>
        </w:rPr>
        <w:t xml:space="preserve"> </w:t>
      </w:r>
      <w:r w:rsidRPr="00B84334">
        <w:rPr>
          <w:rFonts w:ascii="Bookman Old Style" w:hAnsi="Bookman Old Style" w:cs="Calibri"/>
          <w:iCs/>
          <w:sz w:val="22"/>
          <w:szCs w:val="22"/>
        </w:rPr>
        <w:t>w dniu wolnym od pracy lub poza godzinami pracy apteki szpitalnej, dostawa nastąpi w pierwszym dniu roboczym po wyznaczonym terminie, nie później niż do godz. 10:00”</w:t>
      </w:r>
    </w:p>
    <w:p w:rsidR="009B0D81" w:rsidRDefault="009B0D81" w:rsidP="0094323F">
      <w:pPr>
        <w:pStyle w:val="Tekstpodstawowywcity"/>
        <w:spacing w:after="0" w:line="360" w:lineRule="auto"/>
        <w:ind w:left="0"/>
        <w:jc w:val="both"/>
        <w:rPr>
          <w:rFonts w:ascii="Bookman Old Style" w:hAnsi="Bookman Old Style" w:cs="Calibri"/>
          <w:b/>
          <w:iCs/>
          <w:color w:val="0070C0"/>
          <w:sz w:val="22"/>
          <w:szCs w:val="22"/>
        </w:rPr>
      </w:pPr>
      <w:r w:rsidRPr="00B84334">
        <w:rPr>
          <w:rFonts w:ascii="Bookman Old Style" w:hAnsi="Bookman Old Style" w:cs="Calibri"/>
          <w:b/>
          <w:iCs/>
          <w:color w:val="0070C0"/>
          <w:sz w:val="22"/>
          <w:szCs w:val="22"/>
        </w:rPr>
        <w:t>Zamawiający pozostawia zapisy wzoru umowy bez zmian.</w:t>
      </w:r>
    </w:p>
    <w:p w:rsidR="00DE16A8" w:rsidRPr="00B84334" w:rsidRDefault="00DE16A8" w:rsidP="0094323F">
      <w:pPr>
        <w:pStyle w:val="Tekstpodstawowywcity"/>
        <w:spacing w:after="0" w:line="360" w:lineRule="auto"/>
        <w:ind w:left="0"/>
        <w:jc w:val="both"/>
        <w:rPr>
          <w:rFonts w:ascii="Bookman Old Style" w:hAnsi="Bookman Old Style" w:cs="Calibri"/>
          <w:b/>
          <w:color w:val="0070C0"/>
          <w:sz w:val="22"/>
          <w:szCs w:val="22"/>
        </w:rPr>
      </w:pPr>
    </w:p>
    <w:p w:rsidR="002472F7" w:rsidRDefault="002472F7" w:rsidP="00872A10">
      <w:pPr>
        <w:pStyle w:val="Tekstpodstawowywcity"/>
        <w:numPr>
          <w:ilvl w:val="0"/>
          <w:numId w:val="4"/>
        </w:numPr>
        <w:spacing w:after="0" w:line="360" w:lineRule="auto"/>
        <w:ind w:left="0" w:firstLine="0"/>
        <w:jc w:val="both"/>
        <w:rPr>
          <w:rFonts w:ascii="Bookman Old Style" w:hAnsi="Bookman Old Style" w:cs="Calibri"/>
          <w:sz w:val="22"/>
          <w:szCs w:val="22"/>
        </w:rPr>
      </w:pPr>
      <w:r w:rsidRPr="00B84334">
        <w:rPr>
          <w:rFonts w:ascii="Bookman Old Style" w:hAnsi="Bookman Old Style" w:cs="Calibri"/>
          <w:sz w:val="22"/>
          <w:szCs w:val="22"/>
        </w:rPr>
        <w:t xml:space="preserve">Wnosimy o modyfikację zapisu projektu umowy poprzez wydłużenie w § 5 myślnik drugi projektu umowy terminu na </w:t>
      </w:r>
      <w:r w:rsidRPr="00B84334">
        <w:rPr>
          <w:rFonts w:ascii="Bookman Old Style" w:hAnsi="Bookman Old Style" w:cs="Calibri"/>
          <w:b/>
          <w:bCs/>
          <w:sz w:val="22"/>
          <w:szCs w:val="22"/>
          <w:u w:val="single"/>
        </w:rPr>
        <w:t>rozpatrzenia reklamacji</w:t>
      </w:r>
      <w:r w:rsidRPr="00B84334">
        <w:rPr>
          <w:rFonts w:ascii="Bookman Old Style" w:hAnsi="Bookman Old Style" w:cs="Calibri"/>
          <w:sz w:val="22"/>
          <w:szCs w:val="22"/>
        </w:rPr>
        <w:t xml:space="preserve"> jakościowej do 5 dni roboczych.</w:t>
      </w:r>
    </w:p>
    <w:p w:rsidR="00DE16A8" w:rsidRPr="00B84334" w:rsidRDefault="00DE16A8" w:rsidP="00DE16A8">
      <w:pPr>
        <w:pStyle w:val="Tekstpodstawowywcity"/>
        <w:spacing w:after="0" w:line="360" w:lineRule="auto"/>
        <w:ind w:left="0"/>
        <w:jc w:val="both"/>
        <w:rPr>
          <w:rFonts w:ascii="Bookman Old Style" w:hAnsi="Bookman Old Style" w:cs="Calibri"/>
          <w:sz w:val="22"/>
          <w:szCs w:val="22"/>
        </w:rPr>
      </w:pPr>
    </w:p>
    <w:p w:rsidR="009B0D81" w:rsidRPr="00B84334" w:rsidRDefault="009B0D81" w:rsidP="0094323F">
      <w:pPr>
        <w:pStyle w:val="Tekstpodstawowywcity"/>
        <w:spacing w:after="0" w:line="360" w:lineRule="auto"/>
        <w:ind w:left="0"/>
        <w:jc w:val="both"/>
        <w:rPr>
          <w:rFonts w:ascii="Bookman Old Style" w:hAnsi="Bookman Old Style" w:cs="Calibri"/>
          <w:b/>
          <w:color w:val="0070C0"/>
          <w:sz w:val="22"/>
          <w:szCs w:val="22"/>
        </w:rPr>
      </w:pPr>
      <w:r w:rsidRPr="00B84334">
        <w:rPr>
          <w:rFonts w:ascii="Bookman Old Style" w:hAnsi="Bookman Old Style" w:cs="Calibri"/>
          <w:b/>
          <w:iCs/>
          <w:color w:val="0070C0"/>
          <w:sz w:val="22"/>
          <w:szCs w:val="22"/>
        </w:rPr>
        <w:t>Zamawiający pozostawia zapisy wzoru umowy bez zmian.</w:t>
      </w:r>
    </w:p>
    <w:p w:rsidR="001E1286" w:rsidRPr="00B84334" w:rsidRDefault="002472F7" w:rsidP="00872A10">
      <w:pPr>
        <w:pStyle w:val="Tekstpodstawowywcity"/>
        <w:numPr>
          <w:ilvl w:val="0"/>
          <w:numId w:val="4"/>
        </w:numPr>
        <w:spacing w:after="0" w:line="360" w:lineRule="auto"/>
        <w:ind w:left="0" w:firstLine="0"/>
        <w:jc w:val="both"/>
        <w:rPr>
          <w:rFonts w:ascii="Bookman Old Style" w:hAnsi="Bookman Old Style" w:cs="Calibri"/>
          <w:sz w:val="22"/>
          <w:szCs w:val="22"/>
        </w:rPr>
      </w:pPr>
      <w:bookmarkStart w:id="11" w:name="_Hlk6407567"/>
      <w:r w:rsidRPr="00B84334">
        <w:rPr>
          <w:rFonts w:ascii="Bookman Old Style" w:hAnsi="Bookman Old Style" w:cs="Calibri"/>
          <w:sz w:val="22"/>
          <w:szCs w:val="22"/>
        </w:rPr>
        <w:t xml:space="preserve">Wnosimy o zmianę § 5 ust. 6a projektu umowy poprzez nadanie mu następującej treści: </w:t>
      </w:r>
    </w:p>
    <w:p w:rsidR="001E1286" w:rsidRPr="00B84334" w:rsidRDefault="002472F7" w:rsidP="0094323F">
      <w:pPr>
        <w:pStyle w:val="Tekstpodstawowywcity"/>
        <w:spacing w:after="0" w:line="360" w:lineRule="auto"/>
        <w:ind w:left="0"/>
        <w:jc w:val="both"/>
        <w:rPr>
          <w:rFonts w:ascii="Bookman Old Style" w:hAnsi="Bookman Old Style" w:cs="Calibri"/>
          <w:iCs/>
          <w:sz w:val="22"/>
          <w:szCs w:val="22"/>
        </w:rPr>
      </w:pPr>
      <w:r w:rsidRPr="00B84334">
        <w:rPr>
          <w:rFonts w:ascii="Bookman Old Style" w:hAnsi="Bookman Old Style" w:cs="Calibri"/>
          <w:iCs/>
          <w:sz w:val="22"/>
          <w:szCs w:val="22"/>
        </w:rPr>
        <w:t>„W przypadku zmiany stawki podatku VAT na wyroby będące przedmiotem zamówienia, cena ulegnie zmianie z dniem wejścia w życie aktu prawnego określającego zmianę stawki VAT,</w:t>
      </w:r>
      <w:r w:rsidR="001E1286" w:rsidRPr="00B84334">
        <w:rPr>
          <w:rFonts w:ascii="Bookman Old Style" w:hAnsi="Bookman Old Style" w:cs="Calibri"/>
          <w:iCs/>
          <w:sz w:val="22"/>
          <w:szCs w:val="22"/>
        </w:rPr>
        <w:t xml:space="preserve"> </w:t>
      </w:r>
      <w:r w:rsidRPr="00B84334">
        <w:rPr>
          <w:rFonts w:ascii="Bookman Old Style" w:hAnsi="Bookman Old Style" w:cs="Calibri"/>
          <w:iCs/>
          <w:sz w:val="22"/>
          <w:szCs w:val="22"/>
        </w:rPr>
        <w:t xml:space="preserve">z zastrzeżeniem, że zmianie ulegnie wówczas wyłącznie cena brutto, cena netto pozostanie bez zmian. Zmiana umowy w tym przypadku nastąpi automatycznie i nie wymaga formy aneksu.” </w:t>
      </w:r>
    </w:p>
    <w:p w:rsidR="002472F7" w:rsidRDefault="002472F7" w:rsidP="0094323F">
      <w:pPr>
        <w:pStyle w:val="Tekstpodstawowywcity"/>
        <w:spacing w:after="0" w:line="360" w:lineRule="auto"/>
        <w:ind w:left="0"/>
        <w:jc w:val="both"/>
        <w:rPr>
          <w:rFonts w:ascii="Bookman Old Style" w:hAnsi="Bookman Old Style" w:cs="Calibri"/>
          <w:sz w:val="22"/>
          <w:szCs w:val="22"/>
        </w:rPr>
      </w:pPr>
      <w:r w:rsidRPr="00F96940">
        <w:rPr>
          <w:rFonts w:ascii="Bookman Old Style" w:hAnsi="Bookman Old Style" w:cs="Calibri"/>
          <w:b/>
          <w:bCs/>
          <w:sz w:val="22"/>
          <w:szCs w:val="22"/>
        </w:rPr>
        <w:t xml:space="preserve">UZASADNIENIE: </w:t>
      </w:r>
      <w:r w:rsidRPr="00F96940">
        <w:rPr>
          <w:rFonts w:ascii="Bookman Old Style" w:hAnsi="Bookman Old Style" w:cs="Calibri"/>
          <w:sz w:val="22"/>
          <w:szCs w:val="22"/>
        </w:rPr>
        <w:t xml:space="preserve">Wysokość stawki podatku VAT na wyroby będące przedmiotem zamówienia jest czynnikiem cenotwórczym, niezależnym do swobodnego uznania i woli Stron. Zmiana stawki podatku VAT następuje bowiem w drodze zmiany właściwej ustawy, w dniu oznaczonym przez ustawodawcę, a Strony nie mogą się uchylać od jej skutków i zobowiązane są ponosić związane </w:t>
      </w:r>
      <w:r w:rsidRPr="00F96940">
        <w:rPr>
          <w:rFonts w:ascii="Bookman Old Style" w:hAnsi="Bookman Old Style" w:cs="Calibri"/>
          <w:sz w:val="22"/>
          <w:szCs w:val="22"/>
        </w:rPr>
        <w:br/>
        <w:t>z nią koszty w terminach i na zasadach określonych przez ustawodawcę. W ocenie Wykonawcy, w kontekście powyższego, obciążanie Wykonawcy skutkami tejże zmiany lub skutkami ewentualnego opóźnienia w jej wprowadzaniu, tj.: zmiany ceny brutto w związku ze zmianą stawki podatku VAT od podpisania stosownego aneksu do umowy, stoi w sprzeczności z przepisami podatkowymi. W związku z powyższym wnosimy o zmianę, jak powyżej.</w:t>
      </w:r>
      <w:bookmarkEnd w:id="11"/>
    </w:p>
    <w:p w:rsidR="00DE16A8" w:rsidRPr="00B84334" w:rsidRDefault="00DE16A8" w:rsidP="00DE16A8">
      <w:pPr>
        <w:pStyle w:val="Tekstpodstawowywcity"/>
        <w:spacing w:after="0" w:line="360" w:lineRule="auto"/>
        <w:ind w:left="0"/>
        <w:jc w:val="both"/>
        <w:rPr>
          <w:rFonts w:ascii="Bookman Old Style" w:hAnsi="Bookman Old Style" w:cs="Calibri"/>
          <w:b/>
          <w:color w:val="0070C0"/>
          <w:sz w:val="22"/>
          <w:szCs w:val="22"/>
        </w:rPr>
      </w:pPr>
      <w:r w:rsidRPr="00B84334">
        <w:rPr>
          <w:rFonts w:ascii="Bookman Old Style" w:hAnsi="Bookman Old Style" w:cs="Calibri"/>
          <w:b/>
          <w:iCs/>
          <w:color w:val="0070C0"/>
          <w:sz w:val="22"/>
          <w:szCs w:val="22"/>
        </w:rPr>
        <w:t>Zamawiający pozostawia zapisy wzoru umowy bez zmian.</w:t>
      </w:r>
    </w:p>
    <w:p w:rsidR="00DE16A8" w:rsidRPr="00F96940" w:rsidRDefault="00DE16A8" w:rsidP="0094323F">
      <w:pPr>
        <w:pStyle w:val="Tekstpodstawowywcity"/>
        <w:spacing w:after="0" w:line="360" w:lineRule="auto"/>
        <w:ind w:left="0"/>
        <w:jc w:val="both"/>
        <w:rPr>
          <w:rFonts w:ascii="Bookman Old Style" w:hAnsi="Bookman Old Style" w:cs="Calibri"/>
          <w:sz w:val="22"/>
          <w:szCs w:val="22"/>
        </w:rPr>
      </w:pPr>
    </w:p>
    <w:p w:rsidR="001E1286" w:rsidRPr="00F96940" w:rsidRDefault="002472F7" w:rsidP="00872A10">
      <w:pPr>
        <w:pStyle w:val="Tekstpodstawowywcity"/>
        <w:numPr>
          <w:ilvl w:val="0"/>
          <w:numId w:val="4"/>
        </w:numPr>
        <w:spacing w:after="0" w:line="360" w:lineRule="auto"/>
        <w:ind w:left="0" w:firstLine="0"/>
        <w:jc w:val="both"/>
        <w:rPr>
          <w:rFonts w:ascii="Bookman Old Style" w:hAnsi="Bookman Old Style" w:cs="Calibri"/>
          <w:sz w:val="22"/>
          <w:szCs w:val="22"/>
        </w:rPr>
      </w:pPr>
      <w:bookmarkStart w:id="12" w:name="_Hlk9589622"/>
      <w:r w:rsidRPr="00F96940">
        <w:rPr>
          <w:rFonts w:ascii="Bookman Old Style" w:hAnsi="Bookman Old Style" w:cs="Calibri"/>
          <w:sz w:val="22"/>
          <w:szCs w:val="22"/>
        </w:rPr>
        <w:lastRenderedPageBreak/>
        <w:t xml:space="preserve">Wnosimy o modyfikację zapisu projektu umowy dotyczącego kar umownych poprzez ich zmniejszenie do wysokości 0,5 % za każdy dzień zwłoki - w § 6 ust. 1 pkt. 2) projektu umowy. </w:t>
      </w:r>
    </w:p>
    <w:p w:rsidR="002472F7" w:rsidRDefault="002472F7" w:rsidP="0094323F">
      <w:pPr>
        <w:pStyle w:val="Tekstpodstawowywcity"/>
        <w:spacing w:after="0" w:line="360" w:lineRule="auto"/>
        <w:ind w:left="0"/>
        <w:jc w:val="both"/>
        <w:rPr>
          <w:rFonts w:ascii="Bookman Old Style" w:hAnsi="Bookman Old Style" w:cs="Calibri"/>
          <w:sz w:val="22"/>
          <w:szCs w:val="22"/>
        </w:rPr>
      </w:pPr>
      <w:r w:rsidRPr="00F96940">
        <w:rPr>
          <w:rFonts w:ascii="Bookman Old Style" w:hAnsi="Bookman Old Style" w:cs="Calibri"/>
          <w:b/>
          <w:bCs/>
          <w:sz w:val="22"/>
          <w:szCs w:val="22"/>
        </w:rPr>
        <w:t xml:space="preserve">UZASADNIENIE: </w:t>
      </w:r>
      <w:r w:rsidRPr="00F96940">
        <w:rPr>
          <w:rFonts w:ascii="Bookman Old Style" w:hAnsi="Bookman Old Style" w:cs="Calibri"/>
          <w:sz w:val="22"/>
          <w:szCs w:val="22"/>
        </w:rPr>
        <w:t>Podkreślamy, że obecne postanowienia projektu umowy dotyczące kar umownych kształtują kary umowne na rażąco wygórowanym poziomie, co może prowadzić do naruszenia art. 353(1) ustawy z dnia 23 kwietnia 1964 r. - Kodeks cywilny (</w:t>
      </w:r>
      <w:proofErr w:type="spellStart"/>
      <w:r w:rsidRPr="00F96940">
        <w:rPr>
          <w:rFonts w:ascii="Bookman Old Style" w:hAnsi="Bookman Old Style" w:cs="Calibri"/>
          <w:sz w:val="22"/>
          <w:szCs w:val="22"/>
        </w:rPr>
        <w:t>Dz.U</w:t>
      </w:r>
      <w:proofErr w:type="spellEnd"/>
      <w:r w:rsidRPr="00F96940">
        <w:rPr>
          <w:rFonts w:ascii="Bookman Old Style" w:hAnsi="Bookman Old Style" w:cs="Calibri"/>
          <w:sz w:val="22"/>
          <w:szCs w:val="22"/>
        </w:rPr>
        <w:t>. 2018 poz. 1025, ze zm., dalej jako: „Kodeks cywilny”) oraz art. 484 § 2 i art. 5 Kodeksu cywilnego w zw. z art.14 oraz art. 139 ustawy z dnia 29 stycznia 2004 r. Prawo zamówień publicznych  (</w:t>
      </w:r>
      <w:proofErr w:type="spellStart"/>
      <w:r w:rsidRPr="00F96940">
        <w:rPr>
          <w:rFonts w:ascii="Bookman Old Style" w:hAnsi="Bookman Old Style" w:cs="Calibri"/>
          <w:sz w:val="22"/>
          <w:szCs w:val="22"/>
        </w:rPr>
        <w:t>Dz.U</w:t>
      </w:r>
      <w:proofErr w:type="spellEnd"/>
      <w:r w:rsidRPr="00F96940">
        <w:rPr>
          <w:rFonts w:ascii="Bookman Old Style" w:hAnsi="Bookman Old Style" w:cs="Calibri"/>
          <w:sz w:val="22"/>
          <w:szCs w:val="22"/>
        </w:rPr>
        <w:t>. 2018 poz. 1986, ze zm., dalej jako: „ustawa PZP”) poprzez wykorzystanie pozycji dominującej organizatora przetargu i uprzywilejowanie pozycji Zamawiającego wobec Wykonawcy, polegające na nałożeniu w SIWZ rażąco wygórowanych kar umownych na Wykonawcę.</w:t>
      </w:r>
      <w:bookmarkEnd w:id="12"/>
    </w:p>
    <w:p w:rsidR="00B84334" w:rsidRPr="00B84334" w:rsidRDefault="00B84334" w:rsidP="00B84334">
      <w:pPr>
        <w:pStyle w:val="Tekstpodstawowywcity"/>
        <w:spacing w:after="0" w:line="360" w:lineRule="auto"/>
        <w:ind w:left="0"/>
        <w:jc w:val="both"/>
        <w:rPr>
          <w:rFonts w:ascii="Bookman Old Style" w:hAnsi="Bookman Old Style" w:cs="Calibri"/>
          <w:b/>
          <w:color w:val="0070C0"/>
          <w:sz w:val="22"/>
          <w:szCs w:val="22"/>
        </w:rPr>
      </w:pPr>
      <w:r w:rsidRPr="00B84334">
        <w:rPr>
          <w:rFonts w:ascii="Bookman Old Style" w:hAnsi="Bookman Old Style" w:cs="Calibri"/>
          <w:b/>
          <w:iCs/>
          <w:color w:val="0070C0"/>
          <w:sz w:val="22"/>
          <w:szCs w:val="22"/>
        </w:rPr>
        <w:t>Zamawiający pozostawia zapisy wzoru umowy bez zmian.</w:t>
      </w:r>
    </w:p>
    <w:p w:rsidR="00B84334" w:rsidRPr="00F96940" w:rsidRDefault="00B84334" w:rsidP="0094323F">
      <w:pPr>
        <w:pStyle w:val="Tekstpodstawowywcity"/>
        <w:spacing w:after="0" w:line="360" w:lineRule="auto"/>
        <w:ind w:left="0"/>
        <w:jc w:val="both"/>
        <w:rPr>
          <w:rFonts w:ascii="Bookman Old Style" w:hAnsi="Bookman Old Style" w:cs="Calibri"/>
          <w:sz w:val="22"/>
          <w:szCs w:val="22"/>
        </w:rPr>
      </w:pPr>
    </w:p>
    <w:p w:rsidR="001E1286" w:rsidRPr="00F96940" w:rsidRDefault="002472F7" w:rsidP="00872A10">
      <w:pPr>
        <w:pStyle w:val="Tekstpodstawowywcity"/>
        <w:numPr>
          <w:ilvl w:val="0"/>
          <w:numId w:val="4"/>
        </w:numPr>
        <w:spacing w:after="0" w:line="360" w:lineRule="auto"/>
        <w:ind w:left="0" w:firstLine="0"/>
        <w:jc w:val="both"/>
        <w:rPr>
          <w:rFonts w:ascii="Bookman Old Style" w:hAnsi="Bookman Old Style" w:cs="Calibri"/>
          <w:sz w:val="22"/>
          <w:szCs w:val="22"/>
        </w:rPr>
      </w:pPr>
      <w:r w:rsidRPr="00F96940">
        <w:rPr>
          <w:rFonts w:ascii="Bookman Old Style" w:hAnsi="Bookman Old Style" w:cs="Calibri"/>
          <w:sz w:val="22"/>
          <w:szCs w:val="22"/>
        </w:rPr>
        <w:t xml:space="preserve">Wnosimy o wykreślenie § 6 ust. 4 pkt. 6) </w:t>
      </w:r>
    </w:p>
    <w:p w:rsidR="002472F7" w:rsidRPr="00F96940" w:rsidRDefault="002472F7" w:rsidP="0094323F">
      <w:pPr>
        <w:pStyle w:val="Tekstpodstawowywcity"/>
        <w:spacing w:after="0" w:line="360" w:lineRule="auto"/>
        <w:ind w:left="0"/>
        <w:jc w:val="both"/>
        <w:rPr>
          <w:rFonts w:ascii="Bookman Old Style" w:hAnsi="Bookman Old Style" w:cs="Calibri"/>
          <w:sz w:val="22"/>
          <w:szCs w:val="22"/>
        </w:rPr>
      </w:pPr>
      <w:r w:rsidRPr="00F96940">
        <w:rPr>
          <w:rFonts w:ascii="Bookman Old Style" w:hAnsi="Bookman Old Style" w:cs="Calibri"/>
          <w:b/>
          <w:bCs/>
          <w:sz w:val="22"/>
          <w:szCs w:val="22"/>
        </w:rPr>
        <w:t xml:space="preserve">UZASADNIENIE: </w:t>
      </w:r>
      <w:r w:rsidRPr="00F96940">
        <w:rPr>
          <w:rFonts w:ascii="Bookman Old Style" w:hAnsi="Bookman Old Style" w:cs="Calibri"/>
          <w:sz w:val="22"/>
          <w:szCs w:val="22"/>
        </w:rPr>
        <w:t>W opinii Wykonawcy pojęcia zamieszone w niniejszym punkcie mogą by interpretowane w sposób który prowadziłby do nierównego ukształtowania relacji stron umowy.</w:t>
      </w:r>
    </w:p>
    <w:p w:rsidR="00B84334" w:rsidRPr="00B84334" w:rsidRDefault="00B84334" w:rsidP="00B84334">
      <w:pPr>
        <w:pStyle w:val="Tekstpodstawowywcity"/>
        <w:spacing w:after="0" w:line="360" w:lineRule="auto"/>
        <w:ind w:left="0"/>
        <w:jc w:val="both"/>
        <w:rPr>
          <w:rFonts w:ascii="Bookman Old Style" w:hAnsi="Bookman Old Style" w:cs="Calibri"/>
          <w:b/>
          <w:color w:val="0070C0"/>
          <w:sz w:val="22"/>
          <w:szCs w:val="22"/>
        </w:rPr>
      </w:pPr>
      <w:r w:rsidRPr="00B84334">
        <w:rPr>
          <w:rFonts w:ascii="Bookman Old Style" w:hAnsi="Bookman Old Style" w:cs="Calibri"/>
          <w:b/>
          <w:iCs/>
          <w:color w:val="0070C0"/>
          <w:sz w:val="22"/>
          <w:szCs w:val="22"/>
        </w:rPr>
        <w:t>Zamawiający pozostawia zapisy wzoru umowy bez zmian.</w:t>
      </w:r>
    </w:p>
    <w:p w:rsidR="009D10A1" w:rsidRPr="00F96940" w:rsidRDefault="009D10A1" w:rsidP="0094323F">
      <w:pPr>
        <w:pStyle w:val="Tekstpodstawowywcity"/>
        <w:spacing w:after="0" w:line="360" w:lineRule="auto"/>
        <w:ind w:left="0"/>
        <w:jc w:val="both"/>
        <w:rPr>
          <w:rFonts w:ascii="Bookman Old Style" w:hAnsi="Bookman Old Style" w:cs="Calibri"/>
          <w:b/>
          <w:color w:val="2E74B5" w:themeColor="accent1" w:themeShade="BF"/>
          <w:sz w:val="22"/>
          <w:szCs w:val="22"/>
        </w:rPr>
      </w:pPr>
    </w:p>
    <w:p w:rsidR="0069701B" w:rsidRPr="00F96940" w:rsidRDefault="0069701B"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XI</w:t>
      </w:r>
    </w:p>
    <w:p w:rsidR="0069701B" w:rsidRPr="00F96940" w:rsidRDefault="0069701B"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 xml:space="preserve"> W związku z ww. postępowaniem wnosimy do Zamawiającego zapytania do </w:t>
      </w:r>
    </w:p>
    <w:p w:rsidR="0069701B" w:rsidRPr="00F96940" w:rsidRDefault="0069701B" w:rsidP="0094323F">
      <w:pPr>
        <w:autoSpaceDE w:val="0"/>
        <w:autoSpaceDN w:val="0"/>
        <w:adjustRightInd w:val="0"/>
        <w:spacing w:after="0" w:line="360" w:lineRule="auto"/>
        <w:jc w:val="both"/>
        <w:rPr>
          <w:rFonts w:ascii="Bookman Old Style" w:hAnsi="Bookman Old Style" w:cs="Calibri"/>
          <w:b/>
          <w:color w:val="000000"/>
          <w:lang w:eastAsia="pl-PL"/>
        </w:rPr>
      </w:pPr>
      <w:r w:rsidRPr="00F96940">
        <w:rPr>
          <w:rFonts w:ascii="Bookman Old Style" w:hAnsi="Bookman Old Style" w:cs="Calibri"/>
          <w:b/>
          <w:color w:val="000000"/>
          <w:lang w:eastAsia="pl-PL"/>
        </w:rPr>
        <w:t xml:space="preserve">Pakietu nr 23, pozycje 14 – 24: </w:t>
      </w:r>
    </w:p>
    <w:p w:rsidR="0069701B" w:rsidRPr="00F96940" w:rsidRDefault="0069701B"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 xml:space="preserve">- Prosimy Zamawiającego o wydzielenie pozycji od 14 do 24 do osobnego zadania, co umożliwi złożenie ważnej oferty. Wyłączenie to umożliwi złożenie niezależnym firmom atrakcyjnych cenowo ofert dla Zamawiającego. </w:t>
      </w:r>
    </w:p>
    <w:p w:rsidR="00DE62BB" w:rsidRPr="00F96940" w:rsidRDefault="00DE62BB" w:rsidP="00DE62BB">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DE62BB" w:rsidRPr="00F96940" w:rsidRDefault="00DE62BB" w:rsidP="0094323F">
      <w:pPr>
        <w:autoSpaceDE w:val="0"/>
        <w:autoSpaceDN w:val="0"/>
        <w:adjustRightInd w:val="0"/>
        <w:spacing w:after="0" w:line="360" w:lineRule="auto"/>
        <w:jc w:val="both"/>
        <w:rPr>
          <w:rFonts w:ascii="Bookman Old Style" w:hAnsi="Bookman Old Style" w:cs="Calibri"/>
          <w:color w:val="000000"/>
          <w:lang w:eastAsia="pl-PL"/>
        </w:rPr>
      </w:pPr>
    </w:p>
    <w:p w:rsidR="0069701B" w:rsidRPr="00F96940" w:rsidRDefault="0069701B" w:rsidP="0094323F">
      <w:pPr>
        <w:autoSpaceDE w:val="0"/>
        <w:autoSpaceDN w:val="0"/>
        <w:adjustRightInd w:val="0"/>
        <w:spacing w:after="0" w:line="360" w:lineRule="auto"/>
        <w:jc w:val="both"/>
        <w:rPr>
          <w:rFonts w:ascii="Bookman Old Style" w:hAnsi="Bookman Old Style" w:cs="Calibri"/>
          <w:b/>
          <w:color w:val="000000"/>
          <w:lang w:eastAsia="pl-PL"/>
        </w:rPr>
      </w:pPr>
      <w:r w:rsidRPr="00F96940">
        <w:rPr>
          <w:rFonts w:ascii="Bookman Old Style" w:hAnsi="Bookman Old Style" w:cs="Calibri"/>
          <w:b/>
          <w:color w:val="000000"/>
          <w:lang w:eastAsia="pl-PL"/>
        </w:rPr>
        <w:t xml:space="preserve">- Pakiet 30 pozycja 1 </w:t>
      </w:r>
    </w:p>
    <w:p w:rsidR="0069701B" w:rsidRPr="00F96940" w:rsidRDefault="0069701B"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 xml:space="preserve">Prosimy Zamawiającego o dopuszczenie Cewnik THORAX z PCV, przezroczysty, okrągła końcówka dalsza, skośna końcówka bliższa kodowane kolorem, prosty, z </w:t>
      </w:r>
      <w:r w:rsidRPr="00F96940">
        <w:rPr>
          <w:rFonts w:ascii="Bookman Old Style" w:hAnsi="Bookman Old Style" w:cs="Calibri"/>
          <w:color w:val="000000"/>
          <w:lang w:eastAsia="pl-PL"/>
        </w:rPr>
        <w:lastRenderedPageBreak/>
        <w:t xml:space="preserve">kontrastem RTG. Rozmiary 24 CH, 28 CH, 32 CH, 36 CH. Wszystkie rozmiary od jednego producenta. </w:t>
      </w:r>
    </w:p>
    <w:p w:rsidR="00DE62BB" w:rsidRPr="00F96940" w:rsidRDefault="00DE62BB" w:rsidP="00DE62BB">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DE62BB" w:rsidRPr="00F96940" w:rsidRDefault="00DE62BB" w:rsidP="0094323F">
      <w:pPr>
        <w:autoSpaceDE w:val="0"/>
        <w:autoSpaceDN w:val="0"/>
        <w:adjustRightInd w:val="0"/>
        <w:spacing w:after="0" w:line="360" w:lineRule="auto"/>
        <w:jc w:val="both"/>
        <w:rPr>
          <w:rFonts w:ascii="Bookman Old Style" w:hAnsi="Bookman Old Style" w:cs="Calibri"/>
          <w:color w:val="000000"/>
          <w:lang w:eastAsia="pl-PL"/>
        </w:rPr>
      </w:pPr>
    </w:p>
    <w:p w:rsidR="0069701B" w:rsidRPr="00F96940" w:rsidRDefault="0069701B" w:rsidP="0094323F">
      <w:pPr>
        <w:autoSpaceDE w:val="0"/>
        <w:autoSpaceDN w:val="0"/>
        <w:adjustRightInd w:val="0"/>
        <w:spacing w:after="0" w:line="360" w:lineRule="auto"/>
        <w:jc w:val="both"/>
        <w:rPr>
          <w:rFonts w:ascii="Bookman Old Style" w:hAnsi="Bookman Old Style" w:cs="Calibri"/>
          <w:b/>
          <w:color w:val="000000"/>
          <w:lang w:eastAsia="pl-PL"/>
        </w:rPr>
      </w:pPr>
      <w:r w:rsidRPr="00F96940">
        <w:rPr>
          <w:rFonts w:ascii="Bookman Old Style" w:hAnsi="Bookman Old Style" w:cs="Calibri"/>
          <w:b/>
          <w:color w:val="000000"/>
          <w:lang w:eastAsia="pl-PL"/>
        </w:rPr>
        <w:t xml:space="preserve">- Pakiet 30 pozycja 1 </w:t>
      </w:r>
    </w:p>
    <w:p w:rsidR="0069701B" w:rsidRPr="00F96940" w:rsidRDefault="0069701B"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 xml:space="preserve">Prosimy Zamawiającego o dopuszczenie Sonda do </w:t>
      </w:r>
      <w:proofErr w:type="spellStart"/>
      <w:r w:rsidRPr="00F96940">
        <w:rPr>
          <w:rFonts w:ascii="Bookman Old Style" w:hAnsi="Bookman Old Style" w:cs="Calibri"/>
          <w:color w:val="000000"/>
          <w:lang w:eastAsia="pl-PL"/>
        </w:rPr>
        <w:t>przezskórnego</w:t>
      </w:r>
      <w:proofErr w:type="spellEnd"/>
      <w:r w:rsidRPr="00F96940">
        <w:rPr>
          <w:rFonts w:ascii="Bookman Old Style" w:hAnsi="Bookman Old Style" w:cs="Calibri"/>
          <w:color w:val="000000"/>
          <w:lang w:eastAsia="pl-PL"/>
        </w:rPr>
        <w:t xml:space="preserve"> żywienia jelitowego </w:t>
      </w:r>
      <w:proofErr w:type="spellStart"/>
      <w:r w:rsidRPr="00F96940">
        <w:rPr>
          <w:rFonts w:ascii="Bookman Old Style" w:hAnsi="Bookman Old Style" w:cs="Calibri"/>
          <w:color w:val="000000"/>
          <w:lang w:eastAsia="pl-PL"/>
        </w:rPr>
        <w:t>silikonowana</w:t>
      </w:r>
      <w:proofErr w:type="spellEnd"/>
      <w:r w:rsidRPr="00F96940">
        <w:rPr>
          <w:rFonts w:ascii="Bookman Old Style" w:hAnsi="Bookman Old Style" w:cs="Calibri"/>
          <w:color w:val="000000"/>
          <w:lang w:eastAsia="pl-PL"/>
        </w:rPr>
        <w:t xml:space="preserve">, ze znakowaniem głębokości co 2 cm, z trzema wejściami do podawania pokarmu, do płukania i podawania leków, do wypełnienia balonu. Długość 27 </w:t>
      </w:r>
      <w:proofErr w:type="spellStart"/>
      <w:r w:rsidRPr="00F96940">
        <w:rPr>
          <w:rFonts w:ascii="Bookman Old Style" w:hAnsi="Bookman Old Style" w:cs="Calibri"/>
          <w:color w:val="000000"/>
          <w:lang w:eastAsia="pl-PL"/>
        </w:rPr>
        <w:t>cm</w:t>
      </w:r>
      <w:proofErr w:type="spellEnd"/>
      <w:r w:rsidRPr="00F96940">
        <w:rPr>
          <w:rFonts w:ascii="Bookman Old Style" w:hAnsi="Bookman Old Style" w:cs="Calibri"/>
          <w:color w:val="000000"/>
          <w:lang w:eastAsia="pl-PL"/>
        </w:rPr>
        <w:t xml:space="preserve">. Rozmiary 20 FR, 22 FR według potrzeb Zamawiającego. Wszystkie rozmiary od jednego producenta. </w:t>
      </w:r>
    </w:p>
    <w:p w:rsidR="00DE62BB" w:rsidRPr="00F96940" w:rsidRDefault="00DE62BB" w:rsidP="00DE62BB">
      <w:pPr>
        <w:pStyle w:val="Akapitzlist"/>
        <w:spacing w:line="360" w:lineRule="auto"/>
        <w:ind w:left="0"/>
        <w:jc w:val="both"/>
        <w:rPr>
          <w:rFonts w:ascii="Bookman Old Style" w:hAnsi="Bookman Old Style" w:cs="Calibri Light"/>
          <w:b/>
          <w:color w:val="2E74B5" w:themeColor="accent1" w:themeShade="BF"/>
          <w:sz w:val="22"/>
          <w:szCs w:val="22"/>
        </w:rPr>
      </w:pPr>
      <w:r w:rsidRPr="00F96940">
        <w:rPr>
          <w:rFonts w:ascii="Bookman Old Style" w:hAnsi="Bookman Old Style" w:cs="Calibri Light"/>
          <w:b/>
          <w:color w:val="2E74B5" w:themeColor="accent1" w:themeShade="BF"/>
          <w:sz w:val="22"/>
          <w:szCs w:val="22"/>
        </w:rPr>
        <w:t>Zamawiający pozostawia zapisy SIWZ bez zmian.</w:t>
      </w:r>
    </w:p>
    <w:p w:rsidR="00DE62BB" w:rsidRPr="00F96940" w:rsidRDefault="00DE62BB" w:rsidP="0094323F">
      <w:pPr>
        <w:autoSpaceDE w:val="0"/>
        <w:autoSpaceDN w:val="0"/>
        <w:adjustRightInd w:val="0"/>
        <w:spacing w:after="0" w:line="360" w:lineRule="auto"/>
        <w:jc w:val="both"/>
        <w:rPr>
          <w:rFonts w:ascii="Bookman Old Style" w:hAnsi="Bookman Old Style" w:cs="Calibri"/>
          <w:color w:val="000000"/>
          <w:lang w:eastAsia="pl-PL"/>
        </w:rPr>
      </w:pPr>
    </w:p>
    <w:p w:rsidR="0069701B" w:rsidRPr="00F96940" w:rsidRDefault="0069701B" w:rsidP="0094323F">
      <w:pPr>
        <w:autoSpaceDE w:val="0"/>
        <w:autoSpaceDN w:val="0"/>
        <w:adjustRightInd w:val="0"/>
        <w:spacing w:after="0" w:line="360" w:lineRule="auto"/>
        <w:jc w:val="both"/>
        <w:rPr>
          <w:rFonts w:ascii="Bookman Old Style" w:hAnsi="Bookman Old Style" w:cs="Calibri"/>
          <w:b/>
          <w:color w:val="000000"/>
          <w:lang w:eastAsia="pl-PL"/>
        </w:rPr>
      </w:pPr>
      <w:r w:rsidRPr="00F96940">
        <w:rPr>
          <w:rFonts w:ascii="Bookman Old Style" w:hAnsi="Bookman Old Style" w:cs="Calibri"/>
          <w:b/>
          <w:color w:val="000000"/>
          <w:lang w:eastAsia="pl-PL"/>
        </w:rPr>
        <w:t xml:space="preserve">- Pakiet 23, pozycje 1 – 13 </w:t>
      </w:r>
    </w:p>
    <w:p w:rsidR="002472F7" w:rsidRPr="00F96940" w:rsidRDefault="0069701B" w:rsidP="0094323F">
      <w:pPr>
        <w:tabs>
          <w:tab w:val="left" w:pos="-5103"/>
          <w:tab w:val="center" w:pos="-4962"/>
        </w:tabs>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Prosimy Zamawiającego o możliwość wyceny w opakowaniach handlowych odpowiednio przeliczając sztuki.</w:t>
      </w:r>
    </w:p>
    <w:p w:rsidR="00DE62BB" w:rsidRPr="00F96940" w:rsidRDefault="00DE62BB" w:rsidP="00DE62BB">
      <w:pPr>
        <w:spacing w:after="0" w:line="360" w:lineRule="auto"/>
        <w:jc w:val="both"/>
        <w:rPr>
          <w:rFonts w:ascii="Bookman Old Style" w:hAnsi="Bookman Old Style"/>
          <w:b/>
          <w:color w:val="2E74B5" w:themeColor="accent1" w:themeShade="BF"/>
        </w:rPr>
      </w:pPr>
      <w:r w:rsidRPr="00F96940">
        <w:rPr>
          <w:rFonts w:ascii="Bookman Old Style" w:hAnsi="Bookman Old Style"/>
          <w:b/>
          <w:color w:val="2E74B5" w:themeColor="accent1" w:themeShade="BF"/>
        </w:rPr>
        <w:t>Zamawiający wyraża zgodę przy zachowaniu warunku SIWZ:</w:t>
      </w:r>
    </w:p>
    <w:p w:rsidR="00DE62BB" w:rsidRPr="00F96940" w:rsidRDefault="00DE62BB" w:rsidP="00DE62BB">
      <w:pPr>
        <w:spacing w:after="0" w:line="360" w:lineRule="auto"/>
        <w:jc w:val="both"/>
        <w:rPr>
          <w:rFonts w:ascii="Bookman Old Style" w:hAnsi="Bookman Old Style"/>
          <w:b/>
          <w:color w:val="2E74B5" w:themeColor="accent1" w:themeShade="BF"/>
        </w:rPr>
      </w:pPr>
      <w:r w:rsidRPr="00F96940">
        <w:rPr>
          <w:rFonts w:ascii="Bookman Old Style" w:hAnsi="Bookman Old Style"/>
          <w:b/>
          <w:color w:val="2E74B5" w:themeColor="accent1" w:themeShade="BF"/>
        </w:rPr>
        <w:t xml:space="preserve">„Wyroby w opakowaniach innej wielkości niż przedstawione w opisie zamówienia przez Zamawiającego należy wycenić tak, aby ilość wyrobu była zgodna z SIWZ, </w:t>
      </w:r>
      <w:r w:rsidRPr="00F96940">
        <w:rPr>
          <w:rFonts w:ascii="Bookman Old Style" w:hAnsi="Bookman Old Style"/>
          <w:b/>
          <w:color w:val="2E74B5" w:themeColor="accent1" w:themeShade="BF"/>
          <w:u w:val="single"/>
        </w:rPr>
        <w:t>przeliczając ilości opakowań do dwóch miejsc po przecinku</w:t>
      </w:r>
      <w:r w:rsidRPr="00F96940">
        <w:rPr>
          <w:rFonts w:ascii="Bookman Old Style" w:hAnsi="Bookman Old Style"/>
          <w:b/>
          <w:color w:val="2E74B5" w:themeColor="accent1" w:themeShade="BF"/>
        </w:rPr>
        <w:t>.”</w:t>
      </w:r>
    </w:p>
    <w:p w:rsidR="00DE62BB" w:rsidRPr="00F96940" w:rsidRDefault="00DE62BB" w:rsidP="0094323F">
      <w:pPr>
        <w:tabs>
          <w:tab w:val="left" w:pos="-5103"/>
          <w:tab w:val="center" w:pos="-4962"/>
        </w:tabs>
        <w:spacing w:after="0" w:line="360" w:lineRule="auto"/>
        <w:jc w:val="both"/>
        <w:rPr>
          <w:rFonts w:ascii="Bookman Old Style" w:hAnsi="Bookman Old Style" w:cs="Arial"/>
          <w:color w:val="000000"/>
          <w:lang w:eastAsia="pl-PL"/>
        </w:rPr>
      </w:pPr>
    </w:p>
    <w:p w:rsidR="00880C31" w:rsidRPr="00F96940" w:rsidRDefault="00880C31" w:rsidP="0094323F">
      <w:pPr>
        <w:spacing w:after="0" w:line="360" w:lineRule="auto"/>
        <w:jc w:val="both"/>
        <w:rPr>
          <w:rFonts w:ascii="Bookman Old Style" w:eastAsia="Times New Roman" w:hAnsi="Bookman Old Style" w:cs="Calibri"/>
          <w:b/>
          <w:color w:val="00B050"/>
          <w:lang w:eastAsia="pl-PL"/>
        </w:rPr>
      </w:pPr>
      <w:r w:rsidRPr="00F96940">
        <w:rPr>
          <w:rFonts w:ascii="Bookman Old Style" w:eastAsia="Times New Roman" w:hAnsi="Bookman Old Style" w:cs="Calibri"/>
          <w:b/>
          <w:color w:val="00B050"/>
          <w:lang w:eastAsia="pl-PL"/>
        </w:rPr>
        <w:t>ZESTAW XII</w:t>
      </w:r>
    </w:p>
    <w:p w:rsidR="00880C31" w:rsidRPr="00F96940" w:rsidRDefault="00880C31" w:rsidP="0094323F">
      <w:pPr>
        <w:spacing w:after="0" w:line="360" w:lineRule="auto"/>
        <w:jc w:val="both"/>
        <w:rPr>
          <w:rFonts w:ascii="Bookman Old Style" w:hAnsi="Bookman Old Style"/>
          <w:b/>
        </w:rPr>
      </w:pPr>
      <w:r w:rsidRPr="00F96940">
        <w:rPr>
          <w:rFonts w:ascii="Bookman Old Style" w:hAnsi="Bookman Old Style"/>
          <w:b/>
        </w:rPr>
        <w:t>Zapytania dot. treści SIWZ: opisu przedmiotu zamówienia, formularz cenowy Zał. nr 2:</w:t>
      </w:r>
    </w:p>
    <w:p w:rsidR="00880C31" w:rsidRPr="00F96940" w:rsidRDefault="00880C31" w:rsidP="0094323F">
      <w:pPr>
        <w:spacing w:after="0" w:line="360" w:lineRule="auto"/>
        <w:jc w:val="both"/>
        <w:rPr>
          <w:rFonts w:ascii="Bookman Old Style" w:hAnsi="Bookman Old Style"/>
          <w:b/>
          <w:u w:val="single"/>
        </w:rPr>
      </w:pPr>
      <w:r w:rsidRPr="00F96940">
        <w:rPr>
          <w:rFonts w:ascii="Bookman Old Style" w:hAnsi="Bookman Old Style"/>
          <w:b/>
          <w:u w:val="single"/>
        </w:rPr>
        <w:t>Pakiet nr 14</w:t>
      </w:r>
    </w:p>
    <w:p w:rsidR="00880C31" w:rsidRPr="00F96940" w:rsidRDefault="00880C31" w:rsidP="00872A10">
      <w:pPr>
        <w:numPr>
          <w:ilvl w:val="0"/>
          <w:numId w:val="18"/>
        </w:numPr>
        <w:spacing w:after="0" w:line="360" w:lineRule="auto"/>
        <w:ind w:left="0" w:firstLine="0"/>
        <w:jc w:val="both"/>
        <w:rPr>
          <w:rFonts w:ascii="Bookman Old Style" w:hAnsi="Bookman Old Style"/>
        </w:rPr>
      </w:pPr>
      <w:r w:rsidRPr="00F96940">
        <w:rPr>
          <w:rFonts w:ascii="Bookman Old Style" w:hAnsi="Bookman Old Style"/>
        </w:rPr>
        <w:t>Czy w celu zwiększenia konkurencyjności postępowania Zamawiający umożliwi udziału w postępowaniu większej liczbie Wykonawców i dopuści płytki do rekonstrukcji mostka według następujących parametrów:</w:t>
      </w:r>
    </w:p>
    <w:p w:rsidR="00880C31" w:rsidRPr="00F96940" w:rsidRDefault="00880C31" w:rsidP="00872A10">
      <w:pPr>
        <w:numPr>
          <w:ilvl w:val="0"/>
          <w:numId w:val="20"/>
        </w:numPr>
        <w:spacing w:after="0" w:line="360" w:lineRule="auto"/>
        <w:ind w:left="0" w:firstLine="0"/>
        <w:jc w:val="both"/>
        <w:rPr>
          <w:rFonts w:ascii="Bookman Old Style" w:hAnsi="Bookman Old Style"/>
        </w:rPr>
      </w:pPr>
      <w:r w:rsidRPr="00F96940">
        <w:rPr>
          <w:rFonts w:ascii="Bookman Old Style" w:hAnsi="Bookman Old Style"/>
        </w:rPr>
        <w:t>Poz. 1 płytki do rekonstrukcji mostka z tytanu, 12 x 2,5 x 255mm, 280mm, 305mm, 330mm, 355mm;</w:t>
      </w:r>
    </w:p>
    <w:p w:rsidR="00880C31" w:rsidRPr="00F96940" w:rsidRDefault="00880C31" w:rsidP="00872A10">
      <w:pPr>
        <w:numPr>
          <w:ilvl w:val="0"/>
          <w:numId w:val="20"/>
        </w:numPr>
        <w:spacing w:after="0" w:line="360" w:lineRule="auto"/>
        <w:ind w:left="0" w:firstLine="0"/>
        <w:jc w:val="both"/>
        <w:rPr>
          <w:rFonts w:ascii="Bookman Old Style" w:hAnsi="Bookman Old Style"/>
        </w:rPr>
      </w:pPr>
      <w:r w:rsidRPr="00F96940">
        <w:rPr>
          <w:rFonts w:ascii="Bookman Old Style" w:hAnsi="Bookman Old Style"/>
        </w:rPr>
        <w:t>Poz. 2 płytki do rekonstrukcji mostka z tytanu, 12 x 3,0 x 330mm, 355mm, 380mm, 405mm, 430mm;</w:t>
      </w:r>
    </w:p>
    <w:p w:rsidR="00880C31" w:rsidRPr="00F96940" w:rsidRDefault="00880C31" w:rsidP="00872A10">
      <w:pPr>
        <w:numPr>
          <w:ilvl w:val="0"/>
          <w:numId w:val="20"/>
        </w:numPr>
        <w:spacing w:after="0" w:line="360" w:lineRule="auto"/>
        <w:ind w:left="0" w:firstLine="0"/>
        <w:jc w:val="both"/>
        <w:rPr>
          <w:rFonts w:ascii="Bookman Old Style" w:hAnsi="Bookman Old Style"/>
        </w:rPr>
      </w:pPr>
      <w:r w:rsidRPr="00F96940">
        <w:rPr>
          <w:rFonts w:ascii="Bookman Old Style" w:hAnsi="Bookman Old Style"/>
        </w:rPr>
        <w:lastRenderedPageBreak/>
        <w:t>Poz. 3 poprzeczka do płytek do rekonstrukcji mostka 12 x 2,5mm, 3,0mm według potrzeb Zamawiającego?</w:t>
      </w:r>
    </w:p>
    <w:p w:rsidR="00880C31" w:rsidRPr="00F96940" w:rsidRDefault="009B0D81"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wzoru umowy bez zmian</w:t>
      </w:r>
      <w:r w:rsidR="00953FBD" w:rsidRPr="00F96940">
        <w:rPr>
          <w:rFonts w:ascii="Bookman Old Style" w:hAnsi="Bookman Old Style"/>
          <w:b/>
          <w:color w:val="0070C0"/>
        </w:rPr>
        <w:t>.</w:t>
      </w:r>
    </w:p>
    <w:p w:rsidR="009B0D81" w:rsidRPr="00F96940" w:rsidRDefault="009B0D81" w:rsidP="0094323F">
      <w:pPr>
        <w:spacing w:after="0" w:line="360" w:lineRule="auto"/>
        <w:jc w:val="both"/>
        <w:rPr>
          <w:rFonts w:ascii="Bookman Old Style" w:hAnsi="Bookman Old Style"/>
          <w:b/>
          <w:color w:val="0070C0"/>
        </w:rPr>
      </w:pPr>
    </w:p>
    <w:p w:rsidR="00880C31" w:rsidRPr="00F96940" w:rsidRDefault="00880C31" w:rsidP="0094323F">
      <w:pPr>
        <w:spacing w:after="0" w:line="360" w:lineRule="auto"/>
        <w:jc w:val="both"/>
        <w:rPr>
          <w:rFonts w:ascii="Bookman Old Style" w:hAnsi="Bookman Old Style"/>
          <w:b/>
        </w:rPr>
      </w:pPr>
      <w:r w:rsidRPr="00F96940">
        <w:rPr>
          <w:rFonts w:ascii="Bookman Old Style" w:hAnsi="Bookman Old Style"/>
          <w:b/>
        </w:rPr>
        <w:t>Zapytania dot. wzoru umowy zał. nr 4:</w:t>
      </w:r>
    </w:p>
    <w:p w:rsidR="00880C31" w:rsidRPr="00F96940" w:rsidRDefault="00880C31" w:rsidP="00872A10">
      <w:pPr>
        <w:numPr>
          <w:ilvl w:val="0"/>
          <w:numId w:val="19"/>
        </w:numPr>
        <w:spacing w:after="0" w:line="360" w:lineRule="auto"/>
        <w:ind w:left="0" w:firstLine="0"/>
        <w:jc w:val="both"/>
        <w:rPr>
          <w:rFonts w:ascii="Bookman Old Style" w:hAnsi="Bookman Old Style"/>
        </w:rPr>
      </w:pPr>
      <w:r w:rsidRPr="00F96940">
        <w:rPr>
          <w:rFonts w:ascii="Bookman Old Style" w:hAnsi="Bookman Old Style"/>
        </w:rPr>
        <w:t>Czy w §5 ust. 1 analogicznie do §1 ust. 5, Zamawiający zgodzi się na dodanie, że zapis o wymogu umieszczenia daty ważności na fakturach dotyczy wyrobów sterylnych?</w:t>
      </w:r>
    </w:p>
    <w:p w:rsidR="009B0D81" w:rsidRPr="00F96940" w:rsidRDefault="009B0D81"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wzoru umowy bez zmian</w:t>
      </w:r>
      <w:r w:rsidR="00953FBD" w:rsidRPr="00F96940">
        <w:rPr>
          <w:rFonts w:ascii="Bookman Old Style" w:hAnsi="Bookman Old Style"/>
          <w:b/>
          <w:color w:val="0070C0"/>
        </w:rPr>
        <w:t>.</w:t>
      </w:r>
    </w:p>
    <w:p w:rsidR="009B0D81" w:rsidRPr="00F96940" w:rsidRDefault="009B0D81" w:rsidP="0094323F">
      <w:pPr>
        <w:spacing w:after="0" w:line="360" w:lineRule="auto"/>
        <w:jc w:val="both"/>
        <w:rPr>
          <w:rFonts w:ascii="Bookman Old Style" w:hAnsi="Bookman Old Style"/>
        </w:rPr>
      </w:pPr>
    </w:p>
    <w:p w:rsidR="00880C31" w:rsidRPr="00F96940" w:rsidRDefault="00880C31" w:rsidP="00872A10">
      <w:pPr>
        <w:numPr>
          <w:ilvl w:val="0"/>
          <w:numId w:val="19"/>
        </w:numPr>
        <w:spacing w:after="0" w:line="360" w:lineRule="auto"/>
        <w:ind w:left="0" w:firstLine="0"/>
        <w:jc w:val="both"/>
        <w:rPr>
          <w:rFonts w:ascii="Bookman Old Style" w:hAnsi="Bookman Old Style"/>
        </w:rPr>
      </w:pPr>
      <w:r w:rsidRPr="00F96940">
        <w:rPr>
          <w:rFonts w:ascii="Bookman Old Style" w:hAnsi="Bookman Old Style"/>
        </w:rPr>
        <w:t xml:space="preserve">Czy Zamawiający wyrazi zgodę na zmniejszenie kar umownych opisanych w §6 ust. 1 </w:t>
      </w:r>
      <w:proofErr w:type="spellStart"/>
      <w:r w:rsidRPr="00F96940">
        <w:rPr>
          <w:rFonts w:ascii="Bookman Old Style" w:hAnsi="Bookman Old Style"/>
        </w:rPr>
        <w:t>pkt</w:t>
      </w:r>
      <w:proofErr w:type="spellEnd"/>
      <w:r w:rsidRPr="00F96940">
        <w:rPr>
          <w:rFonts w:ascii="Bookman Old Style" w:hAnsi="Bookman Old Style"/>
        </w:rPr>
        <w:t xml:space="preserve"> 1 i 2 z 5% na 1%?</w:t>
      </w:r>
    </w:p>
    <w:p w:rsidR="00953FBD" w:rsidRPr="00F96940" w:rsidRDefault="00953FBD"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wzoru umowy bez zmian</w:t>
      </w:r>
    </w:p>
    <w:p w:rsidR="00953FBD" w:rsidRPr="00F96940" w:rsidRDefault="00953FBD" w:rsidP="0094323F">
      <w:pPr>
        <w:spacing w:after="0" w:line="360" w:lineRule="auto"/>
        <w:jc w:val="both"/>
        <w:rPr>
          <w:rFonts w:ascii="Bookman Old Style" w:hAnsi="Bookman Old Style"/>
        </w:rPr>
      </w:pPr>
    </w:p>
    <w:p w:rsidR="004F60A5" w:rsidRPr="00F96940" w:rsidRDefault="004F60A5"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XII</w:t>
      </w:r>
      <w:r w:rsidR="001D12C9" w:rsidRPr="00F96940">
        <w:rPr>
          <w:rFonts w:ascii="Bookman Old Style" w:hAnsi="Bookman Old Style" w:cs="Calibri"/>
          <w:b/>
          <w:color w:val="00B050"/>
          <w:sz w:val="22"/>
          <w:szCs w:val="22"/>
        </w:rPr>
        <w:t>I</w:t>
      </w:r>
    </w:p>
    <w:p w:rsidR="001D12C9" w:rsidRPr="00F96940" w:rsidRDefault="001D12C9" w:rsidP="0094323F">
      <w:pPr>
        <w:autoSpaceDE w:val="0"/>
        <w:autoSpaceDN w:val="0"/>
        <w:adjustRightInd w:val="0"/>
        <w:spacing w:after="0" w:line="360" w:lineRule="auto"/>
        <w:jc w:val="both"/>
        <w:rPr>
          <w:rFonts w:ascii="Bookman Old Style" w:hAnsi="Bookman Old Style" w:cs="Tahoma"/>
          <w:color w:val="000000"/>
          <w:lang w:eastAsia="pl-PL"/>
        </w:rPr>
      </w:pPr>
      <w:r w:rsidRPr="00F96940">
        <w:rPr>
          <w:rFonts w:ascii="Bookman Old Style" w:hAnsi="Bookman Old Style" w:cs="Tahoma"/>
          <w:b/>
          <w:bCs/>
          <w:color w:val="000000"/>
          <w:lang w:eastAsia="pl-PL"/>
        </w:rPr>
        <w:t xml:space="preserve">Pytanie 1 </w:t>
      </w:r>
    </w:p>
    <w:p w:rsidR="001D12C9" w:rsidRPr="00F96940" w:rsidRDefault="001D12C9" w:rsidP="0094323F">
      <w:pPr>
        <w:autoSpaceDE w:val="0"/>
        <w:autoSpaceDN w:val="0"/>
        <w:adjustRightInd w:val="0"/>
        <w:spacing w:after="0" w:line="360" w:lineRule="auto"/>
        <w:jc w:val="both"/>
        <w:rPr>
          <w:rFonts w:ascii="Bookman Old Style" w:hAnsi="Bookman Old Style" w:cs="Tahoma"/>
          <w:color w:val="000000"/>
          <w:lang w:eastAsia="pl-PL"/>
        </w:rPr>
      </w:pPr>
      <w:r w:rsidRPr="00F96940">
        <w:rPr>
          <w:rFonts w:ascii="Bookman Old Style" w:hAnsi="Bookman Old Style" w:cs="Tahoma"/>
          <w:b/>
          <w:bCs/>
          <w:color w:val="000000"/>
          <w:lang w:eastAsia="pl-PL"/>
        </w:rPr>
        <w:t xml:space="preserve">Pakiet nr 57 poz. 1 </w:t>
      </w:r>
    </w:p>
    <w:p w:rsidR="001D12C9" w:rsidRPr="00F96940" w:rsidRDefault="001D12C9" w:rsidP="0094323F">
      <w:pPr>
        <w:autoSpaceDE w:val="0"/>
        <w:autoSpaceDN w:val="0"/>
        <w:adjustRightInd w:val="0"/>
        <w:spacing w:after="0" w:line="360" w:lineRule="auto"/>
        <w:jc w:val="both"/>
        <w:rPr>
          <w:rFonts w:ascii="Bookman Old Style" w:hAnsi="Bookman Old Style" w:cs="Tahoma"/>
          <w:color w:val="000000"/>
          <w:lang w:eastAsia="pl-PL"/>
        </w:rPr>
      </w:pPr>
      <w:r w:rsidRPr="00F96940">
        <w:rPr>
          <w:rFonts w:ascii="Bookman Old Style" w:hAnsi="Bookman Old Style" w:cs="Tahoma"/>
          <w:color w:val="000000"/>
          <w:lang w:eastAsia="pl-PL"/>
        </w:rPr>
        <w:t xml:space="preserve">Prosimy o dopuszczenie stosowanego obecnie na Bloku Operacyjnym zestawu z szybkością absorpcji na poziomie 75%. Pozostałe parametry zgodne z SIWZ. </w:t>
      </w:r>
    </w:p>
    <w:p w:rsidR="00953FBD" w:rsidRPr="00F96940" w:rsidRDefault="00953FBD" w:rsidP="0094323F">
      <w:pPr>
        <w:autoSpaceDE w:val="0"/>
        <w:autoSpaceDN w:val="0"/>
        <w:adjustRightInd w:val="0"/>
        <w:spacing w:after="0" w:line="360" w:lineRule="auto"/>
        <w:jc w:val="both"/>
        <w:rPr>
          <w:rFonts w:ascii="Bookman Old Style" w:hAnsi="Bookman Old Style" w:cs="Tahoma"/>
          <w:b/>
          <w:color w:val="0070C0"/>
          <w:lang w:eastAsia="pl-PL"/>
        </w:rPr>
      </w:pPr>
      <w:r w:rsidRPr="00F96940">
        <w:rPr>
          <w:rFonts w:ascii="Bookman Old Style" w:hAnsi="Bookman Old Style" w:cs="Tahoma"/>
          <w:b/>
          <w:color w:val="0070C0"/>
          <w:lang w:eastAsia="pl-PL"/>
        </w:rPr>
        <w:t>Zamawiający dopuszcza zaoferowanie zestawów z szybkością absorpcji na poziomie 75%.</w:t>
      </w:r>
    </w:p>
    <w:p w:rsidR="00953FBD" w:rsidRPr="00F96940" w:rsidRDefault="00953FBD" w:rsidP="0094323F">
      <w:pPr>
        <w:autoSpaceDE w:val="0"/>
        <w:autoSpaceDN w:val="0"/>
        <w:adjustRightInd w:val="0"/>
        <w:spacing w:after="0" w:line="360" w:lineRule="auto"/>
        <w:jc w:val="both"/>
        <w:rPr>
          <w:rFonts w:ascii="Bookman Old Style" w:hAnsi="Bookman Old Style" w:cs="Tahoma"/>
          <w:color w:val="000000"/>
          <w:lang w:eastAsia="pl-PL"/>
        </w:rPr>
      </w:pPr>
    </w:p>
    <w:p w:rsidR="001D12C9" w:rsidRPr="00F96940" w:rsidRDefault="001D12C9" w:rsidP="0094323F">
      <w:pPr>
        <w:autoSpaceDE w:val="0"/>
        <w:autoSpaceDN w:val="0"/>
        <w:adjustRightInd w:val="0"/>
        <w:spacing w:after="0" w:line="360" w:lineRule="auto"/>
        <w:jc w:val="both"/>
        <w:rPr>
          <w:rFonts w:ascii="Bookman Old Style" w:hAnsi="Bookman Old Style" w:cs="Tahoma"/>
          <w:color w:val="000000"/>
          <w:lang w:eastAsia="pl-PL"/>
        </w:rPr>
      </w:pPr>
      <w:r w:rsidRPr="00F96940">
        <w:rPr>
          <w:rFonts w:ascii="Bookman Old Style" w:hAnsi="Bookman Old Style" w:cs="Tahoma"/>
          <w:b/>
          <w:bCs/>
          <w:color w:val="000000"/>
          <w:lang w:eastAsia="pl-PL"/>
        </w:rPr>
        <w:t xml:space="preserve">Pytanie 2 </w:t>
      </w:r>
    </w:p>
    <w:p w:rsidR="001D12C9" w:rsidRPr="00F96940" w:rsidRDefault="001D12C9" w:rsidP="0094323F">
      <w:pPr>
        <w:autoSpaceDE w:val="0"/>
        <w:autoSpaceDN w:val="0"/>
        <w:adjustRightInd w:val="0"/>
        <w:spacing w:after="0" w:line="360" w:lineRule="auto"/>
        <w:jc w:val="both"/>
        <w:rPr>
          <w:rFonts w:ascii="Bookman Old Style" w:hAnsi="Bookman Old Style" w:cs="Tahoma"/>
          <w:color w:val="000000"/>
          <w:lang w:eastAsia="pl-PL"/>
        </w:rPr>
      </w:pPr>
      <w:r w:rsidRPr="00F96940">
        <w:rPr>
          <w:rFonts w:ascii="Bookman Old Style" w:hAnsi="Bookman Old Style" w:cs="Tahoma"/>
          <w:b/>
          <w:bCs/>
          <w:color w:val="000000"/>
          <w:lang w:eastAsia="pl-PL"/>
        </w:rPr>
        <w:t xml:space="preserve">Pakiet nr 57 poz. 6 </w:t>
      </w:r>
    </w:p>
    <w:p w:rsidR="001D12C9" w:rsidRPr="00F96940" w:rsidRDefault="001D12C9" w:rsidP="0094323F">
      <w:pPr>
        <w:pStyle w:val="Akapitzlist"/>
        <w:spacing w:line="360" w:lineRule="auto"/>
        <w:ind w:left="0"/>
        <w:jc w:val="both"/>
        <w:rPr>
          <w:rFonts w:ascii="Bookman Old Style" w:eastAsia="Calibri" w:hAnsi="Bookman Old Style" w:cs="Tahoma"/>
          <w:color w:val="000000"/>
          <w:sz w:val="22"/>
          <w:szCs w:val="22"/>
        </w:rPr>
      </w:pPr>
      <w:r w:rsidRPr="00F96940">
        <w:rPr>
          <w:rFonts w:ascii="Bookman Old Style" w:eastAsia="Calibri" w:hAnsi="Bookman Old Style" w:cs="Tahoma"/>
          <w:color w:val="000000"/>
          <w:sz w:val="22"/>
          <w:szCs w:val="22"/>
        </w:rPr>
        <w:t>Prosimy o dopuszczenie ręczników o gramaturze 65 g/m2. Pozostałe parametry zgodne z SIWZ.</w:t>
      </w:r>
    </w:p>
    <w:p w:rsidR="002E2E33" w:rsidRDefault="002E2E33" w:rsidP="0094323F">
      <w:pPr>
        <w:pStyle w:val="Akapitzlist"/>
        <w:spacing w:line="360" w:lineRule="auto"/>
        <w:ind w:left="0"/>
        <w:jc w:val="both"/>
        <w:rPr>
          <w:rFonts w:ascii="Bookman Old Style" w:eastAsia="Calibri" w:hAnsi="Bookman Old Style" w:cs="Tahoma"/>
          <w:b/>
          <w:color w:val="0070C0"/>
          <w:sz w:val="22"/>
          <w:szCs w:val="22"/>
        </w:rPr>
      </w:pPr>
      <w:r w:rsidRPr="00F96940">
        <w:rPr>
          <w:rFonts w:ascii="Bookman Old Style" w:eastAsia="Calibri" w:hAnsi="Bookman Old Style" w:cs="Tahoma"/>
          <w:b/>
          <w:color w:val="0070C0"/>
          <w:sz w:val="22"/>
          <w:szCs w:val="22"/>
        </w:rPr>
        <w:t xml:space="preserve">Zamawiający dopuszcza zaoferowanie ręczników o gramaturze 65 g/m2. </w:t>
      </w:r>
    </w:p>
    <w:p w:rsidR="005E2C1E" w:rsidRDefault="005E2C1E" w:rsidP="0094323F">
      <w:pPr>
        <w:pStyle w:val="Akapitzlist"/>
        <w:spacing w:line="360" w:lineRule="auto"/>
        <w:ind w:left="0"/>
        <w:jc w:val="both"/>
        <w:rPr>
          <w:rFonts w:ascii="Bookman Old Style" w:hAnsi="Bookman Old Style" w:cs="Calibri"/>
          <w:b/>
          <w:color w:val="00B050"/>
          <w:sz w:val="22"/>
          <w:szCs w:val="22"/>
        </w:rPr>
      </w:pPr>
    </w:p>
    <w:p w:rsidR="002C7CE3" w:rsidRPr="00F96940" w:rsidRDefault="002C7CE3" w:rsidP="0094323F">
      <w:pPr>
        <w:pStyle w:val="Akapitzlist"/>
        <w:spacing w:line="360" w:lineRule="auto"/>
        <w:ind w:left="0"/>
        <w:jc w:val="both"/>
        <w:rPr>
          <w:rFonts w:ascii="Bookman Old Style" w:hAnsi="Bookman Old Style" w:cs="Calibri"/>
          <w:b/>
          <w:color w:val="00B050"/>
          <w:sz w:val="22"/>
          <w:szCs w:val="22"/>
        </w:rPr>
      </w:pPr>
    </w:p>
    <w:p w:rsidR="001D12C9" w:rsidRPr="00F96940" w:rsidRDefault="001D12C9"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XIV</w:t>
      </w:r>
    </w:p>
    <w:p w:rsidR="004F60A5" w:rsidRPr="00F96940" w:rsidRDefault="004F60A5" w:rsidP="0094323F">
      <w:pPr>
        <w:spacing w:after="0" w:line="360" w:lineRule="auto"/>
        <w:jc w:val="both"/>
        <w:rPr>
          <w:rFonts w:ascii="Bookman Old Style" w:hAnsi="Bookman Old Style"/>
          <w:b/>
          <w:bCs/>
        </w:rPr>
      </w:pPr>
      <w:r w:rsidRPr="00F96940">
        <w:rPr>
          <w:rFonts w:ascii="Bookman Old Style" w:hAnsi="Bookman Old Style"/>
          <w:b/>
          <w:bCs/>
        </w:rPr>
        <w:t xml:space="preserve">    </w:t>
      </w:r>
      <w:r w:rsidRPr="00F96940">
        <w:rPr>
          <w:rFonts w:ascii="Bookman Old Style" w:hAnsi="Bookman Old Style"/>
          <w:b/>
        </w:rPr>
        <w:t>Pakiet nr 42</w:t>
      </w:r>
    </w:p>
    <w:p w:rsidR="004F60A5" w:rsidRPr="00F96940" w:rsidRDefault="004F60A5" w:rsidP="00872A10">
      <w:pPr>
        <w:pStyle w:val="Akapitzlist"/>
        <w:numPr>
          <w:ilvl w:val="0"/>
          <w:numId w:val="21"/>
        </w:numPr>
        <w:spacing w:line="360" w:lineRule="auto"/>
        <w:ind w:left="0" w:firstLine="0"/>
        <w:jc w:val="both"/>
        <w:rPr>
          <w:rFonts w:ascii="Bookman Old Style" w:hAnsi="Bookman Old Style"/>
          <w:sz w:val="22"/>
          <w:szCs w:val="22"/>
        </w:rPr>
      </w:pPr>
      <w:r w:rsidRPr="00F96940">
        <w:rPr>
          <w:rFonts w:ascii="Bookman Old Style" w:hAnsi="Bookman Old Style"/>
          <w:sz w:val="22"/>
          <w:szCs w:val="22"/>
        </w:rPr>
        <w:lastRenderedPageBreak/>
        <w:t>Czy Zamawiający w pozycji 3 wymaga igły do portu bezpiecznej?</w:t>
      </w:r>
    </w:p>
    <w:p w:rsidR="002E2E33" w:rsidRPr="00F96940" w:rsidRDefault="002E2E33" w:rsidP="0094323F">
      <w:pPr>
        <w:pStyle w:val="Akapitzlist"/>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rozwiązanie.</w:t>
      </w:r>
    </w:p>
    <w:p w:rsidR="004F60A5" w:rsidRPr="00F96940" w:rsidRDefault="004F60A5" w:rsidP="00872A10">
      <w:pPr>
        <w:pStyle w:val="Default"/>
        <w:numPr>
          <w:ilvl w:val="0"/>
          <w:numId w:val="21"/>
        </w:numPr>
        <w:spacing w:line="360" w:lineRule="auto"/>
        <w:ind w:left="0" w:firstLine="0"/>
        <w:jc w:val="both"/>
        <w:rPr>
          <w:rFonts w:ascii="Bookman Old Style" w:hAnsi="Bookman Old Style"/>
          <w:sz w:val="22"/>
          <w:szCs w:val="22"/>
        </w:rPr>
      </w:pPr>
      <w:r w:rsidRPr="00F96940">
        <w:rPr>
          <w:rFonts w:ascii="Bookman Old Style" w:hAnsi="Bookman Old Style"/>
          <w:sz w:val="22"/>
          <w:szCs w:val="22"/>
        </w:rPr>
        <w:t xml:space="preserve">Czy Zamawiający dopuści: bezpieczna igła do portów z ostrzem Hubera, umożliwiająca obsługę jedną ręką. Zastosowanie pozytywnego ciśnienia podczas wycofywania igły, ze skrzydełkami, zagięta pod kątem 90º, z przedłużeniem PVC bez DEHP z zaciskiem  i łącznikiem </w:t>
      </w:r>
      <w:proofErr w:type="spellStart"/>
      <w:r w:rsidRPr="00F96940">
        <w:rPr>
          <w:rFonts w:ascii="Bookman Old Style" w:hAnsi="Bookman Old Style"/>
          <w:sz w:val="22"/>
          <w:szCs w:val="22"/>
        </w:rPr>
        <w:t>Luer</w:t>
      </w:r>
      <w:proofErr w:type="spellEnd"/>
      <w:r w:rsidRPr="00F96940">
        <w:rPr>
          <w:rFonts w:ascii="Bookman Old Style" w:hAnsi="Bookman Old Style"/>
          <w:sz w:val="22"/>
          <w:szCs w:val="22"/>
        </w:rPr>
        <w:t xml:space="preserve"> Lock. Skrzydełka kodowane kolorami zgodnie z rozmiarem igły. Możliwość podawania </w:t>
      </w:r>
      <w:proofErr w:type="spellStart"/>
      <w:r w:rsidRPr="00F96940">
        <w:rPr>
          <w:rFonts w:ascii="Bookman Old Style" w:hAnsi="Bookman Old Style"/>
          <w:sz w:val="22"/>
          <w:szCs w:val="22"/>
        </w:rPr>
        <w:t>cytostatyków</w:t>
      </w:r>
      <w:proofErr w:type="spellEnd"/>
      <w:r w:rsidRPr="00F96940">
        <w:rPr>
          <w:rFonts w:ascii="Bookman Old Style" w:hAnsi="Bookman Old Style"/>
          <w:sz w:val="22"/>
          <w:szCs w:val="22"/>
        </w:rPr>
        <w:t xml:space="preserve">, kompatybilna z tomografią komputerową i rezonansem magnetycznym. </w:t>
      </w:r>
    </w:p>
    <w:p w:rsidR="004F60A5" w:rsidRPr="00F96940" w:rsidRDefault="004F60A5" w:rsidP="0094323F">
      <w:pPr>
        <w:spacing w:after="0" w:line="360" w:lineRule="auto"/>
        <w:jc w:val="both"/>
        <w:rPr>
          <w:rFonts w:ascii="Bookman Old Style" w:hAnsi="Bookman Old Style"/>
        </w:rPr>
      </w:pPr>
      <w:r w:rsidRPr="00F96940">
        <w:rPr>
          <w:rFonts w:ascii="Bookman Old Style" w:hAnsi="Bookman Old Style"/>
        </w:rPr>
        <w:t>Rozmiary :</w:t>
      </w:r>
    </w:p>
    <w:p w:rsidR="004F60A5" w:rsidRPr="00F96940" w:rsidRDefault="004F60A5" w:rsidP="0094323F">
      <w:pPr>
        <w:spacing w:after="0" w:line="360" w:lineRule="auto"/>
        <w:jc w:val="both"/>
        <w:rPr>
          <w:rFonts w:ascii="Bookman Old Style" w:hAnsi="Bookman Old Style"/>
        </w:rPr>
      </w:pPr>
      <w:r w:rsidRPr="00F96940">
        <w:rPr>
          <w:rFonts w:ascii="Bookman Old Style" w:hAnsi="Bookman Old Style"/>
        </w:rPr>
        <w:t xml:space="preserve">długości od 15,17,20,25,30 i 35 mm </w:t>
      </w:r>
    </w:p>
    <w:p w:rsidR="004F60A5" w:rsidRPr="00F96940" w:rsidRDefault="004F60A5" w:rsidP="0094323F">
      <w:pPr>
        <w:spacing w:after="0" w:line="360" w:lineRule="auto"/>
        <w:jc w:val="both"/>
        <w:rPr>
          <w:rFonts w:ascii="Bookman Old Style" w:hAnsi="Bookman Old Style"/>
        </w:rPr>
      </w:pPr>
      <w:r w:rsidRPr="00F96940">
        <w:rPr>
          <w:rFonts w:ascii="Bookman Old Style" w:hAnsi="Bookman Old Style"/>
        </w:rPr>
        <w:t>grubości  19G, 20G i 22G?</w:t>
      </w:r>
    </w:p>
    <w:p w:rsidR="002E2E33" w:rsidRPr="00F96940" w:rsidRDefault="002E2E33" w:rsidP="0094323F">
      <w:pPr>
        <w:pStyle w:val="Akapitzlist"/>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rozwiązanie.</w:t>
      </w:r>
    </w:p>
    <w:p w:rsidR="002E2E33" w:rsidRPr="00F96940" w:rsidRDefault="002E2E33" w:rsidP="0094323F">
      <w:pPr>
        <w:spacing w:after="0" w:line="360" w:lineRule="auto"/>
        <w:jc w:val="both"/>
        <w:rPr>
          <w:rFonts w:ascii="Bookman Old Style" w:hAnsi="Bookman Old Style"/>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XV</w:t>
      </w:r>
    </w:p>
    <w:p w:rsidR="00427128" w:rsidRPr="00F96940" w:rsidRDefault="00427128" w:rsidP="0094323F">
      <w:pPr>
        <w:spacing w:after="0" w:line="360" w:lineRule="auto"/>
        <w:jc w:val="both"/>
        <w:rPr>
          <w:rFonts w:ascii="Bookman Old Style" w:eastAsia="Times New Roman" w:hAnsi="Bookman Old Style" w:cs="Tahoma"/>
          <w:b/>
          <w:bCs/>
          <w:lang w:eastAsia="pl-PL"/>
        </w:rPr>
      </w:pPr>
      <w:r w:rsidRPr="00F96940">
        <w:rPr>
          <w:rFonts w:ascii="Bookman Old Style" w:eastAsia="Times New Roman" w:hAnsi="Bookman Old Style" w:cs="Tahoma"/>
          <w:b/>
          <w:bCs/>
          <w:lang w:eastAsia="pl-PL"/>
        </w:rPr>
        <w:t>Pakiet nr 2, poz. 1</w:t>
      </w:r>
    </w:p>
    <w:p w:rsidR="00427128" w:rsidRPr="00F96940" w:rsidRDefault="00427128" w:rsidP="0094323F">
      <w:pPr>
        <w:spacing w:after="0" w:line="360" w:lineRule="auto"/>
        <w:jc w:val="both"/>
        <w:rPr>
          <w:rFonts w:ascii="Bookman Old Style" w:eastAsia="Times New Roman" w:hAnsi="Bookman Old Style" w:cs="Tahoma"/>
          <w:bCs/>
          <w:lang w:eastAsia="pl-PL"/>
        </w:rPr>
      </w:pPr>
      <w:r w:rsidRPr="00F96940">
        <w:rPr>
          <w:rFonts w:ascii="Bookman Old Style" w:eastAsia="Times New Roman" w:hAnsi="Bookman Old Style" w:cs="Tahoma"/>
          <w:bCs/>
          <w:lang w:eastAsia="pl-PL"/>
        </w:rPr>
        <w:t xml:space="preserve">Czy Zamawiający dopuści przyrząd do przetaczania płynów infuzyjnych komora kroplowa wolna od PCV o długości 62 mm (część przeźroczysta 55mm), całość wolna od ftalanów (informacja na opakowaniu jednostkowym), igła biorcza dwukanałowa, bez dodatkowego wzmocnienia włóknem szklanym. Zacisk wyposażony w uchwyt na dren oraz możliwość zabezpieczenia igły biorczej po </w:t>
      </w:r>
      <w:proofErr w:type="spellStart"/>
      <w:r w:rsidRPr="00F96940">
        <w:rPr>
          <w:rFonts w:ascii="Bookman Old Style" w:eastAsia="Times New Roman" w:hAnsi="Bookman Old Style" w:cs="Tahoma"/>
          <w:bCs/>
          <w:lang w:eastAsia="pl-PL"/>
        </w:rPr>
        <w:t>uzyciu</w:t>
      </w:r>
      <w:proofErr w:type="spellEnd"/>
      <w:r w:rsidRPr="00F96940">
        <w:rPr>
          <w:rFonts w:ascii="Bookman Old Style" w:eastAsia="Times New Roman" w:hAnsi="Bookman Old Style" w:cs="Tahoma"/>
          <w:bCs/>
          <w:lang w:eastAsia="pl-PL"/>
        </w:rPr>
        <w:t>, długość drenu 150cm, filtr o średnicy oczek 15µm, nazwa producenta na zaciskaczu, opakowanie kolorystyczne folia-papier, sterylny.</w:t>
      </w:r>
    </w:p>
    <w:p w:rsidR="00427128"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2E2E33" w:rsidRPr="00F96940" w:rsidRDefault="002E2E33" w:rsidP="0094323F">
      <w:pPr>
        <w:spacing w:after="0" w:line="360" w:lineRule="auto"/>
        <w:jc w:val="both"/>
        <w:rPr>
          <w:rFonts w:ascii="Bookman Old Style" w:eastAsia="Times New Roman" w:hAnsi="Bookman Old Style" w:cs="Tahoma"/>
          <w:bCs/>
          <w:lang w:eastAsia="pl-PL"/>
        </w:rPr>
      </w:pPr>
    </w:p>
    <w:p w:rsidR="00427128" w:rsidRPr="00F96940" w:rsidRDefault="00427128" w:rsidP="0094323F">
      <w:pPr>
        <w:spacing w:after="0" w:line="360" w:lineRule="auto"/>
        <w:jc w:val="both"/>
        <w:rPr>
          <w:rFonts w:ascii="Bookman Old Style" w:eastAsia="Times New Roman" w:hAnsi="Bookman Old Style" w:cs="Tahoma"/>
          <w:b/>
          <w:lang w:eastAsia="pl-PL"/>
        </w:rPr>
      </w:pPr>
      <w:r w:rsidRPr="00F96940">
        <w:rPr>
          <w:rFonts w:ascii="Bookman Old Style" w:eastAsia="Times New Roman" w:hAnsi="Bookman Old Style" w:cs="Tahoma"/>
          <w:b/>
          <w:lang w:eastAsia="pl-PL"/>
        </w:rPr>
        <w:t>Pakiet nr 2, poz. 2</w:t>
      </w:r>
    </w:p>
    <w:p w:rsidR="00427128" w:rsidRPr="00F96940" w:rsidRDefault="00427128" w:rsidP="0094323F">
      <w:pPr>
        <w:spacing w:after="0" w:line="360" w:lineRule="auto"/>
        <w:jc w:val="both"/>
        <w:rPr>
          <w:rFonts w:ascii="Bookman Old Style" w:eastAsia="Times New Roman" w:hAnsi="Bookman Old Style" w:cs="Tahoma"/>
          <w:bCs/>
          <w:lang w:eastAsia="pl-PL"/>
        </w:rPr>
      </w:pPr>
      <w:r w:rsidRPr="00F96940">
        <w:rPr>
          <w:rFonts w:ascii="Bookman Old Style" w:eastAsia="Times New Roman" w:hAnsi="Bookman Old Style" w:cs="Tahoma"/>
          <w:bCs/>
          <w:lang w:eastAsia="pl-PL"/>
        </w:rPr>
        <w:t xml:space="preserve">Czy Zamawiający dopuści przyrząd do przetaczania płynów infuzyjnych, bursztynowy, komora kroplowa wolna od PCV o długości 62 mm (część przeźroczysta 55mm), całość wolna od ftalanów (informacja na opakowaniu jednostkowym), igła biorcza dwukanałowa, bez dodatkowego wzmocnienia włóknem szklanym. Zacisk wyposażony w uchwyt na dren oraz możliwość zabezpieczenia igły </w:t>
      </w:r>
      <w:r w:rsidRPr="00F96940">
        <w:rPr>
          <w:rFonts w:ascii="Bookman Old Style" w:eastAsia="Times New Roman" w:hAnsi="Bookman Old Style" w:cs="Tahoma"/>
          <w:bCs/>
          <w:lang w:eastAsia="pl-PL"/>
        </w:rPr>
        <w:lastRenderedPageBreak/>
        <w:t xml:space="preserve">biorczej po </w:t>
      </w:r>
      <w:proofErr w:type="spellStart"/>
      <w:r w:rsidRPr="00F96940">
        <w:rPr>
          <w:rFonts w:ascii="Bookman Old Style" w:eastAsia="Times New Roman" w:hAnsi="Bookman Old Style" w:cs="Tahoma"/>
          <w:bCs/>
          <w:lang w:eastAsia="pl-PL"/>
        </w:rPr>
        <w:t>uzyciu</w:t>
      </w:r>
      <w:proofErr w:type="spellEnd"/>
      <w:r w:rsidRPr="00F96940">
        <w:rPr>
          <w:rFonts w:ascii="Bookman Old Style" w:eastAsia="Times New Roman" w:hAnsi="Bookman Old Style" w:cs="Tahoma"/>
          <w:bCs/>
          <w:lang w:eastAsia="pl-PL"/>
        </w:rPr>
        <w:t>, długość drenu 150cm, filtr o średnicy oczek 15µm, nazwa producenta na zaciskaczu, opakowanie kolorystyczne folia-papier, sterylny.</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eastAsia="Times New Roman" w:hAnsi="Bookman Old Style" w:cs="Tahoma"/>
          <w:bCs/>
          <w:lang w:eastAsia="pl-PL"/>
        </w:rPr>
      </w:pPr>
    </w:p>
    <w:p w:rsidR="00427128" w:rsidRPr="00F96940" w:rsidRDefault="00427128" w:rsidP="0094323F">
      <w:pPr>
        <w:spacing w:after="0" w:line="360" w:lineRule="auto"/>
        <w:jc w:val="both"/>
        <w:rPr>
          <w:rFonts w:ascii="Bookman Old Style" w:eastAsia="Times New Roman" w:hAnsi="Bookman Old Style" w:cs="Tahoma"/>
          <w:b/>
          <w:lang w:eastAsia="pl-PL"/>
        </w:rPr>
      </w:pPr>
      <w:r w:rsidRPr="00F96940">
        <w:rPr>
          <w:rFonts w:ascii="Bookman Old Style" w:eastAsia="Times New Roman" w:hAnsi="Bookman Old Style" w:cs="Tahoma"/>
          <w:b/>
          <w:lang w:eastAsia="pl-PL"/>
        </w:rPr>
        <w:t>Pakiet nr 2 poz. 3</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dopuści przyrządy z komorą kroplową wykonaną z medycznego PVC/PCV, długość drenu 150cm. Zamawiający w SIWZ nie stawia wymogu aby przyrządy były w całości wolne od PCV/PVC, dopuszcza przyrządy w których dren wykonany jest z PVC/PCV, co stanowi zaprzeczenie logicznym przesłankom zastosowania wymogu tylko komory bez PVC.</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2 poz. 4-5</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wydzieli ww. pozycje do osobnego pakietu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2 poz. 6-9</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dopuści strzykawki z rozszerzoną skalą: 2-3 ml, 5-6 ml, 10-12 ml, 20-24 ml, wykonane z:  cylinder: polipropylen, tłok: polietylen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2E2E33" w:rsidRPr="00F96940" w:rsidRDefault="002E2E33"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2 poz. 14</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dopuści igły w rozmiarach: 0,25 mm x 4 mm, 0,25 mm x 6 mm, 0,30 mm x 8 mm, 0,33 mm x 12 mm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2 poz. 15</w:t>
      </w:r>
    </w:p>
    <w:p w:rsidR="002E2E33" w:rsidRPr="00F96940" w:rsidRDefault="00427128"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hAnsi="Bookman Old Style" w:cs="Tahoma"/>
        </w:rPr>
        <w:t xml:space="preserve">Czy nie zaszła omyłka pisarska – </w:t>
      </w:r>
      <w:r w:rsidRPr="00F96940">
        <w:rPr>
          <w:rFonts w:ascii="Bookman Old Style" w:hAnsi="Bookman Old Style" w:cs="Tahoma"/>
          <w:b/>
          <w:bCs/>
        </w:rPr>
        <w:t>szlif ołówkowy</w:t>
      </w:r>
      <w:r w:rsidR="002D0F07">
        <w:rPr>
          <w:rFonts w:ascii="Bookman Old Style" w:hAnsi="Bookman Old Style" w:cs="Tahoma"/>
        </w:rPr>
        <w:t xml:space="preserve"> powinien </w:t>
      </w:r>
      <w:r w:rsidRPr="00F96940">
        <w:rPr>
          <w:rFonts w:ascii="Bookman Old Style" w:hAnsi="Bookman Old Style" w:cs="Tahoma"/>
        </w:rPr>
        <w:t>dotyczyć tylko poz.</w:t>
      </w:r>
      <w:r w:rsidRPr="00F96940">
        <w:rPr>
          <w:rFonts w:ascii="Bookman Old Style" w:hAnsi="Bookman Old Style" w:cs="Tahoma"/>
          <w:b/>
          <w:bCs/>
        </w:rPr>
        <w:t>15c</w:t>
      </w:r>
      <w:r w:rsidR="002D0F07">
        <w:rPr>
          <w:rFonts w:ascii="Bookman Old Style" w:hAnsi="Bookman Old Style" w:cs="Tahoma"/>
          <w:b/>
          <w:bCs/>
        </w:rPr>
        <w:t xml:space="preserve">? </w:t>
      </w:r>
      <w:r w:rsidR="002E2E33"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2 poz. 16-21</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lastRenderedPageBreak/>
        <w:t>Czy Zamawiający wydzieli ww. pozycje do osobnego pakietu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2 poz. 22-24</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wydzieli ww. pozycje do osobnego pakietu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2 poz. 22-24</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dopuści kranik z optycznym indykatorem położenia o/z, wykonany z poliwęglanu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4 poz. 3-5</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wydzieli ww. pozycję do osobnego pakietu ?</w:t>
      </w:r>
    </w:p>
    <w:p w:rsidR="002D0F07" w:rsidRPr="00F96940" w:rsidRDefault="002D0F07" w:rsidP="002D0F07">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46 poz. 1</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dopuści lancety w rozmiarze 28G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hAnsi="Bookman Old Style" w:cs="Tahoma"/>
        </w:rPr>
      </w:pPr>
    </w:p>
    <w:p w:rsidR="00427128" w:rsidRPr="00F96940" w:rsidRDefault="00427128" w:rsidP="0094323F">
      <w:pPr>
        <w:spacing w:after="0" w:line="360" w:lineRule="auto"/>
        <w:jc w:val="both"/>
        <w:rPr>
          <w:rFonts w:ascii="Bookman Old Style" w:hAnsi="Bookman Old Style" w:cs="Tahoma"/>
          <w:b/>
          <w:bCs/>
        </w:rPr>
      </w:pPr>
      <w:r w:rsidRPr="00F96940">
        <w:rPr>
          <w:rFonts w:ascii="Bookman Old Style" w:hAnsi="Bookman Old Style" w:cs="Tahoma"/>
          <w:b/>
          <w:bCs/>
        </w:rPr>
        <w:t>Pakiet nr 49 poz. 1,10</w:t>
      </w:r>
    </w:p>
    <w:p w:rsidR="00427128" w:rsidRPr="00F96940" w:rsidRDefault="00427128" w:rsidP="0094323F">
      <w:pPr>
        <w:spacing w:after="0" w:line="360" w:lineRule="auto"/>
        <w:jc w:val="both"/>
        <w:rPr>
          <w:rFonts w:ascii="Bookman Old Style" w:hAnsi="Bookman Old Style" w:cs="Tahoma"/>
        </w:rPr>
      </w:pPr>
      <w:r w:rsidRPr="00F96940">
        <w:rPr>
          <w:rFonts w:ascii="Bookman Old Style" w:hAnsi="Bookman Old Style" w:cs="Tahoma"/>
        </w:rPr>
        <w:t>Czy Zamawiający wydzieli ww. pozycje do osobnego pakietu ?</w:t>
      </w:r>
    </w:p>
    <w:p w:rsidR="002E2E33" w:rsidRPr="00F96940" w:rsidRDefault="002E2E33" w:rsidP="0094323F">
      <w:pPr>
        <w:spacing w:after="0" w:line="360" w:lineRule="auto"/>
        <w:jc w:val="both"/>
        <w:rPr>
          <w:rFonts w:ascii="Bookman Old Style" w:eastAsia="Times New Roman" w:hAnsi="Bookman Old Style" w:cs="Tahoma"/>
          <w:b/>
          <w:bCs/>
          <w:color w:val="0070C0"/>
          <w:lang w:eastAsia="pl-PL"/>
        </w:rPr>
      </w:pPr>
      <w:r w:rsidRPr="00F96940">
        <w:rPr>
          <w:rFonts w:ascii="Bookman Old Style" w:eastAsia="Times New Roman" w:hAnsi="Bookman Old Style" w:cs="Tahoma"/>
          <w:b/>
          <w:bCs/>
          <w:color w:val="0070C0"/>
          <w:lang w:eastAsia="pl-PL"/>
        </w:rPr>
        <w:t>Zamawiający pozostawia zapisy SIWZ bez zmian.</w:t>
      </w:r>
    </w:p>
    <w:p w:rsidR="00427128" w:rsidRPr="00F96940" w:rsidRDefault="00427128" w:rsidP="0094323F">
      <w:pPr>
        <w:spacing w:after="0" w:line="360" w:lineRule="auto"/>
        <w:jc w:val="both"/>
        <w:rPr>
          <w:rFonts w:ascii="Bookman Old Style" w:eastAsia="Times New Roman" w:hAnsi="Bookman Old Style" w:cs="Tahoma"/>
          <w:bCs/>
          <w:lang w:eastAsia="pl-PL"/>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XVI</w:t>
      </w:r>
    </w:p>
    <w:p w:rsidR="00427128" w:rsidRPr="00F96940" w:rsidRDefault="00427128" w:rsidP="0094323F">
      <w:pPr>
        <w:pStyle w:val="western"/>
        <w:spacing w:before="0" w:beforeAutospacing="0" w:after="0" w:line="360" w:lineRule="auto"/>
        <w:jc w:val="both"/>
        <w:rPr>
          <w:rFonts w:ascii="Bookman Old Style" w:hAnsi="Bookman Old Style"/>
          <w:sz w:val="22"/>
          <w:szCs w:val="22"/>
        </w:rPr>
      </w:pPr>
      <w:r w:rsidRPr="00F96940">
        <w:rPr>
          <w:rFonts w:ascii="Bookman Old Style" w:hAnsi="Bookman Old Style"/>
          <w:sz w:val="22"/>
          <w:szCs w:val="22"/>
        </w:rPr>
        <w:t>Pytanie dotyczy zapisów SIWZ – grupa kapitałowa</w:t>
      </w:r>
    </w:p>
    <w:p w:rsidR="00427128" w:rsidRPr="00F96940" w:rsidRDefault="00427128" w:rsidP="0094323F">
      <w:pPr>
        <w:pStyle w:val="western"/>
        <w:spacing w:before="0" w:beforeAutospacing="0" w:after="0" w:line="360" w:lineRule="auto"/>
        <w:jc w:val="both"/>
        <w:rPr>
          <w:rFonts w:ascii="Bookman Old Style" w:hAnsi="Bookman Old Style"/>
          <w:sz w:val="22"/>
          <w:szCs w:val="22"/>
        </w:rPr>
      </w:pPr>
      <w:r w:rsidRPr="00F96940">
        <w:rPr>
          <w:rFonts w:ascii="Bookman Old Style" w:hAnsi="Bookman Old Style"/>
          <w:sz w:val="22"/>
          <w:szCs w:val="22"/>
        </w:rPr>
        <w:t xml:space="preserve">Czy Zamawiający uzna za spełniony wymóg art. 24 ust. 1 </w:t>
      </w:r>
      <w:proofErr w:type="spellStart"/>
      <w:r w:rsidRPr="00F96940">
        <w:rPr>
          <w:rFonts w:ascii="Bookman Old Style" w:hAnsi="Bookman Old Style"/>
          <w:sz w:val="22"/>
          <w:szCs w:val="22"/>
        </w:rPr>
        <w:t>pkt</w:t>
      </w:r>
      <w:proofErr w:type="spellEnd"/>
      <w:r w:rsidRPr="00F96940">
        <w:rPr>
          <w:rFonts w:ascii="Bookman Old Style" w:hAnsi="Bookman Old Style"/>
          <w:sz w:val="22"/>
          <w:szCs w:val="22"/>
        </w:rPr>
        <w:t xml:space="preserve"> 23 ustawy </w:t>
      </w:r>
      <w:proofErr w:type="spellStart"/>
      <w:r w:rsidRPr="00F96940">
        <w:rPr>
          <w:rFonts w:ascii="Bookman Old Style" w:hAnsi="Bookman Old Style"/>
          <w:sz w:val="22"/>
          <w:szCs w:val="22"/>
        </w:rPr>
        <w:t>Pzp</w:t>
      </w:r>
      <w:proofErr w:type="spellEnd"/>
      <w:r w:rsidRPr="00F96940">
        <w:rPr>
          <w:rFonts w:ascii="Bookman Old Style" w:hAnsi="Bookman Old Style"/>
          <w:sz w:val="22"/>
          <w:szCs w:val="22"/>
        </w:rPr>
        <w:t>, jeśli wykonawca, który nie należy do żadnej grupy kapitałowej, przedstawi stosowne oświadczenie wraz z ofertą ?</w:t>
      </w:r>
    </w:p>
    <w:p w:rsidR="00FC266D" w:rsidRPr="00F96940" w:rsidRDefault="00FC266D" w:rsidP="0094323F">
      <w:pPr>
        <w:pStyle w:val="western"/>
        <w:spacing w:before="0" w:beforeAutospacing="0" w:after="0"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 xml:space="preserve">Wykonawca ma obowiązek złożyć wszelkie dokumenty na zasadach zgodnych z ustawą Prawo Zamówień Publicznych oraz aktami wykonawczymi </w:t>
      </w:r>
      <w:r w:rsidR="002E2E33" w:rsidRPr="00F96940">
        <w:rPr>
          <w:rFonts w:ascii="Bookman Old Style" w:hAnsi="Bookman Old Style"/>
          <w:b/>
          <w:color w:val="0070C0"/>
          <w:sz w:val="22"/>
          <w:szCs w:val="22"/>
        </w:rPr>
        <w:t>do niej.</w:t>
      </w:r>
    </w:p>
    <w:p w:rsidR="00FC266D" w:rsidRPr="00F96940" w:rsidRDefault="00FC266D" w:rsidP="0094323F">
      <w:pPr>
        <w:pStyle w:val="western"/>
        <w:spacing w:before="0" w:beforeAutospacing="0" w:after="0" w:line="360" w:lineRule="auto"/>
        <w:jc w:val="both"/>
        <w:rPr>
          <w:rFonts w:ascii="Bookman Old Style" w:hAnsi="Bookman Old Style"/>
          <w:sz w:val="22"/>
          <w:szCs w:val="22"/>
        </w:rPr>
      </w:pPr>
    </w:p>
    <w:p w:rsidR="00427128" w:rsidRPr="00F96940" w:rsidRDefault="00427128" w:rsidP="0094323F">
      <w:pPr>
        <w:pStyle w:val="western"/>
        <w:spacing w:before="0" w:beforeAutospacing="0" w:after="0" w:line="360" w:lineRule="auto"/>
        <w:jc w:val="both"/>
        <w:rPr>
          <w:rFonts w:ascii="Bookman Old Style" w:hAnsi="Bookman Old Style"/>
          <w:sz w:val="22"/>
          <w:szCs w:val="22"/>
        </w:rPr>
      </w:pPr>
      <w:r w:rsidRPr="00F96940">
        <w:rPr>
          <w:rFonts w:ascii="Bookman Old Style" w:hAnsi="Bookman Old Style"/>
          <w:sz w:val="22"/>
          <w:szCs w:val="22"/>
        </w:rPr>
        <w:t>Pytanie do pakietu 2 pozycja 15</w:t>
      </w:r>
    </w:p>
    <w:p w:rsidR="00427128" w:rsidRPr="00F96940" w:rsidRDefault="00427128" w:rsidP="0094323F">
      <w:pPr>
        <w:pStyle w:val="western"/>
        <w:spacing w:before="0" w:beforeAutospacing="0" w:after="0" w:line="360" w:lineRule="auto"/>
        <w:jc w:val="both"/>
        <w:rPr>
          <w:rFonts w:ascii="Bookman Old Style" w:hAnsi="Bookman Old Style"/>
          <w:sz w:val="22"/>
          <w:szCs w:val="22"/>
        </w:rPr>
      </w:pPr>
      <w:r w:rsidRPr="00F96940">
        <w:rPr>
          <w:rFonts w:ascii="Bookman Old Style" w:hAnsi="Bookman Old Style"/>
          <w:sz w:val="22"/>
          <w:szCs w:val="22"/>
        </w:rPr>
        <w:t xml:space="preserve">Zwracamy się z prośbą o wydzielenie w/w pozycji do osobnego pakietu. Pozwoli to na złożenie większej ilości konkurencyjnych ofert. Zapis o pochodzeniu w/w produktów bez zmian. </w:t>
      </w:r>
    </w:p>
    <w:p w:rsidR="00427128" w:rsidRPr="00F96940" w:rsidRDefault="00E53563" w:rsidP="0094323F">
      <w:pPr>
        <w:pStyle w:val="Akapitzlist"/>
        <w:spacing w:line="360" w:lineRule="auto"/>
        <w:ind w:left="0"/>
        <w:jc w:val="both"/>
        <w:rPr>
          <w:rFonts w:ascii="Bookman Old Style" w:hAnsi="Bookman Old Style" w:cs="Calibri"/>
          <w:b/>
          <w:color w:val="2E74B5" w:themeColor="accent1" w:themeShade="BF"/>
          <w:sz w:val="22"/>
          <w:szCs w:val="22"/>
        </w:rPr>
      </w:pPr>
      <w:r w:rsidRPr="00F96940">
        <w:rPr>
          <w:rFonts w:ascii="Bookman Old Style" w:hAnsi="Bookman Old Style" w:cs="Calibri"/>
          <w:b/>
          <w:color w:val="2E74B5" w:themeColor="accent1" w:themeShade="BF"/>
          <w:sz w:val="22"/>
          <w:szCs w:val="22"/>
        </w:rPr>
        <w:t xml:space="preserve">Zamawiający nie dokonuje wydzielenia pozycji do osobnego pakietu. </w:t>
      </w:r>
    </w:p>
    <w:p w:rsidR="00E53563" w:rsidRPr="00F96940" w:rsidRDefault="00E53563" w:rsidP="0094323F">
      <w:pPr>
        <w:pStyle w:val="Akapitzlist"/>
        <w:spacing w:line="360" w:lineRule="auto"/>
        <w:ind w:left="0"/>
        <w:jc w:val="both"/>
        <w:rPr>
          <w:rFonts w:ascii="Bookman Old Style" w:hAnsi="Bookman Old Style" w:cs="Calibri"/>
          <w:b/>
          <w:color w:val="00B050"/>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XVII</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Pytanie nr 1</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Czy w trosce o uzyskanie najwyższej  jakości produktów </w:t>
      </w:r>
      <w:r w:rsidRPr="00F96940">
        <w:rPr>
          <w:rFonts w:ascii="Bookman Old Style" w:hAnsi="Bookman Old Style"/>
          <w:i/>
          <w:iCs/>
        </w:rPr>
        <w:t>Zamawiający</w:t>
      </w:r>
      <w:r w:rsidRPr="00F96940">
        <w:rPr>
          <w:rFonts w:ascii="Bookman Old Style" w:hAnsi="Bookman Old Style"/>
        </w:rPr>
        <w:t xml:space="preserve"> w Pakiecie nr 6 poz. nr 1 </w:t>
      </w:r>
      <w:r w:rsidRPr="00F96940">
        <w:rPr>
          <w:rFonts w:ascii="Bookman Old Style" w:hAnsi="Bookman Old Style"/>
          <w:color w:val="000000"/>
        </w:rPr>
        <w:t xml:space="preserve">wymaga w systemie infuzyjnym ogranicznika przepływu wbudowanego w </w:t>
      </w:r>
      <w:proofErr w:type="spellStart"/>
      <w:r w:rsidRPr="00F96940">
        <w:rPr>
          <w:rFonts w:ascii="Bookman Old Style" w:hAnsi="Bookman Old Style"/>
          <w:color w:val="000000"/>
        </w:rPr>
        <w:t>dystalną</w:t>
      </w:r>
      <w:proofErr w:type="spellEnd"/>
      <w:r w:rsidRPr="00F96940">
        <w:rPr>
          <w:rFonts w:ascii="Bookman Old Style" w:hAnsi="Bookman Old Style"/>
          <w:color w:val="000000"/>
        </w:rPr>
        <w:t xml:space="preserve"> końcówkę </w:t>
      </w:r>
      <w:proofErr w:type="spellStart"/>
      <w:r w:rsidRPr="00F96940">
        <w:rPr>
          <w:rFonts w:ascii="Bookman Old Style" w:hAnsi="Bookman Old Style"/>
          <w:color w:val="000000"/>
        </w:rPr>
        <w:t>luer</w:t>
      </w:r>
      <w:proofErr w:type="spellEnd"/>
      <w:r w:rsidRPr="00F96940">
        <w:rPr>
          <w:rFonts w:ascii="Bookman Old Style" w:hAnsi="Bookman Old Style"/>
          <w:color w:val="000000"/>
        </w:rPr>
        <w:t xml:space="preserve"> lock, dzięki czemu podczas podłączania </w:t>
      </w:r>
      <w:proofErr w:type="spellStart"/>
      <w:r w:rsidRPr="00F96940">
        <w:rPr>
          <w:rFonts w:ascii="Bookman Old Style" w:hAnsi="Bookman Old Style"/>
          <w:color w:val="000000"/>
        </w:rPr>
        <w:t>infuzora</w:t>
      </w:r>
      <w:proofErr w:type="spellEnd"/>
      <w:r w:rsidRPr="00F96940">
        <w:rPr>
          <w:rFonts w:ascii="Bookman Old Style" w:hAnsi="Bookman Old Style"/>
          <w:color w:val="000000"/>
        </w:rPr>
        <w:t xml:space="preserve"> pacjentowi jedynym przyklejanym do skóry pacjenta fragmentem pompy elastomerowej, jest właśnie końcówka </w:t>
      </w:r>
      <w:proofErr w:type="spellStart"/>
      <w:r w:rsidRPr="00F96940">
        <w:rPr>
          <w:rFonts w:ascii="Bookman Old Style" w:hAnsi="Bookman Old Style"/>
          <w:color w:val="000000"/>
        </w:rPr>
        <w:t>dystalna</w:t>
      </w:r>
      <w:proofErr w:type="spellEnd"/>
      <w:r w:rsidRPr="00F96940">
        <w:rPr>
          <w:rFonts w:ascii="Bookman Old Style" w:hAnsi="Bookman Old Style"/>
          <w:color w:val="000000"/>
        </w:rPr>
        <w:t xml:space="preserve">, która z racji połączenia z </w:t>
      </w:r>
      <w:proofErr w:type="spellStart"/>
      <w:r w:rsidRPr="00F96940">
        <w:rPr>
          <w:rFonts w:ascii="Bookman Old Style" w:hAnsi="Bookman Old Style"/>
          <w:color w:val="000000"/>
        </w:rPr>
        <w:t>wkłóciem</w:t>
      </w:r>
      <w:proofErr w:type="spellEnd"/>
      <w:r w:rsidRPr="00F96940">
        <w:rPr>
          <w:rFonts w:ascii="Bookman Old Style" w:hAnsi="Bookman Old Style"/>
          <w:color w:val="000000"/>
        </w:rPr>
        <w:t xml:space="preserve"> i tak jest odpowiednio zabezpieczana. Eliminuje to konieczność wykonania dodatkowych czynności, skraca czas podłączania </w:t>
      </w:r>
      <w:proofErr w:type="spellStart"/>
      <w:r w:rsidRPr="00F96940">
        <w:rPr>
          <w:rFonts w:ascii="Bookman Old Style" w:hAnsi="Bookman Old Style"/>
          <w:color w:val="000000"/>
        </w:rPr>
        <w:t>infuzora</w:t>
      </w:r>
      <w:proofErr w:type="spellEnd"/>
      <w:r w:rsidRPr="00F96940">
        <w:rPr>
          <w:rFonts w:ascii="Bookman Old Style" w:hAnsi="Bookman Old Style"/>
          <w:color w:val="000000"/>
        </w:rPr>
        <w:t xml:space="preserve"> i uniemożliwia pomyłkę. W przypadku gdy ogranicznik przepływu jest osobnym elementem na linii infuzyjnej personel pielęgniarski musi pamiętać o dodatkowym mocowaniu owego ogranicznika przepływu do skóry pacjenta w innym przypadku gdy ogranicznik nie zostanie do skóry przyklejony nie będzie spełniał swojej funkcji a przez to prędkość podania leku będzie inna niż założona.</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Czy zamawiający wymaga także systemu infuzyjnego wykorzystującego zbiornik elastomerowy z „czystego” poliizoprenu, bez domieszki silikonu i innych materiałów? Jedynie poliizopren bez dodatków jest w pełni przepuszczalny dla gazów, dzięki czemu pęcherzyki powietrza, które </w:t>
      </w:r>
      <w:r w:rsidRPr="00F96940">
        <w:rPr>
          <w:rFonts w:ascii="Bookman Old Style" w:hAnsi="Bookman Old Style"/>
          <w:color w:val="000000"/>
        </w:rPr>
        <w:t xml:space="preserve">mogą </w:t>
      </w:r>
      <w:r w:rsidRPr="00F96940">
        <w:rPr>
          <w:rFonts w:ascii="Bookman Old Style" w:hAnsi="Bookman Old Style"/>
        </w:rPr>
        <w:t>pojawi</w:t>
      </w:r>
      <w:r w:rsidRPr="00F96940">
        <w:rPr>
          <w:rFonts w:ascii="Bookman Old Style" w:hAnsi="Bookman Old Style"/>
          <w:color w:val="000000"/>
        </w:rPr>
        <w:t>ć</w:t>
      </w:r>
      <w:r w:rsidRPr="00F96940">
        <w:rPr>
          <w:rFonts w:ascii="Bookman Old Style" w:hAnsi="Bookman Old Style"/>
        </w:rPr>
        <w:t xml:space="preserve"> się p</w:t>
      </w:r>
      <w:r w:rsidRPr="00F96940">
        <w:rPr>
          <w:rFonts w:ascii="Bookman Old Style" w:hAnsi="Bookman Old Style"/>
          <w:color w:val="000000"/>
        </w:rPr>
        <w:t xml:space="preserve">odczas napełniania </w:t>
      </w:r>
      <w:proofErr w:type="spellStart"/>
      <w:r w:rsidRPr="00F96940">
        <w:rPr>
          <w:rFonts w:ascii="Bookman Old Style" w:hAnsi="Bookman Old Style"/>
          <w:color w:val="000000"/>
        </w:rPr>
        <w:t>infuzora</w:t>
      </w:r>
      <w:proofErr w:type="spellEnd"/>
      <w:r w:rsidRPr="00F96940">
        <w:rPr>
          <w:rFonts w:ascii="Bookman Old Style" w:hAnsi="Bookman Old Style"/>
        </w:rPr>
        <w:t xml:space="preserve">, w ciągu kilku godzin </w:t>
      </w:r>
      <w:r w:rsidRPr="00F96940">
        <w:rPr>
          <w:rFonts w:ascii="Bookman Old Style" w:hAnsi="Bookman Old Style"/>
          <w:color w:val="000000"/>
        </w:rPr>
        <w:t>przechodzą przez elastomer do przestrzeni między balonem a butelką.</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Ponadto, czy zamawiający wymaga podania leku w systemie zamkniętym (czyli bez filtrów na przebiegu linii) – jedynym bezpiecznym zarówno dla pacjenta i personelu. Norma ISO 28620 dotycząca przenośnych urządzeń infuzyjnych podkreśla, że wszystkie elementy urządzenia przeznaczone do kontaktu z lekiem stanowią </w:t>
      </w:r>
      <w:r w:rsidRPr="00F96940">
        <w:rPr>
          <w:rFonts w:ascii="Bookman Old Style" w:hAnsi="Bookman Old Style"/>
        </w:rPr>
        <w:lastRenderedPageBreak/>
        <w:t xml:space="preserve">zamknięty, wodoszczelny system. Jedynie system zamknięty (bez filtrów na linii) uniemożliwia wnikanie drobnoustrojów i zapobiega potencjalnym wyciekom leku. </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Czy biorąc pod uwagę powyższe argumenty Zamawiający wymaga: przenośnego, jałowy, </w:t>
      </w:r>
      <w:proofErr w:type="spellStart"/>
      <w:r w:rsidRPr="00F96940">
        <w:rPr>
          <w:rFonts w:ascii="Bookman Old Style" w:hAnsi="Bookman Old Style"/>
        </w:rPr>
        <w:t>apirogennego</w:t>
      </w:r>
      <w:proofErr w:type="spellEnd"/>
      <w:r w:rsidRPr="00F96940">
        <w:rPr>
          <w:rFonts w:ascii="Bookman Old Style" w:hAnsi="Bookman Old Style"/>
        </w:rPr>
        <w:t xml:space="preserve"> system infuzyjnego wykorzystujący zbiornik elastomerowy z poliizoprenu oraz ogranicznik przepływu</w:t>
      </w:r>
      <w:r w:rsidRPr="00F96940">
        <w:rPr>
          <w:rFonts w:ascii="Bookman Old Style" w:hAnsi="Bookman Old Style"/>
          <w:color w:val="000000"/>
        </w:rPr>
        <w:t xml:space="preserve"> wbudowany w </w:t>
      </w:r>
      <w:proofErr w:type="spellStart"/>
      <w:r w:rsidRPr="00F96940">
        <w:rPr>
          <w:rFonts w:ascii="Bookman Old Style" w:hAnsi="Bookman Old Style"/>
          <w:color w:val="000000"/>
        </w:rPr>
        <w:t>dystalną</w:t>
      </w:r>
      <w:proofErr w:type="spellEnd"/>
      <w:r w:rsidRPr="00F96940">
        <w:rPr>
          <w:rFonts w:ascii="Bookman Old Style" w:hAnsi="Bookman Old Style"/>
          <w:color w:val="000000"/>
        </w:rPr>
        <w:t xml:space="preserve"> końcówkę </w:t>
      </w:r>
      <w:proofErr w:type="spellStart"/>
      <w:r w:rsidRPr="00F96940">
        <w:rPr>
          <w:rFonts w:ascii="Bookman Old Style" w:hAnsi="Bookman Old Style"/>
          <w:color w:val="000000"/>
        </w:rPr>
        <w:t>luer</w:t>
      </w:r>
      <w:proofErr w:type="spellEnd"/>
      <w:r w:rsidRPr="00F96940">
        <w:rPr>
          <w:rFonts w:ascii="Bookman Old Style" w:hAnsi="Bookman Old Style"/>
          <w:color w:val="000000"/>
        </w:rPr>
        <w:t xml:space="preserve"> lock</w:t>
      </w:r>
      <w:r w:rsidRPr="00F96940">
        <w:rPr>
          <w:rFonts w:ascii="Bookman Old Style" w:hAnsi="Bookman Old Style"/>
        </w:rPr>
        <w:t xml:space="preserve">, zapewniający przepływ leku przez określony czas przy nominalnej prędkości przepływu w systemie zamkniętym. Urządzenie wyposażone w filtr cząstek stałych wbudowany w zbiornik elastomerowy (bez filtra na przebiegu linii-zapewniając tym samym podanie leku w bezpiecznym dla pacjenta i personelu systemie zamkniętym). W elementach mających kontakt z podawanym lekiem wolne od DEHP. Zbiornik elastomeru umieszczony w zewnętrznej obudowie blokującej promieniowanie UV do długości fali 380 </w:t>
      </w:r>
      <w:proofErr w:type="spellStart"/>
      <w:r w:rsidRPr="00F96940">
        <w:rPr>
          <w:rFonts w:ascii="Bookman Old Style" w:hAnsi="Bookman Old Style"/>
        </w:rPr>
        <w:t>nm</w:t>
      </w:r>
      <w:proofErr w:type="spellEnd"/>
      <w:r w:rsidRPr="00F96940">
        <w:rPr>
          <w:rFonts w:ascii="Bookman Old Style" w:hAnsi="Bookman Old Style"/>
        </w:rPr>
        <w:t xml:space="preserve">, umożliwiającej wizualną kontrolę postępu wlewu. Port do napełniania urządzenia wbudowany w kapturek wyposażony w połączenie </w:t>
      </w:r>
      <w:proofErr w:type="spellStart"/>
      <w:r w:rsidRPr="00F96940">
        <w:rPr>
          <w:rFonts w:ascii="Bookman Old Style" w:hAnsi="Bookman Old Style"/>
        </w:rPr>
        <w:t>Luer-lock</w:t>
      </w:r>
      <w:proofErr w:type="spellEnd"/>
      <w:r w:rsidRPr="00F96940">
        <w:rPr>
          <w:rFonts w:ascii="Bookman Old Style" w:hAnsi="Bookman Old Style"/>
        </w:rPr>
        <w:t xml:space="preserve">, zapewniające możliwość szczelnego podłączenia strzykawki i zabezpieczenia portu korkiem po wypełnieniu. System infuzyjny sprawdzony pod względem stabilności ze stosowanymi cytostatykami (np. 5-FU). Urządzenie pakowane pojedynczo, dla każdego pacjenta futerał. System infuzyjny sklasyfikowany jako wyrób medyczny klasy II b - 1 </w:t>
      </w:r>
      <w:proofErr w:type="spellStart"/>
      <w:r w:rsidRPr="00F96940">
        <w:rPr>
          <w:rFonts w:ascii="Bookman Old Style" w:hAnsi="Bookman Old Style"/>
        </w:rPr>
        <w:t>szt</w:t>
      </w:r>
      <w:proofErr w:type="spellEnd"/>
      <w:r w:rsidRPr="00F96940">
        <w:rPr>
          <w:rFonts w:ascii="Bookman Old Style" w:hAnsi="Bookman Old Style"/>
        </w:rPr>
        <w:t xml:space="preserve">; obj. nominalna 240 ml, a </w:t>
      </w:r>
      <w:proofErr w:type="spellStart"/>
      <w:r w:rsidRPr="00F96940">
        <w:rPr>
          <w:rFonts w:ascii="Bookman Old Style" w:hAnsi="Bookman Old Style"/>
        </w:rPr>
        <w:t>max</w:t>
      </w:r>
      <w:proofErr w:type="spellEnd"/>
      <w:r w:rsidRPr="00F96940">
        <w:rPr>
          <w:rFonts w:ascii="Bookman Old Style" w:hAnsi="Bookman Old Style"/>
        </w:rPr>
        <w:t>. 300 ml; nominalna prędkość przepływu 10 ml/h, nominalny czas pracy 24h . Urządzenie zapewniające dostarczenie żądanej, nominalnej objętości w zakresie +/- 10% nominalnego czasu wlewu.</w:t>
      </w:r>
    </w:p>
    <w:p w:rsidR="009E5496" w:rsidRPr="00F96940" w:rsidRDefault="009E5496"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9E5496" w:rsidRPr="00F96940" w:rsidRDefault="009E5496" w:rsidP="0094323F">
      <w:pPr>
        <w:spacing w:after="0" w:line="360" w:lineRule="auto"/>
        <w:jc w:val="both"/>
        <w:rPr>
          <w:rFonts w:ascii="Bookman Old Style" w:hAnsi="Bookman Old Style"/>
        </w:rPr>
      </w:pP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Pytanie nr 2</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Czy w trosce o uzyskanie najwyższej  jakości produktów </w:t>
      </w:r>
      <w:r w:rsidRPr="00F96940">
        <w:rPr>
          <w:rFonts w:ascii="Bookman Old Style" w:hAnsi="Bookman Old Style"/>
          <w:i/>
          <w:iCs/>
        </w:rPr>
        <w:t>Zamawiający</w:t>
      </w:r>
      <w:r w:rsidRPr="00F96940">
        <w:rPr>
          <w:rFonts w:ascii="Bookman Old Style" w:hAnsi="Bookman Old Style"/>
        </w:rPr>
        <w:t xml:space="preserve"> w Pakiecie nr 31 poz. nr 7 </w:t>
      </w:r>
      <w:r w:rsidRPr="00F96940">
        <w:rPr>
          <w:rFonts w:ascii="Bookman Old Style" w:hAnsi="Bookman Old Style"/>
          <w:color w:val="000000"/>
        </w:rPr>
        <w:t xml:space="preserve">wymaga w systemie infuzyjnym ogranicznika przepływu wbudowanego w </w:t>
      </w:r>
      <w:proofErr w:type="spellStart"/>
      <w:r w:rsidRPr="00F96940">
        <w:rPr>
          <w:rFonts w:ascii="Bookman Old Style" w:hAnsi="Bookman Old Style"/>
          <w:color w:val="000000"/>
        </w:rPr>
        <w:t>dystalną</w:t>
      </w:r>
      <w:proofErr w:type="spellEnd"/>
      <w:r w:rsidRPr="00F96940">
        <w:rPr>
          <w:rFonts w:ascii="Bookman Old Style" w:hAnsi="Bookman Old Style"/>
          <w:color w:val="000000"/>
        </w:rPr>
        <w:t xml:space="preserve"> końcówkę </w:t>
      </w:r>
      <w:proofErr w:type="spellStart"/>
      <w:r w:rsidRPr="00F96940">
        <w:rPr>
          <w:rFonts w:ascii="Bookman Old Style" w:hAnsi="Bookman Old Style"/>
          <w:color w:val="000000"/>
        </w:rPr>
        <w:t>luer</w:t>
      </w:r>
      <w:proofErr w:type="spellEnd"/>
      <w:r w:rsidRPr="00F96940">
        <w:rPr>
          <w:rFonts w:ascii="Bookman Old Style" w:hAnsi="Bookman Old Style"/>
          <w:color w:val="000000"/>
        </w:rPr>
        <w:t xml:space="preserve"> lock, dzięki czemu podczas podłączania </w:t>
      </w:r>
      <w:proofErr w:type="spellStart"/>
      <w:r w:rsidRPr="00F96940">
        <w:rPr>
          <w:rFonts w:ascii="Bookman Old Style" w:hAnsi="Bookman Old Style"/>
          <w:color w:val="000000"/>
        </w:rPr>
        <w:t>infuzora</w:t>
      </w:r>
      <w:proofErr w:type="spellEnd"/>
      <w:r w:rsidRPr="00F96940">
        <w:rPr>
          <w:rFonts w:ascii="Bookman Old Style" w:hAnsi="Bookman Old Style"/>
          <w:color w:val="000000"/>
        </w:rPr>
        <w:t xml:space="preserve"> pacjentowi jedynym przyklejanym do skóry pacjenta fragmentem pompy elastomerowej, jest właśnie końcówka </w:t>
      </w:r>
      <w:proofErr w:type="spellStart"/>
      <w:r w:rsidRPr="00F96940">
        <w:rPr>
          <w:rFonts w:ascii="Bookman Old Style" w:hAnsi="Bookman Old Style"/>
          <w:color w:val="000000"/>
        </w:rPr>
        <w:t>dystalna</w:t>
      </w:r>
      <w:proofErr w:type="spellEnd"/>
      <w:r w:rsidRPr="00F96940">
        <w:rPr>
          <w:rFonts w:ascii="Bookman Old Style" w:hAnsi="Bookman Old Style"/>
          <w:color w:val="000000"/>
        </w:rPr>
        <w:t xml:space="preserve">, która z racji połączenia z </w:t>
      </w:r>
      <w:proofErr w:type="spellStart"/>
      <w:r w:rsidRPr="00F96940">
        <w:rPr>
          <w:rFonts w:ascii="Bookman Old Style" w:hAnsi="Bookman Old Style"/>
          <w:color w:val="000000"/>
        </w:rPr>
        <w:t>wkłóciem</w:t>
      </w:r>
      <w:proofErr w:type="spellEnd"/>
      <w:r w:rsidRPr="00F96940">
        <w:rPr>
          <w:rFonts w:ascii="Bookman Old Style" w:hAnsi="Bookman Old Style"/>
          <w:color w:val="000000"/>
        </w:rPr>
        <w:t xml:space="preserve"> i tak jest odpowiednio zabezpieczana. Eliminuje to konieczność wykonania dodatkowych czynności, skraca czas podłączania </w:t>
      </w:r>
      <w:proofErr w:type="spellStart"/>
      <w:r w:rsidRPr="00F96940">
        <w:rPr>
          <w:rFonts w:ascii="Bookman Old Style" w:hAnsi="Bookman Old Style"/>
          <w:color w:val="000000"/>
        </w:rPr>
        <w:t>infuzora</w:t>
      </w:r>
      <w:proofErr w:type="spellEnd"/>
      <w:r w:rsidRPr="00F96940">
        <w:rPr>
          <w:rFonts w:ascii="Bookman Old Style" w:hAnsi="Bookman Old Style"/>
          <w:color w:val="000000"/>
        </w:rPr>
        <w:t xml:space="preserve"> i uniemożliwia pomyłkę. </w:t>
      </w:r>
      <w:r w:rsidRPr="00F96940">
        <w:rPr>
          <w:rFonts w:ascii="Bookman Old Style" w:hAnsi="Bookman Old Style"/>
          <w:color w:val="000000"/>
        </w:rPr>
        <w:lastRenderedPageBreak/>
        <w:t>W przypadku gdy ogranicznik przepływu jest osobnym elementem na linii infuzyjnej personel pielęgniarski musi pamiętać o dodatkowym mocowaniu owego ogranicznika przepływu do skóry pacjenta w innym przypadku gdy ogranicznik nie zostanie do skóry przyklejony nie będzie spełniał swojej funkcji a przez to prędkość podania leku będzie inna niż założona.</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Czy zamawiający wymaga także systemu infuzyjnego wykorzystującego zbiornik elastomerowy z „czystego” poliizoprenu, bez domieszki silikonu i innych materiałów? Jedynie poliizopren bez dodatków jest w pełni przepuszczalny dla gazów, dzięki czemu pęcherzyki powietrza, które </w:t>
      </w:r>
      <w:r w:rsidRPr="00F96940">
        <w:rPr>
          <w:rFonts w:ascii="Bookman Old Style" w:hAnsi="Bookman Old Style"/>
          <w:color w:val="000000"/>
        </w:rPr>
        <w:t xml:space="preserve">mogą </w:t>
      </w:r>
      <w:r w:rsidRPr="00F96940">
        <w:rPr>
          <w:rFonts w:ascii="Bookman Old Style" w:hAnsi="Bookman Old Style"/>
        </w:rPr>
        <w:t>pojawi</w:t>
      </w:r>
      <w:r w:rsidRPr="00F96940">
        <w:rPr>
          <w:rFonts w:ascii="Bookman Old Style" w:hAnsi="Bookman Old Style"/>
          <w:color w:val="000000"/>
        </w:rPr>
        <w:t>ć</w:t>
      </w:r>
      <w:r w:rsidRPr="00F96940">
        <w:rPr>
          <w:rFonts w:ascii="Bookman Old Style" w:hAnsi="Bookman Old Style"/>
        </w:rPr>
        <w:t xml:space="preserve"> się p</w:t>
      </w:r>
      <w:r w:rsidRPr="00F96940">
        <w:rPr>
          <w:rFonts w:ascii="Bookman Old Style" w:hAnsi="Bookman Old Style"/>
          <w:color w:val="000000"/>
        </w:rPr>
        <w:t xml:space="preserve">odczas napełniania </w:t>
      </w:r>
      <w:proofErr w:type="spellStart"/>
      <w:r w:rsidRPr="00F96940">
        <w:rPr>
          <w:rFonts w:ascii="Bookman Old Style" w:hAnsi="Bookman Old Style"/>
          <w:color w:val="000000"/>
        </w:rPr>
        <w:t>infuzora</w:t>
      </w:r>
      <w:proofErr w:type="spellEnd"/>
      <w:r w:rsidRPr="00F96940">
        <w:rPr>
          <w:rFonts w:ascii="Bookman Old Style" w:hAnsi="Bookman Old Style"/>
        </w:rPr>
        <w:t xml:space="preserve">, w ciągu kilku godzin </w:t>
      </w:r>
      <w:r w:rsidRPr="00F96940">
        <w:rPr>
          <w:rFonts w:ascii="Bookman Old Style" w:hAnsi="Bookman Old Style"/>
          <w:color w:val="000000"/>
        </w:rPr>
        <w:t>przechodzą przez elastomer do przestrzeni między balonem a butelką.</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Ponadto, czy zamawiający wymaga podania leku w systemie zamkniętym (czyli bez filtrów na przebiegu linii) – jedynym bezpiecznym zarówno dla pacjenta i personelu. Norma ISO 28620 dotycząca przenośnych urządzeń infuzyjnych podkreśla, że wszystkie elementy urządzenia przeznaczone do kontaktu z lekiem stanowią zamknięty, wodoszczelny system. Jedynie system zamknięty (bez filtrów na linii) uniemożliwia wnikanie drobnoustrojów i zapobiega potencjalnym wyciekom leku. </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xml:space="preserve">Czy biorąc pod uwagę powyższe argumenty Zamawiający wymaga: przenośnego, jałowy, </w:t>
      </w:r>
      <w:proofErr w:type="spellStart"/>
      <w:r w:rsidRPr="00F96940">
        <w:rPr>
          <w:rFonts w:ascii="Bookman Old Style" w:hAnsi="Bookman Old Style"/>
        </w:rPr>
        <w:t>apirogennego</w:t>
      </w:r>
      <w:proofErr w:type="spellEnd"/>
      <w:r w:rsidRPr="00F96940">
        <w:rPr>
          <w:rFonts w:ascii="Bookman Old Style" w:hAnsi="Bookman Old Style"/>
        </w:rPr>
        <w:t xml:space="preserve"> system infuzyjnego wykorzystujący zbiornik elastomerowy z poliizoprenu oraz ogranicznik przepływu</w:t>
      </w:r>
      <w:r w:rsidRPr="00F96940">
        <w:rPr>
          <w:rFonts w:ascii="Bookman Old Style" w:hAnsi="Bookman Old Style"/>
          <w:color w:val="000000"/>
        </w:rPr>
        <w:t xml:space="preserve"> wbudowany w </w:t>
      </w:r>
      <w:proofErr w:type="spellStart"/>
      <w:r w:rsidRPr="00F96940">
        <w:rPr>
          <w:rFonts w:ascii="Bookman Old Style" w:hAnsi="Bookman Old Style"/>
          <w:color w:val="000000"/>
        </w:rPr>
        <w:t>dystalną</w:t>
      </w:r>
      <w:proofErr w:type="spellEnd"/>
      <w:r w:rsidRPr="00F96940">
        <w:rPr>
          <w:rFonts w:ascii="Bookman Old Style" w:hAnsi="Bookman Old Style"/>
          <w:color w:val="000000"/>
        </w:rPr>
        <w:t xml:space="preserve"> końcówkę </w:t>
      </w:r>
      <w:proofErr w:type="spellStart"/>
      <w:r w:rsidRPr="00F96940">
        <w:rPr>
          <w:rFonts w:ascii="Bookman Old Style" w:hAnsi="Bookman Old Style"/>
          <w:color w:val="000000"/>
        </w:rPr>
        <w:t>luer</w:t>
      </w:r>
      <w:proofErr w:type="spellEnd"/>
      <w:r w:rsidRPr="00F96940">
        <w:rPr>
          <w:rFonts w:ascii="Bookman Old Style" w:hAnsi="Bookman Old Style"/>
          <w:color w:val="000000"/>
        </w:rPr>
        <w:t xml:space="preserve"> lock</w:t>
      </w:r>
      <w:r w:rsidRPr="00F96940">
        <w:rPr>
          <w:rFonts w:ascii="Bookman Old Style" w:hAnsi="Bookman Old Style"/>
        </w:rPr>
        <w:t xml:space="preserve">, zapewniający przepływ leku przez określony czas przy nominalnej prędkości przepływu w systemie zamkniętym. Urządzenie wyposażone w filtr cząstek stałych wbudowany w zbiornik elastomerowy (bez filtra na przebiegu linii-zapewniając tym samym podanie leku w bezpiecznym dla pacjenta i personelu systemie zamkniętym). W elementach mających kontakt z podawanym lekiem wolne od DEHP. Zbiornik elastomeru umieszczony w zewnętrznej obudowie blokującej promieniowanie UV do długości fali 380 </w:t>
      </w:r>
      <w:proofErr w:type="spellStart"/>
      <w:r w:rsidRPr="00F96940">
        <w:rPr>
          <w:rFonts w:ascii="Bookman Old Style" w:hAnsi="Bookman Old Style"/>
        </w:rPr>
        <w:t>nm</w:t>
      </w:r>
      <w:proofErr w:type="spellEnd"/>
      <w:r w:rsidRPr="00F96940">
        <w:rPr>
          <w:rFonts w:ascii="Bookman Old Style" w:hAnsi="Bookman Old Style"/>
        </w:rPr>
        <w:t xml:space="preserve">, umożliwiającej wizualną kontrolę postępu wlewu. Port do napełniania urządzenia wbudowany w kapturek wyposażony w połączenie </w:t>
      </w:r>
      <w:proofErr w:type="spellStart"/>
      <w:r w:rsidRPr="00F96940">
        <w:rPr>
          <w:rFonts w:ascii="Bookman Old Style" w:hAnsi="Bookman Old Style"/>
        </w:rPr>
        <w:t>Luer-lock</w:t>
      </w:r>
      <w:proofErr w:type="spellEnd"/>
      <w:r w:rsidRPr="00F96940">
        <w:rPr>
          <w:rFonts w:ascii="Bookman Old Style" w:hAnsi="Bookman Old Style"/>
        </w:rPr>
        <w:t xml:space="preserve">, zapewniające możliwość szczelnego podłączenia strzykawki i zabezpieczenia portu korkiem po wypełnieniu. System infuzyjny sprawdzony pod względem stabilności ze stosowanymi cytostatykami (np. 5-FU). </w:t>
      </w:r>
      <w:r w:rsidRPr="00F96940">
        <w:rPr>
          <w:rFonts w:ascii="Bookman Old Style" w:hAnsi="Bookman Old Style"/>
        </w:rPr>
        <w:lastRenderedPageBreak/>
        <w:t xml:space="preserve">Urządzenie pakowane pojedynczo, dla każdego pacjenta futerał. System infuzyjny sklasyfikowany jako wyrób medyczny klasy II b - 1 </w:t>
      </w:r>
      <w:proofErr w:type="spellStart"/>
      <w:r w:rsidRPr="00F96940">
        <w:rPr>
          <w:rFonts w:ascii="Bookman Old Style" w:hAnsi="Bookman Old Style"/>
        </w:rPr>
        <w:t>szt</w:t>
      </w:r>
      <w:proofErr w:type="spellEnd"/>
      <w:r w:rsidRPr="00F96940">
        <w:rPr>
          <w:rFonts w:ascii="Bookman Old Style" w:hAnsi="Bookman Old Style"/>
        </w:rPr>
        <w:t xml:space="preserve">;  obj. nominalna 240 ml, a </w:t>
      </w:r>
      <w:proofErr w:type="spellStart"/>
      <w:r w:rsidRPr="00F96940">
        <w:rPr>
          <w:rFonts w:ascii="Bookman Old Style" w:hAnsi="Bookman Old Style"/>
        </w:rPr>
        <w:t>max</w:t>
      </w:r>
      <w:proofErr w:type="spellEnd"/>
      <w:r w:rsidRPr="00F96940">
        <w:rPr>
          <w:rFonts w:ascii="Bookman Old Style" w:hAnsi="Bookman Old Style"/>
        </w:rPr>
        <w:t>. 300 ml; nominalna prędkość przepływu 5 ml/h, nominalny czas pracy 48h. Urządzenie zapewniające dostarczenie żądanej, nominalnej objętości w zakresie +/- 10% nominalnego czasu wlewu.</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W przypadku zgody prosimy o wydzielenie pozycji do osobnego pakietu.</w:t>
      </w:r>
    </w:p>
    <w:p w:rsidR="009E5496" w:rsidRPr="00F96940" w:rsidRDefault="009E5496"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9E5496" w:rsidRPr="00F96940" w:rsidRDefault="009E5496"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nie wydziela pakietu.</w:t>
      </w: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XVIII</w:t>
      </w:r>
    </w:p>
    <w:p w:rsidR="002329AA" w:rsidRPr="00F96940" w:rsidRDefault="00427128" w:rsidP="00872A10">
      <w:pPr>
        <w:numPr>
          <w:ilvl w:val="0"/>
          <w:numId w:val="23"/>
        </w:numPr>
        <w:spacing w:after="0" w:line="360" w:lineRule="auto"/>
        <w:ind w:left="0" w:firstLine="0"/>
        <w:jc w:val="both"/>
        <w:rPr>
          <w:rFonts w:ascii="Bookman Old Style" w:hAnsi="Bookman Old Style" w:cs="Arial"/>
        </w:rPr>
      </w:pPr>
      <w:r w:rsidRPr="00F96940">
        <w:rPr>
          <w:rFonts w:ascii="Bookman Old Style" w:hAnsi="Bookman Old Style" w:cs="Arial"/>
        </w:rPr>
        <w:t>Dotyczy wzoru umowy (załącznik nr 4 do SIWZ), paragraf 2, ustęp 2: Czy Zamawiający wyrazi zgodę na to, aby termin dostaw był liczony w dniach roboczych?</w:t>
      </w:r>
    </w:p>
    <w:p w:rsidR="002329AA" w:rsidRPr="00F96940" w:rsidRDefault="002329AA" w:rsidP="0094323F">
      <w:pPr>
        <w:spacing w:after="0" w:line="360" w:lineRule="auto"/>
        <w:jc w:val="both"/>
        <w:rPr>
          <w:rFonts w:ascii="Bookman Old Style" w:hAnsi="Bookman Old Style" w:cs="Arial"/>
        </w:rPr>
      </w:pPr>
      <w:r w:rsidRPr="00F96940">
        <w:rPr>
          <w:rFonts w:ascii="Bookman Old Style" w:hAnsi="Bookman Old Style"/>
          <w:b/>
          <w:color w:val="0070C0"/>
        </w:rPr>
        <w:t>Zapisy umowy pozostają bez zmian.</w:t>
      </w:r>
    </w:p>
    <w:p w:rsidR="00427128" w:rsidRPr="00F96940" w:rsidRDefault="00427128" w:rsidP="0094323F">
      <w:pPr>
        <w:spacing w:after="0" w:line="360" w:lineRule="auto"/>
        <w:jc w:val="both"/>
        <w:rPr>
          <w:rFonts w:ascii="Bookman Old Style" w:hAnsi="Bookman Old Style" w:cs="Arial"/>
        </w:rPr>
      </w:pPr>
    </w:p>
    <w:p w:rsidR="002329AA" w:rsidRPr="00F96940" w:rsidRDefault="00427128" w:rsidP="00872A10">
      <w:pPr>
        <w:numPr>
          <w:ilvl w:val="0"/>
          <w:numId w:val="23"/>
        </w:numPr>
        <w:spacing w:after="0" w:line="360" w:lineRule="auto"/>
        <w:ind w:left="0" w:firstLine="0"/>
        <w:jc w:val="both"/>
        <w:rPr>
          <w:rFonts w:ascii="Bookman Old Style" w:hAnsi="Bookman Old Style" w:cs="Arial"/>
        </w:rPr>
      </w:pPr>
      <w:r w:rsidRPr="00F96940">
        <w:rPr>
          <w:rFonts w:ascii="Bookman Old Style" w:hAnsi="Bookman Old Style" w:cs="Arial"/>
        </w:rPr>
        <w:t>Dotyczy wzoru umowy (załącznik nr 4 do SIWZ), paragraf 2, ustęp 2: Czy Zamawiający wyrazi zgodę na wydłużenie terminu dostaw do 72 godzin w dni robocze?</w:t>
      </w:r>
    </w:p>
    <w:p w:rsidR="002329AA" w:rsidRPr="00F96940" w:rsidRDefault="002329AA" w:rsidP="0094323F">
      <w:pPr>
        <w:spacing w:after="0" w:line="360" w:lineRule="auto"/>
        <w:jc w:val="both"/>
        <w:rPr>
          <w:rFonts w:ascii="Bookman Old Style" w:hAnsi="Bookman Old Style" w:cs="Arial"/>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sz w:val="22"/>
          <w:szCs w:val="22"/>
        </w:rPr>
      </w:pPr>
    </w:p>
    <w:p w:rsidR="002329AA" w:rsidRPr="00F96940" w:rsidRDefault="00427128" w:rsidP="00872A10">
      <w:pPr>
        <w:numPr>
          <w:ilvl w:val="0"/>
          <w:numId w:val="23"/>
        </w:numPr>
        <w:spacing w:after="0" w:line="360" w:lineRule="auto"/>
        <w:ind w:left="0" w:firstLine="0"/>
        <w:jc w:val="both"/>
        <w:rPr>
          <w:rFonts w:ascii="Bookman Old Style" w:hAnsi="Bookman Old Style"/>
          <w:b/>
          <w:color w:val="0070C0"/>
        </w:rPr>
      </w:pPr>
      <w:r w:rsidRPr="00F96940">
        <w:rPr>
          <w:rFonts w:ascii="Bookman Old Style" w:hAnsi="Bookman Old Style" w:cs="Arial"/>
        </w:rPr>
        <w:t>Dotyczy wzoru umowy (załącznik nr 4 do SIWZ), paragraf 2, ustęp 3: Czy Zamawiający wyrazi zgodę na to, aby termin, o którym mowa w ustępie 3 był liczony w dniach roboczych?</w:t>
      </w:r>
    </w:p>
    <w:p w:rsidR="002329AA" w:rsidRPr="00F96940" w:rsidRDefault="002329AA" w:rsidP="0094323F">
      <w:pPr>
        <w:pStyle w:val="Akapitzlist"/>
        <w:spacing w:line="360" w:lineRule="auto"/>
        <w:ind w:left="0"/>
        <w:jc w:val="both"/>
        <w:rPr>
          <w:rFonts w:ascii="Bookman Old Style" w:hAnsi="Bookman Old Style"/>
          <w:b/>
          <w:color w:val="0070C0"/>
          <w:sz w:val="22"/>
          <w:szCs w:val="22"/>
        </w:rPr>
      </w:pPr>
    </w:p>
    <w:p w:rsidR="002329AA" w:rsidRPr="00F96940" w:rsidRDefault="002329AA" w:rsidP="0094323F">
      <w:pPr>
        <w:spacing w:after="0" w:line="360" w:lineRule="auto"/>
        <w:jc w:val="both"/>
        <w:rPr>
          <w:rFonts w:ascii="Bookman Old Style" w:hAnsi="Bookman Old Style"/>
          <w:b/>
          <w:color w:val="0070C0"/>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sz w:val="22"/>
          <w:szCs w:val="22"/>
        </w:rPr>
      </w:pPr>
    </w:p>
    <w:p w:rsidR="002329AA" w:rsidRPr="00F96940" w:rsidRDefault="00427128" w:rsidP="00872A10">
      <w:pPr>
        <w:numPr>
          <w:ilvl w:val="0"/>
          <w:numId w:val="23"/>
        </w:numPr>
        <w:spacing w:after="0" w:line="360" w:lineRule="auto"/>
        <w:ind w:left="0" w:firstLine="0"/>
        <w:jc w:val="both"/>
        <w:rPr>
          <w:rFonts w:ascii="Bookman Old Style" w:hAnsi="Bookman Old Style" w:cs="Arial"/>
        </w:rPr>
      </w:pPr>
      <w:r w:rsidRPr="00F96940">
        <w:rPr>
          <w:rFonts w:ascii="Bookman Old Style" w:hAnsi="Bookman Old Style" w:cs="Arial"/>
        </w:rPr>
        <w:t>Dotyczy wzoru umowy (załącznik nr 4 do SIWZ), paragraf 2, ustęp 3: Czy Zamawiający wyrazi zgodę na wydłużenie terminu, o którym mowa w ustępie 3 do 48 godzin (liczone w dni robocze)?</w:t>
      </w:r>
    </w:p>
    <w:p w:rsidR="002329AA" w:rsidRPr="00F96940" w:rsidRDefault="002329AA" w:rsidP="0094323F">
      <w:pPr>
        <w:pStyle w:val="Akapitzlist"/>
        <w:spacing w:line="360" w:lineRule="auto"/>
        <w:ind w:left="0"/>
        <w:jc w:val="both"/>
        <w:rPr>
          <w:rFonts w:ascii="Bookman Old Style" w:hAnsi="Bookman Old Style"/>
          <w:b/>
          <w:color w:val="0070C0"/>
          <w:sz w:val="22"/>
          <w:szCs w:val="22"/>
        </w:rPr>
      </w:pPr>
    </w:p>
    <w:p w:rsidR="002329AA" w:rsidRPr="00F96940" w:rsidRDefault="002329AA" w:rsidP="0094323F">
      <w:pPr>
        <w:spacing w:after="0" w:line="360" w:lineRule="auto"/>
        <w:jc w:val="both"/>
        <w:rPr>
          <w:rFonts w:ascii="Bookman Old Style" w:hAnsi="Bookman Old Style" w:cs="Arial"/>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sz w:val="22"/>
          <w:szCs w:val="22"/>
        </w:rPr>
      </w:pPr>
    </w:p>
    <w:p w:rsidR="002329AA" w:rsidRPr="00F96940" w:rsidRDefault="00427128" w:rsidP="00872A10">
      <w:pPr>
        <w:numPr>
          <w:ilvl w:val="0"/>
          <w:numId w:val="23"/>
        </w:numPr>
        <w:spacing w:after="0" w:line="360" w:lineRule="auto"/>
        <w:ind w:left="0" w:firstLine="0"/>
        <w:jc w:val="both"/>
        <w:rPr>
          <w:rFonts w:ascii="Bookman Old Style" w:hAnsi="Bookman Old Style" w:cs="Arial"/>
        </w:rPr>
      </w:pPr>
      <w:r w:rsidRPr="00F96940">
        <w:rPr>
          <w:rFonts w:ascii="Bookman Old Style" w:hAnsi="Bookman Old Style" w:cs="Arial"/>
        </w:rPr>
        <w:t>Dotyczy wzoru umowy (załącznik nr 4 do SIWZ), paragraf 4, ustęp 5: Czy Zamawiający wyrazi zgodę na to, aby terminy, o których mowa w ustępie 5 były liczone w dniach roboczych?</w:t>
      </w:r>
    </w:p>
    <w:p w:rsidR="002329AA" w:rsidRPr="00F96940" w:rsidRDefault="002329AA" w:rsidP="0094323F">
      <w:pPr>
        <w:pStyle w:val="Akapitzlist"/>
        <w:spacing w:line="360" w:lineRule="auto"/>
        <w:ind w:left="0"/>
        <w:jc w:val="both"/>
        <w:rPr>
          <w:rFonts w:ascii="Bookman Old Style" w:hAnsi="Bookman Old Style"/>
          <w:b/>
          <w:color w:val="0070C0"/>
          <w:sz w:val="22"/>
          <w:szCs w:val="22"/>
        </w:rPr>
      </w:pPr>
    </w:p>
    <w:p w:rsidR="002329AA" w:rsidRPr="00F96940" w:rsidRDefault="002329AA" w:rsidP="0094323F">
      <w:pPr>
        <w:spacing w:after="0" w:line="360" w:lineRule="auto"/>
        <w:jc w:val="both"/>
        <w:rPr>
          <w:rFonts w:ascii="Bookman Old Style" w:hAnsi="Bookman Old Style" w:cs="Arial"/>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sz w:val="22"/>
          <w:szCs w:val="22"/>
        </w:rPr>
      </w:pPr>
    </w:p>
    <w:p w:rsidR="002329AA" w:rsidRPr="00F96940" w:rsidRDefault="00427128" w:rsidP="00872A10">
      <w:pPr>
        <w:numPr>
          <w:ilvl w:val="0"/>
          <w:numId w:val="23"/>
        </w:numPr>
        <w:spacing w:after="0" w:line="360" w:lineRule="auto"/>
        <w:ind w:left="0" w:firstLine="0"/>
        <w:jc w:val="both"/>
        <w:rPr>
          <w:rFonts w:ascii="Bookman Old Style" w:hAnsi="Bookman Old Style"/>
          <w:b/>
          <w:color w:val="0070C0"/>
        </w:rPr>
      </w:pPr>
      <w:r w:rsidRPr="00F96940">
        <w:rPr>
          <w:rFonts w:ascii="Bookman Old Style" w:hAnsi="Bookman Old Style" w:cs="Arial"/>
        </w:rPr>
        <w:t>Dotyczy wzoru umowy (załącznik nr 4 do SIWZ), paragraf 4, ustęp 5: Czy Zamawiający wyrazi zgodę na wydłużenie terminów, o których mowa w ustępie 5 odpowiednio: z 2 dni do 3 dni roboczych oraz z oraz z 5 dni do 5 dni roboczych?</w:t>
      </w:r>
    </w:p>
    <w:p w:rsidR="002329AA" w:rsidRPr="00F96940" w:rsidRDefault="002329AA" w:rsidP="0094323F">
      <w:pPr>
        <w:spacing w:after="0" w:line="360" w:lineRule="auto"/>
        <w:jc w:val="both"/>
        <w:rPr>
          <w:rFonts w:ascii="Bookman Old Style" w:hAnsi="Bookman Old Style"/>
          <w:b/>
          <w:color w:val="0070C0"/>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color w:val="00B050"/>
          <w:sz w:val="22"/>
          <w:szCs w:val="22"/>
        </w:rPr>
      </w:pPr>
    </w:p>
    <w:p w:rsidR="002329AA" w:rsidRPr="00F96940" w:rsidRDefault="00427128" w:rsidP="00872A10">
      <w:pPr>
        <w:numPr>
          <w:ilvl w:val="0"/>
          <w:numId w:val="23"/>
        </w:numPr>
        <w:spacing w:after="0" w:line="360" w:lineRule="auto"/>
        <w:ind w:left="0" w:firstLine="0"/>
        <w:jc w:val="both"/>
        <w:rPr>
          <w:rFonts w:ascii="Bookman Old Style" w:hAnsi="Bookman Old Style" w:cs="Arial"/>
        </w:rPr>
      </w:pPr>
      <w:r w:rsidRPr="00F96940">
        <w:rPr>
          <w:rFonts w:ascii="Bookman Old Style" w:hAnsi="Bookman Old Style" w:cs="Arial"/>
        </w:rPr>
        <w:t>Dotyczy wzoru umowy (załącznik nr 4 do SIWZ), paragraf 6, ustęp 1, podpunkt 1): Prosimy o zmniejszenie kary umownej do 2% wartości brutto opóźnionego asortymentu, zgodnie z zał. nr 1 – za każdy rozpoczęty dzień opóźnienia?</w:t>
      </w:r>
    </w:p>
    <w:p w:rsidR="002329AA" w:rsidRPr="00F96940" w:rsidRDefault="002329AA" w:rsidP="0094323F">
      <w:pPr>
        <w:spacing w:after="0" w:line="360" w:lineRule="auto"/>
        <w:jc w:val="both"/>
        <w:rPr>
          <w:rFonts w:ascii="Bookman Old Style" w:hAnsi="Bookman Old Style" w:cs="Arial"/>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sz w:val="22"/>
          <w:szCs w:val="22"/>
        </w:rPr>
      </w:pPr>
    </w:p>
    <w:p w:rsidR="00427128" w:rsidRPr="00F96940" w:rsidRDefault="00427128" w:rsidP="00872A10">
      <w:pPr>
        <w:numPr>
          <w:ilvl w:val="0"/>
          <w:numId w:val="23"/>
        </w:numPr>
        <w:spacing w:after="0" w:line="360" w:lineRule="auto"/>
        <w:ind w:left="0" w:firstLine="0"/>
        <w:jc w:val="both"/>
        <w:rPr>
          <w:rFonts w:ascii="Bookman Old Style" w:hAnsi="Bookman Old Style" w:cs="Arial"/>
        </w:rPr>
      </w:pPr>
      <w:r w:rsidRPr="00F96940">
        <w:rPr>
          <w:rFonts w:ascii="Bookman Old Style" w:hAnsi="Bookman Old Style" w:cs="Arial"/>
        </w:rPr>
        <w:t>Dotyczy wzoru umowy (załącznik nr 4 do SIWZ), paragraf 6, ustęp 1, podpunkt 2): Prosimy o zmniejszenie kary umownej do 1% wartości brutto danego asortymentu, zgodnie z zał. nr 1 – za każdy rozpoczęty dzień opóźnienia?</w:t>
      </w:r>
    </w:p>
    <w:p w:rsidR="002329AA" w:rsidRPr="00F96940" w:rsidRDefault="002329AA" w:rsidP="0094323F">
      <w:pPr>
        <w:spacing w:after="0" w:line="360" w:lineRule="auto"/>
        <w:jc w:val="both"/>
        <w:rPr>
          <w:rFonts w:ascii="Bookman Old Style" w:hAnsi="Bookman Old Style"/>
          <w:b/>
          <w:color w:val="0070C0"/>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sz w:val="22"/>
          <w:szCs w:val="22"/>
        </w:rPr>
      </w:pPr>
    </w:p>
    <w:p w:rsidR="002329AA" w:rsidRPr="00F96940" w:rsidRDefault="00427128" w:rsidP="00872A10">
      <w:pPr>
        <w:numPr>
          <w:ilvl w:val="0"/>
          <w:numId w:val="23"/>
        </w:numPr>
        <w:spacing w:after="0" w:line="360" w:lineRule="auto"/>
        <w:ind w:left="0" w:firstLine="0"/>
        <w:jc w:val="both"/>
        <w:rPr>
          <w:rFonts w:ascii="Bookman Old Style" w:hAnsi="Bookman Old Style"/>
          <w:b/>
          <w:color w:val="0070C0"/>
        </w:rPr>
      </w:pPr>
      <w:r w:rsidRPr="00F96940">
        <w:rPr>
          <w:rFonts w:ascii="Bookman Old Style" w:hAnsi="Bookman Old Style" w:cs="Arial"/>
        </w:rPr>
        <w:t>Dotyczy załącznika nr 2 do SIWZ (formularz cenowy), pakiet nr 16: Prosimy o wyrażenie zgody na złożenie oferty na igły o średnicy 1,9 mm; kompatybilnych z kanałem roboczym 2 mm – pozostałe parametry bez zmian?</w:t>
      </w:r>
    </w:p>
    <w:p w:rsidR="002329AA" w:rsidRPr="00F96940" w:rsidRDefault="002329AA" w:rsidP="0094323F">
      <w:pPr>
        <w:spacing w:after="0" w:line="360" w:lineRule="auto"/>
        <w:jc w:val="both"/>
        <w:rPr>
          <w:rFonts w:ascii="Bookman Old Style" w:hAnsi="Bookman Old Style"/>
          <w:b/>
          <w:color w:val="0070C0"/>
        </w:rPr>
      </w:pPr>
      <w:r w:rsidRPr="00F96940">
        <w:rPr>
          <w:rFonts w:ascii="Bookman Old Style" w:hAnsi="Bookman Old Style"/>
          <w:b/>
          <w:color w:val="0070C0"/>
        </w:rPr>
        <w:t>Zapisy umowy pozostają bez zmian.</w:t>
      </w:r>
    </w:p>
    <w:p w:rsidR="00427128" w:rsidRPr="00F96940" w:rsidRDefault="00427128" w:rsidP="0094323F">
      <w:pPr>
        <w:pStyle w:val="Akapitzlist"/>
        <w:spacing w:line="360" w:lineRule="auto"/>
        <w:ind w:left="0"/>
        <w:jc w:val="both"/>
        <w:rPr>
          <w:rFonts w:ascii="Bookman Old Style" w:hAnsi="Bookman Old Style" w:cs="Arial"/>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XIX</w:t>
      </w:r>
    </w:p>
    <w:p w:rsidR="00427128" w:rsidRPr="00F96940" w:rsidRDefault="00427128" w:rsidP="0094323F">
      <w:pPr>
        <w:pStyle w:val="Bezodstpw"/>
        <w:spacing w:line="360" w:lineRule="auto"/>
        <w:jc w:val="both"/>
        <w:rPr>
          <w:rFonts w:ascii="Bookman Old Style" w:hAnsi="Bookman Old Style"/>
          <w:b/>
          <w:bCs/>
          <w:lang w:val="pl-PL"/>
        </w:rPr>
      </w:pPr>
      <w:r w:rsidRPr="00F96940">
        <w:rPr>
          <w:rFonts w:ascii="Bookman Old Style" w:hAnsi="Bookman Old Style"/>
          <w:b/>
          <w:bCs/>
          <w:lang w:val="pl-PL"/>
        </w:rPr>
        <w:tab/>
        <w:t>Dotyczy załącznika nr 4 wzór umowy §2 ust. 2</w:t>
      </w:r>
    </w:p>
    <w:p w:rsidR="00427128" w:rsidRPr="00F96940" w:rsidRDefault="00427128" w:rsidP="00872A10">
      <w:pPr>
        <w:numPr>
          <w:ilvl w:val="0"/>
          <w:numId w:val="24"/>
        </w:numPr>
        <w:spacing w:after="0" w:line="360" w:lineRule="auto"/>
        <w:ind w:left="0" w:firstLine="0"/>
        <w:jc w:val="both"/>
        <w:rPr>
          <w:rFonts w:ascii="Bookman Old Style" w:hAnsi="Bookman Old Style"/>
        </w:rPr>
      </w:pPr>
      <w:r w:rsidRPr="00F96940">
        <w:rPr>
          <w:rFonts w:ascii="Bookman Old Style" w:hAnsi="Bookman Old Style"/>
        </w:rPr>
        <w:lastRenderedPageBreak/>
        <w:t>Prosimy Zamawiającego o możliwość dostarczenia towaru w dniach od poniedziałku do piątku w godz. od 07:00 do 13:00.</w:t>
      </w:r>
    </w:p>
    <w:p w:rsidR="00212D27" w:rsidRPr="00F96940" w:rsidRDefault="00212D27"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12D27" w:rsidRPr="00F96940" w:rsidRDefault="00212D27" w:rsidP="0094323F">
      <w:pPr>
        <w:spacing w:after="0" w:line="360" w:lineRule="auto"/>
        <w:jc w:val="both"/>
        <w:rPr>
          <w:rFonts w:ascii="Bookman Old Style" w:hAnsi="Bookman Old Style"/>
        </w:rPr>
      </w:pPr>
    </w:p>
    <w:p w:rsidR="00427128" w:rsidRPr="00F96940" w:rsidRDefault="00427128" w:rsidP="0094323F">
      <w:pPr>
        <w:spacing w:after="0" w:line="360" w:lineRule="auto"/>
        <w:jc w:val="both"/>
        <w:rPr>
          <w:rFonts w:ascii="Bookman Old Style" w:hAnsi="Bookman Old Style"/>
          <w:b/>
          <w:bCs/>
        </w:rPr>
      </w:pPr>
      <w:r w:rsidRPr="00F96940">
        <w:rPr>
          <w:rFonts w:ascii="Bookman Old Style" w:hAnsi="Bookman Old Style"/>
          <w:b/>
          <w:bCs/>
        </w:rPr>
        <w:t>Dotyczy załącznika nr 4 wzór umowy §4 ust. 5</w:t>
      </w:r>
    </w:p>
    <w:p w:rsidR="00427128" w:rsidRPr="00F96940" w:rsidRDefault="00427128" w:rsidP="00872A10">
      <w:pPr>
        <w:numPr>
          <w:ilvl w:val="0"/>
          <w:numId w:val="25"/>
        </w:numPr>
        <w:spacing w:after="0" w:line="360" w:lineRule="auto"/>
        <w:ind w:left="0" w:firstLine="0"/>
        <w:jc w:val="both"/>
        <w:rPr>
          <w:rFonts w:ascii="Bookman Old Style" w:hAnsi="Bookman Old Style"/>
        </w:rPr>
      </w:pPr>
      <w:r w:rsidRPr="00F96940">
        <w:rPr>
          <w:rFonts w:ascii="Bookman Old Style" w:hAnsi="Bookman Old Style"/>
        </w:rPr>
        <w:t>Prosimy Zamawiającego o zmianę terminów realizacji reklamacji w przypadku:</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braków ilościowych i błędów rodzajowych w ciągu 2 dni roboczych od daty otrzymania zgłoszenia;</w:t>
      </w:r>
    </w:p>
    <w:p w:rsidR="00427128" w:rsidRPr="00F96940" w:rsidRDefault="00427128" w:rsidP="0094323F">
      <w:pPr>
        <w:spacing w:after="0" w:line="360" w:lineRule="auto"/>
        <w:jc w:val="both"/>
        <w:rPr>
          <w:rFonts w:ascii="Bookman Old Style" w:hAnsi="Bookman Old Style"/>
        </w:rPr>
      </w:pPr>
      <w:r w:rsidRPr="00F96940">
        <w:rPr>
          <w:rFonts w:ascii="Bookman Old Style" w:hAnsi="Bookman Old Style"/>
        </w:rPr>
        <w:t>- wad jakościowych w ciągu 5 dni roboczych od daty otrzymania zgłoszenia o wadzie.</w:t>
      </w:r>
    </w:p>
    <w:p w:rsidR="00427128" w:rsidRPr="00F96940" w:rsidRDefault="00212D27" w:rsidP="0094323F">
      <w:pPr>
        <w:spacing w:after="0" w:line="360" w:lineRule="auto"/>
        <w:jc w:val="both"/>
        <w:rPr>
          <w:rFonts w:ascii="Bookman Old Style" w:hAnsi="Bookman Old Style"/>
          <w:b/>
          <w:color w:val="0070C0"/>
        </w:rPr>
      </w:pPr>
      <w:r w:rsidRPr="00F96940">
        <w:rPr>
          <w:rFonts w:ascii="Bookman Old Style" w:hAnsi="Bookman Old Style"/>
          <w:b/>
          <w:color w:val="0070C0"/>
        </w:rPr>
        <w:t>Zapisy umowy pozostają bez zmian.</w:t>
      </w:r>
    </w:p>
    <w:p w:rsidR="00212D27" w:rsidRPr="00F96940" w:rsidRDefault="00212D27" w:rsidP="0094323F">
      <w:pPr>
        <w:spacing w:after="0" w:line="360" w:lineRule="auto"/>
        <w:jc w:val="both"/>
        <w:rPr>
          <w:rFonts w:ascii="Bookman Old Style" w:hAnsi="Bookman Old Style"/>
        </w:rPr>
      </w:pPr>
    </w:p>
    <w:p w:rsidR="00427128" w:rsidRPr="00F96940" w:rsidRDefault="00427128" w:rsidP="0094323F">
      <w:pPr>
        <w:spacing w:after="0" w:line="360" w:lineRule="auto"/>
        <w:jc w:val="both"/>
        <w:rPr>
          <w:rFonts w:ascii="Bookman Old Style" w:hAnsi="Bookman Old Style"/>
          <w:b/>
          <w:bCs/>
        </w:rPr>
      </w:pPr>
      <w:r w:rsidRPr="00F96940">
        <w:rPr>
          <w:rFonts w:ascii="Bookman Old Style" w:hAnsi="Bookman Old Style"/>
          <w:b/>
          <w:bCs/>
        </w:rPr>
        <w:t xml:space="preserve">Dotyczy załącznika nr 4 wzór umowy §6 ust. 1 pkt. 1) </w:t>
      </w:r>
    </w:p>
    <w:p w:rsidR="00212D27" w:rsidRPr="00F96940" w:rsidRDefault="00427128" w:rsidP="00872A10">
      <w:pPr>
        <w:numPr>
          <w:ilvl w:val="0"/>
          <w:numId w:val="27"/>
        </w:numPr>
        <w:spacing w:after="0" w:line="360" w:lineRule="auto"/>
        <w:ind w:left="0" w:firstLine="0"/>
        <w:jc w:val="both"/>
        <w:rPr>
          <w:rFonts w:ascii="Bookman Old Style" w:hAnsi="Bookman Old Style"/>
        </w:rPr>
      </w:pPr>
      <w:r w:rsidRPr="00F96940">
        <w:rPr>
          <w:rFonts w:ascii="Bookman Old Style" w:hAnsi="Bookman Old Style"/>
        </w:rPr>
        <w:t xml:space="preserve">Prosimy Zamawiającego o zmianę stawek % potencjalnych kar umownych na 0,5% wartości brutto opóźnionego asortymentu. </w:t>
      </w:r>
    </w:p>
    <w:p w:rsidR="00212D27" w:rsidRPr="00F96940" w:rsidRDefault="00212D27" w:rsidP="0094323F">
      <w:pPr>
        <w:spacing w:after="0" w:line="360" w:lineRule="auto"/>
        <w:jc w:val="both"/>
        <w:rPr>
          <w:rFonts w:ascii="Bookman Old Style" w:hAnsi="Bookman Old Style"/>
        </w:rPr>
      </w:pPr>
      <w:r w:rsidRPr="00F96940">
        <w:rPr>
          <w:rFonts w:ascii="Bookman Old Style" w:hAnsi="Bookman Old Style"/>
          <w:b/>
          <w:color w:val="0070C0"/>
        </w:rPr>
        <w:t>Zapisy umowy pozostają bez zmian.</w:t>
      </w:r>
    </w:p>
    <w:p w:rsidR="00427128" w:rsidRPr="00F96940" w:rsidRDefault="00427128" w:rsidP="0094323F">
      <w:pPr>
        <w:spacing w:after="0" w:line="360" w:lineRule="auto"/>
        <w:jc w:val="both"/>
        <w:rPr>
          <w:rFonts w:ascii="Bookman Old Style" w:hAnsi="Bookman Old Style"/>
        </w:rPr>
      </w:pPr>
    </w:p>
    <w:p w:rsidR="00427128" w:rsidRPr="00F96940" w:rsidRDefault="00427128" w:rsidP="0094323F">
      <w:pPr>
        <w:spacing w:after="0" w:line="360" w:lineRule="auto"/>
        <w:jc w:val="both"/>
        <w:rPr>
          <w:rFonts w:ascii="Bookman Old Style" w:hAnsi="Bookman Old Style"/>
          <w:b/>
          <w:bCs/>
        </w:rPr>
      </w:pPr>
      <w:r w:rsidRPr="00F96940">
        <w:rPr>
          <w:rFonts w:ascii="Bookman Old Style" w:hAnsi="Bookman Old Style"/>
          <w:b/>
          <w:bCs/>
        </w:rPr>
        <w:t xml:space="preserve">Dotyczy załącznika nr 4 wzór umowy §6 ust. 1 pkt. 2) </w:t>
      </w:r>
    </w:p>
    <w:p w:rsidR="00212D27" w:rsidRPr="00F96940" w:rsidRDefault="00427128" w:rsidP="00872A10">
      <w:pPr>
        <w:numPr>
          <w:ilvl w:val="0"/>
          <w:numId w:val="28"/>
        </w:numPr>
        <w:spacing w:after="0" w:line="360" w:lineRule="auto"/>
        <w:ind w:left="0" w:firstLine="0"/>
        <w:jc w:val="both"/>
        <w:rPr>
          <w:rFonts w:ascii="Bookman Old Style" w:hAnsi="Bookman Old Style"/>
        </w:rPr>
      </w:pPr>
      <w:r w:rsidRPr="00F96940">
        <w:rPr>
          <w:rFonts w:ascii="Bookman Old Style" w:hAnsi="Bookman Old Style"/>
        </w:rPr>
        <w:t>Prosimy Zamawiającego o zmianę stawek % potencjalnych kar umownych na 0,5% wartości brutto danego asortymentu.</w:t>
      </w:r>
    </w:p>
    <w:p w:rsidR="00212D27" w:rsidRPr="00F96940" w:rsidRDefault="00212D27" w:rsidP="0094323F">
      <w:pPr>
        <w:spacing w:after="0" w:line="360" w:lineRule="auto"/>
        <w:jc w:val="both"/>
        <w:rPr>
          <w:rFonts w:ascii="Bookman Old Style" w:hAnsi="Bookman Old Style"/>
        </w:rPr>
      </w:pPr>
      <w:r w:rsidRPr="00F96940">
        <w:rPr>
          <w:rFonts w:ascii="Bookman Old Style" w:hAnsi="Bookman Old Style"/>
          <w:b/>
          <w:color w:val="0070C0"/>
        </w:rPr>
        <w:t>Zapisy umowy pozostają bez zmian.</w:t>
      </w:r>
    </w:p>
    <w:p w:rsidR="00427128" w:rsidRPr="00F96940" w:rsidRDefault="00427128" w:rsidP="0094323F">
      <w:pPr>
        <w:spacing w:after="0" w:line="360" w:lineRule="auto"/>
        <w:jc w:val="both"/>
        <w:rPr>
          <w:rFonts w:ascii="Bookman Old Style" w:hAnsi="Bookman Old Style"/>
        </w:rPr>
      </w:pPr>
    </w:p>
    <w:p w:rsidR="00427128" w:rsidRPr="00F96940" w:rsidRDefault="00427128" w:rsidP="0094323F">
      <w:pPr>
        <w:spacing w:after="0" w:line="360" w:lineRule="auto"/>
        <w:jc w:val="both"/>
        <w:rPr>
          <w:rFonts w:ascii="Bookman Old Style" w:hAnsi="Bookman Old Style"/>
          <w:b/>
          <w:bCs/>
        </w:rPr>
      </w:pPr>
      <w:r w:rsidRPr="00F96940">
        <w:rPr>
          <w:rFonts w:ascii="Bookman Old Style" w:hAnsi="Bookman Old Style"/>
          <w:b/>
          <w:bCs/>
        </w:rPr>
        <w:t>Dotyczy załącznika nr 4 wzór umowy §6 ust. 1 pkt. 3), §6 ust. 2</w:t>
      </w:r>
    </w:p>
    <w:p w:rsidR="00212D27" w:rsidRPr="00F96940" w:rsidRDefault="00427128" w:rsidP="00872A10">
      <w:pPr>
        <w:numPr>
          <w:ilvl w:val="0"/>
          <w:numId w:val="29"/>
        </w:numPr>
        <w:spacing w:after="0" w:line="360" w:lineRule="auto"/>
        <w:ind w:left="0" w:firstLine="0"/>
        <w:jc w:val="both"/>
        <w:rPr>
          <w:rFonts w:ascii="Bookman Old Style" w:hAnsi="Bookman Old Style"/>
        </w:rPr>
      </w:pPr>
      <w:r w:rsidRPr="00F96940">
        <w:rPr>
          <w:rFonts w:ascii="Bookman Old Style" w:hAnsi="Bookman Old Style"/>
        </w:rPr>
        <w:t xml:space="preserve">Prosimy Zamawiającego o zunifikowanie stawek % potencjalnych kar umownych na 5% wartości niezrealizowanej części umowy brutto. </w:t>
      </w:r>
    </w:p>
    <w:p w:rsidR="00212D27" w:rsidRPr="00F96940" w:rsidRDefault="00212D27" w:rsidP="0094323F">
      <w:pPr>
        <w:spacing w:after="0" w:line="360" w:lineRule="auto"/>
        <w:jc w:val="both"/>
        <w:rPr>
          <w:rFonts w:ascii="Bookman Old Style" w:hAnsi="Bookman Old Style"/>
        </w:rPr>
      </w:pPr>
      <w:r w:rsidRPr="00F96940">
        <w:rPr>
          <w:rFonts w:ascii="Bookman Old Style" w:hAnsi="Bookman Old Style"/>
          <w:b/>
          <w:color w:val="0070C0"/>
        </w:rPr>
        <w:t>Zapisy umowy pozostają bez zmian.</w:t>
      </w:r>
    </w:p>
    <w:p w:rsidR="00212D27" w:rsidRPr="00F96940" w:rsidRDefault="00212D27" w:rsidP="0094323F">
      <w:pPr>
        <w:spacing w:after="0" w:line="360" w:lineRule="auto"/>
        <w:jc w:val="both"/>
        <w:rPr>
          <w:rFonts w:ascii="Bookman Old Style" w:hAnsi="Bookman Old Style"/>
        </w:rPr>
      </w:pPr>
    </w:p>
    <w:p w:rsidR="00427128" w:rsidRPr="00F96940" w:rsidRDefault="00427128" w:rsidP="0094323F">
      <w:pPr>
        <w:spacing w:after="0" w:line="360" w:lineRule="auto"/>
        <w:jc w:val="both"/>
        <w:rPr>
          <w:rFonts w:ascii="Bookman Old Style" w:hAnsi="Bookman Old Style"/>
          <w:b/>
          <w:bCs/>
        </w:rPr>
      </w:pPr>
      <w:r w:rsidRPr="00F96940">
        <w:rPr>
          <w:rFonts w:ascii="Bookman Old Style" w:hAnsi="Bookman Old Style"/>
          <w:b/>
          <w:bCs/>
        </w:rPr>
        <w:t>Dotyczy załącznika nr 4 wzór umowy §6 ust. 4 pkt. 1)</w:t>
      </w:r>
    </w:p>
    <w:p w:rsidR="00212D27" w:rsidRPr="00F96940" w:rsidRDefault="00427128" w:rsidP="00872A10">
      <w:pPr>
        <w:numPr>
          <w:ilvl w:val="0"/>
          <w:numId w:val="26"/>
        </w:numPr>
        <w:spacing w:after="0" w:line="360" w:lineRule="auto"/>
        <w:ind w:left="0" w:firstLine="0"/>
        <w:jc w:val="both"/>
        <w:rPr>
          <w:rFonts w:ascii="Bookman Old Style" w:hAnsi="Bookman Old Style"/>
        </w:rPr>
      </w:pPr>
      <w:r w:rsidRPr="00F96940">
        <w:rPr>
          <w:rFonts w:ascii="Bookman Old Style" w:hAnsi="Bookman Old Style"/>
        </w:rPr>
        <w:t xml:space="preserve">Prosimy Zamawiającego o doprecyzowanie czy okres 3 dni dotyczy 3 dni roboczych. </w:t>
      </w:r>
    </w:p>
    <w:p w:rsidR="00212D27" w:rsidRPr="00F96940" w:rsidRDefault="00212D27" w:rsidP="0094323F">
      <w:pPr>
        <w:spacing w:after="0" w:line="360" w:lineRule="auto"/>
        <w:jc w:val="both"/>
        <w:rPr>
          <w:rFonts w:ascii="Bookman Old Style" w:hAnsi="Bookman Old Style"/>
        </w:rPr>
      </w:pPr>
      <w:r w:rsidRPr="00F96940">
        <w:rPr>
          <w:rFonts w:ascii="Bookman Old Style" w:hAnsi="Bookman Old Style"/>
          <w:b/>
          <w:color w:val="0070C0"/>
        </w:rPr>
        <w:lastRenderedPageBreak/>
        <w:t>Zapisy umowy pozostają bez zmian.</w:t>
      </w: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w:t>
      </w:r>
    </w:p>
    <w:p w:rsidR="00276017" w:rsidRPr="00F96940" w:rsidRDefault="00276017" w:rsidP="0094323F">
      <w:pPr>
        <w:spacing w:after="0" w:line="360" w:lineRule="auto"/>
        <w:jc w:val="both"/>
        <w:rPr>
          <w:rFonts w:ascii="Bookman Old Style" w:hAnsi="Bookman Old Style"/>
          <w:b/>
        </w:rPr>
      </w:pPr>
      <w:bookmarkStart w:id="13" w:name="_Hlk6923125"/>
      <w:r w:rsidRPr="00F96940">
        <w:rPr>
          <w:rFonts w:ascii="Bookman Old Style" w:hAnsi="Bookman Old Style"/>
          <w:b/>
        </w:rPr>
        <w:t xml:space="preserve">Pytanie nr 1 Pakiet nr 59  </w:t>
      </w:r>
    </w:p>
    <w:bookmarkEnd w:id="13"/>
    <w:p w:rsidR="00276017" w:rsidRPr="00913EDB" w:rsidRDefault="00913EDB" w:rsidP="00913EDB">
      <w:pPr>
        <w:pStyle w:val="Akapitzlist"/>
        <w:spacing w:line="360" w:lineRule="auto"/>
        <w:ind w:left="0"/>
        <w:jc w:val="both"/>
        <w:rPr>
          <w:rFonts w:ascii="Bookman Old Style" w:hAnsi="Bookman Old Style"/>
          <w:sz w:val="22"/>
          <w:szCs w:val="22"/>
        </w:rPr>
      </w:pPr>
      <w:r>
        <w:rPr>
          <w:rFonts w:ascii="Bookman Old Style" w:hAnsi="Bookman Old Style"/>
          <w:sz w:val="22"/>
          <w:szCs w:val="22"/>
        </w:rPr>
        <w:t>1.</w:t>
      </w:r>
      <w:r w:rsidR="00276017" w:rsidRPr="00913EDB">
        <w:rPr>
          <w:rFonts w:ascii="Bookman Old Style" w:hAnsi="Bookman Old Style"/>
          <w:sz w:val="22"/>
          <w:szCs w:val="22"/>
        </w:rPr>
        <w:t>Czy Zamawiaj</w:t>
      </w:r>
      <w:r w:rsidR="00FC266D" w:rsidRPr="00913EDB">
        <w:rPr>
          <w:rFonts w:ascii="Bookman Old Style" w:hAnsi="Bookman Old Style"/>
          <w:sz w:val="22"/>
          <w:szCs w:val="22"/>
        </w:rPr>
        <w:t>ący  dopuści  rozmiar 21x 26,5 m</w:t>
      </w:r>
      <w:r w:rsidR="00276017" w:rsidRPr="00913EDB">
        <w:rPr>
          <w:rFonts w:ascii="Bookman Old Style" w:hAnsi="Bookman Old Style"/>
          <w:sz w:val="22"/>
          <w:szCs w:val="22"/>
        </w:rPr>
        <w:t>m ? pozostałe parametry bez zmian.</w:t>
      </w:r>
    </w:p>
    <w:p w:rsidR="00276017" w:rsidRPr="00913EDB" w:rsidRDefault="00FC266D" w:rsidP="00913EDB">
      <w:pPr>
        <w:pStyle w:val="Akapitzlist"/>
        <w:spacing w:line="360" w:lineRule="auto"/>
        <w:ind w:left="0"/>
        <w:jc w:val="both"/>
        <w:rPr>
          <w:rFonts w:ascii="Bookman Old Style" w:hAnsi="Bookman Old Style" w:cs="Calibri"/>
          <w:b/>
          <w:color w:val="0070C0"/>
          <w:sz w:val="22"/>
          <w:szCs w:val="22"/>
        </w:rPr>
      </w:pPr>
      <w:r w:rsidRPr="00913EDB">
        <w:rPr>
          <w:rFonts w:ascii="Bookman Old Style" w:hAnsi="Bookman Old Style" w:cs="Calibri"/>
          <w:b/>
          <w:color w:val="0070C0"/>
          <w:sz w:val="22"/>
          <w:szCs w:val="22"/>
        </w:rPr>
        <w:t>Zamawiający dopuszcza</w:t>
      </w:r>
      <w:r w:rsidR="00BE1F72" w:rsidRPr="00913EDB">
        <w:rPr>
          <w:rFonts w:ascii="Bookman Old Style" w:hAnsi="Bookman Old Style" w:cs="Calibri"/>
          <w:b/>
          <w:color w:val="0070C0"/>
          <w:sz w:val="22"/>
          <w:szCs w:val="22"/>
        </w:rPr>
        <w:t xml:space="preserve"> możliwość zaoferowania</w:t>
      </w:r>
      <w:r w:rsidRPr="00913EDB">
        <w:rPr>
          <w:rFonts w:ascii="Bookman Old Style" w:hAnsi="Bookman Old Style" w:cs="Calibri"/>
          <w:b/>
          <w:color w:val="0070C0"/>
          <w:sz w:val="22"/>
          <w:szCs w:val="22"/>
        </w:rPr>
        <w:t xml:space="preserve"> wyżej wskazane</w:t>
      </w:r>
      <w:r w:rsidR="00BE1F72" w:rsidRPr="00913EDB">
        <w:rPr>
          <w:rFonts w:ascii="Bookman Old Style" w:hAnsi="Bookman Old Style" w:cs="Calibri"/>
          <w:b/>
          <w:color w:val="0070C0"/>
          <w:sz w:val="22"/>
          <w:szCs w:val="22"/>
        </w:rPr>
        <w:t>go rozmiaru.</w:t>
      </w:r>
    </w:p>
    <w:p w:rsidR="00913EDB" w:rsidRPr="00913EDB" w:rsidRDefault="00913EDB" w:rsidP="00913EDB">
      <w:pPr>
        <w:pStyle w:val="Akapitzlist"/>
        <w:spacing w:line="360" w:lineRule="auto"/>
        <w:ind w:left="0"/>
        <w:jc w:val="both"/>
        <w:rPr>
          <w:rFonts w:ascii="Bookman Old Style" w:hAnsi="Bookman Old Style" w:cs="Calibri"/>
          <w:b/>
          <w:color w:val="FF0000"/>
          <w:sz w:val="22"/>
          <w:szCs w:val="22"/>
        </w:rPr>
      </w:pPr>
      <w:r w:rsidRPr="00913EDB">
        <w:rPr>
          <w:rFonts w:ascii="Bookman Old Style" w:hAnsi="Bookman Old Style"/>
          <w:sz w:val="22"/>
          <w:szCs w:val="22"/>
        </w:rPr>
        <w:t xml:space="preserve">2.Czy Zamawiający  dopuści  rozmiar </w:t>
      </w:r>
      <w:r w:rsidRPr="002012D5">
        <w:rPr>
          <w:rFonts w:ascii="Bookman Old Style" w:hAnsi="Bookman Old Style"/>
          <w:color w:val="FF0000"/>
          <w:sz w:val="22"/>
          <w:szCs w:val="22"/>
        </w:rPr>
        <w:t>21x 26,5 cm</w:t>
      </w:r>
      <w:r w:rsidRPr="00913EDB">
        <w:rPr>
          <w:rFonts w:ascii="Bookman Old Style" w:hAnsi="Bookman Old Style"/>
          <w:sz w:val="22"/>
          <w:szCs w:val="22"/>
        </w:rPr>
        <w:t xml:space="preserve"> ? pozostałe parametry bez zmian.</w:t>
      </w:r>
      <w:r w:rsidRPr="00913EDB">
        <w:rPr>
          <w:rFonts w:ascii="Bookman Old Style" w:hAnsi="Bookman Old Style"/>
          <w:color w:val="FF0000"/>
          <w:sz w:val="22"/>
          <w:szCs w:val="22"/>
        </w:rPr>
        <w:t xml:space="preserve"> </w:t>
      </w:r>
      <w:r w:rsidRPr="00913EDB">
        <w:rPr>
          <w:rFonts w:ascii="Bookman Old Style" w:hAnsi="Bookman Old Style" w:cs="Calibri"/>
          <w:b/>
          <w:color w:val="0070C0"/>
          <w:sz w:val="22"/>
          <w:szCs w:val="22"/>
        </w:rPr>
        <w:t>Odpowiedź, jak w pkt. 1</w:t>
      </w:r>
    </w:p>
    <w:p w:rsidR="00FC266D" w:rsidRPr="00F96940" w:rsidRDefault="00FC266D" w:rsidP="0094323F">
      <w:pPr>
        <w:pStyle w:val="Akapitzlist"/>
        <w:spacing w:line="360" w:lineRule="auto"/>
        <w:ind w:left="0"/>
        <w:jc w:val="both"/>
        <w:rPr>
          <w:rFonts w:ascii="Bookman Old Style" w:hAnsi="Bookman Old Style" w:cs="Calibri"/>
          <w:b/>
          <w:color w:val="0070C0"/>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XXI</w:t>
      </w:r>
    </w:p>
    <w:p w:rsidR="00276017" w:rsidRPr="00F96940" w:rsidRDefault="00276017"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 xml:space="preserve"> </w:t>
      </w:r>
      <w:r w:rsidRPr="00F96940">
        <w:rPr>
          <w:rFonts w:ascii="Bookman Old Style" w:hAnsi="Bookman Old Style" w:cs="Calibri"/>
          <w:b/>
          <w:bCs/>
          <w:color w:val="000000"/>
          <w:lang w:eastAsia="pl-PL"/>
        </w:rPr>
        <w:t xml:space="preserve">1. Dotyczy: Załącznik nr 4 do SIWZ – Wzór umowy, § 5, ust. 2. </w:t>
      </w:r>
    </w:p>
    <w:p w:rsidR="00276017" w:rsidRPr="00F96940" w:rsidRDefault="00276017"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 xml:space="preserve">Prosimy Zamawiającego o zmianę zapisu § 5, ust. 2., tak, aby wskazywał, że Wykonawca ma prawo, ale nie obowiązek do wysyłania faktur elektronicznych na platformę www.efaktura.gov.pl. Zgodnie z ustawą o elektronicznym fakturowaniu w zamówieniach publicznych, koncesjach na roboty budowlane lub usługi oraz partnerstwie publiczno-prywatnym (art. 4, punkt 2), Wykonawca nie jest obowiązany do wysyłania ustrukturyzowanych faktur elektronicznych do zamawiającego za pośrednictwem platformy. </w:t>
      </w:r>
    </w:p>
    <w:p w:rsidR="00276017" w:rsidRPr="00F96940" w:rsidRDefault="00276017"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color w:val="000000"/>
          <w:lang w:eastAsia="pl-PL"/>
        </w:rPr>
        <w:t xml:space="preserve">Proponowany przez nas zapis: „Wykonawca może wystawiać ustrukturyzowane faktury elektroniczne w rozumieniu przepisów ustawy z dnia 9 listopada 2018r. o elektronicznym fakturowaniu w zamówieniach publicznych, koncesjach na roboty budowlane lub usługi oraz partnerstwie publiczno-prywatnym (Dz. U. poz. 2191, dalej – „Ustawa o Fakturowaniu”).” </w:t>
      </w:r>
    </w:p>
    <w:p w:rsidR="005B0B4C" w:rsidRPr="00F96940" w:rsidRDefault="00EB0935" w:rsidP="0094323F">
      <w:pPr>
        <w:autoSpaceDE w:val="0"/>
        <w:autoSpaceDN w:val="0"/>
        <w:adjustRightInd w:val="0"/>
        <w:spacing w:after="0" w:line="360" w:lineRule="auto"/>
        <w:jc w:val="both"/>
        <w:rPr>
          <w:rFonts w:ascii="Bookman Old Style" w:hAnsi="Bookman Old Style" w:cs="Calibri"/>
          <w:b/>
          <w:color w:val="0070C0"/>
          <w:lang w:eastAsia="pl-PL"/>
        </w:rPr>
      </w:pPr>
      <w:r w:rsidRPr="00F96940">
        <w:rPr>
          <w:rFonts w:ascii="Bookman Old Style" w:hAnsi="Bookman Old Style" w:cs="Calibri"/>
          <w:b/>
          <w:bCs/>
          <w:color w:val="0070C0"/>
          <w:lang w:eastAsia="pl-PL"/>
        </w:rPr>
        <w:t xml:space="preserve">Zapis wzoru umowy (§ 5, </w:t>
      </w:r>
      <w:r w:rsidR="00050AFE">
        <w:rPr>
          <w:rFonts w:ascii="Bookman Old Style" w:hAnsi="Bookman Old Style" w:cs="Calibri"/>
          <w:b/>
          <w:bCs/>
          <w:color w:val="0070C0"/>
          <w:lang w:eastAsia="pl-PL"/>
        </w:rPr>
        <w:t>ust. 2) nie nakłada na wykonawcę</w:t>
      </w:r>
      <w:r w:rsidRPr="00F96940">
        <w:rPr>
          <w:rFonts w:ascii="Bookman Old Style" w:hAnsi="Bookman Old Style" w:cs="Calibri"/>
          <w:b/>
          <w:bCs/>
          <w:color w:val="0070C0"/>
          <w:lang w:eastAsia="pl-PL"/>
        </w:rPr>
        <w:t xml:space="preserve"> obowiązku </w:t>
      </w:r>
      <w:r w:rsidRPr="00F96940">
        <w:rPr>
          <w:rFonts w:ascii="Bookman Old Style" w:hAnsi="Bookman Old Style" w:cs="Calibri"/>
          <w:b/>
          <w:color w:val="0070C0"/>
          <w:lang w:eastAsia="pl-PL"/>
        </w:rPr>
        <w:t xml:space="preserve">wysyłania </w:t>
      </w:r>
      <w:r w:rsidR="005B0B4C" w:rsidRPr="00F96940">
        <w:rPr>
          <w:rFonts w:ascii="Bookman Old Style" w:hAnsi="Bookman Old Style" w:cs="Calibri"/>
          <w:b/>
          <w:color w:val="0070C0"/>
          <w:lang w:eastAsia="pl-PL"/>
        </w:rPr>
        <w:t>ustrukturyzowanych faktur elektronicznych.</w:t>
      </w:r>
    </w:p>
    <w:p w:rsidR="00EB0935" w:rsidRPr="00F96940" w:rsidRDefault="00EB0935" w:rsidP="0094323F">
      <w:pPr>
        <w:autoSpaceDE w:val="0"/>
        <w:autoSpaceDN w:val="0"/>
        <w:adjustRightInd w:val="0"/>
        <w:spacing w:after="0" w:line="360" w:lineRule="auto"/>
        <w:jc w:val="both"/>
        <w:rPr>
          <w:rFonts w:ascii="Bookman Old Style" w:hAnsi="Bookman Old Style" w:cs="Calibri"/>
          <w:b/>
          <w:color w:val="0070C0"/>
          <w:lang w:eastAsia="pl-PL"/>
        </w:rPr>
      </w:pPr>
      <w:r w:rsidRPr="00F96940">
        <w:rPr>
          <w:rFonts w:ascii="Bookman Old Style" w:hAnsi="Bookman Old Style" w:cs="Calibri"/>
          <w:b/>
          <w:color w:val="0070C0"/>
          <w:lang w:eastAsia="pl-PL"/>
        </w:rPr>
        <w:t xml:space="preserve">Zamawiający jedynie wskazuje na taką możliwość przy wykorzystaniu </w:t>
      </w:r>
      <w:hyperlink r:id="rId10" w:tgtFrame="_blank" w:history="1">
        <w:r w:rsidRPr="00F96940">
          <w:rPr>
            <w:rStyle w:val="Hipercze"/>
            <w:rFonts w:ascii="Bookman Old Style" w:hAnsi="Bookman Old Style"/>
            <w:b/>
            <w:color w:val="0070C0"/>
          </w:rPr>
          <w:t>www.efaktura.gov.pl</w:t>
        </w:r>
      </w:hyperlink>
      <w:r w:rsidRPr="00F96940">
        <w:rPr>
          <w:rFonts w:ascii="Bookman Old Style" w:hAnsi="Bookman Old Style"/>
          <w:b/>
          <w:color w:val="0070C0"/>
        </w:rPr>
        <w:t>.</w:t>
      </w:r>
    </w:p>
    <w:p w:rsidR="00276017" w:rsidRPr="00F96940" w:rsidRDefault="00276017" w:rsidP="0094323F">
      <w:pPr>
        <w:autoSpaceDE w:val="0"/>
        <w:autoSpaceDN w:val="0"/>
        <w:adjustRightInd w:val="0"/>
        <w:spacing w:after="0" w:line="360" w:lineRule="auto"/>
        <w:jc w:val="both"/>
        <w:rPr>
          <w:rFonts w:ascii="Bookman Old Style" w:hAnsi="Bookman Old Style" w:cs="Calibri"/>
          <w:color w:val="000000"/>
          <w:lang w:eastAsia="pl-PL"/>
        </w:rPr>
      </w:pPr>
      <w:r w:rsidRPr="00F96940">
        <w:rPr>
          <w:rFonts w:ascii="Bookman Old Style" w:hAnsi="Bookman Old Style" w:cs="Calibri"/>
          <w:b/>
          <w:bCs/>
          <w:color w:val="000000"/>
          <w:lang w:eastAsia="pl-PL"/>
        </w:rPr>
        <w:t xml:space="preserve">2. Dotyczy: Załącznik nr 4 do SIWZ – Wzór umowy, § 2, ust. 2. </w:t>
      </w:r>
    </w:p>
    <w:p w:rsidR="00276017" w:rsidRPr="00F96940" w:rsidRDefault="00276017"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eastAsia="Calibri" w:hAnsi="Bookman Old Style" w:cs="Calibri"/>
          <w:color w:val="000000"/>
          <w:sz w:val="22"/>
          <w:szCs w:val="22"/>
        </w:rPr>
        <w:t>W związku z krótkimi godzinami pracy Apteki Szpitalnej prosimy Zamawiającego o wydłużenie terminu dostawy towaru do 3 dni roboczych.</w:t>
      </w:r>
    </w:p>
    <w:p w:rsidR="00276017" w:rsidRPr="00F96940" w:rsidRDefault="0011067C" w:rsidP="0094323F">
      <w:pPr>
        <w:pStyle w:val="Akapitzlist"/>
        <w:spacing w:line="360" w:lineRule="auto"/>
        <w:ind w:left="0"/>
        <w:jc w:val="both"/>
        <w:rPr>
          <w:rFonts w:ascii="Bookman Old Style" w:hAnsi="Bookman Old Style" w:cs="Calibri"/>
          <w:b/>
          <w:color w:val="0070C0"/>
          <w:sz w:val="22"/>
          <w:szCs w:val="22"/>
        </w:rPr>
      </w:pPr>
      <w:r w:rsidRPr="00F96940">
        <w:rPr>
          <w:rFonts w:ascii="Bookman Old Style" w:hAnsi="Bookman Old Style" w:cs="Calibri"/>
          <w:b/>
          <w:color w:val="0070C0"/>
          <w:sz w:val="22"/>
          <w:szCs w:val="22"/>
        </w:rPr>
        <w:t>Zamawiający pozostawia zapisy wzoru umowy bez zmian.</w:t>
      </w:r>
    </w:p>
    <w:p w:rsidR="0011067C" w:rsidRPr="00F96940" w:rsidRDefault="0011067C" w:rsidP="0094323F">
      <w:pPr>
        <w:pStyle w:val="Akapitzlist"/>
        <w:spacing w:line="360" w:lineRule="auto"/>
        <w:ind w:left="0"/>
        <w:jc w:val="both"/>
        <w:rPr>
          <w:rFonts w:ascii="Bookman Old Style" w:hAnsi="Bookman Old Style" w:cs="Calibri"/>
          <w:b/>
          <w:color w:val="00B050"/>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XXII</w:t>
      </w: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1</w:t>
      </w:r>
    </w:p>
    <w:p w:rsidR="00276017" w:rsidRPr="00F96940" w:rsidRDefault="00276017" w:rsidP="0094323F">
      <w:pPr>
        <w:tabs>
          <w:tab w:val="left" w:pos="1035"/>
        </w:tabs>
        <w:spacing w:after="0" w:line="360" w:lineRule="auto"/>
        <w:ind w:right="-2"/>
        <w:jc w:val="both"/>
        <w:rPr>
          <w:rFonts w:ascii="Bookman Old Style" w:hAnsi="Bookman Old Style" w:cs="Tahoma"/>
        </w:rPr>
      </w:pPr>
      <w:r w:rsidRPr="00F96940">
        <w:rPr>
          <w:rFonts w:ascii="Bookman Old Style" w:hAnsi="Bookman Old Style" w:cs="Tahoma"/>
        </w:rPr>
        <w:t>Czy Zamawiający może zagwarantować realizację przedmiotu zamówienia na poziomie nie mniejszym niż 80% ilości wyszczególnionych w ofercie? Pozytywna odpowiedź na powyższe pytanie ma istotne znaczenie dla odpowiedniej kalkulacji oferowanej ceny. 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542967" w:rsidRPr="00F96940" w:rsidRDefault="00542967" w:rsidP="0094323F">
      <w:pPr>
        <w:tabs>
          <w:tab w:val="left" w:pos="1035"/>
        </w:tabs>
        <w:spacing w:after="0" w:line="360" w:lineRule="auto"/>
        <w:ind w:right="-2"/>
        <w:jc w:val="both"/>
        <w:rPr>
          <w:rFonts w:ascii="Bookman Old Style" w:hAnsi="Bookman Old Style" w:cs="Tahoma"/>
          <w:b/>
          <w:color w:val="0070C0"/>
        </w:rPr>
      </w:pPr>
      <w:r w:rsidRPr="00F96940">
        <w:rPr>
          <w:rFonts w:ascii="Bookman Old Style" w:hAnsi="Bookman Old Style" w:cs="Tahoma"/>
          <w:b/>
          <w:color w:val="0070C0"/>
        </w:rPr>
        <w:t>Zamawiający pozostawia zapisy wzoru umowy bez zmian.</w:t>
      </w:r>
    </w:p>
    <w:p w:rsidR="00542967" w:rsidRPr="00F96940" w:rsidRDefault="00542967" w:rsidP="0094323F">
      <w:pPr>
        <w:tabs>
          <w:tab w:val="left" w:pos="1035"/>
        </w:tabs>
        <w:spacing w:after="0" w:line="360" w:lineRule="auto"/>
        <w:ind w:right="-2"/>
        <w:jc w:val="both"/>
        <w:rPr>
          <w:rFonts w:ascii="Bookman Old Style" w:hAnsi="Bookman Old Style" w:cs="Tahoma"/>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2</w:t>
      </w:r>
    </w:p>
    <w:p w:rsidR="00276017" w:rsidRPr="00F96940" w:rsidRDefault="00276017" w:rsidP="0094323F">
      <w:pPr>
        <w:pStyle w:val="Tekstpodstawowywcity3"/>
        <w:spacing w:after="0" w:line="360" w:lineRule="auto"/>
        <w:ind w:left="0" w:right="-2"/>
        <w:jc w:val="both"/>
        <w:rPr>
          <w:rFonts w:ascii="Bookman Old Style" w:hAnsi="Bookman Old Style" w:cs="Tahoma"/>
          <w:sz w:val="22"/>
          <w:szCs w:val="22"/>
        </w:rPr>
      </w:pPr>
      <w:r w:rsidRPr="00F96940">
        <w:rPr>
          <w:rFonts w:ascii="Bookman Old Style" w:hAnsi="Bookman Old Style" w:cs="Tahoma"/>
          <w:sz w:val="22"/>
          <w:szCs w:val="22"/>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 wcześniejsze wezwanie Wykonawcy do należytego wykonania umowy.</w:t>
      </w:r>
    </w:p>
    <w:p w:rsidR="00542967" w:rsidRPr="00F96940" w:rsidRDefault="00542967" w:rsidP="0094323F">
      <w:pPr>
        <w:tabs>
          <w:tab w:val="left" w:pos="1035"/>
        </w:tabs>
        <w:spacing w:after="0" w:line="360" w:lineRule="auto"/>
        <w:ind w:right="-2"/>
        <w:jc w:val="both"/>
        <w:rPr>
          <w:rFonts w:ascii="Bookman Old Style" w:hAnsi="Bookman Old Style" w:cs="Tahoma"/>
          <w:b/>
          <w:color w:val="0070C0"/>
        </w:rPr>
      </w:pPr>
      <w:r w:rsidRPr="00F96940">
        <w:rPr>
          <w:rFonts w:ascii="Bookman Old Style" w:hAnsi="Bookman Old Style" w:cs="Tahoma"/>
          <w:b/>
          <w:color w:val="0070C0"/>
        </w:rPr>
        <w:t>Zamawiający pozostawia zapisy wzoru umowy bez zmian.</w:t>
      </w:r>
    </w:p>
    <w:p w:rsidR="00542967" w:rsidRPr="00F96940" w:rsidRDefault="00542967" w:rsidP="0094323F">
      <w:pPr>
        <w:pStyle w:val="Tekstpodstawowywcity3"/>
        <w:spacing w:after="0" w:line="360" w:lineRule="auto"/>
        <w:ind w:left="0" w:right="-2"/>
        <w:jc w:val="both"/>
        <w:rPr>
          <w:rFonts w:ascii="Bookman Old Style" w:hAnsi="Bookman Old Style" w:cs="Tahoma"/>
          <w:sz w:val="22"/>
          <w:szCs w:val="22"/>
        </w:rPr>
      </w:pPr>
    </w:p>
    <w:p w:rsidR="00276017" w:rsidRPr="00F96940" w:rsidRDefault="00276017" w:rsidP="0094323F">
      <w:pPr>
        <w:pStyle w:val="Tekstpodstawowywcity3"/>
        <w:spacing w:after="0" w:line="360" w:lineRule="auto"/>
        <w:ind w:left="0" w:right="-2"/>
        <w:jc w:val="both"/>
        <w:rPr>
          <w:rFonts w:ascii="Bookman Old Style" w:hAnsi="Bookman Old Style" w:cs="Tahoma"/>
          <w:b/>
          <w:sz w:val="22"/>
          <w:szCs w:val="22"/>
        </w:rPr>
      </w:pPr>
      <w:r w:rsidRPr="00F96940">
        <w:rPr>
          <w:rFonts w:ascii="Bookman Old Style" w:hAnsi="Bookman Old Style" w:cs="Tahoma"/>
          <w:b/>
          <w:sz w:val="22"/>
          <w:szCs w:val="22"/>
        </w:rPr>
        <w:t>Pytanie nr 3</w:t>
      </w:r>
    </w:p>
    <w:p w:rsidR="00276017" w:rsidRPr="00F96940" w:rsidRDefault="00276017" w:rsidP="0094323F">
      <w:pPr>
        <w:pStyle w:val="Tekstpodstawowywcity3"/>
        <w:spacing w:after="0" w:line="360" w:lineRule="auto"/>
        <w:ind w:left="0" w:right="-2"/>
        <w:jc w:val="both"/>
        <w:rPr>
          <w:rFonts w:ascii="Bookman Old Style" w:hAnsi="Bookman Old Style" w:cs="Tahoma"/>
          <w:sz w:val="22"/>
          <w:szCs w:val="22"/>
        </w:rPr>
      </w:pPr>
      <w:r w:rsidRPr="00F96940">
        <w:rPr>
          <w:rFonts w:ascii="Bookman Old Style" w:hAnsi="Bookman Old Style" w:cs="Tahoma"/>
          <w:sz w:val="22"/>
          <w:szCs w:val="22"/>
        </w:rPr>
        <w:lastRenderedPageBreak/>
        <w:t>Prosimy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860C95" w:rsidRPr="00F96940" w:rsidRDefault="00860C95" w:rsidP="0094323F">
      <w:pPr>
        <w:tabs>
          <w:tab w:val="left" w:pos="1035"/>
        </w:tabs>
        <w:spacing w:after="0" w:line="360" w:lineRule="auto"/>
        <w:ind w:right="-2"/>
        <w:jc w:val="both"/>
        <w:rPr>
          <w:rFonts w:ascii="Bookman Old Style" w:hAnsi="Bookman Old Style" w:cs="Tahoma"/>
          <w:b/>
          <w:color w:val="0070C0"/>
        </w:rPr>
      </w:pPr>
      <w:r w:rsidRPr="00F96940">
        <w:rPr>
          <w:rFonts w:ascii="Bookman Old Style" w:hAnsi="Bookman Old Style" w:cs="Tahoma"/>
          <w:b/>
          <w:color w:val="0070C0"/>
        </w:rPr>
        <w:t>Zamawiający pozostawia zapisy wzoru umowy bez zmian.</w:t>
      </w:r>
    </w:p>
    <w:p w:rsidR="00860C95" w:rsidRPr="00F96940" w:rsidRDefault="00860C95" w:rsidP="0094323F">
      <w:pPr>
        <w:pStyle w:val="Tekstpodstawowywcity3"/>
        <w:spacing w:after="0" w:line="360" w:lineRule="auto"/>
        <w:ind w:left="0" w:right="-2"/>
        <w:jc w:val="both"/>
        <w:rPr>
          <w:rFonts w:ascii="Bookman Old Style" w:hAnsi="Bookman Old Style" w:cs="Tahoma"/>
          <w:sz w:val="22"/>
          <w:szCs w:val="22"/>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4</w:t>
      </w:r>
    </w:p>
    <w:p w:rsidR="00276017" w:rsidRPr="00F96940" w:rsidRDefault="00276017" w:rsidP="0094323F">
      <w:pPr>
        <w:spacing w:after="0" w:line="360" w:lineRule="auto"/>
        <w:ind w:right="-2"/>
        <w:jc w:val="both"/>
        <w:rPr>
          <w:rFonts w:ascii="Bookman Old Style" w:hAnsi="Bookman Old Style" w:cs="Tahoma"/>
          <w:b/>
          <w:i/>
        </w:rPr>
      </w:pPr>
      <w:r w:rsidRPr="00F96940">
        <w:rPr>
          <w:rFonts w:ascii="Bookman Old Style" w:hAnsi="Bookman Old Style" w:cs="Tahoma"/>
          <w:b/>
          <w:i/>
        </w:rPr>
        <w:t>Dotyczy wzoru umowy:</w:t>
      </w:r>
    </w:p>
    <w:p w:rsidR="00276017" w:rsidRPr="00F96940" w:rsidRDefault="00276017" w:rsidP="0094323F">
      <w:pPr>
        <w:spacing w:after="0" w:line="360" w:lineRule="auto"/>
        <w:ind w:right="-2"/>
        <w:jc w:val="both"/>
        <w:rPr>
          <w:rFonts w:ascii="Bookman Old Style" w:hAnsi="Bookman Old Style" w:cs="Tahoma"/>
        </w:rPr>
      </w:pPr>
      <w:r w:rsidRPr="00F96940">
        <w:rPr>
          <w:rFonts w:ascii="Bookman Old Style" w:hAnsi="Bookman Old Style" w:cs="Tahoma"/>
        </w:rPr>
        <w:t>Wykonawca zwraca się z wnioskiem do Zamawiającego o dodanie zapisów do projektu umowy w</w:t>
      </w:r>
      <w:r w:rsidRPr="00F96940">
        <w:rPr>
          <w:rFonts w:ascii="Bookman Old Style" w:hAnsi="Bookman Old Style" w:cs="Tahoma"/>
          <w:b/>
        </w:rPr>
        <w:t xml:space="preserve"> </w:t>
      </w:r>
      <w:r w:rsidRPr="00F96940">
        <w:rPr>
          <w:rFonts w:ascii="Bookman Old Style" w:hAnsi="Bookman Old Style" w:cs="Tahoma"/>
        </w:rPr>
        <w:t>§6, mając na względzie zgodną z prawem i równorzędną relację łączącą Zamawiającego z Wykonawcą zgodnie i niewykraczające poza dopuszczalne zgodnie z art. 3531 k.c. granice swobody umów:</w:t>
      </w:r>
    </w:p>
    <w:p w:rsidR="00276017" w:rsidRPr="00F96940" w:rsidRDefault="00276017" w:rsidP="0094323F">
      <w:pPr>
        <w:suppressAutoHyphens/>
        <w:spacing w:after="0" w:line="360" w:lineRule="auto"/>
        <w:ind w:right="-2"/>
        <w:jc w:val="both"/>
        <w:rPr>
          <w:rFonts w:ascii="Bookman Old Style" w:hAnsi="Bookman Old Style" w:cs="Tahoma"/>
          <w:i/>
          <w:lang w:eastAsia="ar-SA"/>
        </w:rPr>
      </w:pPr>
      <w:r w:rsidRPr="00F96940">
        <w:rPr>
          <w:rFonts w:ascii="Bookman Old Style" w:hAnsi="Bookman Old Style" w:cs="Tahoma"/>
          <w:i/>
        </w:rPr>
        <w:t>„</w:t>
      </w:r>
      <w:r w:rsidRPr="00F96940">
        <w:rPr>
          <w:rFonts w:ascii="Bookman Old Style" w:hAnsi="Bookman Old Style" w:cs="Tahoma"/>
          <w:i/>
          <w:lang w:eastAsia="ar-SA"/>
        </w:rPr>
        <w:t>Zamawiający zapłaci Wykonawcy karę umowną</w:t>
      </w:r>
      <w:r w:rsidRPr="00F96940">
        <w:rPr>
          <w:rFonts w:ascii="Bookman Old Style" w:hAnsi="Bookman Old Style" w:cs="Tahoma"/>
          <w:i/>
        </w:rPr>
        <w:t xml:space="preserve"> </w:t>
      </w:r>
      <w:r w:rsidRPr="00F96940">
        <w:rPr>
          <w:rFonts w:ascii="Bookman Old Style" w:hAnsi="Bookman Old Style" w:cs="Tahoma"/>
          <w:i/>
          <w:lang w:eastAsia="ar-SA"/>
        </w:rPr>
        <w:t>w przypadku rozwiązania umowy z przyczyn, za które odpowiada Zmawiający w wysokości 10% wynagrodzenia netto pozostałego do zapłaty w zakresie części, której, odstąpienie dotyczy..”</w:t>
      </w:r>
    </w:p>
    <w:p w:rsidR="00860C95" w:rsidRPr="00F96940" w:rsidRDefault="00860C95" w:rsidP="0094323F">
      <w:pPr>
        <w:tabs>
          <w:tab w:val="left" w:pos="1035"/>
        </w:tabs>
        <w:spacing w:after="0" w:line="360" w:lineRule="auto"/>
        <w:ind w:right="-2"/>
        <w:jc w:val="both"/>
        <w:rPr>
          <w:rFonts w:ascii="Bookman Old Style" w:hAnsi="Bookman Old Style" w:cs="Tahoma"/>
          <w:b/>
          <w:color w:val="0070C0"/>
        </w:rPr>
      </w:pPr>
      <w:r w:rsidRPr="00F96940">
        <w:rPr>
          <w:rFonts w:ascii="Bookman Old Style" w:hAnsi="Bookman Old Style" w:cs="Tahoma"/>
          <w:b/>
          <w:color w:val="0070C0"/>
        </w:rPr>
        <w:t>Zamawiający pozostawia zapisy wzoru umowy bez zmian.</w:t>
      </w:r>
    </w:p>
    <w:p w:rsidR="00860C95" w:rsidRPr="00F96940" w:rsidRDefault="00860C95" w:rsidP="0094323F">
      <w:pPr>
        <w:suppressAutoHyphens/>
        <w:spacing w:after="0" w:line="360" w:lineRule="auto"/>
        <w:ind w:right="-2"/>
        <w:jc w:val="both"/>
        <w:rPr>
          <w:rFonts w:ascii="Bookman Old Style" w:hAnsi="Bookman Old Style" w:cs="Tahoma"/>
          <w:i/>
          <w:lang w:eastAsia="ar-SA"/>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5</w:t>
      </w:r>
    </w:p>
    <w:p w:rsidR="00276017" w:rsidRPr="00F96940" w:rsidRDefault="00276017" w:rsidP="0094323F">
      <w:pPr>
        <w:spacing w:after="0" w:line="360" w:lineRule="auto"/>
        <w:ind w:right="-2"/>
        <w:jc w:val="both"/>
        <w:rPr>
          <w:rFonts w:ascii="Bookman Old Style" w:hAnsi="Bookman Old Style" w:cs="Tahoma"/>
          <w:b/>
          <w:i/>
        </w:rPr>
      </w:pPr>
      <w:r w:rsidRPr="00F96940">
        <w:rPr>
          <w:rFonts w:ascii="Bookman Old Style" w:hAnsi="Bookman Old Style" w:cs="Tahoma"/>
          <w:b/>
          <w:i/>
        </w:rPr>
        <w:t>Dotyczy wzoru umowy</w:t>
      </w:r>
    </w:p>
    <w:p w:rsidR="00276017" w:rsidRPr="00F96940" w:rsidRDefault="00276017" w:rsidP="0094323F">
      <w:pPr>
        <w:autoSpaceDE w:val="0"/>
        <w:autoSpaceDN w:val="0"/>
        <w:adjustRightInd w:val="0"/>
        <w:spacing w:after="0" w:line="360" w:lineRule="auto"/>
        <w:ind w:right="-2"/>
        <w:jc w:val="both"/>
        <w:rPr>
          <w:rFonts w:ascii="Bookman Old Style" w:hAnsi="Bookman Old Style" w:cs="Tahoma"/>
        </w:rPr>
      </w:pPr>
      <w:r w:rsidRPr="00F96940">
        <w:rPr>
          <w:rFonts w:ascii="Bookman Old Style" w:hAnsi="Bookman Old Style" w:cs="Tahoma"/>
        </w:rPr>
        <w:t>Prosimy o wyjaśnienie czy Zamawiający wyrazi zgodę na dodanie do umowy sformułowania, iż</w:t>
      </w:r>
    </w:p>
    <w:p w:rsidR="00276017" w:rsidRPr="00F96940" w:rsidRDefault="00276017" w:rsidP="0094323F">
      <w:pPr>
        <w:autoSpaceDE w:val="0"/>
        <w:autoSpaceDN w:val="0"/>
        <w:adjustRightInd w:val="0"/>
        <w:spacing w:after="0" w:line="360" w:lineRule="auto"/>
        <w:ind w:right="-2"/>
        <w:jc w:val="both"/>
        <w:rPr>
          <w:rFonts w:ascii="Bookman Old Style" w:hAnsi="Bookman Old Style" w:cs="Tahoma"/>
          <w:b/>
          <w:bCs/>
          <w:i/>
          <w:iCs/>
        </w:rPr>
      </w:pPr>
      <w:r w:rsidRPr="00F96940">
        <w:rPr>
          <w:rFonts w:ascii="Bookman Old Style" w:hAnsi="Bookman Old Style" w:cs="Tahoma"/>
          <w:b/>
          <w:bCs/>
          <w:i/>
          <w:iCs/>
        </w:rPr>
        <w:t xml:space="preserve"> „Zamawiający będzie składał zamówienia według bieżących potrzeb, przy czym wartość zamówienia jednostkowego nie powinna być mniejsza niż 150 zł. netto”?</w:t>
      </w:r>
    </w:p>
    <w:p w:rsidR="00276017" w:rsidRPr="00F96940" w:rsidRDefault="00276017" w:rsidP="0094323F">
      <w:pPr>
        <w:autoSpaceDE w:val="0"/>
        <w:autoSpaceDN w:val="0"/>
        <w:adjustRightInd w:val="0"/>
        <w:spacing w:after="0" w:line="360" w:lineRule="auto"/>
        <w:ind w:right="-2"/>
        <w:jc w:val="both"/>
        <w:rPr>
          <w:rFonts w:ascii="Bookman Old Style" w:hAnsi="Bookman Old Style" w:cs="Tahoma"/>
          <w:iCs/>
        </w:rPr>
      </w:pPr>
      <w:r w:rsidRPr="00F96940">
        <w:rPr>
          <w:rFonts w:ascii="Bookman Old Style" w:hAnsi="Bookman Old Style" w:cs="Tahoma"/>
          <w:iCs/>
        </w:rPr>
        <w:t xml:space="preserve">Mając na względzie czynniki ekologiczne, chcielibyśmy dążyć do ograniczenia liczby opakowań, ilości listów przewozowych i faktur w formie papierowej. W związku z tym prosimy o ustanowienie minimalnej wartości zamówienia w kwocie 150 zł. </w:t>
      </w:r>
    </w:p>
    <w:p w:rsidR="00860C95" w:rsidRPr="00F96940" w:rsidRDefault="00860C95" w:rsidP="0094323F">
      <w:pPr>
        <w:tabs>
          <w:tab w:val="left" w:pos="1035"/>
        </w:tabs>
        <w:spacing w:after="0" w:line="360" w:lineRule="auto"/>
        <w:ind w:right="-2"/>
        <w:jc w:val="both"/>
        <w:rPr>
          <w:rFonts w:ascii="Bookman Old Style" w:hAnsi="Bookman Old Style" w:cs="Tahoma"/>
          <w:b/>
          <w:color w:val="0070C0"/>
        </w:rPr>
      </w:pPr>
      <w:r w:rsidRPr="00F96940">
        <w:rPr>
          <w:rFonts w:ascii="Bookman Old Style" w:hAnsi="Bookman Old Style" w:cs="Tahoma"/>
          <w:b/>
          <w:color w:val="0070C0"/>
        </w:rPr>
        <w:t>Zamawiający pozostawia zapisy wzoru umowy bez zmian.</w:t>
      </w:r>
    </w:p>
    <w:p w:rsidR="00860C95" w:rsidRPr="00F96940" w:rsidRDefault="00860C95" w:rsidP="0094323F">
      <w:pPr>
        <w:autoSpaceDE w:val="0"/>
        <w:autoSpaceDN w:val="0"/>
        <w:adjustRightInd w:val="0"/>
        <w:spacing w:after="0" w:line="360" w:lineRule="auto"/>
        <w:ind w:right="-2"/>
        <w:jc w:val="both"/>
        <w:rPr>
          <w:rFonts w:ascii="Bookman Old Style" w:hAnsi="Bookman Old Style" w:cs="Tahoma"/>
          <w:iCs/>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lastRenderedPageBreak/>
        <w:t>Pytanie nr 6</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Pakiet nr 45, poz.1</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Prosimy o dopuszczenie w pozycji 1 pojemnika chirurgicznego na wycinki histopatologiczne wykonanego z polipropylenu ze szczelnie zakręcaną nakrętką – zakręcanie typu „</w:t>
      </w:r>
      <w:proofErr w:type="spellStart"/>
      <w:r w:rsidRPr="00F96940">
        <w:rPr>
          <w:rFonts w:ascii="Bookman Old Style" w:hAnsi="Bookman Old Style" w:cs="Tahoma"/>
        </w:rPr>
        <w:t>Liquid</w:t>
      </w:r>
      <w:proofErr w:type="spellEnd"/>
      <w:r w:rsidRPr="00F96940">
        <w:rPr>
          <w:rFonts w:ascii="Bookman Old Style" w:hAnsi="Bookman Old Style" w:cs="Tahoma"/>
        </w:rPr>
        <w:t xml:space="preserve"> Proof” z dodatkowym kołnierzem pod nakrętką zabezpieczającym przed rozlaniem płynu. Pojemnik przeźroczysty, nakrętka czerwona. Pojemność 120 ml, wymiary Ø57 mm średnica górna wysokość 69 mm, prosimy też o zweryfikowanie podane przez zamawiające wymiarów, wskazują one na pojemnik o pojemności około 180 ml a nie 100 – 150 ml.</w:t>
      </w:r>
    </w:p>
    <w:p w:rsidR="00860C95" w:rsidRPr="00F96940" w:rsidRDefault="00860C95"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860C95" w:rsidRPr="00F96940" w:rsidRDefault="00860C95" w:rsidP="0094323F">
      <w:pPr>
        <w:spacing w:after="0" w:line="360" w:lineRule="auto"/>
        <w:jc w:val="both"/>
        <w:rPr>
          <w:rFonts w:ascii="Bookman Old Style" w:hAnsi="Bookman Old Style" w:cs="Tahoma"/>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7</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Pakiet nr 45, poz.2</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Prosimy o dopuszczenie pojemnika chirurgicznego na wycinki histopatologiczne wykonanego z polipropylenu ze szczelnie zakręcaną nakrętką – zakręcanie typu „</w:t>
      </w:r>
      <w:proofErr w:type="spellStart"/>
      <w:r w:rsidRPr="00F96940">
        <w:rPr>
          <w:rFonts w:ascii="Bookman Old Style" w:hAnsi="Bookman Old Style" w:cs="Tahoma"/>
        </w:rPr>
        <w:t>Liquid</w:t>
      </w:r>
      <w:proofErr w:type="spellEnd"/>
      <w:r w:rsidRPr="00F96940">
        <w:rPr>
          <w:rFonts w:ascii="Bookman Old Style" w:hAnsi="Bookman Old Style" w:cs="Tahoma"/>
        </w:rPr>
        <w:t xml:space="preserve"> Proof” z dodatkowym kołnierzem pod nakrętką zabezpieczającym przed rozlaniem płynu. Pojemnik przeźroczysty, nakrętka czerwona. Pojemność 200 ml, wymiary Ø61 mm średnica górna wysokość 80mm.</w:t>
      </w:r>
    </w:p>
    <w:p w:rsidR="00860C95" w:rsidRPr="00F96940" w:rsidRDefault="00860C95"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860C95" w:rsidRPr="00F96940" w:rsidRDefault="00860C95" w:rsidP="0094323F">
      <w:pPr>
        <w:spacing w:after="0" w:line="360" w:lineRule="auto"/>
        <w:jc w:val="both"/>
        <w:rPr>
          <w:rFonts w:ascii="Bookman Old Style" w:hAnsi="Bookman Old Style" w:cs="Tahoma"/>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8</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Pakiet nr 45, poz.3</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Prosimy o dopuszczenie pojemnik chirurgicznego na wycinki histopatologiczne o pojemności 366 ml o wymiarach  (</w:t>
      </w:r>
      <w:proofErr w:type="spellStart"/>
      <w:r w:rsidRPr="00F96940">
        <w:rPr>
          <w:rFonts w:ascii="Bookman Old Style" w:hAnsi="Bookman Old Style" w:cs="Tahoma"/>
        </w:rPr>
        <w:t>śred</w:t>
      </w:r>
      <w:proofErr w:type="spellEnd"/>
      <w:r w:rsidRPr="00F96940">
        <w:rPr>
          <w:rFonts w:ascii="Bookman Old Style" w:hAnsi="Bookman Old Style" w:cs="Tahoma"/>
        </w:rPr>
        <w:t xml:space="preserve">. </w:t>
      </w:r>
      <w:proofErr w:type="spellStart"/>
      <w:r w:rsidRPr="00F96940">
        <w:rPr>
          <w:rFonts w:ascii="Bookman Old Style" w:hAnsi="Bookman Old Style" w:cs="Tahoma"/>
        </w:rPr>
        <w:t>górna-śred</w:t>
      </w:r>
      <w:proofErr w:type="spellEnd"/>
      <w:r w:rsidRPr="00F96940">
        <w:rPr>
          <w:rFonts w:ascii="Bookman Old Style" w:hAnsi="Bookman Old Style" w:cs="Tahoma"/>
        </w:rPr>
        <w:t xml:space="preserve">. dolna x </w:t>
      </w:r>
      <w:proofErr w:type="spellStart"/>
      <w:r w:rsidRPr="00F96940">
        <w:rPr>
          <w:rFonts w:ascii="Bookman Old Style" w:hAnsi="Bookman Old Style" w:cs="Tahoma"/>
        </w:rPr>
        <w:t>wys</w:t>
      </w:r>
      <w:proofErr w:type="spellEnd"/>
      <w:r w:rsidRPr="00F96940">
        <w:rPr>
          <w:rFonts w:ascii="Bookman Old Style" w:hAnsi="Bookman Old Style" w:cs="Tahoma"/>
        </w:rPr>
        <w:t>) Ø 87 - 74 Ø x 85 mm wykonany z polipropylenu ze szczelną pokrywką zamykaną na wcisk (zamykanie posiadające plombę zabezpieczającą). Pojemnik biały, pokrywka biała. Pojemnik posiadający oznakowanie oraz opisy w języku polskim dotyczące substancji niebezpiecznej (roztwór formaldehydu) Wyżej wymienione oznaczenia naniesione na pojemnik w sposób trwały uniemożliwiający ich usunięcie – pojemnik malowany technologią offset lub etykieta wklejana. Opakowanie: 1 szt.</w:t>
      </w:r>
    </w:p>
    <w:p w:rsidR="00860C95" w:rsidRPr="00F96940" w:rsidRDefault="00860C95"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860C95" w:rsidRPr="00F96940" w:rsidRDefault="00860C95" w:rsidP="0094323F">
      <w:pPr>
        <w:spacing w:after="0" w:line="360" w:lineRule="auto"/>
        <w:jc w:val="both"/>
        <w:rPr>
          <w:rFonts w:ascii="Bookman Old Style" w:hAnsi="Bookman Old Style" w:cs="Tahoma"/>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9</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Pakiet nr 45, poz.4</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Prosimy o dopuszczenie pojemnik chirurgicznego na wycinki histopatologiczne o pojemności 1200 ml o wymiarach  (</w:t>
      </w:r>
      <w:proofErr w:type="spellStart"/>
      <w:r w:rsidRPr="00F96940">
        <w:rPr>
          <w:rFonts w:ascii="Bookman Old Style" w:hAnsi="Bookman Old Style" w:cs="Tahoma"/>
        </w:rPr>
        <w:t>śred</w:t>
      </w:r>
      <w:proofErr w:type="spellEnd"/>
      <w:r w:rsidRPr="00F96940">
        <w:rPr>
          <w:rFonts w:ascii="Bookman Old Style" w:hAnsi="Bookman Old Style" w:cs="Tahoma"/>
        </w:rPr>
        <w:t xml:space="preserve">. </w:t>
      </w:r>
      <w:proofErr w:type="spellStart"/>
      <w:r w:rsidRPr="00F96940">
        <w:rPr>
          <w:rFonts w:ascii="Bookman Old Style" w:hAnsi="Bookman Old Style" w:cs="Tahoma"/>
        </w:rPr>
        <w:t>górna-śred</w:t>
      </w:r>
      <w:proofErr w:type="spellEnd"/>
      <w:r w:rsidRPr="00F96940">
        <w:rPr>
          <w:rFonts w:ascii="Bookman Old Style" w:hAnsi="Bookman Old Style" w:cs="Tahoma"/>
        </w:rPr>
        <w:t xml:space="preserve">. dolna x </w:t>
      </w:r>
      <w:proofErr w:type="spellStart"/>
      <w:r w:rsidRPr="00F96940">
        <w:rPr>
          <w:rFonts w:ascii="Bookman Old Style" w:hAnsi="Bookman Old Style" w:cs="Tahoma"/>
        </w:rPr>
        <w:t>wys</w:t>
      </w:r>
      <w:proofErr w:type="spellEnd"/>
      <w:r w:rsidRPr="00F96940">
        <w:rPr>
          <w:rFonts w:ascii="Bookman Old Style" w:hAnsi="Bookman Old Style" w:cs="Tahoma"/>
        </w:rPr>
        <w:t>) Ø 125 – Ø105 x 130 mm wykonany z polipropylenu ze szczelną pokrywką zamykaną na wcisk (zamykanie posiadające plombę zabezpieczającą). Pojemnik biały, pokrywka biała. Pojemnik posiadający oznakowanie oraz opisy w języku polskim dotyczące substancji niebezpiecznej (roztwór formaldehydu) Wyżej wymienione oznaczenia naniesione na pojemnik w sposób trwały uniemożliwiający ich usunięcie – pojemnik malowany technologią offset lub etykieta wklejana. Opakowanie: 1 szt.</w:t>
      </w:r>
    </w:p>
    <w:p w:rsidR="00860C95" w:rsidRPr="00F96940" w:rsidRDefault="00860C95"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860C95" w:rsidRPr="00F96940" w:rsidRDefault="00860C95" w:rsidP="0094323F">
      <w:pPr>
        <w:spacing w:after="0" w:line="360" w:lineRule="auto"/>
        <w:jc w:val="both"/>
        <w:rPr>
          <w:rFonts w:ascii="Bookman Old Style" w:hAnsi="Bookman Old Style" w:cs="Tahoma"/>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10</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Pakiet nr 45, poz.5</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Prosimy o dopuszczenie pojemnik chirurgicznego na wycinki histopatologiczne o pojemności 3400 ml o wymiarach  (</w:t>
      </w:r>
      <w:proofErr w:type="spellStart"/>
      <w:r w:rsidRPr="00F96940">
        <w:rPr>
          <w:rFonts w:ascii="Bookman Old Style" w:hAnsi="Bookman Old Style" w:cs="Tahoma"/>
        </w:rPr>
        <w:t>śred</w:t>
      </w:r>
      <w:proofErr w:type="spellEnd"/>
      <w:r w:rsidRPr="00F96940">
        <w:rPr>
          <w:rFonts w:ascii="Bookman Old Style" w:hAnsi="Bookman Old Style" w:cs="Tahoma"/>
        </w:rPr>
        <w:t xml:space="preserve">. </w:t>
      </w:r>
      <w:proofErr w:type="spellStart"/>
      <w:r w:rsidRPr="00F96940">
        <w:rPr>
          <w:rFonts w:ascii="Bookman Old Style" w:hAnsi="Bookman Old Style" w:cs="Tahoma"/>
        </w:rPr>
        <w:t>górna-śred</w:t>
      </w:r>
      <w:proofErr w:type="spellEnd"/>
      <w:r w:rsidRPr="00F96940">
        <w:rPr>
          <w:rFonts w:ascii="Bookman Old Style" w:hAnsi="Bookman Old Style" w:cs="Tahoma"/>
        </w:rPr>
        <w:t xml:space="preserve">. dolna x </w:t>
      </w:r>
      <w:proofErr w:type="spellStart"/>
      <w:r w:rsidRPr="00F96940">
        <w:rPr>
          <w:rFonts w:ascii="Bookman Old Style" w:hAnsi="Bookman Old Style" w:cs="Tahoma"/>
        </w:rPr>
        <w:t>wys</w:t>
      </w:r>
      <w:proofErr w:type="spellEnd"/>
      <w:r w:rsidRPr="00F96940">
        <w:rPr>
          <w:rFonts w:ascii="Bookman Old Style" w:hAnsi="Bookman Old Style" w:cs="Tahoma"/>
        </w:rPr>
        <w:t>) Ø 193 – Ø170 x 160 mm wykonany z polipropylenu ze szczelną pokrywką zamykaną na wcisk (zamykanie posiadające plombę zabezpieczającą). Pojemnik biały, pokrywka biała. Pojemnik posiadający oznakowanie oraz opisy w języku polskim dotyczące substancji niebezpiecznej (roztwór formaldehydu) Wyżej wymienione oznaczenia naniesione na pojemnik w sposób trwały uniemożliwiający ich usunięcie – pojemnik malowany technologią offset lub etykieta wklejana. Opakowanie: 1 szt.</w:t>
      </w:r>
    </w:p>
    <w:p w:rsidR="00860C95" w:rsidRPr="00F96940" w:rsidRDefault="00860C95"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860C95" w:rsidRPr="00F96940" w:rsidRDefault="00860C95" w:rsidP="0094323F">
      <w:pPr>
        <w:spacing w:after="0" w:line="360" w:lineRule="auto"/>
        <w:jc w:val="both"/>
        <w:rPr>
          <w:rFonts w:ascii="Bookman Old Style" w:hAnsi="Bookman Old Style" w:cs="Tahoma"/>
        </w:rPr>
      </w:pPr>
    </w:p>
    <w:p w:rsidR="00276017" w:rsidRPr="00F96940" w:rsidRDefault="00276017" w:rsidP="0094323F">
      <w:pPr>
        <w:spacing w:after="0" w:line="360" w:lineRule="auto"/>
        <w:ind w:right="-2"/>
        <w:jc w:val="both"/>
        <w:rPr>
          <w:rFonts w:ascii="Bookman Old Style" w:hAnsi="Bookman Old Style" w:cs="Tahoma"/>
          <w:b/>
        </w:rPr>
      </w:pPr>
      <w:r w:rsidRPr="00F96940">
        <w:rPr>
          <w:rFonts w:ascii="Bookman Old Style" w:hAnsi="Bookman Old Style" w:cs="Tahoma"/>
          <w:b/>
        </w:rPr>
        <w:t>Pytanie nr 11</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Pakiet nr 45, poz.6</w:t>
      </w:r>
    </w:p>
    <w:p w:rsidR="00276017" w:rsidRPr="00F96940" w:rsidRDefault="00276017" w:rsidP="0094323F">
      <w:pPr>
        <w:spacing w:after="0" w:line="360" w:lineRule="auto"/>
        <w:jc w:val="both"/>
        <w:rPr>
          <w:rFonts w:ascii="Bookman Old Style" w:hAnsi="Bookman Old Style" w:cs="Tahoma"/>
        </w:rPr>
      </w:pPr>
      <w:r w:rsidRPr="00F96940">
        <w:rPr>
          <w:rFonts w:ascii="Bookman Old Style" w:hAnsi="Bookman Old Style" w:cs="Tahoma"/>
        </w:rPr>
        <w:t>Prosimy o dopuszczenie pojemnik chirurgicznego na wycinki histopatologiczne o pojemności 5600 ml o wymiarach  (</w:t>
      </w:r>
      <w:proofErr w:type="spellStart"/>
      <w:r w:rsidRPr="00F96940">
        <w:rPr>
          <w:rFonts w:ascii="Bookman Old Style" w:hAnsi="Bookman Old Style" w:cs="Tahoma"/>
        </w:rPr>
        <w:t>śred</w:t>
      </w:r>
      <w:proofErr w:type="spellEnd"/>
      <w:r w:rsidRPr="00F96940">
        <w:rPr>
          <w:rFonts w:ascii="Bookman Old Style" w:hAnsi="Bookman Old Style" w:cs="Tahoma"/>
        </w:rPr>
        <w:t xml:space="preserve">. </w:t>
      </w:r>
      <w:proofErr w:type="spellStart"/>
      <w:r w:rsidRPr="00F96940">
        <w:rPr>
          <w:rFonts w:ascii="Bookman Old Style" w:hAnsi="Bookman Old Style" w:cs="Tahoma"/>
        </w:rPr>
        <w:t>górna-śred</w:t>
      </w:r>
      <w:proofErr w:type="spellEnd"/>
      <w:r w:rsidRPr="00F96940">
        <w:rPr>
          <w:rFonts w:ascii="Bookman Old Style" w:hAnsi="Bookman Old Style" w:cs="Tahoma"/>
        </w:rPr>
        <w:t xml:space="preserve">. dolna x </w:t>
      </w:r>
      <w:proofErr w:type="spellStart"/>
      <w:r w:rsidRPr="00F96940">
        <w:rPr>
          <w:rFonts w:ascii="Bookman Old Style" w:hAnsi="Bookman Old Style" w:cs="Tahoma"/>
        </w:rPr>
        <w:t>wys</w:t>
      </w:r>
      <w:proofErr w:type="spellEnd"/>
      <w:r w:rsidRPr="00F96940">
        <w:rPr>
          <w:rFonts w:ascii="Bookman Old Style" w:hAnsi="Bookman Old Style" w:cs="Tahoma"/>
        </w:rPr>
        <w:t xml:space="preserve">) Ø 215 – Ø190 x 197 mm wykonany z polipropylenu ze szczelną pokrywką zamykaną na wcisk (zamykanie posiadające plombę zabezpieczającą). Pojemnik biały, pokrywka biała. </w:t>
      </w:r>
      <w:r w:rsidRPr="00F96940">
        <w:rPr>
          <w:rFonts w:ascii="Bookman Old Style" w:hAnsi="Bookman Old Style" w:cs="Tahoma"/>
        </w:rPr>
        <w:lastRenderedPageBreak/>
        <w:t>Pojemnik posiadający oznakowanie oraz opisy w języku polskim dotyczące substancji niebezpiecznej (roztwór formaldehydu) Wyżej wymienione oznaczenia naniesione na pojemnik w sposób trwały uniemożliwiający ich usunięcie – pojemnik malowany technologią offset lub etykieta wklejana. Opakowanie: 1 szt.</w:t>
      </w:r>
    </w:p>
    <w:p w:rsidR="00860C95" w:rsidRPr="00F96940" w:rsidRDefault="00860C95"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pStyle w:val="Akapitzlist"/>
        <w:spacing w:line="360" w:lineRule="auto"/>
        <w:ind w:left="0"/>
        <w:jc w:val="both"/>
        <w:rPr>
          <w:rFonts w:ascii="Bookman Old Style" w:hAnsi="Bookman Old Style" w:cs="Calibri"/>
          <w:b/>
          <w:color w:val="00B050"/>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XXIII</w:t>
      </w:r>
    </w:p>
    <w:p w:rsidR="00276017" w:rsidRPr="00F96940" w:rsidRDefault="00276017" w:rsidP="0094323F">
      <w:pPr>
        <w:spacing w:after="0" w:line="360" w:lineRule="auto"/>
        <w:jc w:val="both"/>
        <w:rPr>
          <w:rFonts w:ascii="Bookman Old Style" w:eastAsia="Times New Roman" w:hAnsi="Bookman Old Style" w:cs="Arial"/>
          <w:b/>
          <w:bCs/>
        </w:rPr>
      </w:pPr>
      <w:r w:rsidRPr="00F96940">
        <w:rPr>
          <w:rFonts w:ascii="Bookman Old Style" w:eastAsia="Arial" w:hAnsi="Bookman Old Style" w:cs="Arial"/>
          <w:b/>
          <w:bCs/>
        </w:rPr>
        <w:t>Pakiet nr 18</w:t>
      </w:r>
    </w:p>
    <w:p w:rsidR="00276017" w:rsidRPr="00F96940" w:rsidRDefault="00276017" w:rsidP="0094323F">
      <w:pPr>
        <w:spacing w:after="0" w:line="360" w:lineRule="auto"/>
        <w:jc w:val="both"/>
        <w:rPr>
          <w:rFonts w:ascii="Bookman Old Style" w:eastAsia="Times New Roman" w:hAnsi="Bookman Old Style" w:cs="Arial"/>
        </w:rPr>
      </w:pPr>
      <w:r w:rsidRPr="00F96940">
        <w:rPr>
          <w:rFonts w:ascii="Bookman Old Style" w:eastAsia="Times New Roman" w:hAnsi="Bookman Old Style" w:cs="Arial"/>
          <w:b/>
          <w:bCs/>
        </w:rPr>
        <w:t>Poz. 1</w:t>
      </w:r>
      <w:r w:rsidRPr="00F96940">
        <w:rPr>
          <w:rFonts w:ascii="Bookman Old Style" w:eastAsia="Times New Roman" w:hAnsi="Bookman Old Style" w:cs="Arial"/>
        </w:rPr>
        <w:t xml:space="preserve"> - Czy Zamawiający dopuści do zaoferowania elektrody neutralne jednorazowego użytku, dwudzielne, hydrożelowe z systemem rozprowadzającym prąd równomiernie na całej powierzchni elektrody, nie wymagające aplikacji w określonym kierunku w stosunku do pola operacyjnego, powierzchnia przewodząca 110cm2, bez ograniczenia mocy maksymalnej. Powierzchnia całkowita 170cm2. Wymiary 176x122mmm grubość 1mm, do każdej elektrody dołączona informacja o numerze serii i dacie ważności w postaci samoprzylepnej etykiety. Pakowane po 5szt, opakowanie handlowe 50szt</w:t>
      </w:r>
      <w:r w:rsidRPr="00F96940">
        <w:rPr>
          <w:rFonts w:ascii="Arial" w:eastAsia="Times New Roman" w:hAnsi="Arial" w:cs="Arial"/>
        </w:rPr>
        <w:t>​</w:t>
      </w:r>
      <w:r w:rsidRPr="00F96940">
        <w:rPr>
          <w:rFonts w:ascii="Bookman Old Style" w:eastAsia="Times New Roman" w:hAnsi="Bookman Old Style" w:cs="Arial"/>
        </w:rPr>
        <w:t>?</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15D61" w:rsidRPr="00F96940" w:rsidRDefault="00215D61" w:rsidP="0094323F">
      <w:pPr>
        <w:spacing w:after="0" w:line="360" w:lineRule="auto"/>
        <w:jc w:val="both"/>
        <w:rPr>
          <w:rFonts w:ascii="Bookman Old Style" w:eastAsia="Times New Roman" w:hAnsi="Bookman Old Style" w:cs="Arial"/>
          <w:b/>
          <w:bCs/>
        </w:rPr>
      </w:pPr>
    </w:p>
    <w:p w:rsidR="00276017" w:rsidRPr="00F96940" w:rsidRDefault="00276017" w:rsidP="0094323F">
      <w:pPr>
        <w:spacing w:after="0" w:line="360" w:lineRule="auto"/>
        <w:jc w:val="both"/>
        <w:rPr>
          <w:rFonts w:ascii="Bookman Old Style" w:eastAsia="Times New Roman" w:hAnsi="Bookman Old Style" w:cs="Arial"/>
        </w:rPr>
      </w:pPr>
      <w:r w:rsidRPr="00F96940">
        <w:rPr>
          <w:rFonts w:ascii="Bookman Old Style" w:eastAsia="Times New Roman" w:hAnsi="Bookman Old Style" w:cs="Arial"/>
          <w:b/>
          <w:bCs/>
        </w:rPr>
        <w:t xml:space="preserve">Poz. 2 </w:t>
      </w:r>
      <w:r w:rsidRPr="00F96940">
        <w:rPr>
          <w:rFonts w:ascii="Bookman Old Style" w:eastAsia="Times New Roman" w:hAnsi="Bookman Old Style" w:cs="Arial"/>
        </w:rPr>
        <w:t>- Czy Zamawiający dopuści do zaoferowania uchwyt jednorazowy z elektrodą, nóż, 2 przyciski, dł. całkowita 330,4mm, kabel dł. 3m, wtyk 3-pin, sterylny, pakowane pojedynczo, opakowanie handlowe 10szt.?</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15D61" w:rsidRPr="00F96940" w:rsidRDefault="00215D61" w:rsidP="0094323F">
      <w:pPr>
        <w:spacing w:after="0" w:line="360" w:lineRule="auto"/>
        <w:jc w:val="both"/>
        <w:rPr>
          <w:rFonts w:ascii="Bookman Old Style" w:eastAsia="Times New Roman" w:hAnsi="Bookman Old Style" w:cs="Arial"/>
          <w:b/>
          <w:bCs/>
        </w:rPr>
      </w:pPr>
    </w:p>
    <w:p w:rsidR="00276017" w:rsidRPr="00F96940" w:rsidRDefault="00276017" w:rsidP="0094323F">
      <w:pPr>
        <w:spacing w:after="0" w:line="360" w:lineRule="auto"/>
        <w:jc w:val="both"/>
        <w:rPr>
          <w:rFonts w:ascii="Bookman Old Style" w:eastAsia="Times New Roman" w:hAnsi="Bookman Old Style" w:cs="Arial"/>
        </w:rPr>
      </w:pPr>
      <w:r w:rsidRPr="00F96940">
        <w:rPr>
          <w:rFonts w:ascii="Bookman Old Style" w:eastAsia="Times New Roman" w:hAnsi="Bookman Old Style" w:cs="Arial"/>
          <w:b/>
          <w:bCs/>
        </w:rPr>
        <w:t xml:space="preserve">Poz. 3 </w:t>
      </w:r>
      <w:r w:rsidRPr="00F96940">
        <w:rPr>
          <w:rFonts w:ascii="Bookman Old Style" w:eastAsia="Times New Roman" w:hAnsi="Bookman Old Style" w:cs="Arial"/>
        </w:rPr>
        <w:t xml:space="preserve">- Czy Zamawiający dopuści do zaoferowania elektroda jednorazowa, nóż 2 x 18mm, dł. całkowita 70mm, do uchwytu 2,4mm, </w:t>
      </w:r>
      <w:proofErr w:type="spellStart"/>
      <w:r w:rsidRPr="00F96940">
        <w:rPr>
          <w:rFonts w:ascii="Bookman Old Style" w:eastAsia="Times New Roman" w:hAnsi="Bookman Old Style" w:cs="Arial"/>
        </w:rPr>
        <w:t>op</w:t>
      </w:r>
      <w:proofErr w:type="spellEnd"/>
      <w:r w:rsidRPr="00F96940">
        <w:rPr>
          <w:rFonts w:ascii="Bookman Old Style" w:eastAsia="Times New Roman" w:hAnsi="Bookman Old Style" w:cs="Arial"/>
        </w:rPr>
        <w:t xml:space="preserve"> 10szt.</w:t>
      </w:r>
      <w:r w:rsidRPr="00F96940">
        <w:rPr>
          <w:rFonts w:ascii="Arial" w:eastAsia="Times New Roman" w:hAnsi="Arial" w:cs="Arial"/>
        </w:rPr>
        <w:t>​</w:t>
      </w:r>
      <w:r w:rsidRPr="00F96940">
        <w:rPr>
          <w:rFonts w:ascii="Bookman Old Style" w:eastAsia="Times New Roman" w:hAnsi="Bookman Old Style" w:cs="Arial"/>
        </w:rPr>
        <w:t>?</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15D61" w:rsidRPr="00F96940" w:rsidRDefault="00215D61" w:rsidP="0094323F">
      <w:pPr>
        <w:spacing w:after="0" w:line="360" w:lineRule="auto"/>
        <w:jc w:val="both"/>
        <w:rPr>
          <w:rFonts w:ascii="Bookman Old Style" w:eastAsia="Times New Roman" w:hAnsi="Bookman Old Style" w:cs="Arial"/>
          <w:b/>
          <w:bCs/>
        </w:rPr>
      </w:pPr>
    </w:p>
    <w:p w:rsidR="00276017" w:rsidRPr="00F96940" w:rsidRDefault="00276017" w:rsidP="0094323F">
      <w:pPr>
        <w:spacing w:after="0" w:line="360" w:lineRule="auto"/>
        <w:jc w:val="both"/>
        <w:rPr>
          <w:rFonts w:ascii="Bookman Old Style" w:eastAsia="Times New Roman" w:hAnsi="Bookman Old Style" w:cs="Arial"/>
        </w:rPr>
      </w:pPr>
      <w:r w:rsidRPr="00F96940">
        <w:rPr>
          <w:rFonts w:ascii="Bookman Old Style" w:eastAsia="Times New Roman" w:hAnsi="Bookman Old Style" w:cs="Arial"/>
          <w:b/>
          <w:bCs/>
        </w:rPr>
        <w:t>Poz. 5</w:t>
      </w:r>
      <w:r w:rsidRPr="00F96940">
        <w:rPr>
          <w:rFonts w:ascii="Bookman Old Style" w:eastAsia="Times New Roman" w:hAnsi="Bookman Old Style" w:cs="Arial"/>
        </w:rPr>
        <w:t xml:space="preserve"> - Czy Zamawiający dopuści do zaoferowania przedłużacz do elektrod standardowych 2,4mm, dł.100mm, długość całkowita 135 mm, uchwyt 2,4mm?</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15D61" w:rsidRPr="00F96940" w:rsidRDefault="00215D61" w:rsidP="0094323F">
      <w:pPr>
        <w:spacing w:after="0" w:line="360" w:lineRule="auto"/>
        <w:jc w:val="both"/>
        <w:rPr>
          <w:rFonts w:ascii="Bookman Old Style" w:eastAsia="Times New Roman" w:hAnsi="Bookman Old Style" w:cs="Arial"/>
          <w:b/>
          <w:bCs/>
        </w:rPr>
      </w:pPr>
    </w:p>
    <w:p w:rsidR="00276017" w:rsidRPr="00F96940" w:rsidRDefault="00276017" w:rsidP="0094323F">
      <w:pPr>
        <w:spacing w:after="0" w:line="360" w:lineRule="auto"/>
        <w:jc w:val="both"/>
        <w:rPr>
          <w:rFonts w:ascii="Bookman Old Style" w:hAnsi="Bookman Old Style"/>
          <w:b/>
          <w:bCs/>
        </w:rPr>
      </w:pPr>
      <w:r w:rsidRPr="00F96940">
        <w:rPr>
          <w:rFonts w:ascii="Bookman Old Style" w:eastAsia="Times New Roman" w:hAnsi="Bookman Old Style" w:cs="Arial"/>
          <w:b/>
          <w:bCs/>
        </w:rPr>
        <w:lastRenderedPageBreak/>
        <w:t>Poz. 4 i 6</w:t>
      </w:r>
      <w:r w:rsidRPr="00F96940">
        <w:rPr>
          <w:rFonts w:ascii="Bookman Old Style" w:eastAsia="Times New Roman" w:hAnsi="Bookman Old Style" w:cs="Arial"/>
        </w:rPr>
        <w:t xml:space="preserve"> – Prosimy o wydzielenie poz. 4 i 6 do odrębnego pakietu, ponieważ nie są to narzędzia do elektrochirurgii?</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nie wydziela odrębnego pakietu.</w:t>
      </w:r>
    </w:p>
    <w:p w:rsidR="00276017" w:rsidRPr="00F96940" w:rsidRDefault="00276017" w:rsidP="0094323F">
      <w:pPr>
        <w:spacing w:after="0" w:line="360" w:lineRule="auto"/>
        <w:jc w:val="both"/>
        <w:rPr>
          <w:rFonts w:ascii="Bookman Old Style" w:hAnsi="Bookman Old Style"/>
          <w:b/>
          <w:bCs/>
        </w:rPr>
      </w:pPr>
    </w:p>
    <w:p w:rsidR="00276017" w:rsidRPr="00F96940" w:rsidRDefault="00276017" w:rsidP="0094323F">
      <w:pPr>
        <w:spacing w:after="0" w:line="360" w:lineRule="auto"/>
        <w:jc w:val="both"/>
        <w:rPr>
          <w:rFonts w:ascii="Bookman Old Style" w:eastAsia="Times New Roman" w:hAnsi="Bookman Old Style" w:cs="Arial"/>
          <w:b/>
          <w:bCs/>
        </w:rPr>
      </w:pPr>
      <w:r w:rsidRPr="00F96940">
        <w:rPr>
          <w:rFonts w:ascii="Bookman Old Style" w:eastAsia="Arial" w:hAnsi="Bookman Old Style" w:cs="Arial"/>
          <w:b/>
          <w:bCs/>
        </w:rPr>
        <w:t>Pakiet nr 69</w:t>
      </w:r>
    </w:p>
    <w:p w:rsidR="00276017" w:rsidRPr="00F96940" w:rsidRDefault="00276017" w:rsidP="0094323F">
      <w:pPr>
        <w:spacing w:after="0" w:line="360" w:lineRule="auto"/>
        <w:jc w:val="both"/>
        <w:rPr>
          <w:rFonts w:ascii="Bookman Old Style" w:eastAsia="Times New Roman" w:hAnsi="Bookman Old Style" w:cs="Arial"/>
        </w:rPr>
      </w:pPr>
      <w:r w:rsidRPr="00F96940">
        <w:rPr>
          <w:rFonts w:ascii="Bookman Old Style" w:eastAsia="Times New Roman" w:hAnsi="Bookman Old Style" w:cs="Arial"/>
          <w:b/>
          <w:bCs/>
        </w:rPr>
        <w:t>Poz. 3</w:t>
      </w:r>
      <w:r w:rsidRPr="00F96940">
        <w:rPr>
          <w:rFonts w:ascii="Bookman Old Style" w:eastAsia="Times New Roman" w:hAnsi="Bookman Old Style" w:cs="Arial"/>
        </w:rPr>
        <w:t xml:space="preserve"> - Czy Zamawiający dopuści do zaoferowania elektroda nóż prosty, 25 x 3,5mm, dł. całkowita 57 mm, uchwyt 2,4mm?</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15D61" w:rsidRPr="00F96940" w:rsidRDefault="00215D61" w:rsidP="0094323F">
      <w:pPr>
        <w:spacing w:after="0" w:line="360" w:lineRule="auto"/>
        <w:jc w:val="both"/>
        <w:rPr>
          <w:rFonts w:ascii="Bookman Old Style" w:eastAsia="Times New Roman" w:hAnsi="Bookman Old Style" w:cs="Arial"/>
          <w:b/>
          <w:bCs/>
        </w:rPr>
      </w:pPr>
    </w:p>
    <w:p w:rsidR="00276017" w:rsidRPr="00F96940" w:rsidRDefault="00276017" w:rsidP="0094323F">
      <w:pPr>
        <w:spacing w:after="0" w:line="360" w:lineRule="auto"/>
        <w:jc w:val="both"/>
        <w:rPr>
          <w:rFonts w:ascii="Bookman Old Style" w:eastAsia="Times New Roman" w:hAnsi="Bookman Old Style" w:cs="Arial"/>
        </w:rPr>
      </w:pPr>
      <w:r w:rsidRPr="00F96940">
        <w:rPr>
          <w:rFonts w:ascii="Bookman Old Style" w:eastAsia="Times New Roman" w:hAnsi="Bookman Old Style" w:cs="Arial"/>
          <w:b/>
          <w:bCs/>
        </w:rPr>
        <w:t>Poz. 7</w:t>
      </w:r>
      <w:r w:rsidRPr="00F96940">
        <w:rPr>
          <w:rFonts w:ascii="Bookman Old Style" w:eastAsia="Times New Roman" w:hAnsi="Bookman Old Style" w:cs="Arial"/>
        </w:rPr>
        <w:t xml:space="preserve"> - Czy Zamawiający dopuści do zaoferowania przedłużacz do elektrod standardowych 2,4mm, dł.100mm, dł. całkowita 135mm, uchwyt 2,4mm?</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15D61" w:rsidRPr="00F96940" w:rsidRDefault="00215D61" w:rsidP="0094323F">
      <w:pPr>
        <w:spacing w:after="0" w:line="360" w:lineRule="auto"/>
        <w:jc w:val="both"/>
        <w:rPr>
          <w:rFonts w:ascii="Bookman Old Style" w:eastAsia="Times New Roman" w:hAnsi="Bookman Old Style" w:cs="Arial"/>
          <w:b/>
          <w:bCs/>
        </w:rPr>
      </w:pPr>
    </w:p>
    <w:p w:rsidR="00276017" w:rsidRPr="00F96940" w:rsidRDefault="00276017" w:rsidP="0094323F">
      <w:pPr>
        <w:spacing w:after="0" w:line="360" w:lineRule="auto"/>
        <w:jc w:val="both"/>
        <w:rPr>
          <w:rFonts w:ascii="Bookman Old Style" w:eastAsia="Times New Roman" w:hAnsi="Bookman Old Style" w:cs="Arial"/>
        </w:rPr>
      </w:pPr>
      <w:r w:rsidRPr="00F96940">
        <w:rPr>
          <w:rFonts w:ascii="Bookman Old Style" w:eastAsia="Times New Roman" w:hAnsi="Bookman Old Style" w:cs="Arial"/>
          <w:b/>
          <w:bCs/>
        </w:rPr>
        <w:t>Poz. 8</w:t>
      </w:r>
      <w:r w:rsidRPr="00F96940">
        <w:rPr>
          <w:rFonts w:ascii="Bookman Old Style" w:eastAsia="Times New Roman" w:hAnsi="Bookman Old Style" w:cs="Arial"/>
        </w:rPr>
        <w:t xml:space="preserve"> - Prosimy o wydzielenie poz. 8 do odrębnego pakietu, ponieważ nie jest to narzędzie do elektrochirurgii?</w:t>
      </w:r>
    </w:p>
    <w:p w:rsidR="00215D61" w:rsidRPr="00F96940" w:rsidRDefault="00215D61"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15D61" w:rsidRPr="00F96940" w:rsidRDefault="00215D61" w:rsidP="0094323F">
      <w:pPr>
        <w:spacing w:after="0" w:line="360" w:lineRule="auto"/>
        <w:jc w:val="both"/>
        <w:rPr>
          <w:rFonts w:ascii="Bookman Old Style" w:eastAsia="Times New Roman" w:hAnsi="Bookman Old Style" w:cs="Arial"/>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XXIV</w:t>
      </w: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1</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 xml:space="preserve">Czy Zamawiający dopuści IS bez ftalanów, jałowy, </w:t>
      </w:r>
      <w:proofErr w:type="spellStart"/>
      <w:r w:rsidRPr="00F96940">
        <w:rPr>
          <w:rStyle w:val="Uwydatnienie"/>
          <w:rFonts w:ascii="Bookman Old Style" w:hAnsi="Bookman Old Style"/>
          <w:i w:val="0"/>
        </w:rPr>
        <w:t>niepirogenny</w:t>
      </w:r>
      <w:proofErr w:type="spellEnd"/>
      <w:r w:rsidRPr="00F96940">
        <w:rPr>
          <w:rStyle w:val="Uwydatnienie"/>
          <w:rFonts w:ascii="Bookman Old Style" w:hAnsi="Bookman Old Style"/>
          <w:i w:val="0"/>
        </w:rPr>
        <w:t xml:space="preserve">, nietoksyczny, grawitacyjny, z ostra igłą biorcza dwukanałową, trójpłaszczyznową, wykonana ze wzmocnionego ABS - odpowietrznik z filtrem przeciwbakteryjnym zamykany niebieską klapką - przezroczysta średnio twarda komora kroplowa 20 kropli = 1 ml+/-0,1 ml, </w:t>
      </w:r>
      <w:r w:rsidRPr="00F96940">
        <w:rPr>
          <w:rFonts w:ascii="Bookman Old Style" w:hAnsi="Bookman Old Style"/>
        </w:rPr>
        <w:t>długość całkowita komory kroplowej 62 mm, długość części wykonanej z przeźroczystego PVC  55 mm</w:t>
      </w:r>
      <w:r w:rsidRPr="00F96940">
        <w:rPr>
          <w:rStyle w:val="Uwydatnienie"/>
          <w:rFonts w:ascii="Bookman Old Style" w:hAnsi="Bookman Old Style"/>
          <w:i w:val="0"/>
        </w:rPr>
        <w:t xml:space="preserve"> , z filtrem   filtr płynu o wielkości oczek 15µm,</w:t>
      </w:r>
      <w:bookmarkStart w:id="14" w:name="__DdeLink__199_403946802"/>
      <w:bookmarkEnd w:id="14"/>
      <w:r w:rsidRPr="00F96940">
        <w:rPr>
          <w:rFonts w:ascii="Bookman Old Style" w:hAnsi="Bookman Old Style"/>
        </w:rPr>
        <w:t xml:space="preserve"> </w:t>
      </w:r>
      <w:r w:rsidRPr="00F96940">
        <w:rPr>
          <w:rStyle w:val="Uwydatnienie"/>
          <w:rFonts w:ascii="Bookman Old Style" w:hAnsi="Bookman Old Style"/>
          <w:i w:val="0"/>
        </w:rPr>
        <w:t xml:space="preserve">rolkowy regulator przepływu - łącznik </w:t>
      </w:r>
      <w:proofErr w:type="spellStart"/>
      <w:r w:rsidRPr="00F96940">
        <w:rPr>
          <w:rStyle w:val="Uwydatnienie"/>
          <w:rFonts w:ascii="Bookman Old Style" w:hAnsi="Bookman Old Style"/>
          <w:i w:val="0"/>
        </w:rPr>
        <w:t>LUER-LOCK</w:t>
      </w:r>
      <w:proofErr w:type="spellEnd"/>
      <w:r w:rsidRPr="00F96940">
        <w:rPr>
          <w:rStyle w:val="Uwydatnienie"/>
          <w:rFonts w:ascii="Bookman Old Style" w:hAnsi="Bookman Old Style"/>
          <w:i w:val="0"/>
        </w:rPr>
        <w:t xml:space="preserve"> z osłonką - opakowanie jednostkowe typu blister papier -folia - sterylizowany tlenkiem etylenu, długość drenu 150 cm?</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lastRenderedPageBreak/>
        <w:t>Pakiet 2, poz. 1</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Proszę o dopuszczenie przyrządów do przetaczania płynów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1</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Czy Zamawiający dopuści przyrząd do przetaczania płynów infuzyjnych bez dodatkowego zaczepu na zacisku rolkowym i miejsca na umieszczenie igły biorczej, natomiast kolec igły biorczej posiada osłonę z tworzywa sztucznego?</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1</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 xml:space="preserve">Czy zamawiający wymaga zaoferowania przyrządu do przetaczania płynów infuzyjnych bez ftalanów z informacją na etykiecie w formie symbolu (normy zharmonizowanej ) potwierdzającą brak zawartości ftalanów? </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1</w:t>
      </w:r>
    </w:p>
    <w:p w:rsidR="00276017" w:rsidRPr="00F96940" w:rsidRDefault="00276017" w:rsidP="0094323F">
      <w:pPr>
        <w:spacing w:after="0" w:line="360" w:lineRule="auto"/>
        <w:jc w:val="both"/>
        <w:rPr>
          <w:rStyle w:val="Uwydatnienie"/>
          <w:rFonts w:ascii="Bookman Old Style" w:hAnsi="Bookman Old Style"/>
          <w:i w:val="0"/>
        </w:rPr>
      </w:pPr>
      <w:r w:rsidRPr="00F96940">
        <w:rPr>
          <w:rStyle w:val="Uwydatnienie"/>
          <w:rFonts w:ascii="Bookman Old Style" w:hAnsi="Bookman Old Style"/>
          <w:i w:val="0"/>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Prosimy o dopuszczenie przyrządu IS bez dodatkowego portu/łącznika iniekcji, gdyż po konsultacjach z pielęgniarkami z kilku placówek medycznych uzyskaliśmy opinię </w:t>
      </w:r>
      <w:r w:rsidRPr="00F96940">
        <w:rPr>
          <w:rFonts w:ascii="Bookman Old Style" w:hAnsi="Bookman Old Style"/>
        </w:rPr>
        <w:lastRenderedPageBreak/>
        <w:t xml:space="preserve">,że </w:t>
      </w:r>
      <w:r w:rsidRPr="00F96940">
        <w:rPr>
          <w:rStyle w:val="Uwydatnienie"/>
          <w:rFonts w:ascii="Bookman Old Style" w:hAnsi="Bookman Old Style"/>
        </w:rPr>
        <w:t xml:space="preserve"> </w:t>
      </w:r>
      <w:r w:rsidRPr="00F96940">
        <w:rPr>
          <w:rFonts w:ascii="Bookman Old Style" w:hAnsi="Bookman Old Style"/>
          <w:lang w:eastAsia="pl-PL"/>
        </w:rPr>
        <w:t xml:space="preserve">kroplówka to system zamknięty, a dodatkowy port do przerwanie ciągłości systemu zamkniętego a więc dodatkowe potencjalne źródło  zakażenia ; podawanie leku przez dodatkowy port w trakcie infuzji powoduje, że nie wiadomo w jakim stężeniu lek wnika do krwiobiegu; placówki służby zdrowia dążą do podawania gotowych roztworów płynów i leków w związku z czym  trudno przewidzieć jaka będzie reakcja w sytuacji kiedy zmieszamy ze sobą dwa leki ( podając lek przez dodatkowy port podajemy go do płynu znajdującego się w butelce ); nie wolno łączyć ze sobą leków ponieważ w sytuacji wystąpienia reakcji alergicznej trudno ustalić na który z podanych produktów; natomiast dodatkowej podaży leków, można dokonać poprzez dodatkowy port kaniuli dożylnej. </w:t>
      </w:r>
      <w:r w:rsidRPr="00F96940">
        <w:rPr>
          <w:rFonts w:ascii="Bookman Old Style" w:hAnsi="Bookman Old Style"/>
        </w:rPr>
        <w:t>Ponadto zamieszczony opis znacznie ogranicza konkurencję, co stoi w sprzeczności z fundamentalną zasadą PZP tj. zasadą równego traktowania i uczciwej konkurencji. Pozostawiony wymóg w znaczny sposób (minimum dwukrotnie) podwyższa cenę jednostkową produktu oraz wartość całkowitą Zadania nr 2. W związku powyższym faktem oraz negatywną opinią środowiska medycznego pozostawienie aktualnego opisu przedmiotu zamówienia w zakresie Zadania 2 mogłoby  skutkować nieracjonalnym i niegospodarnym wydatkowaniem środków publicznych.</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2</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 xml:space="preserve">Czy Zamawiający dopuści IS bursztyn. bez ftalanów, jałowy, </w:t>
      </w:r>
      <w:proofErr w:type="spellStart"/>
      <w:r w:rsidRPr="00F96940">
        <w:rPr>
          <w:rStyle w:val="Uwydatnienie"/>
          <w:rFonts w:ascii="Bookman Old Style" w:hAnsi="Bookman Old Style"/>
          <w:i w:val="0"/>
        </w:rPr>
        <w:t>niepirogenny</w:t>
      </w:r>
      <w:proofErr w:type="spellEnd"/>
      <w:r w:rsidRPr="00F96940">
        <w:rPr>
          <w:rStyle w:val="Uwydatnienie"/>
          <w:rFonts w:ascii="Bookman Old Style" w:hAnsi="Bookman Old Style"/>
          <w:i w:val="0"/>
        </w:rPr>
        <w:t xml:space="preserve">, nietoksyczny, grawitacyjny, z ostra igłą biorcza dwukanałową, trójpłaszczyznową, wykonana ze wzmocnionego ABS - odpowietrznik z filtrem przeciwbakteryjnym zamykany niebieską klapką - przezroczysta średnio twarda komora kroplowa 20 kropli = 1 ml+/-0,1 ml, </w:t>
      </w:r>
      <w:r w:rsidRPr="00F96940">
        <w:rPr>
          <w:rFonts w:ascii="Bookman Old Style" w:hAnsi="Bookman Old Style"/>
        </w:rPr>
        <w:t>długość całkowita komory kroplowej 62 mm, długość części wykonanej z przeźroczystego PVC  55 mm</w:t>
      </w:r>
      <w:r w:rsidRPr="00F96940">
        <w:rPr>
          <w:rStyle w:val="Uwydatnienie"/>
          <w:rFonts w:ascii="Bookman Old Style" w:hAnsi="Bookman Old Style"/>
          <w:i w:val="0"/>
        </w:rPr>
        <w:t xml:space="preserve"> , z filtrem   filtr płynu o wielkości oczek 15µm,</w:t>
      </w:r>
      <w:r w:rsidRPr="00F96940">
        <w:rPr>
          <w:rFonts w:ascii="Bookman Old Style" w:hAnsi="Bookman Old Style"/>
        </w:rPr>
        <w:t xml:space="preserve"> </w:t>
      </w:r>
      <w:r w:rsidRPr="00F96940">
        <w:rPr>
          <w:rStyle w:val="Uwydatnienie"/>
          <w:rFonts w:ascii="Bookman Old Style" w:hAnsi="Bookman Old Style"/>
          <w:i w:val="0"/>
        </w:rPr>
        <w:t xml:space="preserve">rolkowy regulator przepływu - łącznik </w:t>
      </w:r>
      <w:proofErr w:type="spellStart"/>
      <w:r w:rsidRPr="00F96940">
        <w:rPr>
          <w:rStyle w:val="Uwydatnienie"/>
          <w:rFonts w:ascii="Bookman Old Style" w:hAnsi="Bookman Old Style"/>
          <w:i w:val="0"/>
        </w:rPr>
        <w:t>LUER-LOCK</w:t>
      </w:r>
      <w:proofErr w:type="spellEnd"/>
      <w:r w:rsidRPr="00F96940">
        <w:rPr>
          <w:rStyle w:val="Uwydatnienie"/>
          <w:rFonts w:ascii="Bookman Old Style" w:hAnsi="Bookman Old Style"/>
          <w:i w:val="0"/>
        </w:rPr>
        <w:t xml:space="preserve"> z osłonką - opakowanie jednostkowe typu blister papier -folia - sterylizowany tlenkiem etylenu, długość drenu 150 cm?</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lastRenderedPageBreak/>
        <w:t>Pakiet 2, poz. 2</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Proszę o dopuszczenie przyrządów do przetaczania płynów bursztyn.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2</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Czy Zamawiający dopuści przyrząd do przetaczania płynów infuzyjnych bursztyn.  bez dodatkowego zaczepu na zacisku rolkowym i miejsca na umieszczenie igły biorczej, natomiast kolec igły biorczej posiada osłonę z tworzywa sztucznego?</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2</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 xml:space="preserve">Czy zamawiający wymaga zaoferowania przyrządu do przetaczania płynów infuzyjnych bursztyn. bez ftalanów z informacją na etykiecie w formie symbolu (normy zharmonizowanej ) potwierdzającą brak zawartości ftalanów? </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2</w:t>
      </w:r>
    </w:p>
    <w:p w:rsidR="00276017" w:rsidRPr="00F96940" w:rsidRDefault="00276017" w:rsidP="0094323F">
      <w:pPr>
        <w:spacing w:after="0" w:line="360" w:lineRule="auto"/>
        <w:jc w:val="both"/>
        <w:rPr>
          <w:rStyle w:val="Uwydatnienie"/>
          <w:rFonts w:ascii="Bookman Old Style" w:hAnsi="Bookman Old Style"/>
          <w:i w:val="0"/>
        </w:rPr>
      </w:pPr>
      <w:r w:rsidRPr="00F96940">
        <w:rPr>
          <w:rStyle w:val="Uwydatnienie"/>
          <w:rFonts w:ascii="Bookman Old Style" w:hAnsi="Bookman Old Style"/>
          <w:i w:val="0"/>
        </w:rPr>
        <w:t>Prosimy aby zamawiający dopuścił przyrządy IS bursztyn.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przyrząd do przetaczania krwi i jej preparatów typu TS, jałowy, </w:t>
      </w:r>
      <w:proofErr w:type="spellStart"/>
      <w:r w:rsidRPr="00F96940">
        <w:rPr>
          <w:rFonts w:ascii="Bookman Old Style" w:hAnsi="Bookman Old Style"/>
        </w:rPr>
        <w:t>niepirogenny</w:t>
      </w:r>
      <w:proofErr w:type="spellEnd"/>
      <w:r w:rsidRPr="00F96940">
        <w:rPr>
          <w:rFonts w:ascii="Bookman Old Style" w:hAnsi="Bookman Old Style"/>
        </w:rPr>
        <w:t xml:space="preserve">, nietoksyczny, grawitacyjny, </w:t>
      </w:r>
      <w:r w:rsidRPr="00F96940">
        <w:rPr>
          <w:rFonts w:ascii="Bookman Old Style" w:hAnsi="Bookman Old Style"/>
          <w:lang w:eastAsia="pl-PL"/>
        </w:rPr>
        <w:t xml:space="preserve">Filtr 200µm, 20 kropli = 1 ml +/- 0,1 ml, przyrząd posiada ostra igła biorcza dwukanałowa, trójpłaszczyznowo ścięta, wykonana ze wzmocnionego ABS, odpowietrznik z filtrem przeciwbakteryjnym </w:t>
      </w:r>
      <w:r w:rsidRPr="00F96940">
        <w:rPr>
          <w:rFonts w:ascii="Bookman Old Style" w:hAnsi="Bookman Old Style"/>
          <w:lang w:eastAsia="pl-PL"/>
        </w:rPr>
        <w:lastRenderedPageBreak/>
        <w:t xml:space="preserve">zamykany czerwoną klapką, przezroczysta komora kroplowa z  filtrem z PCV, dł. komory kroplowej 7,5 cm w części przeźroczystej ,rolkowy regulator przepływu, łącznik </w:t>
      </w:r>
      <w:proofErr w:type="spellStart"/>
      <w:r w:rsidRPr="00F96940">
        <w:rPr>
          <w:rFonts w:ascii="Bookman Old Style" w:hAnsi="Bookman Old Style"/>
          <w:lang w:eastAsia="pl-PL"/>
        </w:rPr>
        <w:t>LUER-LOCK</w:t>
      </w:r>
      <w:proofErr w:type="spellEnd"/>
      <w:r w:rsidRPr="00F96940">
        <w:rPr>
          <w:rFonts w:ascii="Bookman Old Style" w:hAnsi="Bookman Old Style"/>
          <w:lang w:eastAsia="pl-PL"/>
        </w:rPr>
        <w:t xml:space="preserve"> z osłonką, zaczep na dren, dren o długości 150 cm, opakowanie jednostkowe typu blister papier –folia, sterylizowany tlenkiem etylenu</w:t>
      </w:r>
      <w:r w:rsidRPr="00F96940">
        <w:rPr>
          <w:rStyle w:val="Uwydatnienie"/>
          <w:rFonts w:ascii="Bookman Old Style" w:hAnsi="Bookman Old Style"/>
        </w:rPr>
        <w:t xml:space="preserve"> objętość komory kroplowej – 12,37 cm3, </w:t>
      </w:r>
      <w:r w:rsidRPr="00F96940">
        <w:rPr>
          <w:rFonts w:ascii="Bookman Old Style" w:hAnsi="Bookman Old Style"/>
        </w:rPr>
        <w:t xml:space="preserve"> </w:t>
      </w:r>
      <w:r w:rsidRPr="00F96940">
        <w:rPr>
          <w:rStyle w:val="Uwydatnienie"/>
          <w:rFonts w:ascii="Bookman Old Style" w:hAnsi="Bookman Old Style"/>
        </w:rPr>
        <w:t>powierzchnia komory 36,52 cm2?</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hd w:val="clear" w:color="auto" w:fill="FFFFFF"/>
        <w:spacing w:after="0" w:line="360" w:lineRule="auto"/>
        <w:jc w:val="both"/>
        <w:rPr>
          <w:rFonts w:ascii="Bookman Old Style" w:hAnsi="Bookman Old Style"/>
          <w:lang w:eastAsia="pl-PL"/>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3</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Proszę o dopuszczenie przyrządów do przetaczania krwi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hd w:val="clear" w:color="auto" w:fill="FFFFFF"/>
        <w:spacing w:after="0" w:line="360" w:lineRule="auto"/>
        <w:jc w:val="both"/>
        <w:rPr>
          <w:rFonts w:ascii="Bookman Old Style" w:hAnsi="Bookman Old Style"/>
          <w:lang w:eastAsia="pl-PL"/>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3</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Czy Zamawiający dopuści przyrząd do przetaczania krwi z zaczepem na zacisku rolkowym, bez miejsca na umieszczenie igły biorczej, natomiast kolec igły biorczej posiada osłonę z tworzywa sztucznego?</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t>Pakiet 2, poz. 3</w:t>
      </w:r>
    </w:p>
    <w:p w:rsidR="00276017" w:rsidRPr="00F96940" w:rsidRDefault="00276017" w:rsidP="0094323F">
      <w:pPr>
        <w:spacing w:after="0" w:line="360" w:lineRule="auto"/>
        <w:jc w:val="both"/>
        <w:rPr>
          <w:rFonts w:ascii="Bookman Old Style" w:hAnsi="Bookman Old Style"/>
        </w:rPr>
      </w:pPr>
      <w:r w:rsidRPr="00F96940">
        <w:rPr>
          <w:rStyle w:val="Uwydatnienie"/>
          <w:rFonts w:ascii="Bookman Old Style" w:hAnsi="Bookman Old Style"/>
          <w:i w:val="0"/>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keepNext/>
        <w:autoSpaceDE w:val="0"/>
        <w:spacing w:after="0" w:line="360" w:lineRule="auto"/>
        <w:jc w:val="both"/>
        <w:rPr>
          <w:rFonts w:ascii="Bookman Old Style" w:hAnsi="Bookman Old Style"/>
        </w:rPr>
      </w:pPr>
      <w:r w:rsidRPr="00F96940">
        <w:rPr>
          <w:rFonts w:ascii="Bookman Old Style" w:hAnsi="Bookman Old Style"/>
        </w:rPr>
        <w:lastRenderedPageBreak/>
        <w:t>Pakiet 2, poz. 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Prosimy o dopuszczenie przyrządu TS bez dodatkowego portu/łącznika iniekcji, gdyż po konsultacjach z pielęgniarkami z kilku placówek medycznych uzyskaliśmy opinię ,że </w:t>
      </w:r>
      <w:r w:rsidRPr="00F96940">
        <w:rPr>
          <w:rStyle w:val="Uwydatnienie"/>
          <w:rFonts w:ascii="Bookman Old Style" w:hAnsi="Bookman Old Style"/>
        </w:rPr>
        <w:t xml:space="preserve">jest </w:t>
      </w:r>
      <w:r w:rsidRPr="00F96940">
        <w:rPr>
          <w:rFonts w:ascii="Bookman Old Style" w:hAnsi="Bookman Old Style"/>
          <w:lang w:eastAsia="pl-PL"/>
        </w:rPr>
        <w:t xml:space="preserve"> to system zamknięty, a dodatkowy port do przerwanie ciągłości systemu zamkniętego a więc dodatkowe potencjalne źródło  zakażenia </w:t>
      </w:r>
      <w:r w:rsidRPr="00F96940">
        <w:rPr>
          <w:rFonts w:ascii="Bookman Old Style" w:hAnsi="Bookman Old Style"/>
        </w:rPr>
        <w:t>Ponadto zamieszczony opis znacznie ogranicza konkurencję, co stoi w sprzeczności z fundamentalną zasadą PZP tj. zasadą równego traktowania i uczciwej konkurencji. Pozostawiony wymóg w znaczny sposób (minimum dwukrotnie) podwyższa cenę jednostkową produktu oraz wartość całkowitą Zadania nr 2. W związku powyższym faktem oraz negatywną opinią środowiska medycznego pozostawienie aktualnego opisu przedmiotu zamówienia w zakresie Zadania 2 mogłoby  skutkować nieracjonalnym i niegospodarnym wydatkowaniem środków publicznych.</w:t>
      </w:r>
    </w:p>
    <w:p w:rsidR="00FD1BBA" w:rsidRPr="00F96940" w:rsidRDefault="00FD1BBA"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FD1BBA" w:rsidRPr="00F96940" w:rsidRDefault="00FD1BB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2, poz. 1-5, 10-11</w:t>
      </w:r>
    </w:p>
    <w:p w:rsidR="00276017" w:rsidRPr="00F96940" w:rsidRDefault="00276017" w:rsidP="0094323F">
      <w:pPr>
        <w:autoSpaceDE w:val="0"/>
        <w:spacing w:after="0" w:line="360" w:lineRule="auto"/>
        <w:jc w:val="both"/>
        <w:rPr>
          <w:rFonts w:ascii="Bookman Old Style" w:hAnsi="Bookman Old Style"/>
        </w:rPr>
      </w:pPr>
      <w:r w:rsidRPr="00F96940">
        <w:rPr>
          <w:rFonts w:ascii="Bookman Old Style" w:hAnsi="Bookman Old Style"/>
          <w:iCs/>
        </w:rPr>
        <w:t>Prosz</w:t>
      </w:r>
      <w:r w:rsidRPr="00F96940">
        <w:rPr>
          <w:rFonts w:ascii="Bookman Old Style" w:eastAsia="TimesNewRoman,Italic" w:hAnsi="Bookman Old Style"/>
          <w:iCs/>
        </w:rPr>
        <w:t xml:space="preserve">ę </w:t>
      </w:r>
      <w:r w:rsidRPr="00F96940">
        <w:rPr>
          <w:rFonts w:ascii="Bookman Old Style" w:hAnsi="Bookman Old Style"/>
          <w:iCs/>
        </w:rPr>
        <w:t>Zamawiaj</w:t>
      </w:r>
      <w:r w:rsidRPr="00F96940">
        <w:rPr>
          <w:rFonts w:ascii="Bookman Old Style" w:eastAsia="TimesNewRoman,Italic" w:hAnsi="Bookman Old Style"/>
          <w:iCs/>
        </w:rPr>
        <w:t>ą</w:t>
      </w:r>
      <w:r w:rsidRPr="00F96940">
        <w:rPr>
          <w:rFonts w:ascii="Bookman Old Style" w:hAnsi="Bookman Old Style"/>
          <w:iCs/>
        </w:rPr>
        <w:t>cego o wydzielenie pozycji 1-5,10-11 z pakietu 2. Podział pakietu zwi</w:t>
      </w:r>
      <w:r w:rsidRPr="00F96940">
        <w:rPr>
          <w:rFonts w:ascii="Bookman Old Style" w:eastAsia="TimesNewRoman,Italic" w:hAnsi="Bookman Old Style"/>
          <w:iCs/>
        </w:rPr>
        <w:t>ę</w:t>
      </w:r>
      <w:r w:rsidRPr="00F96940">
        <w:rPr>
          <w:rFonts w:ascii="Bookman Old Style" w:hAnsi="Bookman Old Style"/>
          <w:iCs/>
        </w:rPr>
        <w:t>kszy konkurencyjno</w:t>
      </w:r>
      <w:r w:rsidRPr="00F96940">
        <w:rPr>
          <w:rFonts w:ascii="Bookman Old Style" w:eastAsia="TimesNewRoman,Italic" w:hAnsi="Bookman Old Style"/>
          <w:iCs/>
        </w:rPr>
        <w:t xml:space="preserve">ść </w:t>
      </w:r>
      <w:r w:rsidRPr="00F96940">
        <w:rPr>
          <w:rFonts w:ascii="Bookman Old Style" w:hAnsi="Bookman Old Style"/>
          <w:iCs/>
        </w:rPr>
        <w:t>post</w:t>
      </w:r>
      <w:r w:rsidRPr="00F96940">
        <w:rPr>
          <w:rFonts w:ascii="Bookman Old Style" w:eastAsia="TimesNewRoman,Italic" w:hAnsi="Bookman Old Style"/>
          <w:iCs/>
        </w:rPr>
        <w:t>ę</w:t>
      </w:r>
      <w:r w:rsidRPr="00F96940">
        <w:rPr>
          <w:rFonts w:ascii="Bookman Old Style" w:hAnsi="Bookman Old Style"/>
          <w:iCs/>
        </w:rPr>
        <w:t>powania, umo</w:t>
      </w:r>
      <w:r w:rsidRPr="00F96940">
        <w:rPr>
          <w:rFonts w:ascii="Bookman Old Style" w:eastAsia="TimesNewRoman,Italic" w:hAnsi="Bookman Old Style"/>
          <w:iCs/>
        </w:rPr>
        <w:t>ż</w:t>
      </w:r>
      <w:r w:rsidRPr="00F96940">
        <w:rPr>
          <w:rFonts w:ascii="Bookman Old Style" w:hAnsi="Bookman Old Style"/>
          <w:iCs/>
        </w:rPr>
        <w:t>liwi równie</w:t>
      </w:r>
      <w:r w:rsidRPr="00F96940">
        <w:rPr>
          <w:rFonts w:ascii="Bookman Old Style" w:eastAsia="TimesNewRoman,Italic" w:hAnsi="Bookman Old Style"/>
          <w:iCs/>
        </w:rPr>
        <w:t xml:space="preserve">ż </w:t>
      </w:r>
      <w:r w:rsidRPr="00F96940">
        <w:rPr>
          <w:rFonts w:ascii="Bookman Old Style" w:hAnsi="Bookman Old Style"/>
          <w:iCs/>
        </w:rPr>
        <w:t>zło</w:t>
      </w:r>
      <w:r w:rsidRPr="00F96940">
        <w:rPr>
          <w:rFonts w:ascii="Bookman Old Style" w:eastAsia="TimesNewRoman,Italic" w:hAnsi="Bookman Old Style"/>
          <w:iCs/>
        </w:rPr>
        <w:t>ż</w:t>
      </w:r>
      <w:r w:rsidRPr="00F96940">
        <w:rPr>
          <w:rFonts w:ascii="Bookman Old Style" w:hAnsi="Bookman Old Style"/>
          <w:iCs/>
        </w:rPr>
        <w:t>enie ofert wi</w:t>
      </w:r>
      <w:r w:rsidRPr="00F96940">
        <w:rPr>
          <w:rFonts w:ascii="Bookman Old Style" w:eastAsia="TimesNewRoman,Italic" w:hAnsi="Bookman Old Style"/>
          <w:iCs/>
        </w:rPr>
        <w:t>ę</w:t>
      </w:r>
      <w:r w:rsidRPr="00F96940">
        <w:rPr>
          <w:rFonts w:ascii="Bookman Old Style" w:hAnsi="Bookman Old Style"/>
          <w:iCs/>
        </w:rPr>
        <w:t>kszej liczbie wykonawców a Pa</w:t>
      </w:r>
      <w:r w:rsidRPr="00F96940">
        <w:rPr>
          <w:rFonts w:ascii="Bookman Old Style" w:eastAsia="TimesNewRoman,Italic" w:hAnsi="Bookman Old Style"/>
          <w:iCs/>
        </w:rPr>
        <w:t>ń</w:t>
      </w:r>
      <w:r w:rsidRPr="00F96940">
        <w:rPr>
          <w:rFonts w:ascii="Bookman Old Style" w:hAnsi="Bookman Old Style"/>
          <w:iCs/>
        </w:rPr>
        <w:t>stwu pozyskanie</w:t>
      </w:r>
      <w:r w:rsidRPr="00F96940">
        <w:rPr>
          <w:rFonts w:ascii="Bookman Old Style" w:eastAsia="TimesNewRoman,Italic" w:hAnsi="Bookman Old Style"/>
          <w:iCs/>
        </w:rPr>
        <w:t xml:space="preserve"> </w:t>
      </w:r>
      <w:r w:rsidRPr="00F96940">
        <w:rPr>
          <w:rFonts w:ascii="Bookman Old Style" w:hAnsi="Bookman Old Style"/>
          <w:iCs/>
        </w:rPr>
        <w:t>rzeczywi</w:t>
      </w:r>
      <w:r w:rsidRPr="00F96940">
        <w:rPr>
          <w:rFonts w:ascii="Bookman Old Style" w:eastAsia="TimesNewRoman,Italic" w:hAnsi="Bookman Old Style"/>
          <w:iCs/>
        </w:rPr>
        <w:t>ś</w:t>
      </w:r>
      <w:r w:rsidRPr="00F96940">
        <w:rPr>
          <w:rFonts w:ascii="Bookman Old Style" w:hAnsi="Bookman Old Style"/>
          <w:iCs/>
        </w:rPr>
        <w:t>cie korzystnych ofert jako</w:t>
      </w:r>
      <w:r w:rsidRPr="00F96940">
        <w:rPr>
          <w:rFonts w:ascii="Bookman Old Style" w:eastAsia="TimesNewRoman,Italic" w:hAnsi="Bookman Old Style"/>
          <w:iCs/>
        </w:rPr>
        <w:t>ś</w:t>
      </w:r>
      <w:r w:rsidRPr="00F96940">
        <w:rPr>
          <w:rFonts w:ascii="Bookman Old Style" w:hAnsi="Bookman Old Style"/>
          <w:iCs/>
        </w:rPr>
        <w:t>ciowych i cenowych. Bez wydzielenia tych pozycji konkurencja będzie ograniczona do kilku konkurentów, a Zamawiaj</w:t>
      </w:r>
      <w:r w:rsidRPr="00F96940">
        <w:rPr>
          <w:rFonts w:ascii="Bookman Old Style" w:eastAsia="TimesNewRoman,Italic" w:hAnsi="Bookman Old Style"/>
          <w:iCs/>
        </w:rPr>
        <w:t>ą</w:t>
      </w:r>
      <w:r w:rsidRPr="00F96940">
        <w:rPr>
          <w:rFonts w:ascii="Bookman Old Style" w:hAnsi="Bookman Old Style"/>
          <w:iCs/>
        </w:rPr>
        <w:t>cy otrzyma wycen</w:t>
      </w:r>
      <w:r w:rsidRPr="00F96940">
        <w:rPr>
          <w:rFonts w:ascii="Bookman Old Style" w:eastAsia="TimesNewRoman,Italic" w:hAnsi="Bookman Old Style"/>
          <w:iCs/>
        </w:rPr>
        <w:t xml:space="preserve">ę </w:t>
      </w:r>
      <w:r w:rsidRPr="00F96940">
        <w:rPr>
          <w:rFonts w:ascii="Bookman Old Style" w:hAnsi="Bookman Old Style"/>
          <w:iCs/>
        </w:rPr>
        <w:t>o zawy</w:t>
      </w:r>
      <w:r w:rsidRPr="00F96940">
        <w:rPr>
          <w:rFonts w:ascii="Bookman Old Style" w:eastAsia="TimesNewRoman,Italic" w:hAnsi="Bookman Old Style"/>
          <w:iCs/>
        </w:rPr>
        <w:t>ż</w:t>
      </w:r>
      <w:r w:rsidRPr="00F96940">
        <w:rPr>
          <w:rFonts w:ascii="Bookman Old Style" w:hAnsi="Bookman Old Style"/>
          <w:iCs/>
        </w:rPr>
        <w:t>onej warto</w:t>
      </w:r>
      <w:r w:rsidRPr="00F96940">
        <w:rPr>
          <w:rFonts w:ascii="Bookman Old Style" w:eastAsia="TimesNewRoman,Italic" w:hAnsi="Bookman Old Style"/>
          <w:iCs/>
        </w:rPr>
        <w:t>ś</w:t>
      </w:r>
      <w:r w:rsidRPr="00F96940">
        <w:rPr>
          <w:rFonts w:ascii="Bookman Old Style" w:hAnsi="Bookman Old Style"/>
          <w:iCs/>
        </w:rPr>
        <w:t>ci w stosunku do warto</w:t>
      </w:r>
      <w:r w:rsidRPr="00F96940">
        <w:rPr>
          <w:rFonts w:ascii="Bookman Old Style" w:eastAsia="TimesNewRoman,Italic" w:hAnsi="Bookman Old Style"/>
          <w:iCs/>
        </w:rPr>
        <w:t>ś</w:t>
      </w:r>
      <w:r w:rsidRPr="00F96940">
        <w:rPr>
          <w:rFonts w:ascii="Bookman Old Style" w:hAnsi="Bookman Old Style"/>
          <w:iCs/>
        </w:rPr>
        <w:t>ci rynkowej.</w:t>
      </w:r>
    </w:p>
    <w:p w:rsidR="00FD1BBA" w:rsidRPr="00F96940" w:rsidRDefault="00FD1BB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nie dokonuje podziału pakietu.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43, poz. 8-9</w:t>
      </w:r>
    </w:p>
    <w:p w:rsidR="00276017" w:rsidRPr="00F96940" w:rsidRDefault="00276017" w:rsidP="0094323F">
      <w:pPr>
        <w:spacing w:after="0" w:line="360" w:lineRule="auto"/>
        <w:jc w:val="both"/>
        <w:rPr>
          <w:rFonts w:ascii="Bookman Old Style" w:hAnsi="Bookman Old Style"/>
          <w:lang w:eastAsia="pl-PL"/>
        </w:rPr>
      </w:pPr>
      <w:r w:rsidRPr="00F96940">
        <w:rPr>
          <w:rFonts w:ascii="Bookman Old Style" w:hAnsi="Bookman Old Style"/>
          <w:lang w:eastAsia="pl-PL"/>
        </w:rPr>
        <w:t>Czy zamawiający wydzieli poz.8-9 do osobnego pakietu, takie rozwiązanie pozwoli innym firmom , specjalizujący się w danym asortymencie, na złożenie konkurencyjnej oferty, a tym samym umożliwi Zamawiającemu na osiągnięcie oszczędności i wymiernych korzyści finansowych?</w:t>
      </w:r>
    </w:p>
    <w:p w:rsidR="00EC79FA" w:rsidRPr="00F96940" w:rsidRDefault="00EC79F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nie dokonuje podziału pakietu.</w:t>
      </w:r>
    </w:p>
    <w:p w:rsidR="00276017" w:rsidRPr="00F96940" w:rsidRDefault="00276017" w:rsidP="0094323F">
      <w:pPr>
        <w:spacing w:after="0" w:line="360" w:lineRule="auto"/>
        <w:jc w:val="both"/>
        <w:rPr>
          <w:rFonts w:ascii="Bookman Old Style" w:hAnsi="Bookman Old Style"/>
          <w:lang w:eastAsia="pl-PL"/>
        </w:rPr>
      </w:pPr>
    </w:p>
    <w:p w:rsidR="00276017" w:rsidRPr="00F96940" w:rsidRDefault="00276017" w:rsidP="0094323F">
      <w:pPr>
        <w:spacing w:after="0" w:line="360" w:lineRule="auto"/>
        <w:jc w:val="both"/>
        <w:rPr>
          <w:rFonts w:ascii="Bookman Old Style" w:hAnsi="Bookman Old Style"/>
          <w:lang w:eastAsia="pl-PL"/>
        </w:rPr>
      </w:pPr>
      <w:r w:rsidRPr="00F96940">
        <w:rPr>
          <w:rFonts w:ascii="Bookman Old Style" w:hAnsi="Bookman Old Style"/>
          <w:lang w:eastAsia="pl-PL"/>
        </w:rPr>
        <w:t>Pakiet 43, poz. 8</w:t>
      </w:r>
    </w:p>
    <w:p w:rsidR="00EC79FA" w:rsidRPr="00F96940" w:rsidRDefault="00276017" w:rsidP="0094323F">
      <w:pPr>
        <w:spacing w:after="0" w:line="360" w:lineRule="auto"/>
        <w:jc w:val="both"/>
        <w:rPr>
          <w:rFonts w:ascii="Bookman Old Style" w:hAnsi="Bookman Old Style"/>
        </w:rPr>
      </w:pPr>
      <w:r w:rsidRPr="00F96940">
        <w:rPr>
          <w:rFonts w:ascii="Bookman Old Style" w:hAnsi="Bookman Old Style"/>
          <w:lang w:eastAsia="pl-PL"/>
        </w:rPr>
        <w:lastRenderedPageBreak/>
        <w:t>Czy zamawiający dopuści worek do stosowania w okresie do 7 dni, (oświadczenie producenta)?</w:t>
      </w:r>
      <w:r w:rsidR="00EC79FA" w:rsidRPr="00F96940">
        <w:rPr>
          <w:rFonts w:ascii="Bookman Old Style" w:hAnsi="Bookman Old Style"/>
        </w:rPr>
        <w:t xml:space="preserve"> </w:t>
      </w:r>
    </w:p>
    <w:p w:rsidR="00EC79FA" w:rsidRPr="00F96940" w:rsidRDefault="00EC79FA"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dopuszcza </w:t>
      </w:r>
      <w:proofErr w:type="spellStart"/>
      <w:r w:rsidRPr="00F96940">
        <w:rPr>
          <w:rFonts w:ascii="Bookman Old Style" w:hAnsi="Bookman Old Style"/>
          <w:b/>
          <w:color w:val="0070C0"/>
        </w:rPr>
        <w:t>ww</w:t>
      </w:r>
      <w:proofErr w:type="spellEnd"/>
      <w:r w:rsidRPr="00F96940">
        <w:rPr>
          <w:rFonts w:ascii="Bookman Old Style" w:hAnsi="Bookman Old Style"/>
          <w:b/>
          <w:color w:val="0070C0"/>
        </w:rPr>
        <w:t xml:space="preserve"> rozwiązanie.</w:t>
      </w:r>
    </w:p>
    <w:p w:rsidR="00276017" w:rsidRPr="00F96940" w:rsidRDefault="00276017" w:rsidP="0094323F">
      <w:pPr>
        <w:spacing w:after="0" w:line="360" w:lineRule="auto"/>
        <w:jc w:val="both"/>
        <w:rPr>
          <w:rFonts w:ascii="Bookman Old Style" w:hAnsi="Bookman Old Style"/>
          <w:lang w:eastAsia="pl-PL"/>
        </w:rPr>
      </w:pPr>
    </w:p>
    <w:p w:rsidR="00276017" w:rsidRPr="00F96940" w:rsidRDefault="00276017" w:rsidP="0094323F">
      <w:pPr>
        <w:spacing w:after="0" w:line="360" w:lineRule="auto"/>
        <w:jc w:val="both"/>
        <w:rPr>
          <w:rFonts w:ascii="Bookman Old Style" w:hAnsi="Bookman Old Style"/>
          <w:lang w:eastAsia="pl-PL"/>
        </w:rPr>
      </w:pPr>
      <w:r w:rsidRPr="00F96940">
        <w:rPr>
          <w:rFonts w:ascii="Bookman Old Style" w:hAnsi="Bookman Old Style"/>
          <w:lang w:eastAsia="pl-PL"/>
        </w:rPr>
        <w:t>Pakiet 43, poz. 8</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100 szt. z przeliczeniem ilości z zaokrągleniem w górę do pełnych opakowań.</w:t>
      </w:r>
    </w:p>
    <w:p w:rsidR="00EC79FA" w:rsidRPr="00F96940" w:rsidRDefault="00EC79FA"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EC79FA" w:rsidRPr="00F96940" w:rsidRDefault="00EC79FA"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Wyroby w opakowaniach innej wielkości niż przedstawione w opisie zamówienia przez Zamawiającego należy wycenić tak, aby ilość wyrobu była zgodna z SIWZ, przeliczając ilości opakowań do dwóch miejsc po przecinku.</w:t>
      </w:r>
    </w:p>
    <w:p w:rsidR="00EC79FA" w:rsidRPr="00F96940" w:rsidRDefault="00EC79FA"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Zamawiający dopuszcza inne opakowania.</w:t>
      </w:r>
    </w:p>
    <w:p w:rsidR="00EC79FA" w:rsidRPr="00F96940" w:rsidRDefault="00EC79FA" w:rsidP="0094323F">
      <w:pPr>
        <w:pStyle w:val="Akapitzlist"/>
        <w:tabs>
          <w:tab w:val="left" w:pos="-3119"/>
        </w:tabs>
        <w:spacing w:line="360" w:lineRule="auto"/>
        <w:ind w:left="692"/>
        <w:jc w:val="both"/>
        <w:rPr>
          <w:rFonts w:ascii="Bookman Old Style" w:hAnsi="Bookman Old Style"/>
          <w:b/>
          <w:sz w:val="22"/>
          <w:szCs w:val="22"/>
          <w:u w:val="sing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43, poz. 16-19</w:t>
      </w:r>
    </w:p>
    <w:p w:rsidR="00276017" w:rsidRPr="00F96940" w:rsidRDefault="00276017" w:rsidP="0094323F">
      <w:pPr>
        <w:spacing w:after="0" w:line="360" w:lineRule="auto"/>
        <w:jc w:val="both"/>
        <w:rPr>
          <w:rFonts w:ascii="Bookman Old Style" w:hAnsi="Bookman Old Style"/>
          <w:lang w:eastAsia="pl-PL"/>
        </w:rPr>
      </w:pPr>
      <w:r w:rsidRPr="00F96940">
        <w:rPr>
          <w:rFonts w:ascii="Bookman Old Style" w:hAnsi="Bookman Old Style"/>
          <w:lang w:eastAsia="pl-PL"/>
        </w:rPr>
        <w:t>Czy zamawiający wydzieli poz.16-19 do osobnego pakietu, takie rozwiązanie pozwoli innym firmom , specjalizujący się w danym asortymencie, na złożenie konkurencyjnej oferty, a tym samym umożliwi Zamawiającemu na osiągnięcie oszczędności i wymiernych korzyści finansowych?</w:t>
      </w:r>
    </w:p>
    <w:p w:rsidR="00276017" w:rsidRPr="00F96940" w:rsidRDefault="00EC79F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nie dokonuje podziału pakietu.</w:t>
      </w:r>
    </w:p>
    <w:p w:rsidR="00EC79FA" w:rsidRPr="00F96940" w:rsidRDefault="00EC79F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43, poz. 16-19</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w zestawie dren o dł. ok. 200 cm, o przekroju standardowym, wzdłużnie wzmocniony, </w:t>
      </w:r>
      <w:proofErr w:type="spellStart"/>
      <w:r w:rsidRPr="00F96940">
        <w:rPr>
          <w:rFonts w:ascii="Bookman Old Style" w:hAnsi="Bookman Old Style"/>
        </w:rPr>
        <w:t>antyzałamaniowy</w:t>
      </w:r>
      <w:proofErr w:type="spellEnd"/>
      <w:r w:rsidRPr="00F96940">
        <w:rPr>
          <w:rFonts w:ascii="Bookman Old Style" w:hAnsi="Bookman Old Style"/>
        </w:rPr>
        <w:t>?</w:t>
      </w:r>
    </w:p>
    <w:p w:rsidR="000401A0" w:rsidRPr="00F96940" w:rsidRDefault="000401A0"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44, poz. 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pojemnik o pojemności 0,5-0,8 litra, wysokość 11,5 cm, otwór wrzutowy 6 cm?</w:t>
      </w:r>
    </w:p>
    <w:p w:rsidR="000401A0" w:rsidRPr="00F96940" w:rsidRDefault="000401A0"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lastRenderedPageBreak/>
        <w:t>Pakiet 44, poz. 2</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pojemnik o </w:t>
      </w:r>
      <w:proofErr w:type="spellStart"/>
      <w:r w:rsidRPr="00F96940">
        <w:rPr>
          <w:rFonts w:ascii="Bookman Old Style" w:hAnsi="Bookman Old Style"/>
        </w:rPr>
        <w:t>poj</w:t>
      </w:r>
      <w:proofErr w:type="spellEnd"/>
      <w:r w:rsidRPr="00F96940">
        <w:rPr>
          <w:rFonts w:ascii="Bookman Old Style" w:hAnsi="Bookman Old Style"/>
        </w:rPr>
        <w:t>. 1 litr, wysokość 17,5 cm, otwór wrzutowy 6 cm?</w:t>
      </w:r>
    </w:p>
    <w:p w:rsidR="000401A0" w:rsidRPr="00F96940" w:rsidRDefault="000401A0"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44, poz. 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pojemnik o </w:t>
      </w:r>
      <w:proofErr w:type="spellStart"/>
      <w:r w:rsidRPr="00F96940">
        <w:rPr>
          <w:rFonts w:ascii="Bookman Old Style" w:hAnsi="Bookman Old Style"/>
        </w:rPr>
        <w:t>poj</w:t>
      </w:r>
      <w:proofErr w:type="spellEnd"/>
      <w:r w:rsidRPr="00F96940">
        <w:rPr>
          <w:rFonts w:ascii="Bookman Old Style" w:hAnsi="Bookman Old Style"/>
        </w:rPr>
        <w:t>. 3,5 litra, wysokość 28,5 cm, otwór wrzutowy 6 cm?</w:t>
      </w:r>
    </w:p>
    <w:p w:rsidR="000401A0" w:rsidRPr="00F96940" w:rsidRDefault="000401A0"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kieliszki z jednostronną </w:t>
      </w:r>
      <w:proofErr w:type="spellStart"/>
      <w:r w:rsidRPr="00F96940">
        <w:rPr>
          <w:rFonts w:ascii="Bookman Old Style" w:hAnsi="Bookman Old Style"/>
        </w:rPr>
        <w:t>skaląod</w:t>
      </w:r>
      <w:proofErr w:type="spellEnd"/>
      <w:r w:rsidRPr="00F96940">
        <w:rPr>
          <w:rFonts w:ascii="Bookman Old Style" w:hAnsi="Bookman Old Style"/>
        </w:rPr>
        <w:t xml:space="preserve"> 1 ml – 30 ml, w jednym kolorze, bez nazwy producenta bezpośrednio na </w:t>
      </w:r>
      <w:proofErr w:type="spellStart"/>
      <w:r w:rsidRPr="00F96940">
        <w:rPr>
          <w:rFonts w:ascii="Bookman Old Style" w:hAnsi="Bookman Old Style"/>
        </w:rPr>
        <w:t>kieliszkupakowane</w:t>
      </w:r>
      <w:proofErr w:type="spellEnd"/>
      <w:r w:rsidRPr="00F96940">
        <w:rPr>
          <w:rFonts w:ascii="Bookman Old Style" w:hAnsi="Bookman Old Style"/>
        </w:rPr>
        <w:t xml:space="preserve"> po 75 szt.?</w:t>
      </w:r>
    </w:p>
    <w:p w:rsidR="000401A0" w:rsidRPr="00F96940" w:rsidRDefault="000401A0"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75 szt. z przeliczeniem ilości z zaokrągleniem w górę do pełnych opakowań.</w:t>
      </w:r>
    </w:p>
    <w:p w:rsidR="000401A0" w:rsidRPr="00F96940" w:rsidRDefault="000401A0"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0401A0" w:rsidRPr="00F96940" w:rsidRDefault="000401A0"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Wyroby w opakowaniach innej wielkości niż przedstawione w opisie zamówienia przez Zamawiającego należy wycenić tak, aby ilość wyrobu była zgodna z SIWZ, przeliczając ilości opakowań do dwóch miejsc po przecinku.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poz.7</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w:t>
      </w:r>
      <w:proofErr w:type="spellStart"/>
      <w:r w:rsidRPr="00F96940">
        <w:rPr>
          <w:rFonts w:ascii="Bookman Old Style" w:hAnsi="Bookman Old Style"/>
        </w:rPr>
        <w:t>poj</w:t>
      </w:r>
      <w:proofErr w:type="spellEnd"/>
      <w:r w:rsidRPr="00F96940">
        <w:rPr>
          <w:rFonts w:ascii="Bookman Old Style" w:hAnsi="Bookman Old Style"/>
        </w:rPr>
        <w:t xml:space="preserve">. Do dobowej zbiórki moczu typu tulipan o </w:t>
      </w:r>
      <w:proofErr w:type="spellStart"/>
      <w:r w:rsidRPr="00F96940">
        <w:rPr>
          <w:rFonts w:ascii="Bookman Old Style" w:hAnsi="Bookman Old Style"/>
        </w:rPr>
        <w:t>poj</w:t>
      </w:r>
      <w:proofErr w:type="spellEnd"/>
      <w:r w:rsidRPr="00F96940">
        <w:rPr>
          <w:rFonts w:ascii="Bookman Old Style" w:hAnsi="Bookman Old Style"/>
        </w:rPr>
        <w:t>. Około 2,5 litra, w kolorze mlecznym, z pokrywką, kształt opływowy, ?</w:t>
      </w:r>
    </w:p>
    <w:p w:rsidR="000401A0" w:rsidRPr="00F96940" w:rsidRDefault="000401A0"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0401A0" w:rsidRPr="00F96940" w:rsidRDefault="000401A0" w:rsidP="0094323F">
      <w:pPr>
        <w:spacing w:after="0" w:line="360" w:lineRule="auto"/>
        <w:jc w:val="both"/>
        <w:rPr>
          <w:rFonts w:ascii="Bookman Old Style" w:hAnsi="Bookman Old Style" w:cs="Tahoma"/>
          <w:b/>
          <w:color w:val="0070C0"/>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 1-3,6,12-15</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lang w:eastAsia="pl-PL"/>
        </w:rPr>
        <w:lastRenderedPageBreak/>
        <w:t>Czy zamawiający wydzieli poz.</w:t>
      </w:r>
      <w:r w:rsidRPr="00F96940">
        <w:rPr>
          <w:rFonts w:ascii="Bookman Old Style" w:hAnsi="Bookman Old Style"/>
        </w:rPr>
        <w:t xml:space="preserve"> 1-3,6,12-15</w:t>
      </w:r>
      <w:r w:rsidRPr="00F96940">
        <w:rPr>
          <w:rFonts w:ascii="Bookman Old Style" w:hAnsi="Bookman Old Style"/>
          <w:lang w:eastAsia="pl-PL"/>
        </w:rPr>
        <w:t xml:space="preserve"> do osobnego pakietu, takie rozwiązanie pozwoli innym firmom , specjalizujący się w danym asortymencie, na złożenie konkurencyjnej oferty, a tym samym umożliwi Zamawiającemu na osiągnięcie oszczędności i wymiernych korzyści finansowych?</w:t>
      </w:r>
    </w:p>
    <w:p w:rsidR="00276017" w:rsidRPr="00F96940" w:rsidRDefault="000401A0"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nie dokonuje podziału pakietu.</w:t>
      </w:r>
    </w:p>
    <w:p w:rsidR="000401A0" w:rsidRPr="00F96940" w:rsidRDefault="000401A0"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tabs>
          <w:tab w:val="left" w:pos="4095"/>
        </w:tabs>
        <w:spacing w:after="0" w:line="360" w:lineRule="auto"/>
        <w:jc w:val="both"/>
        <w:rPr>
          <w:rFonts w:ascii="Bookman Old Style" w:hAnsi="Bookman Old Style"/>
        </w:rPr>
      </w:pPr>
      <w:r w:rsidRPr="00F96940">
        <w:rPr>
          <w:rFonts w:ascii="Bookman Old Style" w:hAnsi="Bookman Old Style"/>
        </w:rPr>
        <w:t>Czy zamawiający wymaga rolek podkładu testowanego dermatologicznie, co wykonawca potwierdzi odpowiednim dokumentem?</w:t>
      </w:r>
    </w:p>
    <w:p w:rsidR="00BC213E" w:rsidRPr="00F96940" w:rsidRDefault="00BC213E"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tabs>
          <w:tab w:val="left" w:pos="4095"/>
        </w:tabs>
        <w:spacing w:after="0" w:line="360" w:lineRule="auto"/>
        <w:jc w:val="both"/>
        <w:rPr>
          <w:rFonts w:ascii="Bookman Old Style" w:hAnsi="Bookman Old Style"/>
        </w:rPr>
      </w:pPr>
      <w:r w:rsidRPr="00F96940">
        <w:rPr>
          <w:rFonts w:ascii="Bookman Old Style" w:hAnsi="Bookman Old Style"/>
        </w:rPr>
        <w:t xml:space="preserve">Czy zamawiający wymaga 2 warstw w podkładzie celulozowym?  </w:t>
      </w:r>
    </w:p>
    <w:p w:rsidR="00BC213E" w:rsidRPr="00F96940" w:rsidRDefault="00BC213E"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tabs>
          <w:tab w:val="left" w:pos="4095"/>
        </w:tabs>
        <w:spacing w:after="0" w:line="360" w:lineRule="auto"/>
        <w:jc w:val="both"/>
        <w:rPr>
          <w:rFonts w:ascii="Bookman Old Style" w:hAnsi="Bookman Old Style"/>
        </w:rPr>
      </w:pPr>
      <w:r w:rsidRPr="00F96940">
        <w:rPr>
          <w:rFonts w:ascii="Bookman Old Style" w:hAnsi="Bookman Old Style"/>
        </w:rPr>
        <w:t xml:space="preserve">Czy zamawiający wymaga rolek wykonanych ze 100 % czystej celulozy, co jest gwarancją miękkości i lepszej </w:t>
      </w:r>
      <w:proofErr w:type="spellStart"/>
      <w:r w:rsidRPr="00F96940">
        <w:rPr>
          <w:rFonts w:ascii="Bookman Old Style" w:hAnsi="Bookman Old Style"/>
        </w:rPr>
        <w:t>wchłanialności</w:t>
      </w:r>
      <w:proofErr w:type="spellEnd"/>
      <w:r w:rsidRPr="00F96940">
        <w:rPr>
          <w:rFonts w:ascii="Bookman Old Style" w:hAnsi="Bookman Old Style"/>
        </w:rPr>
        <w:t>?</w:t>
      </w:r>
    </w:p>
    <w:p w:rsidR="00BC213E" w:rsidRPr="00F96940" w:rsidRDefault="00BC213E"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wymaga się aby podkłady medyczne </w:t>
      </w:r>
      <w:r w:rsidRPr="00F96940">
        <w:rPr>
          <w:rFonts w:ascii="Bookman Old Style" w:hAnsi="Bookman Old Style"/>
          <w:bCs/>
        </w:rPr>
        <w:t>były higienicznie zapakowane, każda rolka w oddzielną folię</w:t>
      </w:r>
      <w:r w:rsidRPr="00F96940">
        <w:rPr>
          <w:rFonts w:ascii="Bookman Old Style" w:hAnsi="Bookman Old Style"/>
        </w:rPr>
        <w:t>?</w:t>
      </w:r>
    </w:p>
    <w:p w:rsidR="00985C6F" w:rsidRPr="00F96940" w:rsidRDefault="00985C6F" w:rsidP="0094323F">
      <w:pPr>
        <w:spacing w:after="0" w:line="360" w:lineRule="auto"/>
        <w:jc w:val="both"/>
        <w:rPr>
          <w:rFonts w:ascii="Bookman Old Style" w:hAnsi="Bookman Old Style"/>
          <w:b/>
          <w:color w:val="0070C0"/>
        </w:rPr>
      </w:pPr>
      <w:r w:rsidRPr="00F96940">
        <w:rPr>
          <w:rFonts w:ascii="Bookman Old Style" w:hAnsi="Bookman Old Style"/>
          <w:b/>
          <w:color w:val="0070C0"/>
        </w:rPr>
        <w:t>Każda rolka ma być oddzielnie pakowana w folię.</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spacing w:after="0" w:line="360" w:lineRule="auto"/>
        <w:jc w:val="both"/>
        <w:rPr>
          <w:rFonts w:ascii="Bookman Old Style" w:hAnsi="Bookman Old Style"/>
          <w:bCs/>
        </w:rPr>
      </w:pPr>
      <w:r w:rsidRPr="00F96940">
        <w:rPr>
          <w:rFonts w:ascii="Bookman Old Style" w:hAnsi="Bookman Old Style"/>
          <w:bCs/>
        </w:rPr>
        <w:t>Czy wymaga się dokumentów poświadczających, iż produkt był badany dermatologicznie i uzyskał pozytywną opinię?</w:t>
      </w:r>
    </w:p>
    <w:p w:rsidR="001115C7" w:rsidRPr="00F96940" w:rsidRDefault="001115C7"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lastRenderedPageBreak/>
        <w:t>Czy wymaga się</w:t>
      </w:r>
      <w:r w:rsidRPr="00F96940">
        <w:rPr>
          <w:rFonts w:ascii="Bookman Old Style" w:hAnsi="Bookman Old Style"/>
          <w:bCs/>
        </w:rPr>
        <w:t xml:space="preserve"> aby produkt był wykonany w 100% z </w:t>
      </w:r>
      <w:r w:rsidRPr="00F96940">
        <w:rPr>
          <w:rFonts w:ascii="Bookman Old Style" w:hAnsi="Bookman Old Style"/>
          <w:bCs/>
          <w:u w:val="single"/>
        </w:rPr>
        <w:t>czystej</w:t>
      </w:r>
      <w:r w:rsidRPr="00F96940">
        <w:rPr>
          <w:rFonts w:ascii="Bookman Old Style" w:hAnsi="Bookman Old Style"/>
          <w:bCs/>
        </w:rPr>
        <w:t xml:space="preserve"> celulozy?</w:t>
      </w:r>
    </w:p>
    <w:p w:rsidR="001115C7" w:rsidRPr="00F96940" w:rsidRDefault="001115C7"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wymaga się aby </w:t>
      </w:r>
      <w:r w:rsidRPr="00F96940">
        <w:rPr>
          <w:rFonts w:ascii="Bookman Old Style" w:hAnsi="Bookman Old Style"/>
          <w:bCs/>
        </w:rPr>
        <w:t xml:space="preserve">podkład medyczny posiadał gramaturę nie mniejszą niż 17 </w:t>
      </w:r>
      <w:proofErr w:type="spellStart"/>
      <w:r w:rsidRPr="00F96940">
        <w:rPr>
          <w:rFonts w:ascii="Bookman Old Style" w:hAnsi="Bookman Old Style"/>
          <w:bCs/>
        </w:rPr>
        <w:t>gr</w:t>
      </w:r>
      <w:proofErr w:type="spellEnd"/>
      <w:r w:rsidRPr="00F96940">
        <w:rPr>
          <w:rFonts w:ascii="Bookman Old Style" w:hAnsi="Bookman Old Style"/>
          <w:bCs/>
        </w:rPr>
        <w:t>/m2?</w:t>
      </w:r>
    </w:p>
    <w:p w:rsidR="001115C7" w:rsidRPr="00F96940" w:rsidRDefault="001115C7"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wymaga się </w:t>
      </w:r>
      <w:r w:rsidRPr="00F96940">
        <w:rPr>
          <w:rFonts w:ascii="Bookman Old Style" w:hAnsi="Bookman Old Style"/>
          <w:bCs/>
        </w:rPr>
        <w:t xml:space="preserve">aby podkład medyczny posiadał perforację -  minimum 135 odcinków w podkładzie o szerokości 50 cm i 210 odcinków w podkładzie o szerokości 60 </w:t>
      </w:r>
      <w:proofErr w:type="spellStart"/>
      <w:r w:rsidRPr="00F96940">
        <w:rPr>
          <w:rFonts w:ascii="Bookman Old Style" w:hAnsi="Bookman Old Style"/>
          <w:bCs/>
        </w:rPr>
        <w:t>cm</w:t>
      </w:r>
      <w:proofErr w:type="spellEnd"/>
      <w:r w:rsidRPr="00F96940">
        <w:rPr>
          <w:rFonts w:ascii="Bookman Old Style" w:hAnsi="Bookman Old Style"/>
          <w:bCs/>
        </w:rPr>
        <w:t>.?</w:t>
      </w:r>
    </w:p>
    <w:p w:rsidR="001115C7" w:rsidRPr="00F96940" w:rsidRDefault="001115C7"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34, poz.13</w:t>
      </w:r>
    </w:p>
    <w:p w:rsidR="00276017" w:rsidRPr="00F96940" w:rsidRDefault="00276017" w:rsidP="0094323F">
      <w:pPr>
        <w:spacing w:after="0" w:line="360" w:lineRule="auto"/>
        <w:jc w:val="both"/>
        <w:rPr>
          <w:rFonts w:ascii="Bookman Old Style" w:hAnsi="Bookman Old Style"/>
          <w:bCs/>
        </w:rPr>
      </w:pPr>
      <w:r w:rsidRPr="00F96940">
        <w:rPr>
          <w:rFonts w:ascii="Bookman Old Style" w:hAnsi="Bookman Old Style"/>
          <w:bCs/>
        </w:rPr>
        <w:t>Czy zamawiający wymaga rolki 60 cm x 80 m, perforacja co 38 cm?</w:t>
      </w:r>
    </w:p>
    <w:p w:rsidR="001115C7" w:rsidRPr="00F96940" w:rsidRDefault="001115C7"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49, poz.1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lang w:eastAsia="pl-PL"/>
        </w:rPr>
        <w:t>Czy zamawiający wydzieli poz.1 do osobnego pakietu, takie rozwiązanie pozwoli innym firmom , specjalizujący się w danym asortymencie, na złożenie konkurencyjnej oferty, a tym samym umożliwi Zamawiającemu na osiągnięcie oszczędności i wymiernych korzyści finansowych?</w:t>
      </w:r>
    </w:p>
    <w:p w:rsidR="001115C7" w:rsidRPr="00F96940" w:rsidRDefault="001115C7"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nie dokonuje podziału pakietu.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49, poz.1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100 szt. z przeliczeniem ilości z zaokrągleniem w górę do pełnych opakowań.</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lastRenderedPageBreak/>
        <w:t>Wyroby w opakowaniach innej wielkości niż przedstawione w opisie zamówienia przez Zamawiającego, należy wycenić tak, aby ilość wyrobu była zgodna z SIWZ, przeliczając ilości opakowań do dwóch miejsc po przecinku.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49, poz.1</w:t>
      </w:r>
    </w:p>
    <w:p w:rsidR="00276017" w:rsidRPr="00F96940" w:rsidRDefault="00276017" w:rsidP="0094323F">
      <w:pPr>
        <w:spacing w:after="0" w:line="360" w:lineRule="auto"/>
        <w:jc w:val="both"/>
        <w:rPr>
          <w:rFonts w:ascii="Bookman Old Style" w:hAnsi="Bookman Old Style"/>
          <w:color w:val="000000"/>
        </w:rPr>
      </w:pPr>
      <w:r w:rsidRPr="00F96940">
        <w:rPr>
          <w:rFonts w:ascii="Bookman Old Style" w:hAnsi="Bookman Old Style"/>
          <w:color w:val="000000"/>
        </w:rPr>
        <w:t xml:space="preserve">Prosimy Zamawiającego o odstąpienie od wymogu koreczków tej samej firmy co kaniule, gdyż koreczek który oferujemy jest kompatybilny ze standardowym portem  i nie musi być tego samego producenta co kaniule, więc taki wymóg nie jest konieczny.  Zamawiający wymagając koreczków tego samego producenta co kaniule uniemożliwia przystąpienie do przetargu innym firmom, które nie posiadają w swoim asortymencie kaniul i koreczków tej samej firmy, a tym samym </w:t>
      </w:r>
      <w:r w:rsidRPr="00F96940">
        <w:rPr>
          <w:rStyle w:val="s3"/>
          <w:rFonts w:ascii="Bookman Old Style" w:hAnsi="Bookman Old Style"/>
        </w:rPr>
        <w:t>wpływa to na zakłócenie konkurencyjności postępowania i na zwiększenie cen ofert.</w:t>
      </w:r>
    </w:p>
    <w:p w:rsidR="00BF3B4E" w:rsidRPr="00F96940" w:rsidRDefault="00BF3B4E"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 1-3</w:t>
      </w:r>
    </w:p>
    <w:p w:rsidR="00276017" w:rsidRPr="00F96940" w:rsidRDefault="00276017" w:rsidP="0094323F">
      <w:pPr>
        <w:autoSpaceDE w:val="0"/>
        <w:spacing w:after="0" w:line="360" w:lineRule="auto"/>
        <w:jc w:val="both"/>
        <w:rPr>
          <w:rFonts w:ascii="Bookman Old Style" w:hAnsi="Bookman Old Style"/>
        </w:rPr>
      </w:pPr>
      <w:r w:rsidRPr="00F96940">
        <w:rPr>
          <w:rFonts w:ascii="Bookman Old Style" w:hAnsi="Bookman Old Style"/>
          <w:iCs/>
        </w:rPr>
        <w:t>Prosz</w:t>
      </w:r>
      <w:r w:rsidRPr="00F96940">
        <w:rPr>
          <w:rFonts w:ascii="Bookman Old Style" w:eastAsia="TimesNewRoman,Italic" w:hAnsi="Bookman Old Style"/>
          <w:iCs/>
        </w:rPr>
        <w:t xml:space="preserve">ę </w:t>
      </w:r>
      <w:r w:rsidRPr="00F96940">
        <w:rPr>
          <w:rFonts w:ascii="Bookman Old Style" w:hAnsi="Bookman Old Style"/>
          <w:iCs/>
        </w:rPr>
        <w:t>Zamawiaj</w:t>
      </w:r>
      <w:r w:rsidRPr="00F96940">
        <w:rPr>
          <w:rFonts w:ascii="Bookman Old Style" w:eastAsia="TimesNewRoman,Italic" w:hAnsi="Bookman Old Style"/>
          <w:iCs/>
        </w:rPr>
        <w:t>ą</w:t>
      </w:r>
      <w:r w:rsidRPr="00F96940">
        <w:rPr>
          <w:rFonts w:ascii="Bookman Old Style" w:hAnsi="Bookman Old Style"/>
          <w:iCs/>
        </w:rPr>
        <w:t>cego o wydzielenie pozycji 1-3 z pakietu 54. Podział pakietu zwi</w:t>
      </w:r>
      <w:r w:rsidRPr="00F96940">
        <w:rPr>
          <w:rFonts w:ascii="Bookman Old Style" w:eastAsia="TimesNewRoman,Italic" w:hAnsi="Bookman Old Style"/>
          <w:iCs/>
        </w:rPr>
        <w:t>ę</w:t>
      </w:r>
      <w:r w:rsidRPr="00F96940">
        <w:rPr>
          <w:rFonts w:ascii="Bookman Old Style" w:hAnsi="Bookman Old Style"/>
          <w:iCs/>
        </w:rPr>
        <w:t>kszy konkurencyjno</w:t>
      </w:r>
      <w:r w:rsidRPr="00F96940">
        <w:rPr>
          <w:rFonts w:ascii="Bookman Old Style" w:eastAsia="TimesNewRoman,Italic" w:hAnsi="Bookman Old Style"/>
          <w:iCs/>
        </w:rPr>
        <w:t xml:space="preserve">ść </w:t>
      </w:r>
      <w:r w:rsidRPr="00F96940">
        <w:rPr>
          <w:rFonts w:ascii="Bookman Old Style" w:hAnsi="Bookman Old Style"/>
          <w:iCs/>
        </w:rPr>
        <w:t>post</w:t>
      </w:r>
      <w:r w:rsidRPr="00F96940">
        <w:rPr>
          <w:rFonts w:ascii="Bookman Old Style" w:eastAsia="TimesNewRoman,Italic" w:hAnsi="Bookman Old Style"/>
          <w:iCs/>
        </w:rPr>
        <w:t>ę</w:t>
      </w:r>
      <w:r w:rsidRPr="00F96940">
        <w:rPr>
          <w:rFonts w:ascii="Bookman Old Style" w:hAnsi="Bookman Old Style"/>
          <w:iCs/>
        </w:rPr>
        <w:t>powania, umo</w:t>
      </w:r>
      <w:r w:rsidRPr="00F96940">
        <w:rPr>
          <w:rFonts w:ascii="Bookman Old Style" w:eastAsia="TimesNewRoman,Italic" w:hAnsi="Bookman Old Style"/>
          <w:iCs/>
        </w:rPr>
        <w:t>ż</w:t>
      </w:r>
      <w:r w:rsidRPr="00F96940">
        <w:rPr>
          <w:rFonts w:ascii="Bookman Old Style" w:hAnsi="Bookman Old Style"/>
          <w:iCs/>
        </w:rPr>
        <w:t>liwi równie</w:t>
      </w:r>
      <w:r w:rsidRPr="00F96940">
        <w:rPr>
          <w:rFonts w:ascii="Bookman Old Style" w:eastAsia="TimesNewRoman,Italic" w:hAnsi="Bookman Old Style"/>
          <w:iCs/>
        </w:rPr>
        <w:t xml:space="preserve">ż </w:t>
      </w:r>
      <w:r w:rsidRPr="00F96940">
        <w:rPr>
          <w:rFonts w:ascii="Bookman Old Style" w:hAnsi="Bookman Old Style"/>
          <w:iCs/>
        </w:rPr>
        <w:t>zło</w:t>
      </w:r>
      <w:r w:rsidRPr="00F96940">
        <w:rPr>
          <w:rFonts w:ascii="Bookman Old Style" w:eastAsia="TimesNewRoman,Italic" w:hAnsi="Bookman Old Style"/>
          <w:iCs/>
        </w:rPr>
        <w:t>ż</w:t>
      </w:r>
      <w:r w:rsidRPr="00F96940">
        <w:rPr>
          <w:rFonts w:ascii="Bookman Old Style" w:hAnsi="Bookman Old Style"/>
          <w:iCs/>
        </w:rPr>
        <w:t>enie ofert wi</w:t>
      </w:r>
      <w:r w:rsidRPr="00F96940">
        <w:rPr>
          <w:rFonts w:ascii="Bookman Old Style" w:eastAsia="TimesNewRoman,Italic" w:hAnsi="Bookman Old Style"/>
          <w:iCs/>
        </w:rPr>
        <w:t>ę</w:t>
      </w:r>
      <w:r w:rsidRPr="00F96940">
        <w:rPr>
          <w:rFonts w:ascii="Bookman Old Style" w:hAnsi="Bookman Old Style"/>
          <w:iCs/>
        </w:rPr>
        <w:t>kszej liczbie wykonawców a Pa</w:t>
      </w:r>
      <w:r w:rsidRPr="00F96940">
        <w:rPr>
          <w:rFonts w:ascii="Bookman Old Style" w:eastAsia="TimesNewRoman,Italic" w:hAnsi="Bookman Old Style"/>
          <w:iCs/>
        </w:rPr>
        <w:t>ń</w:t>
      </w:r>
      <w:r w:rsidRPr="00F96940">
        <w:rPr>
          <w:rFonts w:ascii="Bookman Old Style" w:hAnsi="Bookman Old Style"/>
          <w:iCs/>
        </w:rPr>
        <w:t>stwu pozyskanie</w:t>
      </w:r>
      <w:r w:rsidRPr="00F96940">
        <w:rPr>
          <w:rFonts w:ascii="Bookman Old Style" w:eastAsia="TimesNewRoman,Italic" w:hAnsi="Bookman Old Style"/>
          <w:iCs/>
        </w:rPr>
        <w:t xml:space="preserve"> </w:t>
      </w:r>
      <w:r w:rsidRPr="00F96940">
        <w:rPr>
          <w:rFonts w:ascii="Bookman Old Style" w:hAnsi="Bookman Old Style"/>
          <w:iCs/>
        </w:rPr>
        <w:t>rzeczywi</w:t>
      </w:r>
      <w:r w:rsidRPr="00F96940">
        <w:rPr>
          <w:rFonts w:ascii="Bookman Old Style" w:eastAsia="TimesNewRoman,Italic" w:hAnsi="Bookman Old Style"/>
          <w:iCs/>
        </w:rPr>
        <w:t>ś</w:t>
      </w:r>
      <w:r w:rsidRPr="00F96940">
        <w:rPr>
          <w:rFonts w:ascii="Bookman Old Style" w:hAnsi="Bookman Old Style"/>
          <w:iCs/>
        </w:rPr>
        <w:t>cie korzystnych ofert jako</w:t>
      </w:r>
      <w:r w:rsidRPr="00F96940">
        <w:rPr>
          <w:rFonts w:ascii="Bookman Old Style" w:eastAsia="TimesNewRoman,Italic" w:hAnsi="Bookman Old Style"/>
          <w:iCs/>
        </w:rPr>
        <w:t>ś</w:t>
      </w:r>
      <w:r w:rsidRPr="00F96940">
        <w:rPr>
          <w:rFonts w:ascii="Bookman Old Style" w:hAnsi="Bookman Old Style"/>
          <w:iCs/>
        </w:rPr>
        <w:t>ciowych i cenowych. Bez wydzielenia tych pozycji konkurencja będzie ograniczona do kilku konkurentów, a Zamawiaj</w:t>
      </w:r>
      <w:r w:rsidRPr="00F96940">
        <w:rPr>
          <w:rFonts w:ascii="Bookman Old Style" w:eastAsia="TimesNewRoman,Italic" w:hAnsi="Bookman Old Style"/>
          <w:iCs/>
        </w:rPr>
        <w:t>ą</w:t>
      </w:r>
      <w:r w:rsidRPr="00F96940">
        <w:rPr>
          <w:rFonts w:ascii="Bookman Old Style" w:hAnsi="Bookman Old Style"/>
          <w:iCs/>
        </w:rPr>
        <w:t>cy otrzyma wycen</w:t>
      </w:r>
      <w:r w:rsidRPr="00F96940">
        <w:rPr>
          <w:rFonts w:ascii="Bookman Old Style" w:eastAsia="TimesNewRoman,Italic" w:hAnsi="Bookman Old Style"/>
          <w:iCs/>
        </w:rPr>
        <w:t xml:space="preserve">ę </w:t>
      </w:r>
      <w:r w:rsidRPr="00F96940">
        <w:rPr>
          <w:rFonts w:ascii="Bookman Old Style" w:hAnsi="Bookman Old Style"/>
          <w:iCs/>
        </w:rPr>
        <w:t>o zawy</w:t>
      </w:r>
      <w:r w:rsidRPr="00F96940">
        <w:rPr>
          <w:rFonts w:ascii="Bookman Old Style" w:eastAsia="TimesNewRoman,Italic" w:hAnsi="Bookman Old Style"/>
          <w:iCs/>
        </w:rPr>
        <w:t>ż</w:t>
      </w:r>
      <w:r w:rsidRPr="00F96940">
        <w:rPr>
          <w:rFonts w:ascii="Bookman Old Style" w:hAnsi="Bookman Old Style"/>
          <w:iCs/>
        </w:rPr>
        <w:t>onej warto</w:t>
      </w:r>
      <w:r w:rsidRPr="00F96940">
        <w:rPr>
          <w:rFonts w:ascii="Bookman Old Style" w:eastAsia="TimesNewRoman,Italic" w:hAnsi="Bookman Old Style"/>
          <w:iCs/>
        </w:rPr>
        <w:t>ś</w:t>
      </w:r>
      <w:r w:rsidRPr="00F96940">
        <w:rPr>
          <w:rFonts w:ascii="Bookman Old Style" w:hAnsi="Bookman Old Style"/>
          <w:iCs/>
        </w:rPr>
        <w:t>ci w stosunku do warto</w:t>
      </w:r>
      <w:r w:rsidRPr="00F96940">
        <w:rPr>
          <w:rFonts w:ascii="Bookman Old Style" w:eastAsia="TimesNewRoman,Italic" w:hAnsi="Bookman Old Style"/>
          <w:iCs/>
        </w:rPr>
        <w:t>ś</w:t>
      </w:r>
      <w:r w:rsidRPr="00F96940">
        <w:rPr>
          <w:rFonts w:ascii="Bookman Old Style" w:hAnsi="Bookman Old Style"/>
          <w:iCs/>
        </w:rPr>
        <w:t>ci rynkowej.</w:t>
      </w:r>
    </w:p>
    <w:p w:rsidR="00276017" w:rsidRPr="00F96940" w:rsidRDefault="00BF3B4E"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nie dokonuje podziału pakietu.</w:t>
      </w:r>
    </w:p>
    <w:p w:rsidR="00BF3B4E" w:rsidRPr="00F96940" w:rsidRDefault="00BF3B4E"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maskę chirurgiczną spełniającą normę PN-EN 14683 w zakresie filtracji BFE 99,5% aerozoli biologicznych?</w:t>
      </w:r>
    </w:p>
    <w:p w:rsidR="00BF3B4E" w:rsidRPr="00F96940" w:rsidRDefault="00BF3B4E"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maskę trójwarstwową, </w:t>
      </w:r>
      <w:proofErr w:type="spellStart"/>
      <w:r w:rsidRPr="00F96940">
        <w:rPr>
          <w:rFonts w:ascii="Bookman Old Style" w:hAnsi="Bookman Old Style"/>
        </w:rPr>
        <w:t>wysokobarierową</w:t>
      </w:r>
      <w:proofErr w:type="spellEnd"/>
      <w:r w:rsidRPr="00F96940">
        <w:rPr>
          <w:rFonts w:ascii="Bookman Old Style" w:hAnsi="Bookman Old Style"/>
        </w:rPr>
        <w:t>?</w:t>
      </w:r>
    </w:p>
    <w:p w:rsidR="00BF3B4E" w:rsidRPr="00F96940" w:rsidRDefault="00BF3B4E" w:rsidP="0094323F">
      <w:pPr>
        <w:spacing w:after="0" w:line="360" w:lineRule="auto"/>
        <w:jc w:val="both"/>
        <w:rPr>
          <w:rFonts w:ascii="Bookman Old Style" w:hAnsi="Bookman Old Style" w:cs="Tahoma"/>
          <w:b/>
          <w:color w:val="0070C0"/>
        </w:rPr>
      </w:pPr>
      <w:r w:rsidRPr="00F96940">
        <w:rPr>
          <w:rFonts w:ascii="Bookman Old Style" w:hAnsi="Bookman Old Style" w:cs="Tahoma"/>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50 szt. z przeliczeniem ilości z zaokrągleniem w górę do pełnych opakowań.</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Wyroby w opakowaniach innej wielkości niż przedstawione w opisie zamówienia przez Zamawiającego, należy wycenić tak, aby ilość wyrobu była zgodna z SIWZ, przeliczając ilości opakowań do dwóch miejsc po przecinku.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poz.2-3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100 szt. z przeliczeniem ilości z zaokrągleniem w górę do pełnych opakowań.</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Wyroby w opakowaniach innej wielkości niż przedstawione w opisie zamówienia przez Zamawiającego, należy wycenić tak, aby ilość wyrobu była zgodna z SIWZ, przeliczając ilości opakowań do dwóch miejsc po przecinku.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 2-3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o dopuszczenie czepka pakowanego w opakowanie foliowe, taki sposób pakowania zmniejsza powierzchnię magazynowania lub/i przechowywania, opakowanie w foli gwarantuje również higieniczne przechowywanie i wyjmowanie  - sposób pakowania nie wpływa na jakość produktu i jego wartości użytkowe.</w:t>
      </w:r>
    </w:p>
    <w:p w:rsidR="00276017" w:rsidRPr="00F96940" w:rsidRDefault="00BF3B4E"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BF3B4E" w:rsidRPr="00F96940" w:rsidRDefault="00BF3B4E"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 2</w:t>
      </w:r>
    </w:p>
    <w:p w:rsidR="00276017" w:rsidRPr="00F96940" w:rsidRDefault="00276017" w:rsidP="0094323F">
      <w:pPr>
        <w:pStyle w:val="Standard"/>
        <w:spacing w:line="360" w:lineRule="auto"/>
        <w:jc w:val="both"/>
        <w:rPr>
          <w:rFonts w:ascii="Bookman Old Style" w:hAnsi="Bookman Old Style"/>
          <w:sz w:val="22"/>
          <w:szCs w:val="22"/>
        </w:rPr>
      </w:pPr>
      <w:r w:rsidRPr="00F96940">
        <w:rPr>
          <w:rFonts w:ascii="Bookman Old Style" w:hAnsi="Bookman Old Style"/>
          <w:sz w:val="22"/>
          <w:szCs w:val="22"/>
        </w:rPr>
        <w:t xml:space="preserve">Czy zamawiający dopuści czepek typu beret, </w:t>
      </w:r>
      <w:proofErr w:type="spellStart"/>
      <w:r w:rsidRPr="00F96940">
        <w:rPr>
          <w:rFonts w:ascii="Bookman Old Style" w:hAnsi="Bookman Old Style"/>
          <w:sz w:val="22"/>
          <w:szCs w:val="22"/>
        </w:rPr>
        <w:t>niesterylny</w:t>
      </w:r>
      <w:proofErr w:type="spellEnd"/>
      <w:r w:rsidRPr="00F96940">
        <w:rPr>
          <w:rFonts w:ascii="Bookman Old Style" w:hAnsi="Bookman Old Style"/>
          <w:sz w:val="22"/>
          <w:szCs w:val="22"/>
        </w:rPr>
        <w:t xml:space="preserve">, wykonany z włókniny polipropylenowej o gramaturze 16 g/m2, w kolorze zielonym, w rozmiarze uniwersalnym o wymiarach : w stanie luźnym: średnica wewnętrzna 16 cm,  </w:t>
      </w:r>
      <w:r w:rsidRPr="00F96940">
        <w:rPr>
          <w:rFonts w:ascii="Bookman Old Style" w:hAnsi="Bookman Old Style"/>
          <w:sz w:val="22"/>
          <w:szCs w:val="22"/>
        </w:rPr>
        <w:lastRenderedPageBreak/>
        <w:t>średnica zewnętrzna 30 cm ± 1 cm ; długość gumki po rozciągnięciu czepka – 50-53 cm ?</w:t>
      </w:r>
    </w:p>
    <w:p w:rsidR="00BF3B4E" w:rsidRPr="00F96940" w:rsidRDefault="00BF3B4E"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54, poz. 3</w:t>
      </w:r>
    </w:p>
    <w:p w:rsidR="00276017" w:rsidRPr="00F96940" w:rsidRDefault="00276017" w:rsidP="0094323F">
      <w:pPr>
        <w:pStyle w:val="Standard"/>
        <w:spacing w:line="360" w:lineRule="auto"/>
        <w:jc w:val="both"/>
        <w:rPr>
          <w:rFonts w:ascii="Bookman Old Style" w:hAnsi="Bookman Old Style"/>
          <w:sz w:val="22"/>
          <w:szCs w:val="22"/>
        </w:rPr>
      </w:pPr>
      <w:r w:rsidRPr="00F96940">
        <w:rPr>
          <w:rFonts w:ascii="Bookman Old Style" w:hAnsi="Bookman Old Style"/>
          <w:sz w:val="22"/>
          <w:szCs w:val="22"/>
        </w:rPr>
        <w:t xml:space="preserve">Czy zamawiający dopuści czepek typu furażerka, z lamówką około 8 mm, przechodzącą z tyłu w troki, wiązany na troki, </w:t>
      </w:r>
      <w:proofErr w:type="spellStart"/>
      <w:r w:rsidRPr="00F96940">
        <w:rPr>
          <w:rFonts w:ascii="Bookman Old Style" w:hAnsi="Bookman Old Style"/>
          <w:sz w:val="22"/>
          <w:szCs w:val="22"/>
        </w:rPr>
        <w:t>niesterylny</w:t>
      </w:r>
      <w:proofErr w:type="spellEnd"/>
      <w:r w:rsidRPr="00F96940">
        <w:rPr>
          <w:rFonts w:ascii="Bookman Old Style" w:hAnsi="Bookman Old Style"/>
          <w:sz w:val="22"/>
          <w:szCs w:val="22"/>
        </w:rPr>
        <w:t>, wykonany z włókniny polipropylenowej, o gramaturze 25 g/m2,z warstwą pochłaniającą pot w przedniej części o długości ok. 32 cm i wysokości 5 cm, troki o dł. Ok. 46 cm, głębokość czepka ok. 13 cm, denko o wymiarach ok. 20 cm x  12,5 cm, w kolorze zielonym, rozmiar uniwersalny?</w:t>
      </w:r>
    </w:p>
    <w:p w:rsidR="00BF3B4E" w:rsidRPr="00F96940" w:rsidRDefault="00BF3B4E"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2</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prześcieradło o gramaturze min. 25 g/m2?</w:t>
      </w:r>
    </w:p>
    <w:p w:rsidR="00BF3B4E" w:rsidRPr="00F96940" w:rsidRDefault="00BF3B4E"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2</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10 szt. z przeliczeniem ilości z zaokrągleniem w górę do pełnych opakowań.</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Wyroby w opakowaniach innej wielkości niż przedstawione w opisie zamówienia przez Zamawiającego, należy wycenić tak, aby ilość wyrobu była zgodna z SIWZ, przeliczając ilości opakowań do dwóch miejsc po przecinku.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100 szt. z przeliczeniem ilości z zaokrągleniem w górę do pełnych opakowań.</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BF3B4E" w:rsidRPr="00F96940" w:rsidRDefault="00BF3B4E"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lastRenderedPageBreak/>
        <w:t>Wyroby w opakowaniach innej wielkości niż przedstawione w opisie zamówienia przez Zamawiającego, należy wycenić tak, aby ilość wyrobu była zgodna z SIWZ, przeliczając ilości opakowań do dwóch miejsc po przecinku.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ochraniacze o gramaturze min. 40 g (+/- 5 g), w kolorze niebieskim?</w:t>
      </w:r>
    </w:p>
    <w:p w:rsidR="00BF3B4E" w:rsidRPr="00F96940" w:rsidRDefault="00BF3B4E"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Prosimy Zamawiającego  dopuszczenie wyceny za najmniejsze opakowanie  handlowe 10 szt. z przeliczeniem ilości z zaokrągleniem w górę do pełnych opakowań.</w:t>
      </w:r>
    </w:p>
    <w:p w:rsidR="009C5982" w:rsidRPr="00F96940" w:rsidRDefault="009C5982" w:rsidP="0094323F">
      <w:pPr>
        <w:pStyle w:val="Akapitzlist"/>
        <w:tabs>
          <w:tab w:val="left" w:pos="-3119"/>
        </w:tabs>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ww. opakowania.</w:t>
      </w:r>
    </w:p>
    <w:p w:rsidR="009C5982" w:rsidRPr="00F96940" w:rsidRDefault="009C5982"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Wyroby w opakowaniach innej wielkości niż przedstawione w opisie zamówienia przez Zamawiającego, należy wycenić tak, aby ilość wyrobu była zgodna z SIWZ, przeliczając ilości opakowań do dwóch miejsc po przecinku.</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fartuch włókninowy, z rozcięciem w tylnej części, poły do zakładania z tyłu na plecach, wiązany w talii, w kolorze zielonym, o gramaturze 20 g/m2, długi rękaw, zakończony mankietem z bawełnianym ściągaczem o długości 5,5 cm, wiązany z tyłu w talii, </w:t>
      </w:r>
      <w:proofErr w:type="spellStart"/>
      <w:r w:rsidRPr="00F96940">
        <w:rPr>
          <w:rFonts w:ascii="Bookman Old Style" w:hAnsi="Bookman Old Style"/>
        </w:rPr>
        <w:t>niesterylny</w:t>
      </w:r>
      <w:proofErr w:type="spellEnd"/>
      <w:r w:rsidRPr="00F96940">
        <w:rPr>
          <w:rFonts w:ascii="Bookman Old Style" w:hAnsi="Bookman Old Style"/>
        </w:rPr>
        <w:t>?</w:t>
      </w:r>
    </w:p>
    <w:p w:rsidR="009C5982" w:rsidRPr="00F96940" w:rsidRDefault="009C5982"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wymaga fartuch włókninowy z długim rękawem zakończonym mankietem z bawełnianym ściągaczem?</w:t>
      </w:r>
    </w:p>
    <w:p w:rsidR="009C5982" w:rsidRPr="00F96940" w:rsidRDefault="009C5982"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76017" w:rsidRPr="00F96940" w:rsidRDefault="00276017" w:rsidP="0094323F">
      <w:pPr>
        <w:spacing w:after="0" w:line="360" w:lineRule="auto"/>
        <w:jc w:val="both"/>
        <w:rPr>
          <w:rFonts w:ascii="Bookman Old Style" w:hAnsi="Bookman Old Style"/>
          <w:color w:val="000000"/>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lastRenderedPageBreak/>
        <w:t>Czy zamawiający dopuści fartuch w rozmiarze uniwersalnym o wymiarach 112 cm x 140 cm?</w:t>
      </w:r>
    </w:p>
    <w:p w:rsidR="009C5982" w:rsidRPr="00F96940" w:rsidRDefault="009C5982"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dopuści fartuch w rozmiarze uniwersalnym o wymiarach 120 cm x 140 </w:t>
      </w:r>
      <w:proofErr w:type="spellStart"/>
      <w:r w:rsidRPr="00F96940">
        <w:rPr>
          <w:rFonts w:ascii="Bookman Old Style" w:hAnsi="Bookman Old Style"/>
          <w:b/>
          <w:color w:val="0070C0"/>
        </w:rPr>
        <w:t>cm</w:t>
      </w:r>
      <w:proofErr w:type="spellEnd"/>
      <w:r w:rsidRPr="00F96940">
        <w:rPr>
          <w:rFonts w:ascii="Bookman Old Style" w:hAnsi="Bookman Old Style"/>
          <w:b/>
          <w:color w:val="0070C0"/>
        </w:rPr>
        <w:t>.</w:t>
      </w:r>
    </w:p>
    <w:p w:rsidR="00276017" w:rsidRPr="00F96940" w:rsidRDefault="00276017"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fartuch w rozmiarze uniwersalnym o wymiarach 120 cm x 145 cm?</w:t>
      </w:r>
    </w:p>
    <w:p w:rsidR="00276017" w:rsidRPr="00F96940" w:rsidRDefault="009C5982"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dopuści fartuch w rozmiarze uniwersalnym o wymiarach 120 cm x 145 </w:t>
      </w:r>
      <w:proofErr w:type="spellStart"/>
      <w:r w:rsidRPr="00F96940">
        <w:rPr>
          <w:rFonts w:ascii="Bookman Old Style" w:hAnsi="Bookman Old Style"/>
          <w:b/>
          <w:color w:val="0070C0"/>
        </w:rPr>
        <w:t>cm</w:t>
      </w:r>
      <w:proofErr w:type="spellEnd"/>
      <w:r w:rsidRPr="00F96940">
        <w:rPr>
          <w:rFonts w:ascii="Bookman Old Style" w:hAnsi="Bookman Old Style"/>
          <w:b/>
          <w:color w:val="0070C0"/>
        </w:rPr>
        <w:t>.</w:t>
      </w:r>
    </w:p>
    <w:p w:rsidR="009C5982" w:rsidRPr="00F96940" w:rsidRDefault="009C5982"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Pakiet 55, poz. 1</w:t>
      </w:r>
    </w:p>
    <w:p w:rsidR="00276017" w:rsidRPr="00F96940" w:rsidRDefault="00276017" w:rsidP="0094323F">
      <w:pPr>
        <w:pStyle w:val="Default"/>
        <w:spacing w:line="360" w:lineRule="auto"/>
        <w:jc w:val="both"/>
        <w:rPr>
          <w:rFonts w:ascii="Bookman Old Style" w:hAnsi="Bookman Old Style"/>
          <w:sz w:val="22"/>
          <w:szCs w:val="22"/>
        </w:rPr>
      </w:pPr>
      <w:r w:rsidRPr="00F96940">
        <w:rPr>
          <w:rFonts w:ascii="Bookman Old Style" w:hAnsi="Bookman Old Style"/>
          <w:sz w:val="22"/>
          <w:szCs w:val="22"/>
        </w:rPr>
        <w:t xml:space="preserve">Czy zamawiający dopuści medyczny podkład ochronny, trzywarstwowy o wymiarach 150 cm szerokości , z perforacją co 210 cm, wykonany z 2 x warstwa  bibuły i 1 x warstwa folii, nieprzemakalny, o gramaturze 54 g/m2; wyrób medyczny klasy I; powierzchnia podkładu tłoczona; zakończenie brzegów – bez postrzępień; wyrób odporny na rozdzieranie, gramatura bibuły: 36 ± 0,10 g/m2 ; minimalna chłonność 160 g/m2 ; grubość folii 13 ± 2 </w:t>
      </w:r>
      <w:proofErr w:type="spellStart"/>
      <w:r w:rsidRPr="00F96940">
        <w:rPr>
          <w:rFonts w:ascii="Bookman Old Style" w:hAnsi="Bookman Old Style"/>
          <w:sz w:val="22"/>
          <w:szCs w:val="22"/>
        </w:rPr>
        <w:t>μm</w:t>
      </w:r>
      <w:proofErr w:type="spellEnd"/>
      <w:r w:rsidRPr="00F96940">
        <w:rPr>
          <w:rFonts w:ascii="Bookman Old Style" w:hAnsi="Bookman Old Style"/>
          <w:sz w:val="22"/>
          <w:szCs w:val="22"/>
        </w:rPr>
        <w:t xml:space="preserve"> ,20 szt. , składane?</w:t>
      </w:r>
    </w:p>
    <w:p w:rsidR="004C02E0" w:rsidRPr="00F96940" w:rsidRDefault="004C02E0"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14330A" w:rsidRPr="00F96940" w:rsidRDefault="0014330A" w:rsidP="0094323F">
      <w:pPr>
        <w:pStyle w:val="Default"/>
        <w:spacing w:line="360" w:lineRule="auto"/>
        <w:jc w:val="both"/>
        <w:rPr>
          <w:rFonts w:ascii="Bookman Old Style" w:hAnsi="Bookman Old Style"/>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XXV</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34, pozycja 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kieliszki z podwójną skalą pomiarową: co 1ml w zakresie 2ml-30ml i co 5ml w zakresie 5ml-30ml, bez nazwy producenta umieszczonej na wyrobie, pakowane a’90 szt. z przeliczeniem ilości na 4889 opakowań?</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wyraża zgodę</w:t>
      </w:r>
      <w:r w:rsidR="007A00D4">
        <w:rPr>
          <w:rFonts w:ascii="Bookman Old Style" w:hAnsi="Bookman Old Style"/>
          <w:b/>
          <w:color w:val="0070C0"/>
        </w:rPr>
        <w:t xml:space="preserve"> na zaoferowanie ww. wyrobów</w:t>
      </w:r>
      <w:r w:rsidRPr="00F96940">
        <w:rPr>
          <w:rFonts w:ascii="Bookman Old Style" w:hAnsi="Bookman Old Style"/>
          <w:b/>
          <w:color w:val="0070C0"/>
        </w:rPr>
        <w:t>.</w:t>
      </w:r>
    </w:p>
    <w:p w:rsidR="005A2D5A" w:rsidRPr="00F96940" w:rsidRDefault="005A2D5A" w:rsidP="0094323F">
      <w:pPr>
        <w:pStyle w:val="Akapitzlist"/>
        <w:tabs>
          <w:tab w:val="left" w:pos="-3119"/>
        </w:tabs>
        <w:spacing w:line="360" w:lineRule="auto"/>
        <w:ind w:left="0"/>
        <w:jc w:val="both"/>
        <w:rPr>
          <w:rFonts w:ascii="Bookman Old Style" w:hAnsi="Bookman Old Style"/>
          <w:b/>
          <w:color w:val="0070C0"/>
          <w:sz w:val="22"/>
          <w:szCs w:val="22"/>
          <w:u w:val="single"/>
        </w:rPr>
      </w:pPr>
      <w:r w:rsidRPr="00F96940">
        <w:rPr>
          <w:rFonts w:ascii="Bookman Old Style" w:hAnsi="Bookman Old Style"/>
          <w:b/>
          <w:color w:val="0070C0"/>
          <w:sz w:val="22"/>
          <w:szCs w:val="22"/>
          <w:u w:val="single"/>
        </w:rPr>
        <w:t>Wyroby w opakowaniach innej wielkości niż przedstawione w opisie zamówienia przez Zamawiającego, należy wycenić tak, aby ilość wyrobu była zgodna z SIWZ, przeliczając ilości opakowań do dwóch miejsc po przecinku.</w:t>
      </w:r>
    </w:p>
    <w:p w:rsidR="005A2D5A" w:rsidRPr="00F96940" w:rsidRDefault="005A2D5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34, pozycja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lastRenderedPageBreak/>
        <w:t>Czy Zamawiający dopuści elektrody o średnicy 43mm z wypustką?</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wyraża zgodę na zaoferowanie elektrod o </w:t>
      </w:r>
      <w:proofErr w:type="spellStart"/>
      <w:r w:rsidRPr="00F96940">
        <w:rPr>
          <w:rFonts w:ascii="Bookman Old Style" w:hAnsi="Bookman Old Style"/>
          <w:b/>
          <w:color w:val="0070C0"/>
        </w:rPr>
        <w:t>ww</w:t>
      </w:r>
      <w:proofErr w:type="spellEnd"/>
      <w:r w:rsidRPr="00F96940">
        <w:rPr>
          <w:rFonts w:ascii="Bookman Old Style" w:hAnsi="Bookman Old Style"/>
          <w:b/>
          <w:color w:val="0070C0"/>
        </w:rPr>
        <w:t xml:space="preserve"> parametrach.</w:t>
      </w:r>
    </w:p>
    <w:p w:rsidR="005A2D5A" w:rsidRPr="00F96940" w:rsidRDefault="005A2D5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34, pozycja 8</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maskę o konstrukcji dwupanelowej</w:t>
      </w:r>
      <w:r w:rsidR="005A2D5A" w:rsidRPr="00F96940">
        <w:rPr>
          <w:rFonts w:ascii="Bookman Old Style" w:hAnsi="Bookman Old Style"/>
        </w:rPr>
        <w:t>.</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5A2D5A" w:rsidRPr="00F96940" w:rsidRDefault="005A2D5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34, pozycja 9</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silikonowy dren </w:t>
      </w:r>
      <w:proofErr w:type="spellStart"/>
      <w:r w:rsidRPr="00F96940">
        <w:rPr>
          <w:rFonts w:ascii="Bookman Old Style" w:hAnsi="Bookman Old Style"/>
        </w:rPr>
        <w:t>T-Kehr</w:t>
      </w:r>
      <w:proofErr w:type="spellEnd"/>
      <w:r w:rsidRPr="00F96940">
        <w:rPr>
          <w:rFonts w:ascii="Bookman Old Style" w:hAnsi="Bookman Old Style"/>
        </w:rPr>
        <w:t xml:space="preserve"> z ramionami o długości 45cm x 18cm?</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5A2D5A" w:rsidRPr="00F96940" w:rsidRDefault="005A2D5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cewnik do odsysania z nieprzezroczystym konektorem, bez dodatkowego oznaczenia rozmiaru nadrukowanego na cewniku?</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5A2D5A" w:rsidRPr="00F96940" w:rsidRDefault="005A2D5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cewnik </w:t>
      </w:r>
      <w:proofErr w:type="spellStart"/>
      <w:r w:rsidRPr="00F96940">
        <w:rPr>
          <w:rFonts w:ascii="Bookman Old Style" w:hAnsi="Bookman Old Style"/>
        </w:rPr>
        <w:t>Foley’a</w:t>
      </w:r>
      <w:proofErr w:type="spellEnd"/>
      <w:r w:rsidRPr="00F96940">
        <w:rPr>
          <w:rFonts w:ascii="Bookman Old Style" w:hAnsi="Bookman Old Style"/>
        </w:rPr>
        <w:t xml:space="preserve"> z balonem o pojemności 3-5ml dla rozmiaru CH 10, pozostałe rozmiary zgodne z SIWZ?</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dopuści cewnik </w:t>
      </w:r>
      <w:proofErr w:type="spellStart"/>
      <w:r w:rsidRPr="00F96940">
        <w:rPr>
          <w:rFonts w:ascii="Bookman Old Style" w:hAnsi="Bookman Old Style"/>
          <w:b/>
          <w:color w:val="0070C0"/>
        </w:rPr>
        <w:t>Foley’a</w:t>
      </w:r>
      <w:proofErr w:type="spellEnd"/>
      <w:r w:rsidRPr="00F96940">
        <w:rPr>
          <w:rFonts w:ascii="Bookman Old Style" w:hAnsi="Bookman Old Style"/>
          <w:b/>
          <w:color w:val="0070C0"/>
        </w:rPr>
        <w:t xml:space="preserve"> z balonem o pojemności 3-5ml dla rozmiaru CH 10.</w:t>
      </w:r>
    </w:p>
    <w:p w:rsidR="005A2D5A" w:rsidRPr="00F96940" w:rsidRDefault="005A2D5A" w:rsidP="0094323F">
      <w:pPr>
        <w:spacing w:after="0" w:line="360" w:lineRule="auto"/>
        <w:jc w:val="both"/>
        <w:rPr>
          <w:rFonts w:ascii="Bookman Old Style" w:hAnsi="Bookman Old Style"/>
          <w:b/>
          <w:color w:val="0070C0"/>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5</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silikonowy cewnik </w:t>
      </w:r>
      <w:proofErr w:type="spellStart"/>
      <w:r w:rsidRPr="00F96940">
        <w:rPr>
          <w:rFonts w:ascii="Bookman Old Style" w:hAnsi="Bookman Old Style"/>
        </w:rPr>
        <w:t>Foley’a</w:t>
      </w:r>
      <w:proofErr w:type="spellEnd"/>
      <w:r w:rsidRPr="00F96940">
        <w:rPr>
          <w:rFonts w:ascii="Bookman Old Style" w:hAnsi="Bookman Old Style"/>
        </w:rPr>
        <w:t xml:space="preserve"> z balonem o pojemności 5-10ml?</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276017" w:rsidRPr="00F96940" w:rsidRDefault="00276017" w:rsidP="0094323F">
      <w:pPr>
        <w:spacing w:after="0" w:line="360" w:lineRule="auto"/>
        <w:jc w:val="both"/>
        <w:rPr>
          <w:rFonts w:ascii="Bookman Old Style" w:hAnsi="Bookman Old Style"/>
          <w:b/>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6</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lastRenderedPageBreak/>
        <w:t>Czy Zamawiający dopuści worek do godzinowej zbiórki moczu o pojemności całkowitej 2500ml (komora 500ml, worek 2000ml), z drenem o długości 120cm, z bezigłowym portem do pobierania próbek?</w:t>
      </w:r>
    </w:p>
    <w:p w:rsidR="005A2D5A" w:rsidRPr="00F96940" w:rsidRDefault="005A2D5A"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5A2D5A" w:rsidRPr="00F96940" w:rsidRDefault="005A2D5A"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7</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dopuści worek do moczu z pojedynczym </w:t>
      </w:r>
      <w:proofErr w:type="spellStart"/>
      <w:r w:rsidRPr="00F96940">
        <w:rPr>
          <w:rFonts w:ascii="Bookman Old Style" w:hAnsi="Bookman Old Style"/>
        </w:rPr>
        <w:t>zgrzewem</w:t>
      </w:r>
      <w:proofErr w:type="spellEnd"/>
      <w:r w:rsidRPr="00F96940">
        <w:rPr>
          <w:rFonts w:ascii="Bookman Old Style" w:hAnsi="Bookman Old Style"/>
        </w:rPr>
        <w:t>, z bezigłowym porte do pobierania próbek moczu?</w:t>
      </w:r>
    </w:p>
    <w:p w:rsidR="00A10B1D" w:rsidRPr="00F96940" w:rsidRDefault="00A10B1D"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A10B1D" w:rsidRPr="00F96940" w:rsidRDefault="00A10B1D"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14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strzykawkę do tuberkuliny z igłą 0,45 x 13mm?</w:t>
      </w:r>
    </w:p>
    <w:p w:rsidR="00A10B1D" w:rsidRPr="00F96940" w:rsidRDefault="00A10B1D"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dopuści strzykawkę do tuberkuliny z igłą 0,45 x 13mm.</w:t>
      </w:r>
    </w:p>
    <w:p w:rsidR="00A10B1D" w:rsidRPr="00F96940" w:rsidRDefault="00A10B1D"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16</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nebulizator z ustnikiem i łącznikiem „T” o pojemności 20ml (skalowany co 2ml), rozbijającym lek na cząstki o średniej wielkości 3,23µm?</w:t>
      </w:r>
    </w:p>
    <w:p w:rsidR="00A10B1D" w:rsidRPr="00F96940" w:rsidRDefault="00A10B1D"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A10B1D" w:rsidRPr="00F96940" w:rsidRDefault="00A10B1D"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17</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maskę tlenową z nebulizatorem o pojemności 8ml, rozbijającym lek na cząstki o średniej wielkości 3,23µm?</w:t>
      </w:r>
    </w:p>
    <w:p w:rsidR="00A10B1D" w:rsidRPr="00F96940" w:rsidRDefault="00A10B1D"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SIWZ bez zmian.</w:t>
      </w:r>
    </w:p>
    <w:p w:rsidR="00A10B1D" w:rsidRPr="00F96940" w:rsidRDefault="00A10B1D"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43, pozycja 19 b</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dopuści wąsy tlenowe o długości 500cm?</w:t>
      </w:r>
    </w:p>
    <w:p w:rsidR="00A10B1D" w:rsidRPr="00F96940" w:rsidRDefault="00A10B1D"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dopuści wąsy tlenowe o długości 500cm.</w:t>
      </w:r>
    </w:p>
    <w:p w:rsidR="00A10B1D" w:rsidRPr="00F96940" w:rsidRDefault="00A10B1D"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b/>
        </w:rPr>
      </w:pPr>
      <w:r w:rsidRPr="00F96940">
        <w:rPr>
          <w:rFonts w:ascii="Bookman Old Style" w:hAnsi="Bookman Old Style"/>
          <w:b/>
        </w:rPr>
        <w:t>Pakiet nr 54, pozycja 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wyrazi zgodę na zaoferowanie maski o ciśnieniu różnicowym &lt;29,4 Pa?</w:t>
      </w:r>
    </w:p>
    <w:p w:rsidR="00A10B1D" w:rsidRPr="00F96940" w:rsidRDefault="00A10B1D" w:rsidP="0094323F">
      <w:pPr>
        <w:spacing w:after="0" w:line="360" w:lineRule="auto"/>
        <w:jc w:val="both"/>
        <w:rPr>
          <w:rFonts w:ascii="Bookman Old Style" w:hAnsi="Bookman Old Style"/>
          <w:b/>
          <w:color w:val="0070C0"/>
        </w:rPr>
      </w:pPr>
      <w:r w:rsidRPr="00F96940">
        <w:rPr>
          <w:rFonts w:ascii="Bookman Old Style" w:hAnsi="Bookman Old Style"/>
          <w:b/>
          <w:color w:val="0070C0"/>
        </w:rPr>
        <w:lastRenderedPageBreak/>
        <w:t>Zamawiający pozostawia zapisy SIWZ bez zmian.</w:t>
      </w:r>
    </w:p>
    <w:p w:rsidR="00A10B1D" w:rsidRPr="00F96940" w:rsidRDefault="00A10B1D" w:rsidP="0094323F">
      <w:pPr>
        <w:spacing w:after="0" w:line="360" w:lineRule="auto"/>
        <w:jc w:val="both"/>
        <w:rPr>
          <w:rFonts w:ascii="Bookman Old Style" w:hAnsi="Bookman Old Style"/>
        </w:rPr>
      </w:pPr>
    </w:p>
    <w:p w:rsidR="00276017" w:rsidRPr="00F96940" w:rsidRDefault="00276017" w:rsidP="0094323F">
      <w:pPr>
        <w:spacing w:after="0" w:line="360" w:lineRule="auto"/>
        <w:jc w:val="both"/>
        <w:rPr>
          <w:rFonts w:ascii="Bookman Old Style" w:hAnsi="Bookman Old Style"/>
          <w:b/>
        </w:rPr>
      </w:pPr>
      <w:r w:rsidRPr="00F96940">
        <w:rPr>
          <w:rFonts w:ascii="Bookman Old Style" w:hAnsi="Bookman Old Style"/>
          <w:b/>
        </w:rPr>
        <w:t>Pakiet nr 54, pozycja 2</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wyrazi zgodę na zaoferowanie czepka chirurgicznego damskiego wykonanego w całości z perforowanej włókniny wiskozowej, ściągniętego z tyłu nie uciskającą gumką, sposób pakowania kartonik 100 szt., kolor niebieski, zielony, różowy, żółty, rozmiar uniwersalny?</w:t>
      </w:r>
    </w:p>
    <w:p w:rsidR="00F758A0" w:rsidRPr="00144099" w:rsidRDefault="00F758A0" w:rsidP="00F758A0">
      <w:pPr>
        <w:spacing w:after="0" w:line="360" w:lineRule="auto"/>
        <w:jc w:val="both"/>
        <w:rPr>
          <w:rFonts w:ascii="Bookman Old Style" w:hAnsi="Bookman Old Style"/>
          <w:b/>
          <w:color w:val="0070C0"/>
        </w:rPr>
      </w:pPr>
      <w:r w:rsidRPr="00144099">
        <w:rPr>
          <w:rFonts w:ascii="Bookman Old Style" w:hAnsi="Bookman Old Style"/>
          <w:b/>
          <w:color w:val="0070C0"/>
        </w:rPr>
        <w:t xml:space="preserve">Zamawiający </w:t>
      </w:r>
      <w:r w:rsidR="00144099" w:rsidRPr="00144099">
        <w:rPr>
          <w:rFonts w:ascii="Bookman Old Style" w:hAnsi="Bookman Old Style"/>
          <w:b/>
          <w:color w:val="0070C0"/>
        </w:rPr>
        <w:t>wyraża zgodę na zaoferowanie czepka chirurgicznego damskiego wykonanego w całości z perforowanej włókniny wiskozowej, ściągniętego z tyłu nie uciskającą gumką, sposób pakowania kartonik 100 szt., kolor niebieski, zielony, różowy, żółty, rozmiar uniwersalny</w:t>
      </w:r>
      <w:r w:rsidR="00144099">
        <w:rPr>
          <w:rFonts w:ascii="Bookman Old Style" w:hAnsi="Bookman Old Style"/>
          <w:b/>
          <w:color w:val="0070C0"/>
        </w:rPr>
        <w:t>.</w:t>
      </w:r>
    </w:p>
    <w:p w:rsidR="00144099" w:rsidRDefault="00144099" w:rsidP="0094323F">
      <w:pPr>
        <w:spacing w:after="0" w:line="360" w:lineRule="auto"/>
        <w:jc w:val="both"/>
        <w:rPr>
          <w:rFonts w:ascii="Bookman Old Style" w:hAnsi="Bookman Old Style"/>
          <w:b/>
        </w:rPr>
      </w:pPr>
    </w:p>
    <w:p w:rsidR="00276017" w:rsidRPr="00F96940" w:rsidRDefault="00276017" w:rsidP="0094323F">
      <w:pPr>
        <w:spacing w:after="0" w:line="360" w:lineRule="auto"/>
        <w:jc w:val="both"/>
        <w:rPr>
          <w:rFonts w:ascii="Bookman Old Style" w:hAnsi="Bookman Old Style"/>
          <w:b/>
        </w:rPr>
      </w:pPr>
      <w:r w:rsidRPr="00F96940">
        <w:rPr>
          <w:rFonts w:ascii="Bookman Old Style" w:hAnsi="Bookman Old Style"/>
          <w:b/>
        </w:rPr>
        <w:t>Pakiet nr 54, pozycja 3</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 xml:space="preserve">Czy Zamawiający wyrazi zgodę na zaoferowanie czepka chirurgicznego wykonanego w całości z perforowanej włókniny wiskozowej, wiązanego na troki, z możliwością wywinięcia części przedniej co tworzy dodatkową warstwę przeciwpotną, sposób pakowania kartonik 100 szt., kolor niebieski, zielony, różowy, żółty, rozmiar uniwersalny, wysokość czepka </w:t>
      </w:r>
      <w:smartTag w:uri="urn:schemas-microsoft-com:office:smarttags" w:element="metricconverter">
        <w:smartTagPr>
          <w:attr w:name="ProductID" w:val="20,5 cm"/>
        </w:smartTagPr>
        <w:r w:rsidRPr="00F96940">
          <w:rPr>
            <w:rFonts w:ascii="Bookman Old Style" w:hAnsi="Bookman Old Style"/>
          </w:rPr>
          <w:t>20,5 cm</w:t>
        </w:r>
      </w:smartTag>
      <w:r w:rsidRPr="00F96940">
        <w:rPr>
          <w:rFonts w:ascii="Bookman Old Style" w:hAnsi="Bookman Old Style"/>
        </w:rPr>
        <w:t xml:space="preserve">, długość denka </w:t>
      </w:r>
      <w:smartTag w:uri="urn:schemas-microsoft-com:office:smarttags" w:element="metricconverter">
        <w:smartTagPr>
          <w:attr w:name="ProductID" w:val="29,0 cm"/>
        </w:smartTagPr>
        <w:r w:rsidRPr="00F96940">
          <w:rPr>
            <w:rFonts w:ascii="Bookman Old Style" w:hAnsi="Bookman Old Style"/>
          </w:rPr>
          <w:t>29,0 cm</w:t>
        </w:r>
      </w:smartTag>
      <w:r w:rsidRPr="00F96940">
        <w:rPr>
          <w:rFonts w:ascii="Bookman Old Style" w:hAnsi="Bookman Old Style"/>
        </w:rPr>
        <w:t>?</w:t>
      </w:r>
    </w:p>
    <w:p w:rsidR="00144099" w:rsidRPr="00144099" w:rsidRDefault="00144099" w:rsidP="0094323F">
      <w:pPr>
        <w:spacing w:after="0" w:line="360" w:lineRule="auto"/>
        <w:jc w:val="both"/>
        <w:rPr>
          <w:rFonts w:ascii="Bookman Old Style" w:hAnsi="Bookman Old Style"/>
          <w:b/>
          <w:color w:val="0070C0"/>
        </w:rPr>
      </w:pPr>
      <w:r w:rsidRPr="00144099">
        <w:rPr>
          <w:rFonts w:ascii="Bookman Old Style" w:hAnsi="Bookman Old Style"/>
          <w:b/>
          <w:color w:val="0070C0"/>
        </w:rPr>
        <w:t xml:space="preserve">Zamawiający wyraża zgodę na zaoferowanie czepka chirurgicznego wykonanego w całości z perforowanej włókniny wiskozowej, wiązanego na troki, z możliwością wywinięcia części przedniej co tworzy dodatkową warstwę przeciwpotną, sposób pakowania kartonik 100 szt., kolor niebieski, zielony, różowy, żółty, rozmiar uniwersalny, wysokość czepka </w:t>
      </w:r>
      <w:smartTag w:uri="urn:schemas-microsoft-com:office:smarttags" w:element="metricconverter">
        <w:smartTagPr>
          <w:attr w:name="ProductID" w:val="20,5 cm"/>
        </w:smartTagPr>
        <w:r w:rsidRPr="00144099">
          <w:rPr>
            <w:rFonts w:ascii="Bookman Old Style" w:hAnsi="Bookman Old Style"/>
            <w:b/>
            <w:color w:val="0070C0"/>
          </w:rPr>
          <w:t>20,5 cm</w:t>
        </w:r>
      </w:smartTag>
      <w:r w:rsidRPr="00144099">
        <w:rPr>
          <w:rFonts w:ascii="Bookman Old Style" w:hAnsi="Bookman Old Style"/>
          <w:b/>
          <w:color w:val="0070C0"/>
        </w:rPr>
        <w:t xml:space="preserve">, długość denka </w:t>
      </w:r>
      <w:smartTag w:uri="urn:schemas-microsoft-com:office:smarttags" w:element="metricconverter">
        <w:smartTagPr>
          <w:attr w:name="ProductID" w:val="29,0 cm"/>
        </w:smartTagPr>
        <w:r w:rsidRPr="00144099">
          <w:rPr>
            <w:rFonts w:ascii="Bookman Old Style" w:hAnsi="Bookman Old Style"/>
            <w:b/>
            <w:color w:val="0070C0"/>
          </w:rPr>
          <w:t>29,0 cm</w:t>
        </w:r>
      </w:smartTag>
    </w:p>
    <w:p w:rsidR="00144099" w:rsidRDefault="00144099" w:rsidP="0094323F">
      <w:pPr>
        <w:spacing w:after="0" w:line="360" w:lineRule="auto"/>
        <w:jc w:val="both"/>
        <w:rPr>
          <w:rFonts w:ascii="Bookman Old Style" w:hAnsi="Bookman Old Style"/>
          <w:b/>
          <w:color w:val="0070C0"/>
        </w:rPr>
      </w:pPr>
    </w:p>
    <w:p w:rsidR="00276017" w:rsidRPr="00F96940" w:rsidRDefault="00276017" w:rsidP="0094323F">
      <w:pPr>
        <w:spacing w:after="0" w:line="360" w:lineRule="auto"/>
        <w:jc w:val="both"/>
        <w:rPr>
          <w:rFonts w:ascii="Bookman Old Style" w:hAnsi="Bookman Old Style"/>
          <w:b/>
        </w:rPr>
      </w:pPr>
      <w:r w:rsidRPr="00F96940">
        <w:rPr>
          <w:rFonts w:ascii="Bookman Old Style" w:hAnsi="Bookman Old Style"/>
          <w:b/>
        </w:rPr>
        <w:t>Pakiet nr 54, pozycja 4</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wyrazi zgodę na zaoferowanie pokrowca w rozmiarze 16x250cm?</w:t>
      </w:r>
    </w:p>
    <w:p w:rsidR="003E28BB" w:rsidRDefault="003E28BB" w:rsidP="0094323F">
      <w:pPr>
        <w:spacing w:after="0" w:line="360" w:lineRule="auto"/>
        <w:jc w:val="both"/>
        <w:rPr>
          <w:rFonts w:ascii="Bookman Old Style" w:hAnsi="Bookman Old Style"/>
          <w:b/>
          <w:color w:val="0070C0"/>
        </w:rPr>
      </w:pPr>
      <w:r w:rsidRPr="00F96940">
        <w:rPr>
          <w:rFonts w:ascii="Bookman Old Style" w:hAnsi="Bookman Old Style"/>
          <w:b/>
          <w:color w:val="0070C0"/>
        </w:rPr>
        <w:t>SIWZ pozostaje bez zmian.</w:t>
      </w:r>
    </w:p>
    <w:p w:rsidR="00DC3F0D" w:rsidRPr="00F96940" w:rsidRDefault="00DC3F0D" w:rsidP="0094323F">
      <w:pPr>
        <w:spacing w:after="0" w:line="360" w:lineRule="auto"/>
        <w:jc w:val="both"/>
        <w:rPr>
          <w:rFonts w:ascii="Bookman Old Style" w:hAnsi="Bookman Old Style"/>
          <w:b/>
          <w:color w:val="0070C0"/>
        </w:rPr>
      </w:pPr>
    </w:p>
    <w:p w:rsidR="00276017" w:rsidRPr="00F96940" w:rsidRDefault="00276017" w:rsidP="0094323F">
      <w:pPr>
        <w:spacing w:after="0" w:line="360" w:lineRule="auto"/>
        <w:jc w:val="both"/>
        <w:rPr>
          <w:rFonts w:ascii="Bookman Old Style" w:hAnsi="Bookman Old Style"/>
          <w:b/>
        </w:rPr>
      </w:pPr>
      <w:r w:rsidRPr="00F96940">
        <w:rPr>
          <w:rFonts w:ascii="Bookman Old Style" w:hAnsi="Bookman Old Style"/>
          <w:b/>
        </w:rPr>
        <w:t>Pakiet nr 54, pozycja 5</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lastRenderedPageBreak/>
        <w:t xml:space="preserve">Czy Zamawiający wyrazi zgodę na zaoferowanie osłony na stolik </w:t>
      </w:r>
      <w:proofErr w:type="spellStart"/>
      <w:r w:rsidRPr="00F96940">
        <w:rPr>
          <w:rFonts w:ascii="Bookman Old Style" w:hAnsi="Bookman Old Style"/>
        </w:rPr>
        <w:t>Mayo</w:t>
      </w:r>
      <w:proofErr w:type="spellEnd"/>
      <w:r w:rsidRPr="00F96940">
        <w:rPr>
          <w:rFonts w:ascii="Bookman Old Style" w:hAnsi="Bookman Old Style"/>
        </w:rPr>
        <w:t xml:space="preserve"> w rozmiarze 80x140cm ze wzmocnieniem w rozmiarze 60x140cm, wykonanej z foli PE o gramaturze 50g/m2 oraz włókniny o gramaturze 30g/m2 w strefie wzmocnienia (łącznie 80g/m2)?</w:t>
      </w:r>
    </w:p>
    <w:p w:rsidR="003E28BB" w:rsidRDefault="003E28BB" w:rsidP="003E28BB">
      <w:pPr>
        <w:spacing w:after="0" w:line="360" w:lineRule="auto"/>
        <w:jc w:val="both"/>
        <w:rPr>
          <w:rFonts w:ascii="Bookman Old Style" w:hAnsi="Bookman Old Style"/>
          <w:b/>
          <w:color w:val="0070C0"/>
        </w:rPr>
      </w:pPr>
      <w:r w:rsidRPr="00F96940">
        <w:rPr>
          <w:rFonts w:ascii="Bookman Old Style" w:hAnsi="Bookman Old Style"/>
          <w:b/>
          <w:color w:val="0070C0"/>
        </w:rPr>
        <w:t>SIWZ pozostaje bez zmian.</w:t>
      </w:r>
    </w:p>
    <w:p w:rsidR="00DC3F0D" w:rsidRPr="00F96940" w:rsidRDefault="00DC3F0D" w:rsidP="003E28BB">
      <w:pPr>
        <w:spacing w:after="0" w:line="360" w:lineRule="auto"/>
        <w:jc w:val="both"/>
        <w:rPr>
          <w:rFonts w:ascii="Bookman Old Style" w:hAnsi="Bookman Old Style"/>
          <w:b/>
          <w:color w:val="0070C0"/>
        </w:rPr>
      </w:pPr>
    </w:p>
    <w:p w:rsidR="00276017" w:rsidRPr="00F96940" w:rsidRDefault="00276017" w:rsidP="0094323F">
      <w:pPr>
        <w:spacing w:after="0" w:line="360" w:lineRule="auto"/>
        <w:jc w:val="both"/>
        <w:rPr>
          <w:rFonts w:ascii="Bookman Old Style" w:hAnsi="Bookman Old Style"/>
          <w:b/>
        </w:rPr>
      </w:pPr>
      <w:r w:rsidRPr="00F96940">
        <w:rPr>
          <w:rFonts w:ascii="Bookman Old Style" w:hAnsi="Bookman Old Style"/>
          <w:b/>
        </w:rPr>
        <w:t>Pakiet nr 56, pozycja 1</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wyrazi zgodę na zaoferowanie maski czterowarstwowej?</w:t>
      </w:r>
    </w:p>
    <w:p w:rsidR="00514C23" w:rsidRDefault="00514C23" w:rsidP="00514C23">
      <w:pPr>
        <w:spacing w:after="0" w:line="360" w:lineRule="auto"/>
        <w:jc w:val="both"/>
        <w:rPr>
          <w:rFonts w:ascii="Bookman Old Style" w:hAnsi="Bookman Old Style"/>
          <w:b/>
          <w:color w:val="0070C0"/>
        </w:rPr>
      </w:pPr>
      <w:r w:rsidRPr="00F96940">
        <w:rPr>
          <w:rFonts w:ascii="Bookman Old Style" w:hAnsi="Bookman Old Style"/>
          <w:b/>
          <w:color w:val="0070C0"/>
        </w:rPr>
        <w:t>Zamawiający wyraża zgodę na zaoferowanie maski czterowarstwowej</w:t>
      </w:r>
    </w:p>
    <w:p w:rsidR="00DC3F0D" w:rsidRPr="00F96940" w:rsidRDefault="00DC3F0D" w:rsidP="00514C23">
      <w:pPr>
        <w:spacing w:after="0" w:line="360" w:lineRule="auto"/>
        <w:jc w:val="both"/>
        <w:rPr>
          <w:rFonts w:ascii="Bookman Old Style" w:hAnsi="Bookman Old Style"/>
          <w:b/>
          <w:color w:val="0070C0"/>
        </w:rPr>
      </w:pP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b/>
        </w:rPr>
        <w:t>Pakiet nr 73, pozycje 22 - 30</w:t>
      </w:r>
    </w:p>
    <w:p w:rsidR="00276017" w:rsidRPr="00F96940" w:rsidRDefault="00276017" w:rsidP="0094323F">
      <w:pPr>
        <w:spacing w:after="0" w:line="360" w:lineRule="auto"/>
        <w:jc w:val="both"/>
        <w:rPr>
          <w:rFonts w:ascii="Bookman Old Style" w:hAnsi="Bookman Old Style"/>
        </w:rPr>
      </w:pPr>
      <w:r w:rsidRPr="00F96940">
        <w:rPr>
          <w:rFonts w:ascii="Bookman Old Style" w:hAnsi="Bookman Old Style"/>
        </w:rPr>
        <w:t>Czy Zamawiający wyrazi zgodę na wydzielenie wymienionych pozycji i utworzenie z nich odrębnego zadania? Podział zadania zwiększy konkurencyjność postępowania, umożliwi również złożenie ofert większej liczbie wykonawców a Państwu pozyskanie rzeczywiście korzystnych ofert.</w:t>
      </w:r>
    </w:p>
    <w:p w:rsidR="00276017" w:rsidRDefault="003E28BB" w:rsidP="0094323F">
      <w:pPr>
        <w:keepLines/>
        <w:autoSpaceDE w:val="0"/>
        <w:autoSpaceDN w:val="0"/>
        <w:adjustRightInd w:val="0"/>
        <w:spacing w:after="0" w:line="360" w:lineRule="auto"/>
        <w:jc w:val="both"/>
        <w:rPr>
          <w:rFonts w:ascii="Bookman Old Style" w:hAnsi="Bookman Old Style"/>
          <w:b/>
          <w:color w:val="0070C0"/>
        </w:rPr>
      </w:pPr>
      <w:r w:rsidRPr="00F96940">
        <w:rPr>
          <w:rFonts w:ascii="Bookman Old Style" w:hAnsi="Bookman Old Style"/>
          <w:b/>
          <w:color w:val="0070C0"/>
        </w:rPr>
        <w:t>Zamawiaj</w:t>
      </w:r>
      <w:r w:rsidR="00236811" w:rsidRPr="00F96940">
        <w:rPr>
          <w:rFonts w:ascii="Bookman Old Style" w:hAnsi="Bookman Old Style"/>
          <w:b/>
          <w:color w:val="0070C0"/>
        </w:rPr>
        <w:t>ą</w:t>
      </w:r>
      <w:r w:rsidRPr="00F96940">
        <w:rPr>
          <w:rFonts w:ascii="Bookman Old Style" w:hAnsi="Bookman Old Style"/>
          <w:b/>
          <w:color w:val="0070C0"/>
        </w:rPr>
        <w:t>cy nie wydziela pakietu.</w:t>
      </w:r>
    </w:p>
    <w:p w:rsidR="00DC3F0D" w:rsidRPr="00F96940" w:rsidRDefault="00DC3F0D" w:rsidP="0094323F">
      <w:pPr>
        <w:keepLines/>
        <w:autoSpaceDE w:val="0"/>
        <w:autoSpaceDN w:val="0"/>
        <w:adjustRightInd w:val="0"/>
        <w:spacing w:after="0" w:line="360" w:lineRule="auto"/>
        <w:jc w:val="both"/>
        <w:rPr>
          <w:rFonts w:ascii="Bookman Old Style" w:hAnsi="Bookman Old Style"/>
          <w:b/>
          <w:color w:val="0070C0"/>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XXVI</w:t>
      </w:r>
    </w:p>
    <w:p w:rsidR="0014330A" w:rsidRPr="00F96940" w:rsidRDefault="0014330A" w:rsidP="00872A10">
      <w:pPr>
        <w:numPr>
          <w:ilvl w:val="0"/>
          <w:numId w:val="30"/>
        </w:numPr>
        <w:spacing w:after="0" w:line="360" w:lineRule="auto"/>
        <w:ind w:left="0" w:firstLine="0"/>
        <w:jc w:val="both"/>
        <w:rPr>
          <w:rFonts w:ascii="Bookman Old Style" w:hAnsi="Bookman Old Style"/>
        </w:rPr>
      </w:pPr>
      <w:r w:rsidRPr="00F96940">
        <w:rPr>
          <w:rFonts w:ascii="Bookman Old Style" w:hAnsi="Bookman Old Style"/>
        </w:rPr>
        <w:t xml:space="preserve">Uprzejmie prosimy o wydzielenie pozycji 14 z pakietu 2 i utworzenie z niego odrębnego zadania. Wydzielenie wymienionej pozycji zwiększy konkurencyjność asortymentowo-cenową w przedmiotowym postępowaniu, co przełoży się na uzyskanie przez Zamawiającego bardziej korzystnych cen ofert. Pozostawienie wyżej wymienionej pozycji w dotychczasowym pakiecie silnie ogranicza konkurencję wyłącznie do podmiotów posiadających pełen asortyment zawarty w pakiecie. Pakietowanie drobnych, zużywalnych wyrobów medycznych faworyzuje konkretnych dostawców, ograniczając znacznej większości dystrybutorów możliwość złożenia ofert, co narusza dyscyplinę finansów publicznych zgodnie z przepisami zawartymi w art. 17. ust. 1 pkt. 1) i 5b) Ustawy z dnia 17 grudnia 2004r. o odpowiedzialności za naruszenie dyscypliny finansów publicznych (wraz z </w:t>
      </w:r>
      <w:proofErr w:type="spellStart"/>
      <w:r w:rsidRPr="00F96940">
        <w:rPr>
          <w:rFonts w:ascii="Bookman Old Style" w:hAnsi="Bookman Old Style"/>
        </w:rPr>
        <w:t>późn</w:t>
      </w:r>
      <w:proofErr w:type="spellEnd"/>
      <w:r w:rsidRPr="00F96940">
        <w:rPr>
          <w:rFonts w:ascii="Bookman Old Style" w:hAnsi="Bookman Old Style"/>
        </w:rPr>
        <w:t>. zm.).</w:t>
      </w:r>
    </w:p>
    <w:p w:rsidR="0014330A" w:rsidRPr="00F96940" w:rsidRDefault="003F53EA" w:rsidP="0094323F">
      <w:pPr>
        <w:pStyle w:val="Akapitzlist"/>
        <w:spacing w:line="360" w:lineRule="auto"/>
        <w:ind w:left="0"/>
        <w:jc w:val="both"/>
        <w:rPr>
          <w:rFonts w:ascii="Bookman Old Style" w:hAnsi="Bookman Old Style" w:cs="Calibri"/>
          <w:b/>
          <w:color w:val="0070C0"/>
          <w:sz w:val="22"/>
          <w:szCs w:val="22"/>
        </w:rPr>
      </w:pPr>
      <w:r w:rsidRPr="00F96940">
        <w:rPr>
          <w:rFonts w:ascii="Bookman Old Style" w:hAnsi="Bookman Old Style" w:cs="Calibri"/>
          <w:b/>
          <w:color w:val="0070C0"/>
          <w:sz w:val="22"/>
          <w:szCs w:val="22"/>
        </w:rPr>
        <w:t>Zamawiający nie wydziela pozycji z pakietu.</w:t>
      </w:r>
    </w:p>
    <w:p w:rsidR="003F53EA" w:rsidRPr="00F96940" w:rsidRDefault="003F53EA" w:rsidP="0094323F">
      <w:pPr>
        <w:pStyle w:val="Akapitzlist"/>
        <w:spacing w:line="360" w:lineRule="auto"/>
        <w:ind w:left="0"/>
        <w:jc w:val="both"/>
        <w:rPr>
          <w:rFonts w:ascii="Bookman Old Style" w:hAnsi="Bookman Old Style" w:cs="Calibri"/>
          <w:b/>
          <w:color w:val="00B050"/>
          <w:sz w:val="22"/>
          <w:szCs w:val="22"/>
        </w:rPr>
      </w:pPr>
    </w:p>
    <w:p w:rsidR="00427128" w:rsidRPr="00F96940" w:rsidRDefault="00427128"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lastRenderedPageBreak/>
        <w:t>ZESTAW XXVII</w:t>
      </w: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r w:rsidRPr="00F96940">
        <w:rPr>
          <w:rFonts w:ascii="Bookman Old Style" w:hAnsi="Bookman Old Style"/>
          <w:b/>
        </w:rPr>
        <w:t>Pytanie 1</w:t>
      </w:r>
    </w:p>
    <w:p w:rsidR="0014330A" w:rsidRPr="00F96940" w:rsidRDefault="0014330A" w:rsidP="0094323F">
      <w:pPr>
        <w:pStyle w:val="Nagwek"/>
        <w:tabs>
          <w:tab w:val="clear" w:pos="4536"/>
          <w:tab w:val="clear" w:pos="9072"/>
        </w:tabs>
        <w:spacing w:line="360" w:lineRule="auto"/>
        <w:jc w:val="both"/>
        <w:rPr>
          <w:rFonts w:ascii="Bookman Old Style" w:hAnsi="Bookman Old Style"/>
        </w:rPr>
      </w:pPr>
      <w:r w:rsidRPr="00F96940">
        <w:rPr>
          <w:rFonts w:ascii="Bookman Old Style" w:hAnsi="Bookman Old Style"/>
        </w:rPr>
        <w:t>Pakiet nr 2, poz. 1</w:t>
      </w: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r w:rsidRPr="00F96940">
        <w:rPr>
          <w:rFonts w:ascii="Bookman Old Style" w:hAnsi="Bookman Old Style"/>
        </w:rPr>
        <w:t xml:space="preserve">Zwracamy się z prośbą do Zamawiającego o dopuszczenie aparatów do przetaczania płynów infuzyjnych IS – komora kroplowa bez PCV, całość wolna od ftalanów, dł. komory w części przezroczystej min 55mm, igła biorcza dwukanałowa, ścięta standardowo, bez dodatkowego wzmocnienia włóknem szklanym, dł. drenu standardowo 150 cm, czołowego polskiego producenta firmy </w:t>
      </w:r>
      <w:proofErr w:type="spellStart"/>
      <w:r w:rsidRPr="00F96940">
        <w:rPr>
          <w:rFonts w:ascii="Bookman Old Style" w:hAnsi="Bookman Old Style"/>
        </w:rPr>
        <w:t>Margomed</w:t>
      </w:r>
      <w:proofErr w:type="spellEnd"/>
      <w:r w:rsidRPr="00F96940">
        <w:rPr>
          <w:rFonts w:ascii="Bookman Old Style" w:hAnsi="Bookman Old Style"/>
          <w:b/>
        </w:rPr>
        <w:t>.</w:t>
      </w:r>
    </w:p>
    <w:p w:rsidR="0014330A" w:rsidRPr="00F96940" w:rsidRDefault="0020246F" w:rsidP="0094323F">
      <w:pPr>
        <w:pStyle w:val="Nagwek"/>
        <w:tabs>
          <w:tab w:val="clear" w:pos="4536"/>
          <w:tab w:val="clear" w:pos="9072"/>
        </w:tabs>
        <w:spacing w:line="360" w:lineRule="auto"/>
        <w:jc w:val="both"/>
        <w:rPr>
          <w:rFonts w:ascii="Bookman Old Style" w:hAnsi="Bookman Old Style"/>
          <w:b/>
          <w:color w:val="0070C0"/>
        </w:rPr>
      </w:pPr>
      <w:r w:rsidRPr="00F96940">
        <w:rPr>
          <w:rFonts w:ascii="Bookman Old Style" w:hAnsi="Bookman Old Style"/>
          <w:b/>
          <w:color w:val="0070C0"/>
        </w:rPr>
        <w:t>Zamawiający dopuszcza sprzęt o wyżej opisanych parametrach.</w:t>
      </w:r>
    </w:p>
    <w:p w:rsidR="00ED6D5C" w:rsidRPr="00F96940" w:rsidRDefault="00ED6D5C" w:rsidP="0094323F">
      <w:pPr>
        <w:pStyle w:val="Nagwek"/>
        <w:tabs>
          <w:tab w:val="clear" w:pos="4536"/>
          <w:tab w:val="clear" w:pos="9072"/>
        </w:tabs>
        <w:spacing w:line="360" w:lineRule="auto"/>
        <w:jc w:val="both"/>
        <w:rPr>
          <w:rFonts w:ascii="Bookman Old Style" w:hAnsi="Bookman Old Style"/>
          <w:b/>
          <w:color w:val="0070C0"/>
        </w:rPr>
      </w:pPr>
      <w:r w:rsidRPr="00F96940">
        <w:rPr>
          <w:rFonts w:ascii="Bookman Old Style" w:hAnsi="Bookman Old Style"/>
          <w:b/>
          <w:color w:val="0070C0"/>
        </w:rPr>
        <w:t>Zamawiający nie wskazuje konkretnego producenta sprzętu.</w:t>
      </w:r>
    </w:p>
    <w:p w:rsidR="0020246F" w:rsidRPr="00F96940" w:rsidRDefault="0020246F" w:rsidP="0094323F">
      <w:pPr>
        <w:pStyle w:val="Nagwek"/>
        <w:tabs>
          <w:tab w:val="clear" w:pos="4536"/>
          <w:tab w:val="clear" w:pos="9072"/>
        </w:tabs>
        <w:spacing w:line="360" w:lineRule="auto"/>
        <w:jc w:val="both"/>
        <w:rPr>
          <w:rFonts w:ascii="Bookman Old Style" w:hAnsi="Bookman Old Style"/>
          <w:b/>
        </w:rPr>
      </w:pP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r w:rsidRPr="00F96940">
        <w:rPr>
          <w:rFonts w:ascii="Bookman Old Style" w:hAnsi="Bookman Old Style"/>
          <w:b/>
        </w:rPr>
        <w:t>Pytanie 2</w:t>
      </w:r>
    </w:p>
    <w:p w:rsidR="0014330A" w:rsidRPr="00F96940" w:rsidRDefault="0014330A" w:rsidP="0094323F">
      <w:pPr>
        <w:pStyle w:val="Nagwek"/>
        <w:tabs>
          <w:tab w:val="clear" w:pos="4536"/>
          <w:tab w:val="clear" w:pos="9072"/>
        </w:tabs>
        <w:spacing w:line="360" w:lineRule="auto"/>
        <w:jc w:val="both"/>
        <w:rPr>
          <w:rFonts w:ascii="Bookman Old Style" w:hAnsi="Bookman Old Style"/>
        </w:rPr>
      </w:pPr>
      <w:r w:rsidRPr="00F96940">
        <w:rPr>
          <w:rFonts w:ascii="Bookman Old Style" w:hAnsi="Bookman Old Style"/>
        </w:rPr>
        <w:t>Pakiet nr 2, poz. 2</w:t>
      </w: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r w:rsidRPr="00F96940">
        <w:rPr>
          <w:rFonts w:ascii="Bookman Old Style" w:hAnsi="Bookman Old Style"/>
        </w:rPr>
        <w:t xml:space="preserve">Zwracamy się z prośbą do Zamawiającego o dopuszczenie aparatów do przetaczania leków światłoczułych – komora kroplowa bez PCV, całość wolna od ftalanów, dł. komory w części przezroczystej min 55mm, igła biorcza dwukanałowa, ścięta standardowo, bez dodatkowego wzmocnienia włóknem szklanym, czołowego polskiego producenta firmy </w:t>
      </w:r>
      <w:proofErr w:type="spellStart"/>
      <w:r w:rsidRPr="00F96940">
        <w:rPr>
          <w:rFonts w:ascii="Bookman Old Style" w:hAnsi="Bookman Old Style"/>
        </w:rPr>
        <w:t>Margomed</w:t>
      </w:r>
      <w:proofErr w:type="spellEnd"/>
      <w:r w:rsidRPr="00F96940">
        <w:rPr>
          <w:rFonts w:ascii="Bookman Old Style" w:hAnsi="Bookman Old Style"/>
          <w:b/>
        </w:rPr>
        <w:t>.</w:t>
      </w:r>
    </w:p>
    <w:p w:rsidR="0020246F" w:rsidRPr="00F96940" w:rsidRDefault="0020246F" w:rsidP="0094323F">
      <w:pPr>
        <w:pStyle w:val="Nagwek"/>
        <w:tabs>
          <w:tab w:val="clear" w:pos="4536"/>
          <w:tab w:val="clear" w:pos="9072"/>
        </w:tabs>
        <w:spacing w:line="360" w:lineRule="auto"/>
        <w:jc w:val="both"/>
        <w:rPr>
          <w:rFonts w:ascii="Bookman Old Style" w:hAnsi="Bookman Old Style"/>
          <w:b/>
          <w:color w:val="0070C0"/>
        </w:rPr>
      </w:pPr>
      <w:r w:rsidRPr="00F96940">
        <w:rPr>
          <w:rFonts w:ascii="Bookman Old Style" w:hAnsi="Bookman Old Style"/>
          <w:b/>
          <w:color w:val="0070C0"/>
        </w:rPr>
        <w:t>Zamawiający dopuszcza sprzęt o wyżej opisanych parametrach.</w:t>
      </w:r>
    </w:p>
    <w:p w:rsidR="00ED6D5C" w:rsidRPr="00F96940" w:rsidRDefault="00ED6D5C" w:rsidP="0094323F">
      <w:pPr>
        <w:pStyle w:val="Nagwek"/>
        <w:tabs>
          <w:tab w:val="clear" w:pos="4536"/>
          <w:tab w:val="clear" w:pos="9072"/>
        </w:tabs>
        <w:spacing w:line="360" w:lineRule="auto"/>
        <w:jc w:val="both"/>
        <w:rPr>
          <w:rFonts w:ascii="Bookman Old Style" w:hAnsi="Bookman Old Style"/>
          <w:b/>
          <w:color w:val="0070C0"/>
        </w:rPr>
      </w:pPr>
      <w:r w:rsidRPr="00F96940">
        <w:rPr>
          <w:rFonts w:ascii="Bookman Old Style" w:hAnsi="Bookman Old Style"/>
          <w:b/>
          <w:color w:val="0070C0"/>
        </w:rPr>
        <w:t>Zamawiający nie wskazuje konkretnego producenta sprzętu.</w:t>
      </w: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r w:rsidRPr="00F96940">
        <w:rPr>
          <w:rFonts w:ascii="Bookman Old Style" w:hAnsi="Bookman Old Style"/>
          <w:b/>
        </w:rPr>
        <w:t>Pytanie 3</w:t>
      </w:r>
    </w:p>
    <w:p w:rsidR="0014330A" w:rsidRPr="00F96940" w:rsidRDefault="0014330A" w:rsidP="0094323F">
      <w:pPr>
        <w:pStyle w:val="Nagwek"/>
        <w:tabs>
          <w:tab w:val="clear" w:pos="4536"/>
          <w:tab w:val="clear" w:pos="9072"/>
        </w:tabs>
        <w:spacing w:line="360" w:lineRule="auto"/>
        <w:jc w:val="both"/>
        <w:rPr>
          <w:rFonts w:ascii="Bookman Old Style" w:hAnsi="Bookman Old Style"/>
        </w:rPr>
      </w:pPr>
      <w:r w:rsidRPr="00F96940">
        <w:rPr>
          <w:rFonts w:ascii="Bookman Old Style" w:hAnsi="Bookman Old Style"/>
        </w:rPr>
        <w:t>Pakiet nr 2, poz. 3</w:t>
      </w: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r w:rsidRPr="00F96940">
        <w:rPr>
          <w:rFonts w:ascii="Bookman Old Style" w:hAnsi="Bookman Old Style"/>
        </w:rPr>
        <w:t xml:space="preserve">Zwracamy się z prośbą do Zamawiającego o dopuszczenie aparatów do przetaczania krwi TS – komora kroplowa bez PCV, całość wolna od ftalanów, dł. komory min 80 mm, bez dodatkowego wzmocnienia włóknem szklanym, dł. drenu standardowo 150 cm, czołowego polskiego producenta firmy </w:t>
      </w:r>
      <w:proofErr w:type="spellStart"/>
      <w:r w:rsidRPr="00F96940">
        <w:rPr>
          <w:rFonts w:ascii="Bookman Old Style" w:hAnsi="Bookman Old Style"/>
        </w:rPr>
        <w:t>Margomed</w:t>
      </w:r>
      <w:proofErr w:type="spellEnd"/>
      <w:r w:rsidRPr="00F96940">
        <w:rPr>
          <w:rFonts w:ascii="Bookman Old Style" w:hAnsi="Bookman Old Style"/>
          <w:b/>
        </w:rPr>
        <w:t>.</w:t>
      </w:r>
    </w:p>
    <w:p w:rsidR="00ED6D5C" w:rsidRPr="00F96940" w:rsidRDefault="0020246F" w:rsidP="0094323F">
      <w:pPr>
        <w:pStyle w:val="Nagwek"/>
        <w:tabs>
          <w:tab w:val="clear" w:pos="4536"/>
          <w:tab w:val="clear" w:pos="9072"/>
        </w:tabs>
        <w:spacing w:line="360" w:lineRule="auto"/>
        <w:jc w:val="both"/>
        <w:rPr>
          <w:rFonts w:ascii="Bookman Old Style" w:hAnsi="Bookman Old Style"/>
          <w:b/>
          <w:color w:val="0070C0"/>
        </w:rPr>
      </w:pPr>
      <w:r w:rsidRPr="00F96940">
        <w:rPr>
          <w:rFonts w:ascii="Bookman Old Style" w:hAnsi="Bookman Old Style"/>
          <w:b/>
          <w:color w:val="0070C0"/>
        </w:rPr>
        <w:t>Zamawiający dopuszcza sprzęt o wyżej opisanych parametrach.</w:t>
      </w:r>
      <w:r w:rsidR="00ED6D5C" w:rsidRPr="00F96940">
        <w:rPr>
          <w:rFonts w:ascii="Bookman Old Style" w:hAnsi="Bookman Old Style"/>
          <w:b/>
          <w:color w:val="0070C0"/>
        </w:rPr>
        <w:t xml:space="preserve"> </w:t>
      </w:r>
    </w:p>
    <w:p w:rsidR="0020246F" w:rsidRPr="00F96940" w:rsidRDefault="00ED6D5C" w:rsidP="0094323F">
      <w:pPr>
        <w:pStyle w:val="Nagwek"/>
        <w:tabs>
          <w:tab w:val="clear" w:pos="4536"/>
          <w:tab w:val="clear" w:pos="9072"/>
        </w:tabs>
        <w:spacing w:line="360" w:lineRule="auto"/>
        <w:jc w:val="both"/>
        <w:rPr>
          <w:rFonts w:ascii="Bookman Old Style" w:hAnsi="Bookman Old Style"/>
          <w:b/>
          <w:color w:val="0070C0"/>
        </w:rPr>
      </w:pPr>
      <w:r w:rsidRPr="00F96940">
        <w:rPr>
          <w:rFonts w:ascii="Bookman Old Style" w:hAnsi="Bookman Old Style"/>
          <w:b/>
          <w:color w:val="0070C0"/>
        </w:rPr>
        <w:t>Zamawiający nie wskazuje konkretnego producenta sprzętu.</w:t>
      </w:r>
    </w:p>
    <w:p w:rsidR="0014330A" w:rsidRPr="00F96940" w:rsidRDefault="0014330A" w:rsidP="0094323F">
      <w:pPr>
        <w:pStyle w:val="Nagwek"/>
        <w:tabs>
          <w:tab w:val="clear" w:pos="4536"/>
          <w:tab w:val="clear" w:pos="9072"/>
        </w:tabs>
        <w:spacing w:line="360" w:lineRule="auto"/>
        <w:jc w:val="both"/>
        <w:rPr>
          <w:rFonts w:ascii="Bookman Old Style" w:hAnsi="Bookman Old Style"/>
          <w:b/>
        </w:rPr>
      </w:pPr>
    </w:p>
    <w:p w:rsidR="009C3A6A" w:rsidRPr="00F96940" w:rsidRDefault="009C3A6A"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XXVII</w:t>
      </w:r>
      <w:r w:rsidR="00B4039C" w:rsidRPr="00F96940">
        <w:rPr>
          <w:rFonts w:ascii="Bookman Old Style" w:hAnsi="Bookman Old Style" w:cs="Calibri"/>
          <w:b/>
          <w:color w:val="00B050"/>
          <w:sz w:val="22"/>
          <w:szCs w:val="22"/>
        </w:rPr>
        <w:t>I</w:t>
      </w:r>
    </w:p>
    <w:p w:rsidR="009C3A6A" w:rsidRPr="00F96940" w:rsidRDefault="009C3A6A" w:rsidP="0094323F">
      <w:pPr>
        <w:spacing w:after="0" w:line="360" w:lineRule="auto"/>
        <w:jc w:val="both"/>
        <w:rPr>
          <w:rFonts w:ascii="Bookman Old Style" w:hAnsi="Bookman Old Style"/>
        </w:rPr>
      </w:pPr>
    </w:p>
    <w:p w:rsidR="00F359CF" w:rsidRPr="00F96940" w:rsidRDefault="009C3A6A" w:rsidP="0094323F">
      <w:pPr>
        <w:spacing w:after="0" w:line="360" w:lineRule="auto"/>
        <w:jc w:val="both"/>
        <w:rPr>
          <w:rFonts w:ascii="Bookman Old Style" w:hAnsi="Bookman Old Style"/>
          <w:bCs/>
        </w:rPr>
      </w:pPr>
      <w:r w:rsidRPr="00F96940">
        <w:rPr>
          <w:rFonts w:ascii="Bookman Old Style" w:hAnsi="Bookman Old Style"/>
        </w:rPr>
        <w:t xml:space="preserve">1. W celu zapewnienia równego traktowania stron umowy i umożliwienia Wykonawcy sprawdzenia zasadności reklamacji wnosimy o wprowadzenie w § 4 ust. 5 projektu umowy 5 dniowego terminu na rozpatrzenie reklamacji </w:t>
      </w:r>
      <w:r w:rsidRPr="00F96940">
        <w:rPr>
          <w:rFonts w:ascii="Bookman Old Style" w:hAnsi="Bookman Old Style"/>
          <w:bCs/>
        </w:rPr>
        <w:t>oraz zamianę słów „…od daty otrzymania zgłoszenia o wadzie” na „…od daty uznania reklamacji”.</w:t>
      </w:r>
    </w:p>
    <w:p w:rsidR="00F359CF" w:rsidRPr="00F96940" w:rsidRDefault="00F359CF" w:rsidP="0094323F">
      <w:pPr>
        <w:spacing w:after="0" w:line="360" w:lineRule="auto"/>
        <w:jc w:val="both"/>
        <w:rPr>
          <w:rFonts w:ascii="Bookman Old Style" w:hAnsi="Bookman Old Style"/>
          <w:b/>
          <w:color w:val="0070C0"/>
        </w:rPr>
      </w:pPr>
      <w:r w:rsidRPr="00F96940">
        <w:rPr>
          <w:rFonts w:ascii="Bookman Old Style" w:hAnsi="Bookman Old Style"/>
          <w:b/>
          <w:color w:val="0070C0"/>
        </w:rPr>
        <w:t>Wzór umowy pozostaje bez zmian.</w:t>
      </w:r>
    </w:p>
    <w:p w:rsidR="00F359CF" w:rsidRPr="00F96940" w:rsidRDefault="00F359CF" w:rsidP="0094323F">
      <w:pPr>
        <w:spacing w:after="0" w:line="360" w:lineRule="auto"/>
        <w:jc w:val="both"/>
        <w:rPr>
          <w:rFonts w:ascii="Bookman Old Style" w:hAnsi="Bookman Old Style"/>
        </w:rPr>
      </w:pPr>
    </w:p>
    <w:p w:rsidR="009C3A6A" w:rsidRPr="00F96940" w:rsidRDefault="009C3A6A" w:rsidP="0094323F">
      <w:pPr>
        <w:spacing w:after="0" w:line="360" w:lineRule="auto"/>
        <w:jc w:val="both"/>
        <w:rPr>
          <w:rFonts w:ascii="Bookman Old Style" w:hAnsi="Bookman Old Style"/>
          <w:color w:val="000000"/>
        </w:rPr>
      </w:pPr>
      <w:r w:rsidRPr="00F96940">
        <w:rPr>
          <w:rFonts w:ascii="Bookman Old Style" w:hAnsi="Bookman Old Style"/>
        </w:rPr>
        <w:t xml:space="preserve">2. Czy w celu miarkowania kar umownych Zamawiający dokona modyfikacji postanowień projektu przyszłej umowy w zakresie zapisów </w:t>
      </w:r>
      <w:r w:rsidRPr="00F96940">
        <w:rPr>
          <w:rFonts w:ascii="Bookman Old Style" w:hAnsi="Bookman Old Style"/>
          <w:color w:val="000000"/>
        </w:rPr>
        <w:t xml:space="preserve">§ 6 ust. 1 pkt. 1), 2):  </w:t>
      </w:r>
    </w:p>
    <w:p w:rsidR="009C3A6A" w:rsidRPr="00F96940" w:rsidRDefault="009C3A6A" w:rsidP="0094323F">
      <w:pPr>
        <w:spacing w:after="0" w:line="360" w:lineRule="auto"/>
        <w:jc w:val="both"/>
        <w:rPr>
          <w:rFonts w:ascii="Bookman Old Style" w:hAnsi="Bookman Old Style"/>
          <w:color w:val="000000"/>
        </w:rPr>
      </w:pPr>
      <w:r w:rsidRPr="00F96940">
        <w:rPr>
          <w:rFonts w:ascii="Bookman Old Style" w:hAnsi="Bookman Old Style"/>
          <w:color w:val="000000"/>
        </w:rPr>
        <w:t xml:space="preserve">  1. Wykonawca jest zobowiązany do zapłaty kar umownych:</w:t>
      </w:r>
    </w:p>
    <w:p w:rsidR="009C3A6A" w:rsidRPr="00F96940" w:rsidRDefault="009C3A6A" w:rsidP="00872A10">
      <w:pPr>
        <w:pStyle w:val="Akapitzlist"/>
        <w:numPr>
          <w:ilvl w:val="0"/>
          <w:numId w:val="31"/>
        </w:numPr>
        <w:spacing w:line="360" w:lineRule="auto"/>
        <w:ind w:left="0" w:firstLine="0"/>
        <w:contextualSpacing w:val="0"/>
        <w:jc w:val="both"/>
        <w:rPr>
          <w:rFonts w:ascii="Bookman Old Style" w:hAnsi="Bookman Old Style"/>
          <w:color w:val="000000"/>
          <w:sz w:val="22"/>
          <w:szCs w:val="22"/>
        </w:rPr>
      </w:pPr>
      <w:r w:rsidRPr="00F96940">
        <w:rPr>
          <w:rFonts w:ascii="Bookman Old Style" w:hAnsi="Bookman Old Style"/>
          <w:color w:val="000000"/>
          <w:sz w:val="22"/>
          <w:szCs w:val="22"/>
        </w:rPr>
        <w:t xml:space="preserve">za opóźnienie w realizacji dostawy, zdeponowania w magazynie zgodnie z § 3 ust. 1 lub     uzupełnienia asortymentu zgodnie z § 3 ust. 3  w wysokości </w:t>
      </w:r>
      <w:r w:rsidRPr="00F96940">
        <w:rPr>
          <w:rFonts w:ascii="Bookman Old Style" w:hAnsi="Bookman Old Style"/>
          <w:b/>
          <w:color w:val="000000"/>
          <w:sz w:val="22"/>
          <w:szCs w:val="22"/>
          <w:u w:val="single"/>
        </w:rPr>
        <w:t>0,5 %</w:t>
      </w:r>
      <w:r w:rsidRPr="00F96940">
        <w:rPr>
          <w:rFonts w:ascii="Bookman Old Style" w:hAnsi="Bookman Old Style"/>
          <w:color w:val="000000"/>
          <w:sz w:val="22"/>
          <w:szCs w:val="22"/>
        </w:rPr>
        <w:t xml:space="preserve"> wartości brutto opóźnionego asortymentu, zgodnie z zał. nr 1 - za każdy rozpoczęty  dzień opóźnienia,</w:t>
      </w:r>
      <w:r w:rsidRPr="00F96940">
        <w:rPr>
          <w:rFonts w:ascii="Bookman Old Style" w:hAnsi="Bookman Old Style"/>
          <w:b/>
          <w:sz w:val="22"/>
          <w:szCs w:val="22"/>
        </w:rPr>
        <w:t xml:space="preserve"> </w:t>
      </w:r>
      <w:r w:rsidRPr="00F96940">
        <w:rPr>
          <w:rFonts w:ascii="Bookman Old Style" w:hAnsi="Bookman Old Style"/>
          <w:b/>
          <w:sz w:val="22"/>
          <w:szCs w:val="22"/>
          <w:u w:val="single"/>
        </w:rPr>
        <w:t>jednak nie więcej niż 10% wartości brutto opóźnionego w dostawie asortymentu</w:t>
      </w:r>
      <w:r w:rsidRPr="00F96940">
        <w:rPr>
          <w:rFonts w:ascii="Bookman Old Style" w:hAnsi="Bookman Old Style"/>
          <w:sz w:val="22"/>
          <w:szCs w:val="22"/>
        </w:rPr>
        <w:t>;</w:t>
      </w:r>
    </w:p>
    <w:p w:rsidR="00F359CF" w:rsidRPr="00F96940" w:rsidRDefault="00F359CF" w:rsidP="00F359CF">
      <w:pPr>
        <w:spacing w:after="0" w:line="360" w:lineRule="auto"/>
        <w:jc w:val="both"/>
        <w:rPr>
          <w:rFonts w:ascii="Bookman Old Style" w:hAnsi="Bookman Old Style"/>
          <w:b/>
          <w:color w:val="0070C0"/>
        </w:rPr>
      </w:pPr>
      <w:r w:rsidRPr="00F96940">
        <w:rPr>
          <w:rFonts w:ascii="Bookman Old Style" w:hAnsi="Bookman Old Style"/>
          <w:b/>
          <w:color w:val="0070C0"/>
        </w:rPr>
        <w:t>Wzór umowy pozostaje bez zmian.</w:t>
      </w:r>
    </w:p>
    <w:p w:rsidR="00F359CF" w:rsidRPr="00F96940" w:rsidRDefault="00F359CF" w:rsidP="0094323F">
      <w:pPr>
        <w:pStyle w:val="Akapitzlist"/>
        <w:spacing w:line="360" w:lineRule="auto"/>
        <w:ind w:left="0"/>
        <w:jc w:val="both"/>
        <w:rPr>
          <w:rFonts w:ascii="Bookman Old Style" w:hAnsi="Bookman Old Style"/>
          <w:color w:val="000000"/>
          <w:sz w:val="22"/>
          <w:szCs w:val="22"/>
        </w:rPr>
      </w:pPr>
    </w:p>
    <w:p w:rsidR="009C3A6A" w:rsidRPr="00F96940" w:rsidRDefault="009C3A6A" w:rsidP="00872A10">
      <w:pPr>
        <w:pStyle w:val="Akapitzlist"/>
        <w:numPr>
          <w:ilvl w:val="0"/>
          <w:numId w:val="31"/>
        </w:numPr>
        <w:spacing w:line="360" w:lineRule="auto"/>
        <w:ind w:left="0" w:firstLine="0"/>
        <w:contextualSpacing w:val="0"/>
        <w:jc w:val="both"/>
        <w:rPr>
          <w:rFonts w:ascii="Bookman Old Style" w:hAnsi="Bookman Old Style"/>
          <w:color w:val="000000"/>
          <w:sz w:val="22"/>
          <w:szCs w:val="22"/>
        </w:rPr>
      </w:pPr>
      <w:r w:rsidRPr="00F96940">
        <w:rPr>
          <w:rFonts w:ascii="Bookman Old Style" w:hAnsi="Bookman Old Style"/>
          <w:color w:val="000000"/>
          <w:sz w:val="22"/>
          <w:szCs w:val="22"/>
        </w:rPr>
        <w:t xml:space="preserve">za opóźnienie w wymianie reklamowanego przedmiotu umowy na nowy w wysokości  </w:t>
      </w:r>
      <w:r w:rsidRPr="00F96940">
        <w:rPr>
          <w:rFonts w:ascii="Bookman Old Style" w:hAnsi="Bookman Old Style"/>
          <w:b/>
          <w:color w:val="000000"/>
          <w:sz w:val="22"/>
          <w:szCs w:val="22"/>
          <w:u w:val="single"/>
        </w:rPr>
        <w:t>0,5 %</w:t>
      </w:r>
      <w:r w:rsidRPr="00F96940">
        <w:rPr>
          <w:rFonts w:ascii="Bookman Old Style" w:hAnsi="Bookman Old Style"/>
          <w:color w:val="000000"/>
          <w:sz w:val="22"/>
          <w:szCs w:val="22"/>
        </w:rPr>
        <w:t xml:space="preserve"> wartości brutto danego asortymentu, zgodnie z zał. nr 1 - za każdy rozpoczęty dzień  opóźnienia</w:t>
      </w:r>
      <w:r w:rsidRPr="00F96940">
        <w:rPr>
          <w:rFonts w:ascii="Bookman Old Style" w:hAnsi="Bookman Old Style"/>
          <w:sz w:val="22"/>
          <w:szCs w:val="22"/>
        </w:rPr>
        <w:t xml:space="preserve">, </w:t>
      </w:r>
      <w:r w:rsidRPr="00F96940">
        <w:rPr>
          <w:rFonts w:ascii="Bookman Old Style" w:hAnsi="Bookman Old Style"/>
          <w:b/>
          <w:sz w:val="22"/>
          <w:szCs w:val="22"/>
          <w:u w:val="single"/>
        </w:rPr>
        <w:t>jednak nie więcej niż 10% wartości brutto reklamowanego przedmiotu umowy</w:t>
      </w:r>
      <w:r w:rsidRPr="00F96940">
        <w:rPr>
          <w:rFonts w:ascii="Bookman Old Style" w:hAnsi="Bookman Old Style"/>
          <w:sz w:val="22"/>
          <w:szCs w:val="22"/>
        </w:rPr>
        <w:t>.</w:t>
      </w:r>
    </w:p>
    <w:p w:rsidR="00F359CF" w:rsidRPr="00F96940" w:rsidRDefault="00F359CF" w:rsidP="00F359CF">
      <w:pPr>
        <w:spacing w:after="0" w:line="360" w:lineRule="auto"/>
        <w:jc w:val="both"/>
        <w:rPr>
          <w:rFonts w:ascii="Bookman Old Style" w:hAnsi="Bookman Old Style"/>
          <w:b/>
          <w:color w:val="0070C0"/>
        </w:rPr>
      </w:pPr>
      <w:r w:rsidRPr="00F96940">
        <w:rPr>
          <w:rFonts w:ascii="Bookman Old Style" w:hAnsi="Bookman Old Style"/>
          <w:b/>
          <w:color w:val="0070C0"/>
        </w:rPr>
        <w:t>Wzór umowy pozostaje bez zmian.</w:t>
      </w:r>
    </w:p>
    <w:p w:rsidR="004241F7" w:rsidRPr="00F96940" w:rsidRDefault="004241F7" w:rsidP="0094323F">
      <w:pPr>
        <w:pStyle w:val="Akapitzlist"/>
        <w:spacing w:line="360" w:lineRule="auto"/>
        <w:ind w:left="0"/>
        <w:contextualSpacing w:val="0"/>
        <w:jc w:val="both"/>
        <w:rPr>
          <w:rFonts w:ascii="Bookman Old Style" w:hAnsi="Bookman Old Style"/>
          <w:color w:val="000000"/>
          <w:sz w:val="22"/>
          <w:szCs w:val="22"/>
        </w:rPr>
      </w:pPr>
    </w:p>
    <w:p w:rsidR="00B4039C" w:rsidRPr="00F96940" w:rsidRDefault="004241F7"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XXIX</w:t>
      </w:r>
    </w:p>
    <w:p w:rsidR="00B4039C" w:rsidRPr="00F96940"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rPr>
        <w:t xml:space="preserve">Pakiet nr 24 poz. 1: </w:t>
      </w:r>
      <w:r w:rsidRPr="00F96940">
        <w:rPr>
          <w:rFonts w:ascii="Bookman Old Style" w:hAnsi="Bookman Old Style"/>
          <w:bCs/>
        </w:rPr>
        <w:t>czy Zamawiający dopuści koszulę w rozmiarze uniwersalnym? Reszta parametrów zgodna z SIWZ.</w:t>
      </w:r>
    </w:p>
    <w:p w:rsidR="00416A89" w:rsidRPr="00F96940" w:rsidRDefault="00416A89" w:rsidP="0094323F">
      <w:pPr>
        <w:spacing w:after="0" w:line="360" w:lineRule="auto"/>
        <w:jc w:val="both"/>
        <w:rPr>
          <w:rFonts w:ascii="Bookman Old Style" w:hAnsi="Bookman Old Style"/>
          <w:b/>
          <w:bCs/>
          <w:color w:val="0070C0"/>
        </w:rPr>
      </w:pPr>
      <w:r w:rsidRPr="00F96940">
        <w:rPr>
          <w:rFonts w:ascii="Bookman Old Style" w:hAnsi="Bookman Old Style"/>
          <w:b/>
          <w:bCs/>
          <w:color w:val="0070C0"/>
        </w:rPr>
        <w:t>Zamawiający dopuści koszulę w rozmiarze uniwersalnym. Reszta parametrów zgodna z SIWZ</w:t>
      </w:r>
    </w:p>
    <w:p w:rsidR="00416A89" w:rsidRPr="00F96940" w:rsidRDefault="00416A89" w:rsidP="0094323F">
      <w:pPr>
        <w:spacing w:after="0" w:line="360" w:lineRule="auto"/>
        <w:jc w:val="both"/>
        <w:rPr>
          <w:rFonts w:ascii="Bookman Old Style" w:hAnsi="Bookman Old Style"/>
        </w:rPr>
      </w:pPr>
    </w:p>
    <w:p w:rsidR="00B4039C" w:rsidRPr="00F96940"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rPr>
        <w:t>Pakiet 37 poz.</w:t>
      </w:r>
      <w:r w:rsidRPr="00F96940">
        <w:rPr>
          <w:rFonts w:ascii="Bookman Old Style" w:hAnsi="Bookman Old Style"/>
        </w:rPr>
        <w:t xml:space="preserve"> </w:t>
      </w:r>
      <w:r w:rsidRPr="00F96940">
        <w:rPr>
          <w:rFonts w:ascii="Bookman Old Style" w:hAnsi="Bookman Old Style"/>
          <w:b/>
          <w:bCs/>
        </w:rPr>
        <w:t xml:space="preserve">1: </w:t>
      </w:r>
      <w:r w:rsidRPr="00F96940">
        <w:rPr>
          <w:rFonts w:ascii="Bookman Old Style" w:hAnsi="Bookman Old Style"/>
        </w:rPr>
        <w:t>czy Zamawiający dopuści:</w:t>
      </w:r>
    </w:p>
    <w:p w:rsidR="00B4039C" w:rsidRPr="00F96940" w:rsidRDefault="00B4039C" w:rsidP="0094323F">
      <w:pPr>
        <w:spacing w:after="0" w:line="360" w:lineRule="auto"/>
        <w:jc w:val="both"/>
        <w:rPr>
          <w:rFonts w:ascii="Bookman Old Style" w:hAnsi="Bookman Old Style"/>
        </w:rPr>
      </w:pPr>
      <w:proofErr w:type="spellStart"/>
      <w:r w:rsidRPr="00F96940">
        <w:rPr>
          <w:rFonts w:ascii="Bookman Old Style" w:hAnsi="Bookman Old Style"/>
        </w:rPr>
        <w:lastRenderedPageBreak/>
        <w:t>Pieluchomajtki</w:t>
      </w:r>
      <w:proofErr w:type="spellEnd"/>
      <w:r w:rsidRPr="00F96940">
        <w:rPr>
          <w:rFonts w:ascii="Bookman Old Style" w:hAnsi="Bookman Old Style"/>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elastycznego laminatu na całym obwodzie </w:t>
      </w:r>
      <w:proofErr w:type="spellStart"/>
      <w:r w:rsidRPr="00F96940">
        <w:rPr>
          <w:rFonts w:ascii="Bookman Old Style" w:hAnsi="Bookman Old Style"/>
        </w:rPr>
        <w:t>pieluchomajtki</w:t>
      </w:r>
      <w:proofErr w:type="spellEnd"/>
      <w:r w:rsidRPr="00F96940">
        <w:rPr>
          <w:rFonts w:ascii="Bookman Old Style" w:hAnsi="Bookman Old Style"/>
        </w:rPr>
        <w:t xml:space="preserve"> zapewniając tym samym dobre dopasowanie do pacjenta na całym obwodzie zamiast ściągaczy </w:t>
      </w:r>
      <w:proofErr w:type="spellStart"/>
      <w:r w:rsidRPr="00F96940">
        <w:rPr>
          <w:rFonts w:ascii="Bookman Old Style" w:hAnsi="Bookman Old Style"/>
        </w:rPr>
        <w:t>taliowych</w:t>
      </w:r>
      <w:proofErr w:type="spellEnd"/>
      <w:r w:rsidRPr="00F96940">
        <w:rPr>
          <w:rFonts w:ascii="Bookman Old Style" w:hAnsi="Bookman Old Style"/>
        </w:rPr>
        <w:t xml:space="preserve">; </w:t>
      </w:r>
      <w:proofErr w:type="spellStart"/>
      <w:r w:rsidRPr="00F96940">
        <w:rPr>
          <w:rFonts w:ascii="Bookman Old Style" w:hAnsi="Bookman Old Style"/>
        </w:rPr>
        <w:t>przylepcorzepy</w:t>
      </w:r>
      <w:proofErr w:type="spellEnd"/>
      <w:r w:rsidRPr="00F96940">
        <w:rPr>
          <w:rFonts w:ascii="Bookman Old Style" w:hAnsi="Bookman Old Style"/>
        </w:rPr>
        <w:t xml:space="preserve"> wielokrotnego użytku, dwa wskaźniki chłonności (zużycia produktu) w postaci dwóch żółtych pasków zmieniających barwę pod wpływem moczu i tuszowego nadruku rozmywającego się pod wpływem cieczy.</w:t>
      </w:r>
    </w:p>
    <w:p w:rsidR="00B4039C" w:rsidRPr="00F96940" w:rsidRDefault="00B4039C" w:rsidP="0094323F">
      <w:pPr>
        <w:spacing w:after="0" w:line="360" w:lineRule="auto"/>
        <w:jc w:val="both"/>
        <w:rPr>
          <w:rFonts w:ascii="Bookman Old Style" w:hAnsi="Bookman Old Style"/>
        </w:rPr>
      </w:pPr>
      <w:r w:rsidRPr="00F96940">
        <w:rPr>
          <w:rFonts w:ascii="Bookman Old Style" w:hAnsi="Bookman Old Style"/>
        </w:rPr>
        <w:t>Rozmiar „S", rekomendowany obwód (bez rozciągania) co najmniej 80cm. Chłonność co najmniej 1500g -  Pakowane a' 30.</w:t>
      </w:r>
    </w:p>
    <w:p w:rsidR="00416A89" w:rsidRPr="00F96940" w:rsidRDefault="00416A89"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dopuszcza zaoferowanie </w:t>
      </w:r>
      <w:proofErr w:type="spellStart"/>
      <w:r w:rsidRPr="00F96940">
        <w:rPr>
          <w:rFonts w:ascii="Bookman Old Style" w:hAnsi="Bookman Old Style"/>
          <w:b/>
          <w:color w:val="0070C0"/>
        </w:rPr>
        <w:t>pieluchomajt</w:t>
      </w:r>
      <w:r w:rsidR="00FB0C76" w:rsidRPr="00F96940">
        <w:rPr>
          <w:rFonts w:ascii="Bookman Old Style" w:hAnsi="Bookman Old Style"/>
          <w:b/>
          <w:color w:val="0070C0"/>
        </w:rPr>
        <w:t>ek</w:t>
      </w:r>
      <w:proofErr w:type="spellEnd"/>
      <w:r w:rsidRPr="00F96940">
        <w:rPr>
          <w:rFonts w:ascii="Bookman Old Style" w:hAnsi="Bookman Old Style"/>
          <w:b/>
          <w:color w:val="0070C0"/>
        </w:rPr>
        <w:t xml:space="preserve"> o wyżej wskazanych parametrach. </w:t>
      </w:r>
    </w:p>
    <w:p w:rsidR="00416A89" w:rsidRPr="00F96940" w:rsidRDefault="00416A89" w:rsidP="0094323F">
      <w:pPr>
        <w:spacing w:after="0" w:line="360" w:lineRule="auto"/>
        <w:jc w:val="both"/>
        <w:rPr>
          <w:rFonts w:ascii="Bookman Old Style" w:hAnsi="Bookman Old Style"/>
        </w:rPr>
      </w:pPr>
    </w:p>
    <w:p w:rsidR="00B4039C" w:rsidRPr="00F96940"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bCs/>
        </w:rPr>
        <w:t xml:space="preserve">Pakiet </w:t>
      </w:r>
      <w:r w:rsidRPr="00F96940">
        <w:rPr>
          <w:rFonts w:ascii="Bookman Old Style" w:hAnsi="Bookman Old Style"/>
          <w:b/>
        </w:rPr>
        <w:t>37 poz.</w:t>
      </w:r>
      <w:r w:rsidRPr="00F96940">
        <w:rPr>
          <w:rFonts w:ascii="Bookman Old Style" w:hAnsi="Bookman Old Style"/>
        </w:rPr>
        <w:t xml:space="preserve"> </w:t>
      </w:r>
      <w:r w:rsidRPr="00F96940">
        <w:rPr>
          <w:rFonts w:ascii="Bookman Old Style" w:hAnsi="Bookman Old Style"/>
          <w:b/>
          <w:bCs/>
        </w:rPr>
        <w:t xml:space="preserve">2: </w:t>
      </w:r>
      <w:r w:rsidRPr="00F96940">
        <w:rPr>
          <w:rFonts w:ascii="Bookman Old Style" w:hAnsi="Bookman Old Style"/>
        </w:rPr>
        <w:t>czy Zamawiający dopuści:</w:t>
      </w:r>
    </w:p>
    <w:p w:rsidR="00B4039C" w:rsidRPr="00F96940" w:rsidRDefault="00B4039C" w:rsidP="0094323F">
      <w:pPr>
        <w:spacing w:after="0" w:line="360" w:lineRule="auto"/>
        <w:jc w:val="both"/>
        <w:rPr>
          <w:rFonts w:ascii="Bookman Old Style" w:hAnsi="Bookman Old Style"/>
        </w:rPr>
      </w:pPr>
      <w:proofErr w:type="spellStart"/>
      <w:r w:rsidRPr="00F96940">
        <w:rPr>
          <w:rFonts w:ascii="Bookman Old Style" w:hAnsi="Bookman Old Style"/>
        </w:rPr>
        <w:t>Pieluchomajtki</w:t>
      </w:r>
      <w:proofErr w:type="spellEnd"/>
      <w:r w:rsidRPr="00F96940">
        <w:rPr>
          <w:rFonts w:ascii="Bookman Old Style" w:hAnsi="Bookman Old Style"/>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elastycznego laminatu na całym obwodzie </w:t>
      </w:r>
      <w:proofErr w:type="spellStart"/>
      <w:r w:rsidRPr="00F96940">
        <w:rPr>
          <w:rFonts w:ascii="Bookman Old Style" w:hAnsi="Bookman Old Style"/>
        </w:rPr>
        <w:t>pieluchomajtki</w:t>
      </w:r>
      <w:proofErr w:type="spellEnd"/>
      <w:r w:rsidRPr="00F96940">
        <w:rPr>
          <w:rFonts w:ascii="Bookman Old Style" w:hAnsi="Bookman Old Style"/>
        </w:rPr>
        <w:t xml:space="preserve"> zapewniając tym samym dobre dopasowanie do pacjenta na całym obwodzie zamiast ściągaczy </w:t>
      </w:r>
      <w:proofErr w:type="spellStart"/>
      <w:r w:rsidRPr="00F96940">
        <w:rPr>
          <w:rFonts w:ascii="Bookman Old Style" w:hAnsi="Bookman Old Style"/>
        </w:rPr>
        <w:t>taliowych</w:t>
      </w:r>
      <w:proofErr w:type="spellEnd"/>
      <w:r w:rsidRPr="00F96940">
        <w:rPr>
          <w:rFonts w:ascii="Bookman Old Style" w:hAnsi="Bookman Old Style"/>
        </w:rPr>
        <w:t xml:space="preserve">; </w:t>
      </w:r>
      <w:proofErr w:type="spellStart"/>
      <w:r w:rsidRPr="00F96940">
        <w:rPr>
          <w:rFonts w:ascii="Bookman Old Style" w:hAnsi="Bookman Old Style"/>
        </w:rPr>
        <w:t>przylepcorzepy</w:t>
      </w:r>
      <w:proofErr w:type="spellEnd"/>
      <w:r w:rsidRPr="00F96940">
        <w:rPr>
          <w:rFonts w:ascii="Bookman Old Style" w:hAnsi="Bookman Old Style"/>
        </w:rPr>
        <w:t xml:space="preserve"> wielokrotnego użytku, dwa wskaźniki chłonności (zużycia produktu) w postaci dwóch żółtych pasków zmieniających barwę pod wpływem moczu i tuszowego nadruku rozmywającego się pod wpływem cieczy.</w:t>
      </w:r>
    </w:p>
    <w:p w:rsidR="00B4039C" w:rsidRPr="00F96940" w:rsidRDefault="00B4039C" w:rsidP="0094323F">
      <w:pPr>
        <w:spacing w:after="0" w:line="360" w:lineRule="auto"/>
        <w:jc w:val="both"/>
        <w:rPr>
          <w:rFonts w:ascii="Bookman Old Style" w:hAnsi="Bookman Old Style"/>
        </w:rPr>
      </w:pPr>
      <w:r w:rsidRPr="00F96940">
        <w:rPr>
          <w:rFonts w:ascii="Bookman Old Style" w:hAnsi="Bookman Old Style"/>
        </w:rPr>
        <w:t>Rozmiar „M", rekomendowany obwód (bez rozciągania) co najmniej110cm. Chłonność co najmniej 2200 g -  Pakowane a' 30.</w:t>
      </w:r>
    </w:p>
    <w:p w:rsidR="008B79D4" w:rsidRPr="00F96940" w:rsidRDefault="008B79D4"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dopuszcza zaoferowanie </w:t>
      </w:r>
      <w:proofErr w:type="spellStart"/>
      <w:r w:rsidRPr="00F96940">
        <w:rPr>
          <w:rFonts w:ascii="Bookman Old Style" w:hAnsi="Bookman Old Style"/>
          <w:b/>
          <w:color w:val="0070C0"/>
        </w:rPr>
        <w:t>pieluchomajtek</w:t>
      </w:r>
      <w:proofErr w:type="spellEnd"/>
      <w:r w:rsidRPr="00F96940">
        <w:rPr>
          <w:rFonts w:ascii="Bookman Old Style" w:hAnsi="Bookman Old Style"/>
          <w:b/>
          <w:color w:val="0070C0"/>
        </w:rPr>
        <w:t xml:space="preserve"> o wyżej wskazanych parametrach. </w:t>
      </w:r>
    </w:p>
    <w:p w:rsidR="008B79D4" w:rsidRPr="00F96940" w:rsidRDefault="008B79D4" w:rsidP="0094323F">
      <w:pPr>
        <w:spacing w:after="0" w:line="360" w:lineRule="auto"/>
        <w:jc w:val="both"/>
        <w:rPr>
          <w:rFonts w:ascii="Bookman Old Style" w:hAnsi="Bookman Old Style"/>
        </w:rPr>
      </w:pPr>
    </w:p>
    <w:p w:rsidR="00B4039C" w:rsidRPr="00F96940"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bCs/>
        </w:rPr>
        <w:t>Pakiet</w:t>
      </w:r>
      <w:r w:rsidRPr="00F96940">
        <w:rPr>
          <w:rFonts w:ascii="Bookman Old Style" w:hAnsi="Bookman Old Style"/>
        </w:rPr>
        <w:t xml:space="preserve"> </w:t>
      </w:r>
      <w:r w:rsidRPr="00F96940">
        <w:rPr>
          <w:rFonts w:ascii="Bookman Old Style" w:hAnsi="Bookman Old Style"/>
          <w:b/>
        </w:rPr>
        <w:t>37 poz.</w:t>
      </w:r>
      <w:r w:rsidRPr="00F96940">
        <w:rPr>
          <w:rFonts w:ascii="Bookman Old Style" w:hAnsi="Bookman Old Style"/>
        </w:rPr>
        <w:t xml:space="preserve"> </w:t>
      </w:r>
      <w:r w:rsidRPr="00F96940">
        <w:rPr>
          <w:rFonts w:ascii="Bookman Old Style" w:hAnsi="Bookman Old Style"/>
          <w:b/>
          <w:bCs/>
        </w:rPr>
        <w:t xml:space="preserve">3: </w:t>
      </w:r>
      <w:r w:rsidRPr="00F96940">
        <w:rPr>
          <w:rFonts w:ascii="Bookman Old Style" w:hAnsi="Bookman Old Style"/>
        </w:rPr>
        <w:t>czy Zamawiający dopuści:</w:t>
      </w:r>
    </w:p>
    <w:p w:rsidR="00B4039C" w:rsidRPr="00F96940" w:rsidRDefault="00B4039C" w:rsidP="0094323F">
      <w:pPr>
        <w:spacing w:after="0" w:line="360" w:lineRule="auto"/>
        <w:jc w:val="both"/>
        <w:rPr>
          <w:rFonts w:ascii="Bookman Old Style" w:hAnsi="Bookman Old Style"/>
        </w:rPr>
      </w:pPr>
      <w:proofErr w:type="spellStart"/>
      <w:r w:rsidRPr="00F96940">
        <w:rPr>
          <w:rFonts w:ascii="Bookman Old Style" w:hAnsi="Bookman Old Style"/>
        </w:rPr>
        <w:lastRenderedPageBreak/>
        <w:t>Pieluchomajtki</w:t>
      </w:r>
      <w:proofErr w:type="spellEnd"/>
      <w:r w:rsidRPr="00F96940">
        <w:rPr>
          <w:rFonts w:ascii="Bookman Old Style" w:hAnsi="Bookman Old Style"/>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elastycznego laminatu na całym obwodzie </w:t>
      </w:r>
      <w:proofErr w:type="spellStart"/>
      <w:r w:rsidRPr="00F96940">
        <w:rPr>
          <w:rFonts w:ascii="Bookman Old Style" w:hAnsi="Bookman Old Style"/>
        </w:rPr>
        <w:t>pieluchomajtki</w:t>
      </w:r>
      <w:proofErr w:type="spellEnd"/>
      <w:r w:rsidRPr="00F96940">
        <w:rPr>
          <w:rFonts w:ascii="Bookman Old Style" w:hAnsi="Bookman Old Style"/>
        </w:rPr>
        <w:t xml:space="preserve"> zapewniając tym samym dobre dopasowanie do pacjenta na całym obwodzie zamiast ściągaczy </w:t>
      </w:r>
      <w:proofErr w:type="spellStart"/>
      <w:r w:rsidRPr="00F96940">
        <w:rPr>
          <w:rFonts w:ascii="Bookman Old Style" w:hAnsi="Bookman Old Style"/>
        </w:rPr>
        <w:t>taliowych</w:t>
      </w:r>
      <w:proofErr w:type="spellEnd"/>
      <w:r w:rsidRPr="00F96940">
        <w:rPr>
          <w:rFonts w:ascii="Bookman Old Style" w:hAnsi="Bookman Old Style"/>
        </w:rPr>
        <w:t xml:space="preserve">; </w:t>
      </w:r>
      <w:proofErr w:type="spellStart"/>
      <w:r w:rsidRPr="00F96940">
        <w:rPr>
          <w:rFonts w:ascii="Bookman Old Style" w:hAnsi="Bookman Old Style"/>
        </w:rPr>
        <w:t>przylepcorzepy</w:t>
      </w:r>
      <w:proofErr w:type="spellEnd"/>
      <w:r w:rsidRPr="00F96940">
        <w:rPr>
          <w:rFonts w:ascii="Bookman Old Style" w:hAnsi="Bookman Old Style"/>
        </w:rPr>
        <w:t xml:space="preserve"> wielokrotnego użytku, dwa wskaźniki chłonności (zużycia produktu) w postaci dwóch żółtych pasków zmieniających barwę pod wpływem moczu i tuszowego nadruku rozmywającego się pod wpływem cieczy.</w:t>
      </w:r>
    </w:p>
    <w:p w:rsidR="00B4039C" w:rsidRPr="00F96940" w:rsidRDefault="00B4039C" w:rsidP="0094323F">
      <w:pPr>
        <w:spacing w:after="0" w:line="360" w:lineRule="auto"/>
        <w:jc w:val="both"/>
        <w:rPr>
          <w:rFonts w:ascii="Bookman Old Style" w:hAnsi="Bookman Old Style"/>
        </w:rPr>
      </w:pPr>
      <w:r w:rsidRPr="00F96940">
        <w:rPr>
          <w:rFonts w:ascii="Bookman Old Style" w:hAnsi="Bookman Old Style"/>
        </w:rPr>
        <w:t>Rozmiar „L", rekomendowany obwód (bez rozciągania) co najmniej 140cm. Chłonność co najmniej 2500g -  Pakowane a' 30.</w:t>
      </w:r>
    </w:p>
    <w:p w:rsidR="008B79D4" w:rsidRPr="00F96940" w:rsidRDefault="008B79D4" w:rsidP="0094323F">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dopuszcza zaoferowanie </w:t>
      </w:r>
      <w:proofErr w:type="spellStart"/>
      <w:r w:rsidRPr="00F96940">
        <w:rPr>
          <w:rFonts w:ascii="Bookman Old Style" w:hAnsi="Bookman Old Style"/>
          <w:b/>
          <w:color w:val="0070C0"/>
        </w:rPr>
        <w:t>pieluchomajtek</w:t>
      </w:r>
      <w:proofErr w:type="spellEnd"/>
      <w:r w:rsidRPr="00F96940">
        <w:rPr>
          <w:rFonts w:ascii="Bookman Old Style" w:hAnsi="Bookman Old Style"/>
          <w:b/>
          <w:color w:val="0070C0"/>
        </w:rPr>
        <w:t xml:space="preserve"> o wyżej wskazanych parametrach. </w:t>
      </w:r>
    </w:p>
    <w:p w:rsidR="00F758A0" w:rsidRPr="00F96940" w:rsidRDefault="00F758A0" w:rsidP="00F758A0">
      <w:pPr>
        <w:spacing w:after="0" w:line="360" w:lineRule="auto"/>
        <w:jc w:val="both"/>
        <w:rPr>
          <w:rFonts w:ascii="Bookman Old Style" w:hAnsi="Bookman Old Style"/>
          <w:b/>
          <w:color w:val="0070C0"/>
        </w:rPr>
      </w:pPr>
      <w:r w:rsidRPr="00F96940">
        <w:rPr>
          <w:rFonts w:ascii="Bookman Old Style" w:hAnsi="Bookman Old Style"/>
          <w:b/>
          <w:color w:val="0070C0"/>
        </w:rPr>
        <w:t>Wyroby w opakowaniach innej wielkości niż przedstawione w opisie zamówienia przez Zamawiającego należy wycenić tak, aby ilość wyrobu była zgodna z SIWZ, przeliczając ilości opakowań do dwóch miejsc po przecinku.</w:t>
      </w:r>
    </w:p>
    <w:p w:rsidR="008B79D4" w:rsidRPr="00F96940" w:rsidRDefault="008B79D4" w:rsidP="0094323F">
      <w:pPr>
        <w:spacing w:after="0" w:line="360" w:lineRule="auto"/>
        <w:jc w:val="both"/>
        <w:rPr>
          <w:rFonts w:ascii="Bookman Old Style" w:hAnsi="Bookman Old Style"/>
        </w:rPr>
      </w:pPr>
    </w:p>
    <w:p w:rsidR="00B4039C" w:rsidRPr="00F96940"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bCs/>
        </w:rPr>
        <w:t>Pakiet</w:t>
      </w:r>
      <w:r w:rsidRPr="00F96940">
        <w:rPr>
          <w:rFonts w:ascii="Bookman Old Style" w:hAnsi="Bookman Old Style"/>
        </w:rPr>
        <w:t xml:space="preserve"> </w:t>
      </w:r>
      <w:r w:rsidRPr="00F96940">
        <w:rPr>
          <w:rFonts w:ascii="Bookman Old Style" w:hAnsi="Bookman Old Style"/>
          <w:b/>
        </w:rPr>
        <w:t>37 poz.</w:t>
      </w:r>
      <w:r w:rsidRPr="00F96940">
        <w:rPr>
          <w:rFonts w:ascii="Bookman Old Style" w:hAnsi="Bookman Old Style"/>
        </w:rPr>
        <w:t xml:space="preserve"> </w:t>
      </w:r>
      <w:r w:rsidRPr="00F96940">
        <w:rPr>
          <w:rFonts w:ascii="Bookman Old Style" w:hAnsi="Bookman Old Style"/>
          <w:b/>
          <w:bCs/>
        </w:rPr>
        <w:t xml:space="preserve">4: </w:t>
      </w:r>
      <w:r w:rsidRPr="00F96940">
        <w:rPr>
          <w:rFonts w:ascii="Bookman Old Style" w:hAnsi="Bookman Old Style"/>
        </w:rPr>
        <w:t>czy Zamawiający dopuści:</w:t>
      </w:r>
    </w:p>
    <w:p w:rsidR="00B4039C" w:rsidRPr="00F96940" w:rsidRDefault="00B4039C" w:rsidP="0094323F">
      <w:pPr>
        <w:spacing w:after="0" w:line="360" w:lineRule="auto"/>
        <w:jc w:val="both"/>
        <w:rPr>
          <w:rFonts w:ascii="Bookman Old Style" w:hAnsi="Bookman Old Style"/>
        </w:rPr>
      </w:pPr>
      <w:proofErr w:type="spellStart"/>
      <w:r w:rsidRPr="00F96940">
        <w:rPr>
          <w:rFonts w:ascii="Bookman Old Style" w:hAnsi="Bookman Old Style"/>
        </w:rPr>
        <w:t>Pieluchomajtki</w:t>
      </w:r>
      <w:proofErr w:type="spellEnd"/>
      <w:r w:rsidRPr="00F96940">
        <w:rPr>
          <w:rFonts w:ascii="Bookman Old Style" w:hAnsi="Bookman Old Style"/>
        </w:rPr>
        <w:t xml:space="preserve"> dla dorosłych, oddychające na całej powierzchni produktu. Muszą posiadać: absorbent moczu z zawartością substancji neutralizującej zapach; falbanki oraz barierki wewnętrzne (skierowane do wewnątrz lub na zewnątrz), zapewniające zapobieganie wypływu moczu i kału; wykonane z elastycznego laminatu na całym obwodzie </w:t>
      </w:r>
      <w:proofErr w:type="spellStart"/>
      <w:r w:rsidRPr="00F96940">
        <w:rPr>
          <w:rFonts w:ascii="Bookman Old Style" w:hAnsi="Bookman Old Style"/>
        </w:rPr>
        <w:t>pieluchomajtki</w:t>
      </w:r>
      <w:proofErr w:type="spellEnd"/>
      <w:r w:rsidRPr="00F96940">
        <w:rPr>
          <w:rFonts w:ascii="Bookman Old Style" w:hAnsi="Bookman Old Style"/>
        </w:rPr>
        <w:t xml:space="preserve"> zapewniając tym samym dobre dopasowanie do pacjenta na całym obwodzie zamiast ściągaczy </w:t>
      </w:r>
      <w:proofErr w:type="spellStart"/>
      <w:r w:rsidRPr="00F96940">
        <w:rPr>
          <w:rFonts w:ascii="Bookman Old Style" w:hAnsi="Bookman Old Style"/>
        </w:rPr>
        <w:t>taliowych</w:t>
      </w:r>
      <w:proofErr w:type="spellEnd"/>
      <w:r w:rsidRPr="00F96940">
        <w:rPr>
          <w:rFonts w:ascii="Bookman Old Style" w:hAnsi="Bookman Old Style"/>
        </w:rPr>
        <w:t xml:space="preserve">; </w:t>
      </w:r>
      <w:proofErr w:type="spellStart"/>
      <w:r w:rsidRPr="00F96940">
        <w:rPr>
          <w:rFonts w:ascii="Bookman Old Style" w:hAnsi="Bookman Old Style"/>
        </w:rPr>
        <w:t>przylepcorzepy</w:t>
      </w:r>
      <w:proofErr w:type="spellEnd"/>
      <w:r w:rsidRPr="00F96940">
        <w:rPr>
          <w:rFonts w:ascii="Bookman Old Style" w:hAnsi="Bookman Old Style"/>
        </w:rPr>
        <w:t xml:space="preserve"> wielokrotnego użytku, dwa wskaźniki chłonności (zużycia produktu) w postaci dwóch żółtych pasków zmieniających barwę pod wpływem moczu i tuszowego nadruku rozmywającego się pod wpływem cieczy.</w:t>
      </w:r>
    </w:p>
    <w:p w:rsidR="00B4039C" w:rsidRPr="00F96940" w:rsidRDefault="00B4039C" w:rsidP="0094323F">
      <w:pPr>
        <w:spacing w:after="0" w:line="360" w:lineRule="auto"/>
        <w:jc w:val="both"/>
        <w:rPr>
          <w:rFonts w:ascii="Bookman Old Style" w:hAnsi="Bookman Old Style"/>
        </w:rPr>
      </w:pPr>
      <w:r w:rsidRPr="00F96940">
        <w:rPr>
          <w:rFonts w:ascii="Bookman Old Style" w:hAnsi="Bookman Old Style"/>
        </w:rPr>
        <w:t>Rozmiar „XL", rekomendowany obwód (bez rozciągania) co najmniej 170cm. Chłonność co najmniej 2500g -  Pakowane a' 30.</w:t>
      </w:r>
    </w:p>
    <w:p w:rsidR="00F758A0" w:rsidRPr="00F96940" w:rsidRDefault="008B79D4" w:rsidP="00F758A0">
      <w:pPr>
        <w:spacing w:after="0" w:line="360" w:lineRule="auto"/>
        <w:jc w:val="both"/>
        <w:rPr>
          <w:rFonts w:ascii="Bookman Old Style" w:hAnsi="Bookman Old Style"/>
          <w:b/>
          <w:color w:val="0070C0"/>
        </w:rPr>
      </w:pPr>
      <w:r w:rsidRPr="00F96940">
        <w:rPr>
          <w:rFonts w:ascii="Bookman Old Style" w:hAnsi="Bookman Old Style"/>
          <w:b/>
          <w:color w:val="0070C0"/>
        </w:rPr>
        <w:t xml:space="preserve">Zamawiający dopuszcza zaoferowanie </w:t>
      </w:r>
      <w:proofErr w:type="spellStart"/>
      <w:r w:rsidRPr="00F96940">
        <w:rPr>
          <w:rFonts w:ascii="Bookman Old Style" w:hAnsi="Bookman Old Style"/>
          <w:b/>
          <w:color w:val="0070C0"/>
        </w:rPr>
        <w:t>pieluchomajtek</w:t>
      </w:r>
      <w:proofErr w:type="spellEnd"/>
      <w:r w:rsidRPr="00F96940">
        <w:rPr>
          <w:rFonts w:ascii="Bookman Old Style" w:hAnsi="Bookman Old Style"/>
          <w:b/>
          <w:color w:val="0070C0"/>
        </w:rPr>
        <w:t xml:space="preserve"> o wyżej wskazanych parametrach. </w:t>
      </w:r>
      <w:r w:rsidR="00F758A0" w:rsidRPr="00F96940">
        <w:rPr>
          <w:rFonts w:ascii="Bookman Old Style" w:hAnsi="Bookman Old Style"/>
          <w:b/>
          <w:color w:val="0070C0"/>
        </w:rPr>
        <w:t xml:space="preserve">Wyroby w opakowaniach innej wielkości niż przedstawione w </w:t>
      </w:r>
      <w:r w:rsidR="00F758A0" w:rsidRPr="00F96940">
        <w:rPr>
          <w:rFonts w:ascii="Bookman Old Style" w:hAnsi="Bookman Old Style"/>
          <w:b/>
          <w:color w:val="0070C0"/>
        </w:rPr>
        <w:lastRenderedPageBreak/>
        <w:t>opisie zamówienia przez Zamawiającego należy wycenić tak, aby ilość wyrobu była zgodna z SIWZ, przeliczając ilości opakowań do dwóch miejsc po przecinku.</w:t>
      </w:r>
    </w:p>
    <w:p w:rsidR="008B79D4" w:rsidRPr="00F96940" w:rsidRDefault="008B79D4" w:rsidP="0094323F">
      <w:pPr>
        <w:spacing w:after="0" w:line="360" w:lineRule="auto"/>
        <w:jc w:val="both"/>
        <w:rPr>
          <w:rFonts w:ascii="Bookman Old Style" w:hAnsi="Bookman Old Style"/>
        </w:rPr>
      </w:pPr>
    </w:p>
    <w:p w:rsidR="00B4039C" w:rsidRPr="00F96940"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bCs/>
        </w:rPr>
        <w:t>Pakiet</w:t>
      </w:r>
      <w:r w:rsidRPr="00F96940">
        <w:rPr>
          <w:rFonts w:ascii="Bookman Old Style" w:hAnsi="Bookman Old Style"/>
        </w:rPr>
        <w:t xml:space="preserve"> </w:t>
      </w:r>
      <w:r w:rsidRPr="00F96940">
        <w:rPr>
          <w:rFonts w:ascii="Bookman Old Style" w:hAnsi="Bookman Old Style"/>
          <w:b/>
        </w:rPr>
        <w:t>37 poz.</w:t>
      </w:r>
      <w:r w:rsidRPr="00F96940">
        <w:rPr>
          <w:rFonts w:ascii="Bookman Old Style" w:hAnsi="Bookman Old Style"/>
        </w:rPr>
        <w:t xml:space="preserve"> </w:t>
      </w:r>
      <w:r w:rsidRPr="00F96940">
        <w:rPr>
          <w:rFonts w:ascii="Bookman Old Style" w:hAnsi="Bookman Old Style"/>
          <w:b/>
          <w:bCs/>
        </w:rPr>
        <w:t>3 i</w:t>
      </w:r>
      <w:r w:rsidRPr="00F96940">
        <w:rPr>
          <w:rFonts w:ascii="Bookman Old Style" w:hAnsi="Bookman Old Style"/>
        </w:rPr>
        <w:t xml:space="preserve"> </w:t>
      </w:r>
      <w:r w:rsidRPr="00F96940">
        <w:rPr>
          <w:rFonts w:ascii="Bookman Old Style" w:hAnsi="Bookman Old Style"/>
          <w:b/>
          <w:bCs/>
        </w:rPr>
        <w:t xml:space="preserve">4: </w:t>
      </w:r>
      <w:r w:rsidRPr="00F96940">
        <w:rPr>
          <w:rFonts w:ascii="Bookman Old Style" w:hAnsi="Bookman Old Style"/>
        </w:rPr>
        <w:t xml:space="preserve">Czy Zamawiający wymaga zaoferowania dwóch różnych produktów odpowiadających rozmiarom L i XL o dwóch różnych zakresach obwodów dających pacjentowi komfort użytkowania? Na rynku polskim pojawiły się oferty proponujące w rozmiarze XL </w:t>
      </w:r>
      <w:proofErr w:type="spellStart"/>
      <w:r w:rsidRPr="00F96940">
        <w:rPr>
          <w:rFonts w:ascii="Bookman Old Style" w:hAnsi="Bookman Old Style"/>
        </w:rPr>
        <w:t>pieluchomajtki</w:t>
      </w:r>
      <w:proofErr w:type="spellEnd"/>
      <w:r w:rsidRPr="00F96940">
        <w:rPr>
          <w:rFonts w:ascii="Bookman Old Style" w:hAnsi="Bookman Old Style"/>
        </w:rPr>
        <w:t xml:space="preserve"> w rozmiarze L, które wg oferenta mają maksymalny obwód 160cm. W wyniku czego dany wykonawca oferuje dwa razy ten sam produkt w rozmiarze L. Maksymalny obwód </w:t>
      </w:r>
      <w:proofErr w:type="spellStart"/>
      <w:r w:rsidRPr="00F96940">
        <w:rPr>
          <w:rFonts w:ascii="Bookman Old Style" w:hAnsi="Bookman Old Style"/>
        </w:rPr>
        <w:t>pieluchomajtek</w:t>
      </w:r>
      <w:proofErr w:type="spellEnd"/>
      <w:r w:rsidRPr="00F96940">
        <w:rPr>
          <w:rFonts w:ascii="Bookman Old Style" w:hAnsi="Bookman Old Style"/>
        </w:rPr>
        <w:t xml:space="preserve"> wyznaczony jedynie ze zsumowania szerokości produktu w części tylnej i przedniej nie jest optymalnym rozmiarem, gdyż pacjent będzie odczuwał dyskomfort i ucisk. Wtenczas zaleca się rozmiar o większym obwodzie. Dlatego, jak wynika z opis przedmiotu zamówienia , zawartym w SIWZ, zakres obwodów różnych produktów jest inny i częściowo na siebie zachodzi, w celu optymalnego dopasowania i komfortu użytkującego.</w:t>
      </w:r>
    </w:p>
    <w:p w:rsidR="008B79D4" w:rsidRPr="00F96940" w:rsidRDefault="008B79D4" w:rsidP="0094323F">
      <w:pPr>
        <w:spacing w:after="0" w:line="360" w:lineRule="auto"/>
        <w:jc w:val="both"/>
        <w:rPr>
          <w:rFonts w:ascii="Bookman Old Style" w:hAnsi="Bookman Old Style"/>
          <w:b/>
          <w:bCs/>
          <w:color w:val="0070C0"/>
        </w:rPr>
      </w:pPr>
      <w:r w:rsidRPr="00F96940">
        <w:rPr>
          <w:rFonts w:ascii="Bookman Old Style" w:hAnsi="Bookman Old Style"/>
          <w:b/>
          <w:bCs/>
          <w:color w:val="0070C0"/>
        </w:rPr>
        <w:t xml:space="preserve">Zamawiający wymaga zaoferowania </w:t>
      </w:r>
      <w:r w:rsidR="00002C4E">
        <w:rPr>
          <w:rFonts w:ascii="Bookman Old Style" w:hAnsi="Bookman Old Style"/>
          <w:b/>
          <w:bCs/>
          <w:color w:val="0070C0"/>
        </w:rPr>
        <w:t xml:space="preserve">dwóch różnych </w:t>
      </w:r>
      <w:r w:rsidRPr="00F96940">
        <w:rPr>
          <w:rFonts w:ascii="Bookman Old Style" w:hAnsi="Bookman Old Style"/>
          <w:b/>
          <w:bCs/>
          <w:color w:val="0070C0"/>
        </w:rPr>
        <w:t>produktów zgodnych z wyżej zamieszczonym opisem.</w:t>
      </w:r>
    </w:p>
    <w:p w:rsidR="008B79D4" w:rsidRPr="00F96940" w:rsidRDefault="008B79D4" w:rsidP="0094323F">
      <w:pPr>
        <w:spacing w:after="0" w:line="360" w:lineRule="auto"/>
        <w:jc w:val="both"/>
        <w:rPr>
          <w:rFonts w:ascii="Bookman Old Style" w:hAnsi="Bookman Old Style"/>
          <w:color w:val="0070C0"/>
        </w:rPr>
      </w:pPr>
    </w:p>
    <w:p w:rsidR="00B4039C" w:rsidRPr="00F96940"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bCs/>
        </w:rPr>
        <w:t xml:space="preserve">Pakiet 37 poz. 5: </w:t>
      </w:r>
      <w:r w:rsidRPr="00F96940">
        <w:rPr>
          <w:rFonts w:ascii="Bookman Old Style" w:hAnsi="Bookman Old Style"/>
        </w:rPr>
        <w:t>czy Zamawiający dopuści podkład chłonny o wymiarach 60x90 cm z wkładem chłonnym o chłonności co najmniej 1600 g wg normy ISO 11948-1?</w:t>
      </w:r>
    </w:p>
    <w:p w:rsidR="00C83958" w:rsidRPr="00F96940" w:rsidRDefault="00C83958"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dopuszcza podkład chłonny o wymiarach 60x90 cm z wkładem chłonnym o chłonności co najmniej 1600 g wg normy ISO 11948-1.</w:t>
      </w:r>
    </w:p>
    <w:p w:rsidR="00C83958" w:rsidRPr="00F96940" w:rsidRDefault="00C83958" w:rsidP="0094323F">
      <w:pPr>
        <w:spacing w:after="0" w:line="360" w:lineRule="auto"/>
        <w:jc w:val="both"/>
        <w:rPr>
          <w:rFonts w:ascii="Bookman Old Style" w:hAnsi="Bookman Old Style"/>
        </w:rPr>
      </w:pPr>
    </w:p>
    <w:p w:rsidR="00B4039C" w:rsidRDefault="00B4039C" w:rsidP="00872A10">
      <w:pPr>
        <w:numPr>
          <w:ilvl w:val="0"/>
          <w:numId w:val="32"/>
        </w:numPr>
        <w:spacing w:after="0" w:line="360" w:lineRule="auto"/>
        <w:ind w:left="0" w:firstLine="0"/>
        <w:jc w:val="both"/>
        <w:rPr>
          <w:rFonts w:ascii="Bookman Old Style" w:hAnsi="Bookman Old Style"/>
        </w:rPr>
      </w:pPr>
      <w:r w:rsidRPr="00F96940">
        <w:rPr>
          <w:rFonts w:ascii="Bookman Old Style" w:hAnsi="Bookman Old Style"/>
          <w:b/>
        </w:rPr>
        <w:t>Pakiet 37 1-5:</w:t>
      </w:r>
      <w:r w:rsidRPr="00F96940">
        <w:rPr>
          <w:rFonts w:ascii="Bookman Old Style" w:hAnsi="Bookman Old Style"/>
        </w:rPr>
        <w:t xml:space="preserve"> czy Zamawiający odstąpi od wymogu przedłożenia karty technicznej jawnej dla innych wykonawców? W ocenie wykonawcy takie dokumenty stanowią tajemnicę przedsiębiorstwa w rozumieniu przepisów ustawy o zwalczaniu nieuczciwej konkurencji. Informacje zawarte w kartach technicznych mają charakter informacji technicznych i technologicznych, dotyczą bowiem technicznych i technologicznych aspektów oferowanych wyrobów. Informacje te nie są niezbędne </w:t>
      </w:r>
      <w:r w:rsidRPr="00F96940">
        <w:rPr>
          <w:rFonts w:ascii="Bookman Old Style" w:hAnsi="Bookman Old Style"/>
        </w:rPr>
        <w:lastRenderedPageBreak/>
        <w:t>dla standardowych użytkowników wyrobów, dlatego, zgodnie z obowiązującymi przepisami prawa o wyrobach medycznych, nie są zamieszczane na opakowaniach wyrobów i standardowo nie są przekazywane użytkownikom. Informacje te nie są powszechnie znane i niewątpliwie mają istotną wartość gospodarczą - w szczególności mogą być wykorzystywane przez konkurencyjne firmy np. do produkcji konkurencyjnych wyrobów lub w działalności marketingowej promującej konkurencyjne wyroby.</w:t>
      </w:r>
    </w:p>
    <w:p w:rsidR="00927AF0" w:rsidRPr="005847FD" w:rsidRDefault="00927AF0" w:rsidP="00927AF0">
      <w:pPr>
        <w:spacing w:after="0" w:line="360" w:lineRule="auto"/>
        <w:jc w:val="both"/>
        <w:rPr>
          <w:rFonts w:ascii="Bookman Old Style" w:hAnsi="Bookman Old Style"/>
          <w:b/>
          <w:color w:val="0070C0"/>
        </w:rPr>
      </w:pPr>
      <w:r w:rsidRPr="005847FD">
        <w:rPr>
          <w:rFonts w:ascii="Bookman Old Style" w:hAnsi="Bookman Old Style"/>
          <w:b/>
          <w:color w:val="0070C0"/>
        </w:rPr>
        <w:t>Zgodnie z pkt</w:t>
      </w:r>
      <w:r w:rsidR="00A827BB">
        <w:rPr>
          <w:rFonts w:ascii="Bookman Old Style" w:hAnsi="Bookman Old Style"/>
          <w:b/>
          <w:color w:val="0070C0"/>
        </w:rPr>
        <w:t>.</w:t>
      </w:r>
      <w:r w:rsidR="00BC65CE">
        <w:rPr>
          <w:rFonts w:ascii="Bookman Old Style" w:hAnsi="Bookman Old Style"/>
          <w:b/>
          <w:color w:val="0070C0"/>
        </w:rPr>
        <w:t xml:space="preserve"> 8.8.ppkt. 1 SIWZ</w:t>
      </w:r>
      <w:r w:rsidRPr="005847FD">
        <w:rPr>
          <w:rFonts w:ascii="Bookman Old Style" w:hAnsi="Bookman Old Style"/>
          <w:b/>
          <w:color w:val="0070C0"/>
        </w:rPr>
        <w:t>:</w:t>
      </w:r>
    </w:p>
    <w:p w:rsidR="00927AF0" w:rsidRPr="005847FD" w:rsidRDefault="00927AF0" w:rsidP="00927AF0">
      <w:pPr>
        <w:tabs>
          <w:tab w:val="left" w:pos="-3060"/>
          <w:tab w:val="left" w:pos="709"/>
        </w:tabs>
        <w:spacing w:after="0" w:line="360" w:lineRule="auto"/>
        <w:jc w:val="both"/>
        <w:rPr>
          <w:rFonts w:ascii="Bookman Old Style" w:hAnsi="Bookman Old Style"/>
          <w:b/>
          <w:color w:val="0070C0"/>
        </w:rPr>
      </w:pPr>
      <w:r w:rsidRPr="005847FD">
        <w:rPr>
          <w:rFonts w:ascii="Bookman Old Style" w:hAnsi="Bookman Old Style"/>
          <w:b/>
          <w:color w:val="0070C0"/>
        </w:rPr>
        <w:t xml:space="preserve">„W celu potwierdzenia spełniania przez oferowane dostawy </w:t>
      </w:r>
      <w:r w:rsidR="00A827BB">
        <w:rPr>
          <w:rFonts w:ascii="Bookman Old Style" w:hAnsi="Bookman Old Style"/>
          <w:b/>
          <w:color w:val="0070C0"/>
        </w:rPr>
        <w:t>wymagań określonych przez Z</w:t>
      </w:r>
      <w:r w:rsidRPr="005847FD">
        <w:rPr>
          <w:rFonts w:ascii="Bookman Old Style" w:hAnsi="Bookman Old Style"/>
          <w:b/>
          <w:color w:val="0070C0"/>
        </w:rPr>
        <w:t>amawiającego, Zamawiający będzie żądał zgodnie z pkt</w:t>
      </w:r>
      <w:r w:rsidR="00383B57">
        <w:rPr>
          <w:rFonts w:ascii="Bookman Old Style" w:hAnsi="Bookman Old Style"/>
          <w:b/>
          <w:color w:val="0070C0"/>
        </w:rPr>
        <w:t>.</w:t>
      </w:r>
      <w:r w:rsidRPr="005847FD">
        <w:rPr>
          <w:rFonts w:ascii="Bookman Old Style" w:hAnsi="Bookman Old Style"/>
          <w:b/>
          <w:color w:val="0070C0"/>
        </w:rPr>
        <w:t xml:space="preserve"> 8.2 </w:t>
      </w:r>
      <w:proofErr w:type="spellStart"/>
      <w:r w:rsidRPr="005847FD">
        <w:rPr>
          <w:rFonts w:ascii="Bookman Old Style" w:hAnsi="Bookman Old Style"/>
          <w:b/>
          <w:color w:val="0070C0"/>
        </w:rPr>
        <w:t>siwz</w:t>
      </w:r>
      <w:proofErr w:type="spellEnd"/>
      <w:r w:rsidRPr="005847FD">
        <w:rPr>
          <w:rFonts w:ascii="Bookman Old Style" w:hAnsi="Bookman Old Style"/>
          <w:b/>
          <w:color w:val="0070C0"/>
        </w:rPr>
        <w:t xml:space="preserve"> następujących dokumentów:</w:t>
      </w:r>
    </w:p>
    <w:p w:rsidR="00927AF0" w:rsidRPr="005847FD" w:rsidRDefault="00927AF0" w:rsidP="00927AF0">
      <w:pPr>
        <w:spacing w:after="0" w:line="360" w:lineRule="auto"/>
        <w:jc w:val="both"/>
        <w:rPr>
          <w:rFonts w:ascii="Bookman Old Style" w:hAnsi="Bookman Old Style" w:cs="Arial"/>
          <w:b/>
          <w:color w:val="0070C0"/>
        </w:rPr>
      </w:pPr>
      <w:r w:rsidRPr="005847FD">
        <w:rPr>
          <w:rFonts w:ascii="Bookman Old Style" w:hAnsi="Bookman Old Style" w:cs="Arial"/>
          <w:b/>
          <w:color w:val="0070C0"/>
        </w:rPr>
        <w:t>- materiały zawierające opis techniczny oferowanych wyrobów (</w:t>
      </w:r>
      <w:r w:rsidRPr="00F67855">
        <w:rPr>
          <w:rFonts w:ascii="Bookman Old Style" w:hAnsi="Bookman Old Style" w:cs="Arial"/>
          <w:b/>
          <w:color w:val="0070C0"/>
          <w:u w:val="single"/>
        </w:rPr>
        <w:t>np. katalogi, foldery, metodyki, karty techniczne w języku polskim</w:t>
      </w:r>
      <w:r w:rsidRPr="005847FD">
        <w:rPr>
          <w:rFonts w:ascii="Bookman Old Style" w:hAnsi="Bookman Old Style" w:cs="Arial"/>
          <w:b/>
          <w:color w:val="0070C0"/>
        </w:rPr>
        <w:t>) – na podstawie któr</w:t>
      </w:r>
      <w:r w:rsidR="0031046C">
        <w:rPr>
          <w:rFonts w:ascii="Bookman Old Style" w:hAnsi="Bookman Old Style" w:cs="Arial"/>
          <w:b/>
          <w:color w:val="0070C0"/>
        </w:rPr>
        <w:t>ych</w:t>
      </w:r>
      <w:r w:rsidRPr="005847FD">
        <w:rPr>
          <w:rFonts w:ascii="Bookman Old Style" w:hAnsi="Bookman Old Style" w:cs="Arial"/>
          <w:b/>
          <w:color w:val="0070C0"/>
        </w:rPr>
        <w:t xml:space="preserve"> Zamawiający oceni zgodność parametrów of</w:t>
      </w:r>
      <w:r w:rsidR="00F67855">
        <w:rPr>
          <w:rFonts w:ascii="Bookman Old Style" w:hAnsi="Bookman Old Style" w:cs="Arial"/>
          <w:b/>
          <w:color w:val="0070C0"/>
        </w:rPr>
        <w:t xml:space="preserve">erowanych wyrobów z  opisanymi </w:t>
      </w:r>
      <w:r w:rsidRPr="005847FD">
        <w:rPr>
          <w:rFonts w:ascii="Bookman Old Style" w:hAnsi="Bookman Old Style" w:cs="Arial"/>
          <w:b/>
          <w:color w:val="0070C0"/>
        </w:rPr>
        <w:t>w załączniku nr 2”</w:t>
      </w:r>
    </w:p>
    <w:p w:rsidR="00927AF0" w:rsidRDefault="00927AF0" w:rsidP="00927AF0">
      <w:pPr>
        <w:spacing w:after="0" w:line="360" w:lineRule="auto"/>
        <w:jc w:val="both"/>
        <w:rPr>
          <w:rFonts w:ascii="Bookman Old Style" w:hAnsi="Bookman Old Style"/>
          <w:b/>
          <w:color w:val="0070C0"/>
        </w:rPr>
      </w:pPr>
      <w:r w:rsidRPr="005847FD">
        <w:rPr>
          <w:rFonts w:ascii="Bookman Old Style" w:hAnsi="Bookman Old Style" w:cs="Arial"/>
          <w:b/>
          <w:color w:val="0070C0"/>
        </w:rPr>
        <w:t xml:space="preserve">Zgodnie z powyższym, </w:t>
      </w:r>
      <w:r w:rsidRPr="005847FD">
        <w:rPr>
          <w:rFonts w:ascii="Bookman Old Style" w:hAnsi="Bookman Old Style"/>
          <w:b/>
          <w:color w:val="0070C0"/>
        </w:rPr>
        <w:t xml:space="preserve">Zamawiający </w:t>
      </w:r>
      <w:r w:rsidRPr="005847FD">
        <w:rPr>
          <w:rFonts w:ascii="Bookman Old Style" w:hAnsi="Bookman Old Style"/>
          <w:b/>
          <w:color w:val="0070C0"/>
          <w:u w:val="single"/>
        </w:rPr>
        <w:t>nie stawia</w:t>
      </w:r>
      <w:r w:rsidRPr="005847FD">
        <w:rPr>
          <w:rFonts w:ascii="Bookman Old Style" w:hAnsi="Bookman Old Style"/>
          <w:b/>
          <w:color w:val="0070C0"/>
        </w:rPr>
        <w:t xml:space="preserve"> wymogu przedłożenia </w:t>
      </w:r>
      <w:r w:rsidR="00A827BB">
        <w:rPr>
          <w:rFonts w:ascii="Bookman Old Style" w:hAnsi="Bookman Old Style"/>
          <w:b/>
          <w:color w:val="0070C0"/>
        </w:rPr>
        <w:t xml:space="preserve">kart </w:t>
      </w:r>
      <w:r w:rsidRPr="005847FD">
        <w:rPr>
          <w:rFonts w:ascii="Bookman Old Style" w:hAnsi="Bookman Old Style"/>
          <w:b/>
          <w:color w:val="0070C0"/>
        </w:rPr>
        <w:t>techniczn</w:t>
      </w:r>
      <w:r w:rsidR="00A827BB">
        <w:rPr>
          <w:rFonts w:ascii="Bookman Old Style" w:hAnsi="Bookman Old Style"/>
          <w:b/>
          <w:color w:val="0070C0"/>
        </w:rPr>
        <w:t>ych oferowanych wyrobów.</w:t>
      </w:r>
    </w:p>
    <w:p w:rsidR="00A827BB" w:rsidRPr="005847FD" w:rsidRDefault="00A827BB" w:rsidP="00927AF0">
      <w:pPr>
        <w:spacing w:after="0" w:line="360" w:lineRule="auto"/>
        <w:jc w:val="both"/>
        <w:rPr>
          <w:rFonts w:ascii="Bookman Old Style" w:hAnsi="Bookman Old Style"/>
          <w:b/>
          <w:color w:val="0070C0"/>
        </w:rPr>
      </w:pPr>
      <w:r>
        <w:rPr>
          <w:rFonts w:ascii="Bookman Old Style" w:hAnsi="Bookman Old Style"/>
          <w:b/>
          <w:color w:val="0070C0"/>
        </w:rPr>
        <w:t>Zamawiający modyfikuje zapisy załącznika nr 2 w zakresie pakietu nr 37 dotyczące kart technicznych</w:t>
      </w:r>
      <w:r w:rsidR="009D4144">
        <w:rPr>
          <w:rFonts w:ascii="Bookman Old Style" w:hAnsi="Bookman Old Style"/>
          <w:b/>
          <w:color w:val="0070C0"/>
        </w:rPr>
        <w:t>, przez ich usunięcie</w:t>
      </w:r>
      <w:r>
        <w:rPr>
          <w:rFonts w:ascii="Bookman Old Style" w:hAnsi="Bookman Old Style"/>
          <w:b/>
          <w:color w:val="0070C0"/>
        </w:rPr>
        <w:t>.</w:t>
      </w:r>
    </w:p>
    <w:p w:rsidR="00927AF0" w:rsidRDefault="00927AF0" w:rsidP="0094323F">
      <w:pPr>
        <w:spacing w:after="0" w:line="360" w:lineRule="auto"/>
        <w:jc w:val="both"/>
        <w:rPr>
          <w:rFonts w:ascii="Bookman Old Style" w:hAnsi="Bookman Old Style"/>
        </w:rPr>
      </w:pPr>
    </w:p>
    <w:p w:rsidR="00B4039C" w:rsidRPr="00F96940" w:rsidRDefault="00B4039C" w:rsidP="0094323F">
      <w:pPr>
        <w:spacing w:after="0" w:line="360" w:lineRule="auto"/>
        <w:jc w:val="both"/>
        <w:rPr>
          <w:rFonts w:ascii="Bookman Old Style" w:hAnsi="Bookman Old Style"/>
        </w:rPr>
      </w:pPr>
      <w:r w:rsidRPr="00F96940">
        <w:rPr>
          <w:rFonts w:ascii="Bookman Old Style" w:hAnsi="Bookman Old Style"/>
        </w:rPr>
        <w:t>Pytania dot. wzoru umowy:</w:t>
      </w:r>
    </w:p>
    <w:p w:rsidR="00B4039C" w:rsidRPr="00F96940" w:rsidRDefault="00B4039C" w:rsidP="00872A10">
      <w:pPr>
        <w:numPr>
          <w:ilvl w:val="0"/>
          <w:numId w:val="33"/>
        </w:numPr>
        <w:spacing w:after="0" w:line="360" w:lineRule="auto"/>
        <w:ind w:left="0" w:firstLine="0"/>
        <w:jc w:val="both"/>
        <w:rPr>
          <w:rFonts w:ascii="Bookman Old Style" w:hAnsi="Bookman Old Style"/>
        </w:rPr>
      </w:pPr>
      <w:r w:rsidRPr="00F96940">
        <w:rPr>
          <w:rFonts w:ascii="Bookman Old Style" w:hAnsi="Bookman Old Style"/>
        </w:rPr>
        <w:t xml:space="preserve">Czy Zamawiający zgadza się aby w § 6 ust. 1 </w:t>
      </w:r>
      <w:proofErr w:type="spellStart"/>
      <w:r w:rsidRPr="00F96940">
        <w:rPr>
          <w:rFonts w:ascii="Bookman Old Style" w:hAnsi="Bookman Old Style"/>
        </w:rPr>
        <w:t>pkt</w:t>
      </w:r>
      <w:proofErr w:type="spellEnd"/>
      <w:r w:rsidRPr="00F96940">
        <w:rPr>
          <w:rFonts w:ascii="Bookman Old Style" w:hAnsi="Bookman Old Style"/>
        </w:rPr>
        <w:t xml:space="preserve"> 1) i </w:t>
      </w:r>
      <w:proofErr w:type="spellStart"/>
      <w:r w:rsidRPr="00F96940">
        <w:rPr>
          <w:rFonts w:ascii="Bookman Old Style" w:hAnsi="Bookman Old Style"/>
        </w:rPr>
        <w:t>pkt</w:t>
      </w:r>
      <w:proofErr w:type="spellEnd"/>
      <w:r w:rsidRPr="00F96940">
        <w:rPr>
          <w:rFonts w:ascii="Bookman Old Style" w:hAnsi="Bookman Old Style"/>
        </w:rPr>
        <w:t xml:space="preserve"> 2) wzoru umowy słowo „opóźnienie” zostało zastąpione słowem „zwłoki”?</w:t>
      </w:r>
    </w:p>
    <w:p w:rsidR="00BC1180" w:rsidRPr="00F96940" w:rsidRDefault="00BC1180" w:rsidP="0094323F">
      <w:pPr>
        <w:spacing w:after="0" w:line="360" w:lineRule="auto"/>
        <w:jc w:val="both"/>
        <w:rPr>
          <w:rFonts w:ascii="Bookman Old Style" w:hAnsi="Bookman Old Style"/>
          <w:b/>
          <w:color w:val="0070C0"/>
        </w:rPr>
      </w:pPr>
      <w:r w:rsidRPr="00F96940">
        <w:rPr>
          <w:rFonts w:ascii="Bookman Old Style" w:hAnsi="Bookman Old Style"/>
          <w:b/>
          <w:color w:val="0070C0"/>
        </w:rPr>
        <w:t>Zamawiający pozostawia zapisy umowy bez zmian.</w:t>
      </w:r>
    </w:p>
    <w:p w:rsidR="00BC1180" w:rsidRPr="00F96940" w:rsidRDefault="00BC1180" w:rsidP="0094323F">
      <w:pPr>
        <w:spacing w:after="0" w:line="360" w:lineRule="auto"/>
        <w:jc w:val="both"/>
        <w:rPr>
          <w:rFonts w:ascii="Bookman Old Style" w:hAnsi="Bookman Old Style"/>
          <w:b/>
          <w:color w:val="0070C0"/>
        </w:rPr>
      </w:pPr>
    </w:p>
    <w:p w:rsidR="00BC1180" w:rsidRPr="00F96940" w:rsidRDefault="00B4039C" w:rsidP="00872A10">
      <w:pPr>
        <w:numPr>
          <w:ilvl w:val="0"/>
          <w:numId w:val="33"/>
        </w:numPr>
        <w:spacing w:after="0" w:line="360" w:lineRule="auto"/>
        <w:ind w:left="0" w:hanging="11"/>
        <w:jc w:val="both"/>
        <w:rPr>
          <w:rFonts w:ascii="Bookman Old Style" w:hAnsi="Bookman Old Style"/>
          <w:b/>
          <w:color w:val="0070C0"/>
        </w:rPr>
      </w:pPr>
      <w:r w:rsidRPr="00F96940">
        <w:rPr>
          <w:rFonts w:ascii="Bookman Old Style" w:hAnsi="Bookman Old Style"/>
        </w:rPr>
        <w:t xml:space="preserve">Czy Zamawiający zgadza się aby w § 6 ust. 1 </w:t>
      </w:r>
      <w:proofErr w:type="spellStart"/>
      <w:r w:rsidRPr="00F96940">
        <w:rPr>
          <w:rFonts w:ascii="Bookman Old Style" w:hAnsi="Bookman Old Style"/>
        </w:rPr>
        <w:t>pkt</w:t>
      </w:r>
      <w:proofErr w:type="spellEnd"/>
      <w:r w:rsidRPr="00F96940">
        <w:rPr>
          <w:rFonts w:ascii="Bookman Old Style" w:hAnsi="Bookman Old Style"/>
        </w:rPr>
        <w:t xml:space="preserve"> 1) wzoru umowy zostały dodane słowa „jednak łącznie nie więcej niż 100% wartości brutto tego towaru”? W razie odmownej odpowiedzi na powyższe pytanie, czy Zamawiający zgadza się na obniżenie kary umownej do 0,5% lub na inne złagodzenie kary umownej z § 6 ust. 1 </w:t>
      </w:r>
      <w:proofErr w:type="spellStart"/>
      <w:r w:rsidRPr="00F96940">
        <w:rPr>
          <w:rFonts w:ascii="Bookman Old Style" w:hAnsi="Bookman Old Style"/>
        </w:rPr>
        <w:t>pkt</w:t>
      </w:r>
      <w:proofErr w:type="spellEnd"/>
      <w:r w:rsidRPr="00F96940">
        <w:rPr>
          <w:rFonts w:ascii="Bookman Old Style" w:hAnsi="Bookman Old Style"/>
        </w:rPr>
        <w:t xml:space="preserve"> 1) wzoru umowy?</w:t>
      </w:r>
    </w:p>
    <w:p w:rsidR="00BC1180" w:rsidRPr="00F96940" w:rsidRDefault="00BC1180" w:rsidP="0094323F">
      <w:pPr>
        <w:spacing w:after="0" w:line="360" w:lineRule="auto"/>
        <w:ind w:hanging="11"/>
        <w:jc w:val="both"/>
        <w:rPr>
          <w:rFonts w:ascii="Bookman Old Style" w:hAnsi="Bookman Old Style"/>
          <w:b/>
          <w:color w:val="0070C0"/>
        </w:rPr>
      </w:pPr>
      <w:r w:rsidRPr="00F96940">
        <w:rPr>
          <w:rFonts w:ascii="Bookman Old Style" w:hAnsi="Bookman Old Style"/>
          <w:b/>
          <w:color w:val="0070C0"/>
        </w:rPr>
        <w:t>Zamawiający pozostawia zapisy umowy bez zmian.</w:t>
      </w:r>
    </w:p>
    <w:p w:rsidR="00BC1180" w:rsidRPr="00F96940" w:rsidRDefault="00BC1180" w:rsidP="0094323F">
      <w:pPr>
        <w:spacing w:after="0" w:line="360" w:lineRule="auto"/>
        <w:jc w:val="both"/>
        <w:rPr>
          <w:rFonts w:ascii="Bookman Old Style" w:hAnsi="Bookman Old Style"/>
        </w:rPr>
      </w:pPr>
    </w:p>
    <w:p w:rsidR="00B4039C" w:rsidRPr="00F96940" w:rsidRDefault="00B4039C" w:rsidP="00872A10">
      <w:pPr>
        <w:numPr>
          <w:ilvl w:val="0"/>
          <w:numId w:val="33"/>
        </w:numPr>
        <w:spacing w:after="0" w:line="360" w:lineRule="auto"/>
        <w:ind w:left="0" w:firstLine="0"/>
        <w:jc w:val="both"/>
        <w:rPr>
          <w:rFonts w:ascii="Bookman Old Style" w:hAnsi="Bookman Old Style"/>
        </w:rPr>
      </w:pPr>
      <w:r w:rsidRPr="00F96940">
        <w:rPr>
          <w:rFonts w:ascii="Bookman Old Style" w:hAnsi="Bookman Old Style"/>
        </w:rPr>
        <w:t>Czy Zamawiający zgadza się aby w § 6 ust. 6 wzoru umowy zostało dodane zdanie o następującej (lub podobnej) treści: „Przed rozwiązaniem umowy Zamawiający pisemnie wezwie Wykonawcę do należytego wykonywania umowy.”?</w:t>
      </w:r>
    </w:p>
    <w:p w:rsidR="00B4039C" w:rsidRPr="00F96940" w:rsidRDefault="00B4039C" w:rsidP="0094323F">
      <w:pPr>
        <w:spacing w:after="0" w:line="360" w:lineRule="auto"/>
        <w:jc w:val="both"/>
        <w:rPr>
          <w:rFonts w:ascii="Bookman Old Style" w:hAnsi="Bookman Old Style"/>
        </w:rPr>
      </w:pPr>
      <w:r w:rsidRPr="00F96940">
        <w:rPr>
          <w:rFonts w:ascii="Bookman Old Style" w:hAnsi="Bookman Old Style"/>
        </w:rPr>
        <w:t>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r w:rsidR="00BC1180" w:rsidRPr="00F96940">
        <w:rPr>
          <w:rFonts w:ascii="Bookman Old Style" w:hAnsi="Bookman Old Style"/>
        </w:rPr>
        <w:t>.</w:t>
      </w:r>
    </w:p>
    <w:p w:rsidR="00BC1180" w:rsidRPr="00F96940" w:rsidRDefault="00BC1180" w:rsidP="0094323F">
      <w:pPr>
        <w:spacing w:after="0" w:line="360" w:lineRule="auto"/>
        <w:ind w:hanging="11"/>
        <w:jc w:val="both"/>
        <w:rPr>
          <w:rFonts w:ascii="Bookman Old Style" w:hAnsi="Bookman Old Style"/>
          <w:b/>
          <w:color w:val="0070C0"/>
        </w:rPr>
      </w:pPr>
      <w:r w:rsidRPr="00F96940">
        <w:rPr>
          <w:rFonts w:ascii="Bookman Old Style" w:hAnsi="Bookman Old Style"/>
          <w:b/>
          <w:color w:val="0070C0"/>
        </w:rPr>
        <w:t>Zamawiający pozostawia zapisy umowy bez zmian.</w:t>
      </w:r>
    </w:p>
    <w:p w:rsidR="00BC1180" w:rsidRPr="00F96940" w:rsidRDefault="00BC1180" w:rsidP="0094323F">
      <w:pPr>
        <w:spacing w:after="0" w:line="360" w:lineRule="auto"/>
        <w:jc w:val="both"/>
        <w:rPr>
          <w:rFonts w:ascii="Bookman Old Style" w:hAnsi="Bookman Old Style"/>
        </w:rPr>
      </w:pPr>
    </w:p>
    <w:p w:rsidR="004241F7" w:rsidRPr="00F96940" w:rsidRDefault="004241F7"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XXX</w:t>
      </w:r>
    </w:p>
    <w:p w:rsidR="00B4039C" w:rsidRPr="00F96940" w:rsidRDefault="00B4039C" w:rsidP="0094323F">
      <w:pPr>
        <w:pStyle w:val="Tekstpodstawowy"/>
        <w:spacing w:after="0" w:line="360" w:lineRule="auto"/>
        <w:jc w:val="both"/>
        <w:rPr>
          <w:rFonts w:ascii="Bookman Old Style" w:hAnsi="Bookman Old Style" w:cs="Calibri"/>
          <w:b/>
          <w:bCs/>
          <w:smallCaps/>
          <w:sz w:val="22"/>
          <w:szCs w:val="22"/>
          <w:u w:val="single"/>
        </w:rPr>
      </w:pPr>
      <w:r w:rsidRPr="00F96940">
        <w:rPr>
          <w:rFonts w:ascii="Bookman Old Style" w:hAnsi="Bookman Old Style" w:cs="Calibri"/>
          <w:b/>
          <w:bCs/>
          <w:smallCaps/>
          <w:sz w:val="22"/>
          <w:szCs w:val="22"/>
          <w:u w:val="single"/>
        </w:rPr>
        <w:t>Pytania dotyczące załącznika nr 4 – projekt umowy</w:t>
      </w:r>
    </w:p>
    <w:p w:rsidR="00B4039C" w:rsidRPr="00F96940" w:rsidRDefault="00B4039C" w:rsidP="0094323F">
      <w:pPr>
        <w:spacing w:after="0" w:line="360" w:lineRule="auto"/>
        <w:jc w:val="both"/>
        <w:rPr>
          <w:rFonts w:ascii="Bookman Old Style" w:hAnsi="Bookman Old Style" w:cs="Calibri"/>
        </w:rPr>
      </w:pPr>
    </w:p>
    <w:p w:rsidR="00B4039C" w:rsidRPr="00F96940" w:rsidRDefault="00B4039C" w:rsidP="0094323F">
      <w:pPr>
        <w:spacing w:after="0" w:line="360" w:lineRule="auto"/>
        <w:jc w:val="both"/>
        <w:rPr>
          <w:rFonts w:ascii="Bookman Old Style" w:hAnsi="Bookman Old Style" w:cs="Calibri"/>
          <w:b/>
        </w:rPr>
      </w:pPr>
      <w:r w:rsidRPr="00F96940">
        <w:rPr>
          <w:rFonts w:ascii="Bookman Old Style" w:hAnsi="Bookman Old Style" w:cs="Calibri"/>
          <w:b/>
        </w:rPr>
        <w:t>Pytanie 1 – dotyczy §2 ust. 2</w:t>
      </w:r>
    </w:p>
    <w:p w:rsidR="00B4039C" w:rsidRPr="00F96940" w:rsidRDefault="00B4039C" w:rsidP="0094323F">
      <w:pPr>
        <w:spacing w:after="0" w:line="360" w:lineRule="auto"/>
        <w:jc w:val="both"/>
        <w:rPr>
          <w:rFonts w:ascii="Bookman Old Style" w:hAnsi="Bookman Old Style" w:cs="Calibri"/>
        </w:rPr>
      </w:pPr>
      <w:r w:rsidRPr="00F96940">
        <w:rPr>
          <w:rFonts w:ascii="Bookman Old Style" w:hAnsi="Bookman Old Style" w:cs="Calibri"/>
        </w:rPr>
        <w:t>Prosimy o modyfikacje w/w zapisów na następujące:</w:t>
      </w:r>
    </w:p>
    <w:p w:rsidR="00B4039C" w:rsidRPr="00F96940" w:rsidRDefault="00B4039C" w:rsidP="0094323F">
      <w:pPr>
        <w:spacing w:after="0" w:line="360" w:lineRule="auto"/>
        <w:jc w:val="both"/>
        <w:rPr>
          <w:rFonts w:ascii="Bookman Old Style" w:hAnsi="Bookman Old Style" w:cs="Calibri"/>
          <w:i/>
          <w:color w:val="000000"/>
        </w:rPr>
      </w:pPr>
      <w:r w:rsidRPr="00F96940">
        <w:rPr>
          <w:rFonts w:ascii="Bookman Old Style" w:hAnsi="Bookman Old Style" w:cs="Calibri"/>
          <w:i/>
          <w:color w:val="000000"/>
        </w:rPr>
        <w:t>„Dostawy będą się odbywać sukcesywnie zgodnie ze złożonym zamówieniem w nieprzekraczalnym terminie 2 dni roboczych od momentu złożenia przez Zamawiającego zamówienia telefonicznie, pisemnie, e-mailem  lub przy pomocy faksu.”.</w:t>
      </w:r>
    </w:p>
    <w:p w:rsidR="00521F00" w:rsidRPr="00F96940" w:rsidRDefault="00521F00" w:rsidP="0094323F">
      <w:pPr>
        <w:spacing w:after="0" w:line="360" w:lineRule="auto"/>
        <w:ind w:hanging="11"/>
        <w:jc w:val="both"/>
        <w:rPr>
          <w:rFonts w:ascii="Bookman Old Style" w:hAnsi="Bookman Old Style"/>
          <w:b/>
          <w:color w:val="0070C0"/>
        </w:rPr>
      </w:pPr>
      <w:r w:rsidRPr="00F96940">
        <w:rPr>
          <w:rFonts w:ascii="Bookman Old Style" w:hAnsi="Bookman Old Style"/>
          <w:b/>
          <w:color w:val="0070C0"/>
        </w:rPr>
        <w:t>Zamawiający pozostawia zapisy umowy bez zmian.</w:t>
      </w:r>
    </w:p>
    <w:p w:rsidR="00B4039C" w:rsidRPr="00F96940" w:rsidRDefault="00B4039C" w:rsidP="0094323F">
      <w:pPr>
        <w:spacing w:after="0" w:line="360" w:lineRule="auto"/>
        <w:jc w:val="both"/>
        <w:rPr>
          <w:rFonts w:ascii="Bookman Old Style" w:hAnsi="Bookman Old Style" w:cs="Calibri"/>
          <w:color w:val="000000"/>
        </w:rPr>
      </w:pPr>
    </w:p>
    <w:p w:rsidR="00B4039C" w:rsidRPr="00F96940" w:rsidRDefault="00B4039C" w:rsidP="0094323F">
      <w:pPr>
        <w:tabs>
          <w:tab w:val="num" w:pos="3240"/>
        </w:tabs>
        <w:spacing w:after="0" w:line="360" w:lineRule="auto"/>
        <w:jc w:val="both"/>
        <w:rPr>
          <w:rFonts w:ascii="Bookman Old Style" w:hAnsi="Bookman Old Style" w:cs="Calibri"/>
          <w:b/>
        </w:rPr>
      </w:pPr>
      <w:r w:rsidRPr="00F96940">
        <w:rPr>
          <w:rFonts w:ascii="Bookman Old Style" w:hAnsi="Bookman Old Style" w:cs="Calibri"/>
          <w:b/>
        </w:rPr>
        <w:t>Pytanie 2</w:t>
      </w:r>
    </w:p>
    <w:p w:rsidR="00B4039C" w:rsidRPr="00F96940" w:rsidRDefault="00B4039C" w:rsidP="0094323F">
      <w:pPr>
        <w:tabs>
          <w:tab w:val="num" w:pos="3240"/>
        </w:tabs>
        <w:spacing w:after="0" w:line="360" w:lineRule="auto"/>
        <w:jc w:val="both"/>
        <w:rPr>
          <w:rFonts w:ascii="Bookman Old Style" w:hAnsi="Bookman Old Style" w:cs="Calibri"/>
        </w:rPr>
      </w:pPr>
      <w:r w:rsidRPr="00F96940">
        <w:rPr>
          <w:rFonts w:ascii="Bookman Old Style" w:hAnsi="Bookman Old Style" w:cs="Calibri"/>
        </w:rPr>
        <w:t xml:space="preserve">Prosimy Zamawiającego o zmniejszenie wysokości kary umownej określonej w §6 ust. 1 </w:t>
      </w:r>
      <w:proofErr w:type="spellStart"/>
      <w:r w:rsidRPr="00F96940">
        <w:rPr>
          <w:rFonts w:ascii="Bookman Old Style" w:hAnsi="Bookman Old Style" w:cs="Calibri"/>
        </w:rPr>
        <w:t>pkt</w:t>
      </w:r>
      <w:proofErr w:type="spellEnd"/>
      <w:r w:rsidRPr="00F96940">
        <w:rPr>
          <w:rFonts w:ascii="Bookman Old Style" w:hAnsi="Bookman Old Style" w:cs="Calibri"/>
        </w:rPr>
        <w:t xml:space="preserve"> 1) oraz </w:t>
      </w:r>
      <w:proofErr w:type="spellStart"/>
      <w:r w:rsidRPr="00F96940">
        <w:rPr>
          <w:rFonts w:ascii="Bookman Old Style" w:hAnsi="Bookman Old Style" w:cs="Calibri"/>
        </w:rPr>
        <w:t>pkt</w:t>
      </w:r>
      <w:proofErr w:type="spellEnd"/>
      <w:r w:rsidRPr="00F96940">
        <w:rPr>
          <w:rFonts w:ascii="Bookman Old Style" w:hAnsi="Bookman Old Style" w:cs="Calibri"/>
        </w:rPr>
        <w:t xml:space="preserve"> 2) do 0,5% wartości brutto części dostawy dostarczonej ze zwłoką/towaru podlegającego reklamacji za każdy dzień zwłoki.</w:t>
      </w:r>
    </w:p>
    <w:p w:rsidR="00521F00" w:rsidRPr="00F96940" w:rsidRDefault="00521F00" w:rsidP="0094323F">
      <w:pPr>
        <w:spacing w:after="0" w:line="360" w:lineRule="auto"/>
        <w:ind w:hanging="11"/>
        <w:jc w:val="both"/>
        <w:rPr>
          <w:rFonts w:ascii="Bookman Old Style" w:hAnsi="Bookman Old Style"/>
          <w:b/>
          <w:color w:val="0070C0"/>
        </w:rPr>
      </w:pPr>
      <w:r w:rsidRPr="00F96940">
        <w:rPr>
          <w:rFonts w:ascii="Bookman Old Style" w:hAnsi="Bookman Old Style"/>
          <w:b/>
          <w:color w:val="0070C0"/>
        </w:rPr>
        <w:t>Zamawiający pozostawia zapisy umowy bez zmian.</w:t>
      </w:r>
    </w:p>
    <w:p w:rsidR="00B4039C" w:rsidRPr="00F96940" w:rsidRDefault="00B4039C" w:rsidP="0094323F">
      <w:pPr>
        <w:tabs>
          <w:tab w:val="num" w:pos="3240"/>
        </w:tabs>
        <w:spacing w:after="0" w:line="360" w:lineRule="auto"/>
        <w:jc w:val="both"/>
        <w:rPr>
          <w:rFonts w:ascii="Bookman Old Style" w:hAnsi="Bookman Old Style" w:cs="Calibri"/>
        </w:rPr>
      </w:pPr>
    </w:p>
    <w:p w:rsidR="00B4039C" w:rsidRPr="00F96940" w:rsidRDefault="00B4039C" w:rsidP="0094323F">
      <w:pPr>
        <w:tabs>
          <w:tab w:val="num" w:pos="3240"/>
        </w:tabs>
        <w:spacing w:after="0" w:line="360" w:lineRule="auto"/>
        <w:jc w:val="both"/>
        <w:rPr>
          <w:rFonts w:ascii="Bookman Old Style" w:hAnsi="Bookman Old Style" w:cs="Calibri"/>
          <w:b/>
        </w:rPr>
      </w:pPr>
      <w:r w:rsidRPr="00F96940">
        <w:rPr>
          <w:rFonts w:ascii="Bookman Old Style" w:hAnsi="Bookman Old Style" w:cs="Calibri"/>
          <w:b/>
        </w:rPr>
        <w:t>Pytanie 3</w:t>
      </w:r>
    </w:p>
    <w:p w:rsidR="00B4039C" w:rsidRPr="00F96940" w:rsidRDefault="00B4039C" w:rsidP="0094323F">
      <w:pPr>
        <w:tabs>
          <w:tab w:val="num" w:pos="3240"/>
        </w:tabs>
        <w:spacing w:after="0" w:line="360" w:lineRule="auto"/>
        <w:jc w:val="both"/>
        <w:rPr>
          <w:rFonts w:ascii="Bookman Old Style" w:hAnsi="Bookman Old Style" w:cs="Calibri"/>
        </w:rPr>
      </w:pPr>
      <w:r w:rsidRPr="00F96940">
        <w:rPr>
          <w:rFonts w:ascii="Bookman Old Style" w:hAnsi="Bookman Old Style" w:cs="Calibri"/>
        </w:rPr>
        <w:t xml:space="preserve">Prosimy o ustalenie kary umownej określonej w §4 ust. 1 </w:t>
      </w:r>
      <w:proofErr w:type="spellStart"/>
      <w:r w:rsidRPr="00F96940">
        <w:rPr>
          <w:rFonts w:ascii="Bookman Old Style" w:hAnsi="Bookman Old Style" w:cs="Calibri"/>
        </w:rPr>
        <w:t>pkt</w:t>
      </w:r>
      <w:proofErr w:type="spellEnd"/>
      <w:r w:rsidRPr="00F96940">
        <w:rPr>
          <w:rFonts w:ascii="Bookman Old Style" w:hAnsi="Bookman Old Style" w:cs="Calibri"/>
        </w:rPr>
        <w:t xml:space="preserve"> 3) na poziomie 5% wartości niezrealizowanej części umowy brutto.</w:t>
      </w:r>
    </w:p>
    <w:p w:rsidR="00521F00" w:rsidRPr="00F96940" w:rsidRDefault="00521F00" w:rsidP="0094323F">
      <w:pPr>
        <w:spacing w:after="0" w:line="360" w:lineRule="auto"/>
        <w:ind w:hanging="11"/>
        <w:jc w:val="both"/>
        <w:rPr>
          <w:rFonts w:ascii="Bookman Old Style" w:hAnsi="Bookman Old Style"/>
          <w:b/>
          <w:color w:val="0070C0"/>
        </w:rPr>
      </w:pPr>
      <w:r w:rsidRPr="00F96940">
        <w:rPr>
          <w:rFonts w:ascii="Bookman Old Style" w:hAnsi="Bookman Old Style"/>
          <w:b/>
          <w:color w:val="0070C0"/>
        </w:rPr>
        <w:lastRenderedPageBreak/>
        <w:t>Zamawiający pozostawia zapisy umowy bez zmian.</w:t>
      </w:r>
    </w:p>
    <w:p w:rsidR="00B4039C" w:rsidRPr="00F96940" w:rsidRDefault="00B4039C" w:rsidP="0094323F">
      <w:pPr>
        <w:tabs>
          <w:tab w:val="num" w:pos="3240"/>
        </w:tabs>
        <w:spacing w:after="0" w:line="360" w:lineRule="auto"/>
        <w:jc w:val="both"/>
        <w:rPr>
          <w:rFonts w:ascii="Bookman Old Style" w:hAnsi="Bookman Old Style" w:cs="Calibri"/>
        </w:rPr>
      </w:pPr>
    </w:p>
    <w:p w:rsidR="00B4039C" w:rsidRPr="00F96940" w:rsidRDefault="00B4039C" w:rsidP="0094323F">
      <w:pPr>
        <w:tabs>
          <w:tab w:val="num" w:pos="3240"/>
        </w:tabs>
        <w:spacing w:after="0" w:line="360" w:lineRule="auto"/>
        <w:jc w:val="both"/>
        <w:rPr>
          <w:rFonts w:ascii="Bookman Old Style" w:hAnsi="Bookman Old Style" w:cs="Calibri"/>
          <w:b/>
        </w:rPr>
      </w:pPr>
      <w:r w:rsidRPr="00F96940">
        <w:rPr>
          <w:rFonts w:ascii="Bookman Old Style" w:hAnsi="Bookman Old Style" w:cs="Calibri"/>
          <w:b/>
        </w:rPr>
        <w:t>Pytanie 4</w:t>
      </w:r>
    </w:p>
    <w:p w:rsidR="00B4039C" w:rsidRPr="00F96940" w:rsidRDefault="00B4039C" w:rsidP="0094323F">
      <w:pPr>
        <w:tabs>
          <w:tab w:val="num" w:pos="3240"/>
        </w:tabs>
        <w:spacing w:after="0" w:line="360" w:lineRule="auto"/>
        <w:jc w:val="both"/>
        <w:rPr>
          <w:rFonts w:ascii="Bookman Old Style" w:hAnsi="Bookman Old Style" w:cs="Calibri"/>
        </w:rPr>
      </w:pPr>
      <w:r w:rsidRPr="00F96940">
        <w:rPr>
          <w:rFonts w:ascii="Bookman Old Style" w:hAnsi="Bookman Old Style" w:cs="Calibri"/>
        </w:rPr>
        <w:t xml:space="preserve">Prosimy Zamawiającego o modyfikację §4 ust. 4 w następujący sposób: </w:t>
      </w:r>
    </w:p>
    <w:p w:rsidR="00B4039C" w:rsidRPr="00F96940" w:rsidRDefault="00B4039C" w:rsidP="0094323F">
      <w:pPr>
        <w:spacing w:after="0" w:line="360" w:lineRule="auto"/>
        <w:jc w:val="both"/>
        <w:rPr>
          <w:rFonts w:ascii="Bookman Old Style" w:hAnsi="Bookman Old Style" w:cs="Calibri"/>
          <w:i/>
        </w:rPr>
      </w:pPr>
      <w:r w:rsidRPr="00F96940">
        <w:rPr>
          <w:rFonts w:ascii="Bookman Old Style" w:hAnsi="Bookman Old Style" w:cs="Calibri"/>
          <w:i/>
        </w:rPr>
        <w:t>„Zamawiającemu przysługuje prawo rozwiązania umowy bez zachowania terminu wypowiedzenia, gdy:</w:t>
      </w:r>
    </w:p>
    <w:p w:rsidR="00B4039C" w:rsidRPr="00F96940" w:rsidRDefault="00B4039C" w:rsidP="00872A10">
      <w:pPr>
        <w:numPr>
          <w:ilvl w:val="0"/>
          <w:numId w:val="34"/>
        </w:numPr>
        <w:tabs>
          <w:tab w:val="num" w:pos="993"/>
        </w:tabs>
        <w:spacing w:after="0" w:line="360" w:lineRule="auto"/>
        <w:ind w:left="0" w:firstLine="0"/>
        <w:jc w:val="both"/>
        <w:rPr>
          <w:rFonts w:ascii="Bookman Old Style" w:hAnsi="Bookman Old Style" w:cs="Calibri"/>
          <w:i/>
        </w:rPr>
      </w:pPr>
      <w:r w:rsidRPr="00F96940">
        <w:rPr>
          <w:rFonts w:ascii="Bookman Old Style" w:hAnsi="Bookman Old Style" w:cs="Calibri"/>
          <w:i/>
        </w:rPr>
        <w:t>Wykonawca trzykrotnie opóźnia się z dostawą, zdeponowaniem lub uzupełnieniu asortymentu  lub reklamacją więcej niż 4 dni robocze</w:t>
      </w:r>
    </w:p>
    <w:p w:rsidR="00B4039C" w:rsidRPr="00F96940" w:rsidRDefault="00B4039C" w:rsidP="00872A10">
      <w:pPr>
        <w:numPr>
          <w:ilvl w:val="0"/>
          <w:numId w:val="34"/>
        </w:numPr>
        <w:tabs>
          <w:tab w:val="num" w:pos="993"/>
        </w:tabs>
        <w:spacing w:after="0" w:line="360" w:lineRule="auto"/>
        <w:ind w:left="0" w:firstLine="0"/>
        <w:jc w:val="both"/>
        <w:rPr>
          <w:rFonts w:ascii="Bookman Old Style" w:hAnsi="Bookman Old Style" w:cs="Calibri"/>
          <w:i/>
        </w:rPr>
      </w:pPr>
      <w:r w:rsidRPr="00F96940">
        <w:rPr>
          <w:rFonts w:ascii="Bookman Old Style" w:hAnsi="Bookman Old Style" w:cs="Calibri"/>
          <w:i/>
        </w:rPr>
        <w:t>zostanie wydany nakaz zajęcia majątku Wykonawcy,</w:t>
      </w:r>
    </w:p>
    <w:p w:rsidR="00B4039C" w:rsidRPr="00F96940" w:rsidRDefault="00B4039C" w:rsidP="00872A10">
      <w:pPr>
        <w:numPr>
          <w:ilvl w:val="0"/>
          <w:numId w:val="34"/>
        </w:numPr>
        <w:tabs>
          <w:tab w:val="num" w:pos="993"/>
        </w:tabs>
        <w:spacing w:after="0" w:line="360" w:lineRule="auto"/>
        <w:ind w:left="0" w:firstLine="0"/>
        <w:jc w:val="both"/>
        <w:rPr>
          <w:rFonts w:ascii="Bookman Old Style" w:hAnsi="Bookman Old Style" w:cs="Calibri"/>
          <w:i/>
        </w:rPr>
      </w:pPr>
      <w:r w:rsidRPr="00F96940">
        <w:rPr>
          <w:rFonts w:ascii="Bookman Old Style" w:hAnsi="Bookman Old Style" w:cs="Calibri"/>
          <w:i/>
        </w:rPr>
        <w:t>rozwiązania lub likwidacji działalności Wykonawcy,</w:t>
      </w:r>
    </w:p>
    <w:p w:rsidR="00B4039C" w:rsidRPr="00F96940" w:rsidRDefault="00B4039C" w:rsidP="00872A10">
      <w:pPr>
        <w:numPr>
          <w:ilvl w:val="0"/>
          <w:numId w:val="34"/>
        </w:numPr>
        <w:tabs>
          <w:tab w:val="num" w:pos="993"/>
        </w:tabs>
        <w:spacing w:after="0" w:line="360" w:lineRule="auto"/>
        <w:ind w:left="0" w:firstLine="0"/>
        <w:jc w:val="both"/>
        <w:rPr>
          <w:rFonts w:ascii="Bookman Old Style" w:hAnsi="Bookman Old Style" w:cs="Calibri"/>
          <w:i/>
          <w:u w:val="single"/>
        </w:rPr>
      </w:pPr>
      <w:r w:rsidRPr="00F96940">
        <w:rPr>
          <w:rFonts w:ascii="Bookman Old Style" w:hAnsi="Bookman Old Style" w:cs="Calibri"/>
          <w:i/>
        </w:rPr>
        <w:t>3-krotnego opóźnienia w dostawie, zdeponowaniu lub uzupełnieniu asortymentu lub reklamacji towaru,</w:t>
      </w:r>
      <w:r w:rsidRPr="00F96940">
        <w:rPr>
          <w:rFonts w:ascii="Bookman Old Style" w:hAnsi="Bookman Old Style" w:cs="Calibri"/>
          <w:i/>
          <w:u w:val="single"/>
        </w:rPr>
        <w:t xml:space="preserve"> </w:t>
      </w:r>
    </w:p>
    <w:p w:rsidR="00B4039C" w:rsidRPr="00F96940" w:rsidRDefault="00B4039C" w:rsidP="00872A10">
      <w:pPr>
        <w:numPr>
          <w:ilvl w:val="0"/>
          <w:numId w:val="34"/>
        </w:numPr>
        <w:tabs>
          <w:tab w:val="num" w:pos="993"/>
        </w:tabs>
        <w:spacing w:after="0" w:line="360" w:lineRule="auto"/>
        <w:ind w:left="0" w:firstLine="0"/>
        <w:jc w:val="both"/>
        <w:rPr>
          <w:rFonts w:ascii="Bookman Old Style" w:hAnsi="Bookman Old Style" w:cs="Calibri"/>
          <w:i/>
        </w:rPr>
      </w:pPr>
      <w:r w:rsidRPr="00F96940">
        <w:rPr>
          <w:rFonts w:ascii="Bookman Old Style" w:hAnsi="Bookman Old Style" w:cs="Calibri"/>
          <w:i/>
        </w:rPr>
        <w:t>3-krotnej reklamacji jakości towaru</w:t>
      </w:r>
    </w:p>
    <w:p w:rsidR="00521F00" w:rsidRPr="00F96940" w:rsidRDefault="00B4039C" w:rsidP="00872A10">
      <w:pPr>
        <w:numPr>
          <w:ilvl w:val="0"/>
          <w:numId w:val="34"/>
        </w:numPr>
        <w:tabs>
          <w:tab w:val="num" w:pos="993"/>
        </w:tabs>
        <w:spacing w:after="0" w:line="360" w:lineRule="auto"/>
        <w:ind w:left="0" w:firstLine="0"/>
        <w:jc w:val="both"/>
        <w:rPr>
          <w:rFonts w:ascii="Bookman Old Style" w:hAnsi="Bookman Old Style" w:cs="Calibri"/>
          <w:i/>
        </w:rPr>
      </w:pPr>
      <w:r w:rsidRPr="00F96940">
        <w:rPr>
          <w:rFonts w:ascii="Bookman Old Style" w:hAnsi="Bookman Old Style" w:cs="Calibri"/>
          <w:i/>
        </w:rPr>
        <w:t>Innego rażącego naruszenia przepisów prawa lub postanowień umowy przez Wykonawcę.”</w:t>
      </w:r>
    </w:p>
    <w:p w:rsidR="00521F00" w:rsidRPr="00F96940" w:rsidRDefault="00521F00" w:rsidP="0094323F">
      <w:pPr>
        <w:spacing w:after="0" w:line="360" w:lineRule="auto"/>
        <w:jc w:val="both"/>
        <w:rPr>
          <w:rFonts w:ascii="Bookman Old Style" w:hAnsi="Bookman Old Style" w:cs="Calibri"/>
          <w:i/>
        </w:rPr>
      </w:pPr>
      <w:r w:rsidRPr="00F96940">
        <w:rPr>
          <w:rFonts w:ascii="Bookman Old Style" w:hAnsi="Bookman Old Style"/>
          <w:b/>
          <w:color w:val="0070C0"/>
        </w:rPr>
        <w:t>Zamawiający pozostawia zapisy umowy bez zmian.</w:t>
      </w:r>
    </w:p>
    <w:p w:rsidR="00B4039C" w:rsidRPr="00F96940" w:rsidRDefault="00B4039C" w:rsidP="0094323F">
      <w:pPr>
        <w:spacing w:after="0" w:line="360" w:lineRule="auto"/>
        <w:jc w:val="both"/>
        <w:rPr>
          <w:rFonts w:ascii="Bookman Old Style" w:hAnsi="Bookman Old Style" w:cs="Calibri"/>
          <w:color w:val="000000"/>
        </w:rPr>
      </w:pPr>
    </w:p>
    <w:p w:rsidR="004241F7" w:rsidRPr="00F96940" w:rsidRDefault="004241F7"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XXX</w:t>
      </w:r>
      <w:r w:rsidR="00B4039C" w:rsidRPr="00F96940">
        <w:rPr>
          <w:rFonts w:ascii="Bookman Old Style" w:hAnsi="Bookman Old Style" w:cs="Calibri"/>
          <w:b/>
          <w:color w:val="00B050"/>
          <w:sz w:val="22"/>
          <w:szCs w:val="22"/>
        </w:rPr>
        <w:t>I</w:t>
      </w:r>
    </w:p>
    <w:p w:rsidR="00B4039C" w:rsidRPr="00F96940" w:rsidRDefault="00B4039C" w:rsidP="0094323F">
      <w:pPr>
        <w:pStyle w:val="Bezodstpw"/>
        <w:spacing w:line="360" w:lineRule="auto"/>
        <w:jc w:val="both"/>
        <w:rPr>
          <w:rFonts w:ascii="Bookman Old Style" w:hAnsi="Bookman Old Style"/>
          <w:b/>
          <w:lang w:val="pl-PL"/>
        </w:rPr>
      </w:pPr>
      <w:r w:rsidRPr="00F96940">
        <w:rPr>
          <w:rFonts w:ascii="Bookman Old Style" w:hAnsi="Bookman Old Style"/>
          <w:b/>
          <w:lang w:val="pl-PL"/>
        </w:rPr>
        <w:t>Pakiet 8, pozycja 1</w:t>
      </w:r>
    </w:p>
    <w:p w:rsidR="00B4039C" w:rsidRPr="00F96940" w:rsidRDefault="00B4039C" w:rsidP="0094323F">
      <w:pPr>
        <w:pStyle w:val="Bezodstpw"/>
        <w:spacing w:line="360" w:lineRule="auto"/>
        <w:jc w:val="both"/>
        <w:rPr>
          <w:rFonts w:ascii="Bookman Old Style" w:hAnsi="Bookman Old Style"/>
          <w:lang w:val="pl-PL"/>
        </w:rPr>
      </w:pPr>
      <w:r w:rsidRPr="00F96940">
        <w:rPr>
          <w:rFonts w:ascii="Bookman Old Style" w:hAnsi="Bookman Old Style"/>
          <w:lang w:val="pl-PL"/>
        </w:rPr>
        <w:t xml:space="preserve">W związku z optymalizacją kosztów prosimy Zamawiającego o dopuszczenie rękawic chirurgicznych lateksowych </w:t>
      </w:r>
      <w:proofErr w:type="spellStart"/>
      <w:r w:rsidRPr="00F96940">
        <w:rPr>
          <w:rFonts w:ascii="Bookman Old Style" w:hAnsi="Bookman Old Style"/>
          <w:lang w:val="pl-PL"/>
        </w:rPr>
        <w:t>bezpudrowych</w:t>
      </w:r>
      <w:proofErr w:type="spellEnd"/>
      <w:r w:rsidRPr="00F96940">
        <w:rPr>
          <w:rFonts w:ascii="Bookman Old Style" w:hAnsi="Bookman Old Style"/>
          <w:lang w:val="pl-PL"/>
        </w:rPr>
        <w:t xml:space="preserve">, kształt w pełni anatomiczny, mankiet rolowany, dostępne w rozmiarach 5,5-9, sterylizowane radiacyjnie,  z wewnętrzną warstwą polimerową powierzchnia zewnętrzna chwytna co najmniej </w:t>
      </w:r>
      <w:proofErr w:type="spellStart"/>
      <w:r w:rsidRPr="00F96940">
        <w:rPr>
          <w:rFonts w:ascii="Bookman Old Style" w:hAnsi="Bookman Old Style"/>
          <w:lang w:val="pl-PL"/>
        </w:rPr>
        <w:t>mikroteksturowana</w:t>
      </w:r>
      <w:proofErr w:type="spellEnd"/>
      <w:r w:rsidRPr="00F96940">
        <w:rPr>
          <w:rFonts w:ascii="Bookman Old Style" w:hAnsi="Bookman Old Style"/>
          <w:lang w:val="pl-PL"/>
        </w:rPr>
        <w:t xml:space="preserve">, grubość na palcu min. 0,21 mm, dłoni - 0,20±0,01 mm, mankiecie - 0,17±0,01  mm,   AQL </w:t>
      </w:r>
      <w:proofErr w:type="spellStart"/>
      <w:r w:rsidRPr="00F96940">
        <w:rPr>
          <w:rFonts w:ascii="Bookman Old Style" w:hAnsi="Bookman Old Style"/>
          <w:lang w:val="pl-PL"/>
        </w:rPr>
        <w:t>max</w:t>
      </w:r>
      <w:proofErr w:type="spellEnd"/>
      <w:r w:rsidRPr="00F96940">
        <w:rPr>
          <w:rFonts w:ascii="Bookman Old Style" w:hAnsi="Bookman Old Style"/>
          <w:lang w:val="pl-PL"/>
        </w:rPr>
        <w:t xml:space="preserve">. 0,65, poziom protein &lt; 10 </w:t>
      </w:r>
      <w:proofErr w:type="spellStart"/>
      <w:r w:rsidRPr="00F96940">
        <w:rPr>
          <w:rFonts w:ascii="Bookman Old Style" w:hAnsi="Bookman Old Style"/>
          <w:lang w:val="pl-PL"/>
        </w:rPr>
        <w:t>ug</w:t>
      </w:r>
      <w:proofErr w:type="spellEnd"/>
      <w:r w:rsidRPr="00F96940">
        <w:rPr>
          <w:rFonts w:ascii="Bookman Old Style" w:hAnsi="Bookman Old Style"/>
          <w:lang w:val="pl-PL"/>
        </w:rPr>
        <w:t xml:space="preserve">/g rękawicy, mankiet rolowany, długość min. 280 mm, siła zrywania min. 15 N. Odporne na działanie substancji chemicznych oraz leków cytostatycznych. Posiadają badania na przenikalność leków </w:t>
      </w:r>
      <w:proofErr w:type="spellStart"/>
      <w:r w:rsidRPr="00F96940">
        <w:rPr>
          <w:rFonts w:ascii="Bookman Old Style" w:hAnsi="Bookman Old Style"/>
          <w:lang w:val="pl-PL"/>
        </w:rPr>
        <w:t>cytostycznych</w:t>
      </w:r>
      <w:proofErr w:type="spellEnd"/>
      <w:r w:rsidRPr="00F96940">
        <w:rPr>
          <w:rFonts w:ascii="Bookman Old Style" w:hAnsi="Bookman Old Style"/>
          <w:lang w:val="pl-PL"/>
        </w:rPr>
        <w:t xml:space="preserve"> potwierdzone raportem jednostki niezależnej. Pozbawione </w:t>
      </w:r>
      <w:proofErr w:type="spellStart"/>
      <w:r w:rsidRPr="00F96940">
        <w:rPr>
          <w:rFonts w:ascii="Bookman Old Style" w:hAnsi="Bookman Old Style"/>
          <w:lang w:val="pl-PL"/>
        </w:rPr>
        <w:t>tiuramów</w:t>
      </w:r>
      <w:proofErr w:type="spellEnd"/>
      <w:r w:rsidRPr="00F96940">
        <w:rPr>
          <w:rFonts w:ascii="Bookman Old Style" w:hAnsi="Bookman Old Style"/>
          <w:lang w:val="pl-PL"/>
        </w:rPr>
        <w:t xml:space="preserve">.  Klasa </w:t>
      </w:r>
      <w:proofErr w:type="spellStart"/>
      <w:r w:rsidRPr="00F96940">
        <w:rPr>
          <w:rFonts w:ascii="Bookman Old Style" w:hAnsi="Bookman Old Style"/>
          <w:lang w:val="pl-PL"/>
        </w:rPr>
        <w:t>IIa</w:t>
      </w:r>
      <w:proofErr w:type="spellEnd"/>
      <w:r w:rsidRPr="00F96940">
        <w:rPr>
          <w:rFonts w:ascii="Bookman Old Style" w:hAnsi="Bookman Old Style"/>
          <w:lang w:val="pl-PL"/>
        </w:rPr>
        <w:t xml:space="preserve"> zgodnie z Dyrektywą o Wyrobach Medycznych 93/42/EEC, Kategoria III zgodnie z Dyrektywą 89/686/EEC / Regulacją (EU) 2016/425 dla Środka Ochrony Osobistej</w:t>
      </w:r>
      <w:r w:rsidRPr="00F96940">
        <w:rPr>
          <w:rFonts w:ascii="Bookman Old Style" w:hAnsi="Bookman Old Style"/>
          <w:bCs/>
          <w:lang w:val="pl-PL"/>
        </w:rPr>
        <w:t xml:space="preserve"> Opakowanie zewnętrzne hermetyczne </w:t>
      </w:r>
      <w:r w:rsidRPr="00F96940">
        <w:rPr>
          <w:rFonts w:ascii="Bookman Old Style" w:hAnsi="Bookman Old Style"/>
          <w:bCs/>
          <w:lang w:val="pl-PL"/>
        </w:rPr>
        <w:lastRenderedPageBreak/>
        <w:t>foliowe podciśnieniowe z teksturowaniem listka, Certyfikat CE jednostki notyfikowanej dla środka ochrony osobistej kategorii III. Produkowane zgodnie z normą ISO 13485, ISO 9001 i ISO 14001 potwierdzone certyfikatami jednostki notyfikowanej.</w:t>
      </w:r>
    </w:p>
    <w:p w:rsidR="00A67E33" w:rsidRPr="00F96940" w:rsidRDefault="00A67E33" w:rsidP="00A67E33">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B4039C" w:rsidRPr="00F96940" w:rsidRDefault="00B4039C" w:rsidP="0094323F">
      <w:pPr>
        <w:pStyle w:val="Bezodstpw"/>
        <w:spacing w:line="360" w:lineRule="auto"/>
        <w:jc w:val="both"/>
        <w:rPr>
          <w:rFonts w:ascii="Bookman Old Style" w:hAnsi="Bookman Old Style"/>
          <w:lang w:val="pl-PL"/>
        </w:rPr>
      </w:pPr>
    </w:p>
    <w:p w:rsidR="00B4039C" w:rsidRPr="00F96940" w:rsidRDefault="00B4039C" w:rsidP="0094323F">
      <w:pPr>
        <w:pStyle w:val="Bezodstpw"/>
        <w:spacing w:line="360" w:lineRule="auto"/>
        <w:jc w:val="both"/>
        <w:rPr>
          <w:rFonts w:ascii="Bookman Old Style" w:hAnsi="Bookman Old Style"/>
          <w:b/>
          <w:lang w:val="pl-PL"/>
        </w:rPr>
      </w:pPr>
      <w:r w:rsidRPr="00F96940">
        <w:rPr>
          <w:rFonts w:ascii="Bookman Old Style" w:hAnsi="Bookman Old Style"/>
          <w:b/>
          <w:lang w:val="pl-PL"/>
        </w:rPr>
        <w:t>Pakiet 8, pozycja 2</w:t>
      </w:r>
    </w:p>
    <w:p w:rsidR="00B4039C" w:rsidRPr="00F96940" w:rsidRDefault="00B4039C" w:rsidP="0094323F">
      <w:pPr>
        <w:pStyle w:val="Bezodstpw"/>
        <w:spacing w:line="360" w:lineRule="auto"/>
        <w:jc w:val="both"/>
        <w:rPr>
          <w:rFonts w:ascii="Bookman Old Style" w:hAnsi="Bookman Old Style"/>
          <w:lang w:val="pl-PL"/>
        </w:rPr>
      </w:pPr>
      <w:r w:rsidRPr="00F96940">
        <w:rPr>
          <w:rFonts w:ascii="Bookman Old Style" w:hAnsi="Bookman Old Style"/>
          <w:lang w:val="pl-PL"/>
        </w:rPr>
        <w:t>W związku z optymalizacją kosztów prosimy Zamawiającego o dopuszczenie rękawic chirurgicznych neoprenowych</w:t>
      </w:r>
      <w:r w:rsidRPr="00F96940">
        <w:rPr>
          <w:rFonts w:ascii="Bookman Old Style" w:hAnsi="Bookman Old Style"/>
          <w:b/>
          <w:bCs/>
          <w:lang w:val="pl-PL"/>
        </w:rPr>
        <w:t xml:space="preserve">, </w:t>
      </w:r>
      <w:proofErr w:type="spellStart"/>
      <w:r w:rsidRPr="00F96940">
        <w:rPr>
          <w:rFonts w:ascii="Bookman Old Style" w:hAnsi="Bookman Old Style"/>
          <w:lang w:val="pl-PL"/>
        </w:rPr>
        <w:t>bezpudrowych</w:t>
      </w:r>
      <w:proofErr w:type="spellEnd"/>
      <w:r w:rsidRPr="00F96940">
        <w:rPr>
          <w:rFonts w:ascii="Bookman Old Style" w:hAnsi="Bookman Old Style"/>
          <w:lang w:val="pl-PL"/>
        </w:rPr>
        <w:t xml:space="preserve"> z strukturą syntetycznych polimerowych powłok wewnętrznych, zewnętrzna powierzchnia delikatnie teksturowana, jasnobrązowe, AQL </w:t>
      </w:r>
      <w:proofErr w:type="spellStart"/>
      <w:r w:rsidRPr="00F96940">
        <w:rPr>
          <w:rFonts w:ascii="Bookman Old Style" w:hAnsi="Bookman Old Style"/>
          <w:lang w:val="pl-PL"/>
        </w:rPr>
        <w:t>max</w:t>
      </w:r>
      <w:proofErr w:type="spellEnd"/>
      <w:r w:rsidRPr="00F96940">
        <w:rPr>
          <w:rFonts w:ascii="Bookman Old Style" w:hAnsi="Bookman Old Style"/>
          <w:lang w:val="pl-PL"/>
        </w:rPr>
        <w:t>. 0,65, sterylizowane radiacyjnie, anatomiczne, grubość min.</w:t>
      </w:r>
      <w:r w:rsidRPr="00F96940">
        <w:rPr>
          <w:rFonts w:ascii="Bookman Old Style" w:hAnsi="Bookman Old Style"/>
          <w:lang w:val="pl-PL"/>
        </w:rPr>
        <w:tab/>
        <w:t xml:space="preserve">palec – 0,23 mm, dłoń – 0,20 mm, mankiet – 0,17 mm, wytrzymałość min. 13 N, </w:t>
      </w:r>
      <w:r w:rsidRPr="00F96940">
        <w:rPr>
          <w:rFonts w:ascii="Bookman Old Style" w:hAnsi="Bookman Old Style"/>
          <w:bCs/>
          <w:lang w:val="pl-PL"/>
        </w:rPr>
        <w:t xml:space="preserve">mankiet rolowany z obszarem adhezyjnym zapobiegającym zsuwaniu się. </w:t>
      </w:r>
      <w:r w:rsidRPr="00F96940">
        <w:rPr>
          <w:rFonts w:ascii="Bookman Old Style" w:hAnsi="Bookman Old Style"/>
          <w:lang w:val="pl-PL"/>
        </w:rPr>
        <w:t xml:space="preserve">Badania na przenikalność min. 25 substancji chemicznych, w tym 4-rzędowych środków czyszczących oraz </w:t>
      </w:r>
      <w:proofErr w:type="spellStart"/>
      <w:r w:rsidRPr="00F96940">
        <w:rPr>
          <w:rFonts w:ascii="Bookman Old Style" w:hAnsi="Bookman Old Style"/>
          <w:lang w:val="pl-PL"/>
        </w:rPr>
        <w:t>cytostatyków</w:t>
      </w:r>
      <w:proofErr w:type="spellEnd"/>
      <w:r w:rsidRPr="00F96940">
        <w:rPr>
          <w:rFonts w:ascii="Bookman Old Style" w:hAnsi="Bookman Old Style"/>
          <w:lang w:val="pl-PL"/>
        </w:rPr>
        <w:t xml:space="preserve"> (raport z wynikami badań). Klasa </w:t>
      </w:r>
      <w:proofErr w:type="spellStart"/>
      <w:r w:rsidRPr="00F96940">
        <w:rPr>
          <w:rFonts w:ascii="Bookman Old Style" w:hAnsi="Bookman Old Style"/>
          <w:lang w:val="pl-PL"/>
        </w:rPr>
        <w:t>IIa</w:t>
      </w:r>
      <w:proofErr w:type="spellEnd"/>
      <w:r w:rsidRPr="00F96940">
        <w:rPr>
          <w:rFonts w:ascii="Bookman Old Style" w:hAnsi="Bookman Old Style"/>
          <w:lang w:val="pl-PL"/>
        </w:rPr>
        <w:t xml:space="preserve"> zgodnie z Dyrektywą 93/42/EEC o Wyrobach Medycznych Kategoria III zgodnie z Dyrektywą 89/686/EEC/ Regulacją UE 2016/425 o Środkach Ochrony Osobistej. </w:t>
      </w:r>
      <w:r w:rsidRPr="00F96940">
        <w:rPr>
          <w:rFonts w:ascii="Bookman Old Style" w:hAnsi="Bookman Old Style"/>
          <w:bCs/>
          <w:lang w:val="pl-PL"/>
        </w:rPr>
        <w:t xml:space="preserve">Opakowanie zewnętrzne hermetyczne foliowe podciśnieniowe z teksturowaniem listka, Certyfikat CE jednostki notyfikowanej dla środka ochrony osobistej kategorii III. Produkowane zgodnie z normą ISO 13485, ISO 9001 i ISO 14001 potwierdzone certyfikatami jednostki notyfikowanej. </w:t>
      </w:r>
      <w:r w:rsidRPr="00F96940">
        <w:rPr>
          <w:rFonts w:ascii="Bookman Old Style" w:hAnsi="Bookman Old Style"/>
          <w:lang w:val="pl-PL"/>
        </w:rPr>
        <w:t xml:space="preserve">Opakowanie 50 par. </w:t>
      </w:r>
      <w:r w:rsidRPr="00F96940">
        <w:rPr>
          <w:rFonts w:ascii="Bookman Old Style" w:hAnsi="Bookman Old Style"/>
          <w:bCs/>
          <w:lang w:val="pl-PL"/>
        </w:rPr>
        <w:t>Rozmiary 5,5-9,0.</w:t>
      </w:r>
    </w:p>
    <w:p w:rsidR="00A67E33" w:rsidRPr="00F96940" w:rsidRDefault="00A67E33" w:rsidP="00A67E33">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B4039C" w:rsidRPr="00F96940" w:rsidRDefault="00B4039C" w:rsidP="0094323F">
      <w:pPr>
        <w:pStyle w:val="Bezodstpw"/>
        <w:spacing w:line="360" w:lineRule="auto"/>
        <w:jc w:val="both"/>
        <w:rPr>
          <w:rFonts w:ascii="Bookman Old Style" w:hAnsi="Bookman Old Style"/>
          <w:lang w:val="pl-PL"/>
        </w:rPr>
      </w:pPr>
    </w:p>
    <w:p w:rsidR="00B4039C" w:rsidRPr="00F96940" w:rsidRDefault="00B4039C" w:rsidP="0094323F">
      <w:pPr>
        <w:pStyle w:val="Bezodstpw"/>
        <w:spacing w:line="360" w:lineRule="auto"/>
        <w:jc w:val="both"/>
        <w:rPr>
          <w:rFonts w:ascii="Bookman Old Style" w:hAnsi="Bookman Old Style"/>
          <w:b/>
          <w:lang w:val="pl-PL"/>
        </w:rPr>
      </w:pPr>
      <w:r w:rsidRPr="00F96940">
        <w:rPr>
          <w:rFonts w:ascii="Bookman Old Style" w:hAnsi="Bookman Old Style"/>
          <w:b/>
          <w:lang w:val="pl-PL"/>
        </w:rPr>
        <w:t>Pakiet 21, pozycja 7</w:t>
      </w:r>
    </w:p>
    <w:p w:rsidR="00B4039C" w:rsidRPr="00F96940" w:rsidRDefault="00B4039C" w:rsidP="0094323F">
      <w:pPr>
        <w:pStyle w:val="Bezodstpw"/>
        <w:spacing w:line="360" w:lineRule="auto"/>
        <w:jc w:val="both"/>
        <w:rPr>
          <w:rFonts w:ascii="Bookman Old Style" w:hAnsi="Bookman Old Style"/>
          <w:lang w:val="pl-PL"/>
        </w:rPr>
      </w:pPr>
      <w:r w:rsidRPr="00F96940">
        <w:rPr>
          <w:rFonts w:ascii="Bookman Old Style" w:hAnsi="Bookman Old Style"/>
          <w:lang w:val="pl-PL"/>
        </w:rPr>
        <w:t xml:space="preserve">W związku z optymalizacją kosztów prosimy Zamawiającego o dopuszczenie rękawic diagnostycznych nitrylowych do badań, fioletowe, cienkie, </w:t>
      </w:r>
      <w:proofErr w:type="spellStart"/>
      <w:r w:rsidRPr="00F96940">
        <w:rPr>
          <w:rFonts w:ascii="Bookman Old Style" w:hAnsi="Bookman Old Style"/>
          <w:lang w:val="pl-PL"/>
        </w:rPr>
        <w:t>mikroteksturowane</w:t>
      </w:r>
      <w:proofErr w:type="spellEnd"/>
      <w:r w:rsidRPr="00F96940">
        <w:rPr>
          <w:rFonts w:ascii="Bookman Old Style" w:hAnsi="Bookman Old Style"/>
          <w:lang w:val="pl-PL"/>
        </w:rPr>
        <w:t xml:space="preserve"> z dodatkową teksturą na palcach,  AQL 1.0, zgodnie z EN 455 (fabryczny nadruk na opakowaniu), oznakowane jako wyrób medyczny Klasy I </w:t>
      </w:r>
      <w:proofErr w:type="spellStart"/>
      <w:r w:rsidRPr="00F96940">
        <w:rPr>
          <w:rFonts w:ascii="Bookman Old Style" w:hAnsi="Bookman Old Style"/>
          <w:lang w:val="pl-PL"/>
        </w:rPr>
        <w:t>i</w:t>
      </w:r>
      <w:proofErr w:type="spellEnd"/>
      <w:r w:rsidRPr="00F96940">
        <w:rPr>
          <w:rFonts w:ascii="Bookman Old Style" w:hAnsi="Bookman Old Style"/>
          <w:lang w:val="pl-PL"/>
        </w:rPr>
        <w:t xml:space="preserve"> środek ochrony indywidualnej Kategorii III z adekwatnym oznakowaniem na opakowaniu. Przebadane na min. 10 substancji chemicznych zgodnie z EN 374-3 lub EN 16523-</w:t>
      </w:r>
      <w:r w:rsidRPr="00F96940">
        <w:rPr>
          <w:rFonts w:ascii="Bookman Old Style" w:hAnsi="Bookman Old Style"/>
          <w:lang w:val="pl-PL"/>
        </w:rPr>
        <w:lastRenderedPageBreak/>
        <w:t xml:space="preserve">1. Zgodne z ISO 374-1 - Typ B (fabryczny nadruk na opakowaniu). Odporne na działanie min. 12 </w:t>
      </w:r>
      <w:proofErr w:type="spellStart"/>
      <w:r w:rsidRPr="00F96940">
        <w:rPr>
          <w:rFonts w:ascii="Bookman Old Style" w:hAnsi="Bookman Old Style"/>
          <w:lang w:val="pl-PL"/>
        </w:rPr>
        <w:t>cytostatyków</w:t>
      </w:r>
      <w:proofErr w:type="spellEnd"/>
      <w:r w:rsidRPr="00F96940">
        <w:rPr>
          <w:rFonts w:ascii="Bookman Old Style" w:hAnsi="Bookman Old Style"/>
          <w:lang w:val="pl-PL"/>
        </w:rPr>
        <w:t xml:space="preserve"> przez co najmniej 240 minut wg ASTM D6978, w tym </w:t>
      </w:r>
      <w:proofErr w:type="spellStart"/>
      <w:r w:rsidRPr="00F96940">
        <w:rPr>
          <w:rFonts w:ascii="Bookman Old Style" w:hAnsi="Bookman Old Style"/>
          <w:lang w:val="pl-PL"/>
        </w:rPr>
        <w:t>Oxaplatin</w:t>
      </w:r>
      <w:proofErr w:type="spellEnd"/>
      <w:r w:rsidRPr="00F96940">
        <w:rPr>
          <w:rFonts w:ascii="Bookman Old Style" w:hAnsi="Bookman Old Style"/>
          <w:lang w:val="pl-PL"/>
        </w:rPr>
        <w:t xml:space="preserve"> i </w:t>
      </w:r>
      <w:proofErr w:type="spellStart"/>
      <w:r w:rsidRPr="00F96940">
        <w:rPr>
          <w:rFonts w:ascii="Bookman Old Style" w:hAnsi="Bookman Old Style"/>
          <w:lang w:val="pl-PL"/>
        </w:rPr>
        <w:t>Gemcitabine</w:t>
      </w:r>
      <w:proofErr w:type="spellEnd"/>
      <w:r w:rsidRPr="00F96940">
        <w:rPr>
          <w:rFonts w:ascii="Bookman Old Style" w:hAnsi="Bookman Old Style"/>
          <w:lang w:val="pl-PL"/>
        </w:rPr>
        <w:t xml:space="preserve"> - fabryczna informacja na opakowaniu. Rękawice zgodne z normami: EN 455, PN – EN 420, ISO 374-1,-5 EN 374-2,-4, ASTM D 6978, EN 16523-1 - fabryczna informacja na opakowaniu. Dopuszczone do kontaktu z żywnością zgodnie z ISO 22000 (fabryczny nadruk na opakowaniu). Produkowane zgodnie z normą ISO 13485, ISO 9001, ISO 14001 i OHSAS 18001 - potwierdzone fabrycznym nadrukiem na opakowaniu. Otwór dozujący opakowania wyposażony w folię zabezpieczającą przed kontaminacją ze środowiska.  Rozmiary </w:t>
      </w:r>
      <w:proofErr w:type="spellStart"/>
      <w:r w:rsidRPr="00F96940">
        <w:rPr>
          <w:rFonts w:ascii="Bookman Old Style" w:hAnsi="Bookman Old Style"/>
          <w:lang w:val="pl-PL"/>
        </w:rPr>
        <w:t>XS-XL</w:t>
      </w:r>
      <w:proofErr w:type="spellEnd"/>
      <w:r w:rsidRPr="00F96940">
        <w:rPr>
          <w:rFonts w:ascii="Bookman Old Style" w:hAnsi="Bookman Old Style"/>
          <w:lang w:val="pl-PL"/>
        </w:rPr>
        <w:t xml:space="preserve">, oznaczone minimum na 5-ciu ściankach dyspensera, pakowane po 100 sztuk.  </w:t>
      </w:r>
    </w:p>
    <w:p w:rsidR="00A67E33" w:rsidRPr="00F96940" w:rsidRDefault="00A67E33" w:rsidP="00A67E33">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B4039C" w:rsidRPr="00F96940" w:rsidRDefault="00B4039C" w:rsidP="0094323F">
      <w:pPr>
        <w:pStyle w:val="Bezodstpw"/>
        <w:spacing w:line="360" w:lineRule="auto"/>
        <w:jc w:val="both"/>
        <w:rPr>
          <w:rFonts w:ascii="Bookman Old Style" w:hAnsi="Bookman Old Style"/>
          <w:lang w:val="pl-PL"/>
        </w:rPr>
      </w:pPr>
    </w:p>
    <w:p w:rsidR="00B4039C" w:rsidRPr="00F96940" w:rsidRDefault="00B4039C" w:rsidP="0094323F">
      <w:pPr>
        <w:pStyle w:val="Bezodstpw"/>
        <w:spacing w:line="360" w:lineRule="auto"/>
        <w:jc w:val="both"/>
        <w:rPr>
          <w:rFonts w:ascii="Bookman Old Style" w:hAnsi="Bookman Old Style"/>
          <w:b/>
          <w:lang w:val="pl-PL"/>
        </w:rPr>
      </w:pPr>
      <w:r w:rsidRPr="00F96940">
        <w:rPr>
          <w:rFonts w:ascii="Bookman Old Style" w:hAnsi="Bookman Old Style"/>
          <w:b/>
          <w:lang w:val="pl-PL"/>
        </w:rPr>
        <w:t>Pakiet 21, pozycja 9</w:t>
      </w:r>
    </w:p>
    <w:p w:rsidR="00B4039C" w:rsidRPr="00F96940" w:rsidRDefault="00B4039C" w:rsidP="0094323F">
      <w:pPr>
        <w:pStyle w:val="Bezodstpw"/>
        <w:spacing w:line="360" w:lineRule="auto"/>
        <w:jc w:val="both"/>
        <w:rPr>
          <w:rFonts w:ascii="Bookman Old Style" w:hAnsi="Bookman Old Style"/>
          <w:lang w:val="pl-PL"/>
        </w:rPr>
      </w:pPr>
      <w:r w:rsidRPr="00F96940">
        <w:rPr>
          <w:rFonts w:ascii="Bookman Old Style" w:hAnsi="Bookman Old Style"/>
          <w:lang w:val="pl-PL"/>
        </w:rPr>
        <w:t xml:space="preserve">W związku z optymalizacją kosztów prosimy Zamawiającego o dopuszczenie rękawic diagnostycznych lateksowych </w:t>
      </w:r>
      <w:proofErr w:type="spellStart"/>
      <w:r w:rsidRPr="00F96940">
        <w:rPr>
          <w:rFonts w:ascii="Bookman Old Style" w:hAnsi="Bookman Old Style"/>
          <w:lang w:val="pl-PL"/>
        </w:rPr>
        <w:t>bezpudrowych</w:t>
      </w:r>
      <w:proofErr w:type="spellEnd"/>
      <w:r w:rsidRPr="00F96940">
        <w:rPr>
          <w:rFonts w:ascii="Bookman Old Style" w:hAnsi="Bookman Old Style"/>
          <w:lang w:val="pl-PL"/>
        </w:rPr>
        <w:t xml:space="preserve">, AQL ≤ 1,5 (fabrycznie naniesiona informacja na opakowaniu), poziom protein &lt;25 </w:t>
      </w:r>
      <w:proofErr w:type="spellStart"/>
      <w:r w:rsidRPr="00F96940">
        <w:rPr>
          <w:rFonts w:ascii="Bookman Old Style" w:hAnsi="Bookman Old Style"/>
          <w:lang w:val="pl-PL"/>
        </w:rPr>
        <w:t>ug</w:t>
      </w:r>
      <w:proofErr w:type="spellEnd"/>
      <w:r w:rsidRPr="00F96940">
        <w:rPr>
          <w:rFonts w:ascii="Bookman Old Style" w:hAnsi="Bookman Old Style"/>
          <w:lang w:val="pl-PL"/>
        </w:rPr>
        <w:t xml:space="preserve">/g rękawicy, </w:t>
      </w:r>
      <w:proofErr w:type="spellStart"/>
      <w:r w:rsidRPr="00F96940">
        <w:rPr>
          <w:rFonts w:ascii="Bookman Old Style" w:hAnsi="Bookman Old Style"/>
          <w:lang w:val="pl-PL"/>
        </w:rPr>
        <w:t>mikroteksturowana</w:t>
      </w:r>
      <w:proofErr w:type="spellEnd"/>
      <w:r w:rsidRPr="00F96940">
        <w:rPr>
          <w:rFonts w:ascii="Bookman Old Style" w:hAnsi="Bookman Old Style"/>
          <w:lang w:val="pl-PL"/>
        </w:rPr>
        <w:t xml:space="preserve"> antypoślizgowa powierzchnia zewnętrzna, grubość na palcu 0,11 ± 0,02 mm, oznakowane jako wyrób medyczny Klasy I </w:t>
      </w:r>
      <w:proofErr w:type="spellStart"/>
      <w:r w:rsidRPr="00F96940">
        <w:rPr>
          <w:rFonts w:ascii="Bookman Old Style" w:hAnsi="Bookman Old Style"/>
          <w:lang w:val="pl-PL"/>
        </w:rPr>
        <w:t>i</w:t>
      </w:r>
      <w:proofErr w:type="spellEnd"/>
      <w:r w:rsidRPr="00F96940">
        <w:rPr>
          <w:rFonts w:ascii="Bookman Old Style" w:hAnsi="Bookman Old Style"/>
          <w:lang w:val="pl-PL"/>
        </w:rPr>
        <w:t xml:space="preserve"> środek ochrony indywidualnej Kategorii III z adekwatnym oznakowaniem na opakowaniu. Przebadane na przenikanie substancji chemicznych zgodnie z EN 374-3 lub EN 16523-1, przebadane na przenikanie wirusów zgodnie z normą EN 374-5 lub ASTMF 1671 lub równoważną. Dopuszczone do kontaktu z żywnością zgodnie z ISO 22000 (fabryczny nadruk na opakowaniu). Produkowane zgodnie z normą ISO 13485, ISO 9001, ISO 14001 i OHSAS 18001 - potwierdzone na opakowaniu. Rozmiary S-XL, oznaczone minimum na 5-ciu ściankach dyspensera kolorystycznie w zależności od rozmiaru, pakowane 100 sztuk.</w:t>
      </w:r>
    </w:p>
    <w:p w:rsidR="00A67E33" w:rsidRPr="00F96940" w:rsidRDefault="00A67E33" w:rsidP="00A67E33">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B4039C" w:rsidRPr="00F96940" w:rsidRDefault="00B4039C" w:rsidP="0094323F">
      <w:pPr>
        <w:pStyle w:val="Bezodstpw"/>
        <w:spacing w:line="360" w:lineRule="auto"/>
        <w:jc w:val="both"/>
        <w:rPr>
          <w:rFonts w:ascii="Bookman Old Style" w:hAnsi="Bookman Old Style"/>
          <w:lang w:val="pl-PL"/>
        </w:rPr>
      </w:pPr>
    </w:p>
    <w:p w:rsidR="00B4039C" w:rsidRPr="00F96940" w:rsidRDefault="00B4039C" w:rsidP="0094323F">
      <w:pPr>
        <w:pStyle w:val="Bezodstpw"/>
        <w:spacing w:line="360" w:lineRule="auto"/>
        <w:jc w:val="both"/>
        <w:rPr>
          <w:rFonts w:ascii="Bookman Old Style" w:hAnsi="Bookman Old Style"/>
          <w:b/>
          <w:lang w:val="pl-PL"/>
        </w:rPr>
      </w:pPr>
      <w:r w:rsidRPr="00F96940">
        <w:rPr>
          <w:rFonts w:ascii="Bookman Old Style" w:hAnsi="Bookman Old Style"/>
          <w:b/>
          <w:lang w:val="pl-PL"/>
        </w:rPr>
        <w:t>Pakiet 21, pozycja 10</w:t>
      </w:r>
    </w:p>
    <w:p w:rsidR="00B4039C" w:rsidRPr="00F96940" w:rsidRDefault="00B4039C" w:rsidP="0094323F">
      <w:pPr>
        <w:pStyle w:val="Bezodstpw"/>
        <w:spacing w:line="360" w:lineRule="auto"/>
        <w:jc w:val="both"/>
        <w:rPr>
          <w:rFonts w:ascii="Bookman Old Style" w:hAnsi="Bookman Old Style"/>
          <w:lang w:val="pl-PL"/>
        </w:rPr>
      </w:pPr>
      <w:r w:rsidRPr="00F96940">
        <w:rPr>
          <w:rFonts w:ascii="Bookman Old Style" w:hAnsi="Bookman Old Style"/>
          <w:lang w:val="pl-PL"/>
        </w:rPr>
        <w:t xml:space="preserve">W związku z optymalizacją kosztów prosimy  Zamawiającego o dopuszczenie rękawic diagnostycznych winylowych, </w:t>
      </w:r>
      <w:proofErr w:type="spellStart"/>
      <w:r w:rsidRPr="00F96940">
        <w:rPr>
          <w:rFonts w:ascii="Bookman Old Style" w:hAnsi="Bookman Old Style"/>
          <w:lang w:val="pl-PL"/>
        </w:rPr>
        <w:t>bezpudrowych</w:t>
      </w:r>
      <w:proofErr w:type="spellEnd"/>
      <w:r w:rsidRPr="00F96940">
        <w:rPr>
          <w:rFonts w:ascii="Bookman Old Style" w:hAnsi="Bookman Old Style"/>
          <w:lang w:val="pl-PL"/>
        </w:rPr>
        <w:t xml:space="preserve">, oznakowanych jako wyrób </w:t>
      </w:r>
      <w:r w:rsidRPr="00F96940">
        <w:rPr>
          <w:rFonts w:ascii="Bookman Old Style" w:hAnsi="Bookman Old Style"/>
          <w:lang w:val="pl-PL"/>
        </w:rPr>
        <w:lastRenderedPageBreak/>
        <w:t xml:space="preserve">medyczny klasy I </w:t>
      </w:r>
      <w:proofErr w:type="spellStart"/>
      <w:r w:rsidRPr="00F96940">
        <w:rPr>
          <w:rFonts w:ascii="Bookman Old Style" w:hAnsi="Bookman Old Style"/>
          <w:lang w:val="pl-PL"/>
        </w:rPr>
        <w:t>i</w:t>
      </w:r>
      <w:proofErr w:type="spellEnd"/>
      <w:r w:rsidRPr="00F96940">
        <w:rPr>
          <w:rFonts w:ascii="Bookman Old Style" w:hAnsi="Bookman Old Style"/>
          <w:lang w:val="pl-PL"/>
        </w:rPr>
        <w:t xml:space="preserve"> środek ochrony indywidualnej w kategorii I z adekwatnym oznakowaniem na opakowaniu z adekwatnym oznakowaniem na opakowaniu, zgodne z normą EN 455, bez zawartości ftalanów DOP (DEHP) fabrycznie oznakowane na opakowaniu. Przebadane na przenikanie substancji chemicznych zgodnie z EN 374-3 lub EN 16523-1, przebadane na przenikanie wirusów zgodnie z normą ASTMF 1671 lub równoważną. Rozmiary S-XL, oznaczone minimum na 5-ciu ściankach dyspensera kolorystycznie w zależności od rozmiaru, pakowane 100 sztuk.</w:t>
      </w:r>
    </w:p>
    <w:p w:rsidR="00A67E33" w:rsidRDefault="00A67E33" w:rsidP="00A67E33">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A67E33">
      <w:pPr>
        <w:pStyle w:val="Default"/>
        <w:spacing w:line="360" w:lineRule="auto"/>
        <w:jc w:val="both"/>
        <w:rPr>
          <w:rFonts w:ascii="Bookman Old Style" w:hAnsi="Bookman Old Style"/>
          <w:b/>
          <w:color w:val="0070C0"/>
          <w:sz w:val="22"/>
          <w:szCs w:val="22"/>
        </w:rPr>
      </w:pPr>
    </w:p>
    <w:p w:rsidR="00C73F86" w:rsidRPr="00F96940" w:rsidRDefault="00C73F86"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XXXII</w:t>
      </w:r>
    </w:p>
    <w:p w:rsidR="00467C91" w:rsidRPr="00F96940" w:rsidRDefault="00467C91" w:rsidP="0094323F">
      <w:pPr>
        <w:pStyle w:val="NormalnyWeb"/>
        <w:spacing w:before="0" w:beforeAutospacing="0" w:after="0" w:afterAutospacing="0" w:line="360" w:lineRule="auto"/>
        <w:jc w:val="both"/>
        <w:rPr>
          <w:rFonts w:ascii="Bookman Old Style" w:hAnsi="Bookman Old Style"/>
          <w:sz w:val="22"/>
          <w:szCs w:val="22"/>
        </w:rPr>
      </w:pPr>
      <w:r w:rsidRPr="00F96940">
        <w:rPr>
          <w:rFonts w:ascii="Bookman Old Style" w:hAnsi="Bookman Old Style"/>
          <w:b/>
          <w:bCs/>
          <w:sz w:val="22"/>
          <w:szCs w:val="22"/>
        </w:rPr>
        <w:t>Pakiet nr26.</w:t>
      </w:r>
    </w:p>
    <w:p w:rsidR="00467C91" w:rsidRPr="00F96940" w:rsidRDefault="00467C91" w:rsidP="0094323F">
      <w:pPr>
        <w:pStyle w:val="NormalnyWeb"/>
        <w:spacing w:before="0" w:beforeAutospacing="0" w:after="0" w:afterAutospacing="0" w:line="360" w:lineRule="auto"/>
        <w:jc w:val="both"/>
        <w:rPr>
          <w:rFonts w:ascii="Bookman Old Style" w:hAnsi="Bookman Old Style"/>
          <w:sz w:val="22"/>
          <w:szCs w:val="22"/>
        </w:rPr>
      </w:pPr>
      <w:r w:rsidRPr="00F96940">
        <w:rPr>
          <w:rFonts w:ascii="Bookman Old Style" w:hAnsi="Bookman Old Style"/>
          <w:b/>
          <w:bCs/>
          <w:sz w:val="22"/>
          <w:szCs w:val="22"/>
        </w:rPr>
        <w:t>Pytanie 1.poz. 3.</w:t>
      </w:r>
    </w:p>
    <w:p w:rsidR="00467C91" w:rsidRPr="00F96940" w:rsidRDefault="00467C91" w:rsidP="0094323F">
      <w:pPr>
        <w:pStyle w:val="NormalnyWeb"/>
        <w:spacing w:before="0" w:beforeAutospacing="0" w:after="0" w:afterAutospacing="0" w:line="360" w:lineRule="auto"/>
        <w:jc w:val="both"/>
        <w:rPr>
          <w:rFonts w:ascii="Bookman Old Style" w:hAnsi="Bookman Old Style"/>
          <w:sz w:val="22"/>
          <w:szCs w:val="22"/>
        </w:rPr>
      </w:pPr>
      <w:r w:rsidRPr="00F96940">
        <w:rPr>
          <w:rFonts w:ascii="Bookman Old Style" w:hAnsi="Bookman Old Style"/>
          <w:sz w:val="22"/>
          <w:szCs w:val="22"/>
        </w:rPr>
        <w:t>Czy zamawiający dopuści dren ,średnica wewnętrzna 6,2 mm, długość 210cm? Pozostałe jak w SIWZ.</w:t>
      </w:r>
    </w:p>
    <w:p w:rsidR="00467C91" w:rsidRDefault="00467C91" w:rsidP="0094323F">
      <w:pPr>
        <w:pStyle w:val="NormalnyWeb"/>
        <w:spacing w:before="0" w:beforeAutospacing="0" w:after="0" w:afterAutospacing="0"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dopuści dren ,średnica w</w:t>
      </w:r>
      <w:r w:rsidR="009578FA" w:rsidRPr="00F96940">
        <w:rPr>
          <w:rFonts w:ascii="Bookman Old Style" w:hAnsi="Bookman Old Style"/>
          <w:b/>
          <w:color w:val="0070C0"/>
          <w:sz w:val="22"/>
          <w:szCs w:val="22"/>
        </w:rPr>
        <w:t>ewnętrzna 6,2 mm, długość 210cm.</w:t>
      </w:r>
      <w:r w:rsidRPr="00F96940">
        <w:rPr>
          <w:rFonts w:ascii="Bookman Old Style" w:hAnsi="Bookman Old Style"/>
          <w:b/>
          <w:color w:val="0070C0"/>
          <w:sz w:val="22"/>
          <w:szCs w:val="22"/>
        </w:rPr>
        <w:t xml:space="preserve"> </w:t>
      </w:r>
    </w:p>
    <w:p w:rsidR="00A66647" w:rsidRPr="00F96940" w:rsidRDefault="00A66647" w:rsidP="0094323F">
      <w:pPr>
        <w:pStyle w:val="NormalnyWeb"/>
        <w:spacing w:before="0" w:beforeAutospacing="0" w:after="0" w:afterAutospacing="0" w:line="360" w:lineRule="auto"/>
        <w:jc w:val="both"/>
        <w:rPr>
          <w:rFonts w:ascii="Bookman Old Style" w:hAnsi="Bookman Old Style"/>
          <w:b/>
          <w:color w:val="0070C0"/>
          <w:sz w:val="22"/>
          <w:szCs w:val="22"/>
        </w:rPr>
      </w:pPr>
    </w:p>
    <w:p w:rsidR="00467C91" w:rsidRPr="00F96940" w:rsidRDefault="00467C91" w:rsidP="0094323F">
      <w:pPr>
        <w:pStyle w:val="NormalnyWeb"/>
        <w:spacing w:before="0" w:beforeAutospacing="0" w:after="0" w:afterAutospacing="0" w:line="360" w:lineRule="auto"/>
        <w:jc w:val="both"/>
        <w:rPr>
          <w:rFonts w:ascii="Bookman Old Style" w:hAnsi="Bookman Old Style"/>
          <w:sz w:val="22"/>
          <w:szCs w:val="22"/>
        </w:rPr>
      </w:pPr>
      <w:r w:rsidRPr="00F96940">
        <w:rPr>
          <w:rFonts w:ascii="Bookman Old Style" w:hAnsi="Bookman Old Style"/>
          <w:b/>
          <w:bCs/>
          <w:sz w:val="22"/>
          <w:szCs w:val="22"/>
        </w:rPr>
        <w:t>Pytanie 2.poz.4.</w:t>
      </w:r>
    </w:p>
    <w:p w:rsidR="009578FA" w:rsidRPr="00F96940" w:rsidRDefault="00467C91" w:rsidP="0094323F">
      <w:pPr>
        <w:pStyle w:val="NormalnyWeb"/>
        <w:spacing w:before="0" w:beforeAutospacing="0" w:after="0" w:afterAutospacing="0" w:line="360" w:lineRule="auto"/>
        <w:jc w:val="both"/>
        <w:rPr>
          <w:rFonts w:ascii="Bookman Old Style" w:hAnsi="Bookman Old Style"/>
          <w:sz w:val="22"/>
          <w:szCs w:val="22"/>
        </w:rPr>
      </w:pPr>
      <w:r w:rsidRPr="00F96940">
        <w:rPr>
          <w:rFonts w:ascii="Bookman Old Style" w:hAnsi="Bookman Old Style"/>
          <w:sz w:val="22"/>
          <w:szCs w:val="22"/>
        </w:rPr>
        <w:t>Czy zamawiający dopuści dren ,średnica wewnętrzna 6,2 mm,</w:t>
      </w:r>
      <w:r w:rsidR="009578FA" w:rsidRPr="00F96940">
        <w:rPr>
          <w:rFonts w:ascii="Bookman Old Style" w:hAnsi="Bookman Old Style"/>
          <w:sz w:val="22"/>
          <w:szCs w:val="22"/>
        </w:rPr>
        <w:t xml:space="preserve"> </w:t>
      </w:r>
      <w:r w:rsidRPr="00F96940">
        <w:rPr>
          <w:rFonts w:ascii="Bookman Old Style" w:hAnsi="Bookman Old Style"/>
          <w:sz w:val="22"/>
          <w:szCs w:val="22"/>
        </w:rPr>
        <w:t xml:space="preserve">długość 210cm? </w:t>
      </w:r>
    </w:p>
    <w:p w:rsidR="00467C91" w:rsidRPr="00F96940" w:rsidRDefault="00467C91" w:rsidP="0094323F">
      <w:pPr>
        <w:pStyle w:val="NormalnyWeb"/>
        <w:spacing w:before="0" w:beforeAutospacing="0" w:after="0" w:afterAutospacing="0" w:line="360" w:lineRule="auto"/>
        <w:jc w:val="both"/>
        <w:rPr>
          <w:rFonts w:ascii="Bookman Old Style" w:hAnsi="Bookman Old Style"/>
          <w:sz w:val="22"/>
          <w:szCs w:val="22"/>
        </w:rPr>
      </w:pPr>
      <w:r w:rsidRPr="00F96940">
        <w:rPr>
          <w:rFonts w:ascii="Bookman Old Style" w:hAnsi="Bookman Old Style"/>
          <w:sz w:val="22"/>
          <w:szCs w:val="22"/>
        </w:rPr>
        <w:t>Pozostałe jak w SIWZ.</w:t>
      </w:r>
    </w:p>
    <w:p w:rsidR="00467C91" w:rsidRDefault="009578FA" w:rsidP="0094323F">
      <w:pPr>
        <w:pStyle w:val="Akapitzlist"/>
        <w:spacing w:line="360" w:lineRule="auto"/>
        <w:ind w:left="0"/>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dopuści dren ,średnica wewnętrzna 6,2 mm, długość 210cm.</w:t>
      </w:r>
    </w:p>
    <w:p w:rsidR="00A66647" w:rsidRPr="00F96940" w:rsidRDefault="00A66647" w:rsidP="0094323F">
      <w:pPr>
        <w:pStyle w:val="Akapitzlist"/>
        <w:spacing w:line="360" w:lineRule="auto"/>
        <w:ind w:left="0"/>
        <w:jc w:val="both"/>
        <w:rPr>
          <w:rFonts w:ascii="Bookman Old Style" w:hAnsi="Bookman Old Style" w:cs="Calibri"/>
          <w:b/>
          <w:color w:val="0070C0"/>
          <w:sz w:val="22"/>
          <w:szCs w:val="22"/>
        </w:rPr>
      </w:pPr>
    </w:p>
    <w:p w:rsidR="00C73F86" w:rsidRPr="00F96940" w:rsidRDefault="00C73F86" w:rsidP="0094323F">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XXXIII</w:t>
      </w:r>
    </w:p>
    <w:p w:rsidR="00C73F86" w:rsidRPr="00F96940" w:rsidRDefault="00C73F86" w:rsidP="0094323F">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t>Dotyczy: ZAŁĄCZNIK NR 2 do SIWZ, (</w:t>
      </w:r>
      <w:proofErr w:type="spellStart"/>
      <w:r w:rsidRPr="00F96940">
        <w:rPr>
          <w:rFonts w:ascii="Bookman Old Style" w:hAnsi="Bookman Old Style"/>
          <w:b/>
          <w:bCs/>
          <w:sz w:val="22"/>
          <w:szCs w:val="22"/>
        </w:rPr>
        <w:t>opz</w:t>
      </w:r>
      <w:proofErr w:type="spellEnd"/>
      <w:r w:rsidRPr="00F96940">
        <w:rPr>
          <w:rFonts w:ascii="Bookman Old Style" w:hAnsi="Bookman Old Style"/>
          <w:b/>
          <w:bCs/>
          <w:sz w:val="22"/>
          <w:szCs w:val="22"/>
        </w:rPr>
        <w:t xml:space="preserve"> formularz cenowy) pakiet nr 77 </w:t>
      </w:r>
    </w:p>
    <w:p w:rsidR="00B5291A" w:rsidRPr="00F96940" w:rsidRDefault="00C73F86" w:rsidP="0094323F">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t xml:space="preserve">1. </w:t>
      </w:r>
      <w:r w:rsidRPr="00F96940">
        <w:rPr>
          <w:rFonts w:ascii="Bookman Old Style" w:hAnsi="Bookman Old Style"/>
          <w:sz w:val="22"/>
          <w:szCs w:val="22"/>
        </w:rPr>
        <w:t>Czy Zamawiający dopuści w pkt. 1 Dozownik o zakresie 0-15 l/min?</w:t>
      </w:r>
      <w:r w:rsidR="00B5291A" w:rsidRPr="00F96940">
        <w:rPr>
          <w:rFonts w:ascii="Bookman Old Style" w:hAnsi="Bookman Old Style"/>
          <w:sz w:val="22"/>
          <w:szCs w:val="22"/>
        </w:rPr>
        <w:t>.</w:t>
      </w:r>
    </w:p>
    <w:p w:rsidR="00B5291A" w:rsidRDefault="00B5291A" w:rsidP="0094323F">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94323F">
      <w:pPr>
        <w:pStyle w:val="Default"/>
        <w:spacing w:line="360" w:lineRule="auto"/>
        <w:jc w:val="both"/>
        <w:rPr>
          <w:rFonts w:ascii="Bookman Old Style" w:hAnsi="Bookman Old Style"/>
          <w:b/>
          <w:color w:val="0070C0"/>
          <w:sz w:val="22"/>
          <w:szCs w:val="22"/>
        </w:rPr>
      </w:pPr>
    </w:p>
    <w:p w:rsidR="00C73F86" w:rsidRPr="00F96940" w:rsidRDefault="00B5291A" w:rsidP="0094323F">
      <w:pPr>
        <w:pStyle w:val="Default"/>
        <w:spacing w:line="360" w:lineRule="auto"/>
        <w:jc w:val="both"/>
        <w:rPr>
          <w:rFonts w:ascii="Bookman Old Style" w:hAnsi="Bookman Old Style"/>
          <w:sz w:val="22"/>
          <w:szCs w:val="22"/>
        </w:rPr>
      </w:pPr>
      <w:r w:rsidRPr="00F96940">
        <w:rPr>
          <w:rFonts w:ascii="Bookman Old Style" w:hAnsi="Bookman Old Style"/>
          <w:b/>
          <w:sz w:val="22"/>
          <w:szCs w:val="22"/>
        </w:rPr>
        <w:t>2</w:t>
      </w:r>
      <w:r w:rsidR="00C73F86" w:rsidRPr="00F96940">
        <w:rPr>
          <w:rFonts w:ascii="Bookman Old Style" w:hAnsi="Bookman Old Style"/>
          <w:b/>
          <w:bCs/>
          <w:sz w:val="22"/>
          <w:szCs w:val="22"/>
        </w:rPr>
        <w:t xml:space="preserve">. </w:t>
      </w:r>
      <w:r w:rsidR="00C73F86" w:rsidRPr="00F96940">
        <w:rPr>
          <w:rFonts w:ascii="Bookman Old Style" w:hAnsi="Bookman Old Style"/>
          <w:sz w:val="22"/>
          <w:szCs w:val="22"/>
        </w:rPr>
        <w:t xml:space="preserve">Czy Zamawiający dopuści w pkt. 1 Dozownik o zakresie 0-20 l/min? </w:t>
      </w:r>
    </w:p>
    <w:p w:rsidR="00B5291A" w:rsidRDefault="00B5291A" w:rsidP="0094323F">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94323F">
      <w:pPr>
        <w:pStyle w:val="Default"/>
        <w:spacing w:line="360" w:lineRule="auto"/>
        <w:jc w:val="both"/>
        <w:rPr>
          <w:rFonts w:ascii="Bookman Old Style" w:hAnsi="Bookman Old Style"/>
          <w:b/>
          <w:color w:val="0070C0"/>
          <w:sz w:val="22"/>
          <w:szCs w:val="22"/>
        </w:rPr>
      </w:pPr>
    </w:p>
    <w:p w:rsidR="00B5291A" w:rsidRPr="00F96940" w:rsidRDefault="00C73F86" w:rsidP="0094323F">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lastRenderedPageBreak/>
        <w:t xml:space="preserve">3. </w:t>
      </w:r>
      <w:r w:rsidRPr="00F96940">
        <w:rPr>
          <w:rFonts w:ascii="Bookman Old Style" w:hAnsi="Bookman Old Style"/>
          <w:sz w:val="22"/>
          <w:szCs w:val="22"/>
        </w:rPr>
        <w:t>Czy Zamawiający dopuści w pkt. 1 butelkę nawilżacza o pojemności 285 ml? Co różni się nieznacznie od wymaganej w opisie pojemności?</w:t>
      </w:r>
    </w:p>
    <w:p w:rsidR="00B5291A" w:rsidRDefault="00B5291A" w:rsidP="0094323F">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butelkę nawilżacza o pojemności 280-360 ml.</w:t>
      </w:r>
    </w:p>
    <w:p w:rsidR="00A66647" w:rsidRPr="00F96940" w:rsidRDefault="00A66647" w:rsidP="0094323F">
      <w:pPr>
        <w:pStyle w:val="Default"/>
        <w:spacing w:line="360" w:lineRule="auto"/>
        <w:jc w:val="both"/>
        <w:rPr>
          <w:rFonts w:ascii="Bookman Old Style" w:hAnsi="Bookman Old Style"/>
          <w:b/>
          <w:color w:val="0070C0"/>
          <w:sz w:val="22"/>
          <w:szCs w:val="22"/>
        </w:rPr>
      </w:pPr>
    </w:p>
    <w:p w:rsidR="00B5291A" w:rsidRPr="00F96940" w:rsidRDefault="00C73F86" w:rsidP="0094323F">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t xml:space="preserve">4. </w:t>
      </w:r>
      <w:r w:rsidRPr="00F96940">
        <w:rPr>
          <w:rFonts w:ascii="Bookman Old Style" w:hAnsi="Bookman Old Style"/>
          <w:sz w:val="22"/>
          <w:szCs w:val="22"/>
        </w:rPr>
        <w:t xml:space="preserve">Czy Zamawiający dopuści w pkt. 1 butelkę nawilżacza o pojemności 355 ml? </w:t>
      </w:r>
    </w:p>
    <w:p w:rsidR="00B5291A" w:rsidRDefault="00B5291A" w:rsidP="0094323F">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butelkę nawilżacza o pojemności 280-360 ml.</w:t>
      </w:r>
    </w:p>
    <w:p w:rsidR="00A66647" w:rsidRPr="00F96940" w:rsidRDefault="00A66647" w:rsidP="0094323F">
      <w:pPr>
        <w:pStyle w:val="Default"/>
        <w:spacing w:line="360" w:lineRule="auto"/>
        <w:jc w:val="both"/>
        <w:rPr>
          <w:rFonts w:ascii="Bookman Old Style" w:hAnsi="Bookman Old Style"/>
          <w:b/>
          <w:color w:val="0070C0"/>
          <w:sz w:val="22"/>
          <w:szCs w:val="22"/>
        </w:rPr>
      </w:pPr>
    </w:p>
    <w:p w:rsidR="00C73F86" w:rsidRPr="00F96940" w:rsidRDefault="00C73F86" w:rsidP="0094323F">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t xml:space="preserve">5. </w:t>
      </w:r>
      <w:r w:rsidRPr="00F96940">
        <w:rPr>
          <w:rFonts w:ascii="Bookman Old Style" w:hAnsi="Bookman Old Style"/>
          <w:sz w:val="22"/>
          <w:szCs w:val="22"/>
        </w:rPr>
        <w:t xml:space="preserve">Czy Zamawiający zrezygnuje z wymagania opisanego w punkcie 1, podpunkt 7 i w punkcie 2 podpunkt 7: </w:t>
      </w:r>
    </w:p>
    <w:p w:rsidR="00C73F86" w:rsidRPr="00F96940" w:rsidRDefault="00C73F86" w:rsidP="00A45E06">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t xml:space="preserve">„Wilgotność gazu jeśli wymagane jest nawilżenie 0-60%”? </w:t>
      </w:r>
    </w:p>
    <w:p w:rsidR="00C73F86" w:rsidRDefault="00C73F86" w:rsidP="00A45E06">
      <w:pPr>
        <w:pStyle w:val="Default"/>
        <w:spacing w:line="360" w:lineRule="auto"/>
        <w:jc w:val="both"/>
        <w:rPr>
          <w:rFonts w:ascii="Bookman Old Style" w:hAnsi="Bookman Old Style"/>
          <w:sz w:val="22"/>
          <w:szCs w:val="22"/>
        </w:rPr>
      </w:pPr>
      <w:r w:rsidRPr="00F96940">
        <w:rPr>
          <w:rFonts w:ascii="Bookman Old Style" w:hAnsi="Bookman Old Style"/>
          <w:sz w:val="22"/>
          <w:szCs w:val="22"/>
        </w:rPr>
        <w:t xml:space="preserve">Określenie stopnia nawilżenia w dozowniku jest uzależnione od zbyt wielu czynników. Wartość nawilżenia jest ściśle powiązana z wartością </w:t>
      </w:r>
      <w:proofErr w:type="spellStart"/>
      <w:r w:rsidRPr="00F96940">
        <w:rPr>
          <w:rFonts w:ascii="Bookman Old Style" w:hAnsi="Bookman Old Style"/>
          <w:sz w:val="22"/>
          <w:szCs w:val="22"/>
        </w:rPr>
        <w:t>nastawu</w:t>
      </w:r>
      <w:proofErr w:type="spellEnd"/>
      <w:r w:rsidRPr="00F96940">
        <w:rPr>
          <w:rFonts w:ascii="Bookman Old Style" w:hAnsi="Bookman Old Style"/>
          <w:sz w:val="22"/>
          <w:szCs w:val="22"/>
        </w:rPr>
        <w:t xml:space="preserve"> przepływu gazu i jego temperaturą, ciśnieniem i zmienia się wraz ze zmianą tych parametrów, dlatego nieobiektywnym i niemiarodajnym jest określenie tego parametru w jednostce % oraz ml/h. Prosimy o dopuszczenie dozownika tlenu i powietrza, który spełnia wszystkie standardy i normy medyczne dotyczące nawilżenia tlenu do zastosowań medycznych i zgodny z dyrektywą 93/42/EEC oraz normą EN ISO 13485. </w:t>
      </w:r>
    </w:p>
    <w:p w:rsidR="00A66647" w:rsidRDefault="00A66647" w:rsidP="00A66647">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A45E06">
      <w:pPr>
        <w:pStyle w:val="Default"/>
        <w:spacing w:line="360" w:lineRule="auto"/>
        <w:jc w:val="both"/>
        <w:rPr>
          <w:rFonts w:ascii="Bookman Old Style" w:hAnsi="Bookman Old Style"/>
          <w:sz w:val="22"/>
          <w:szCs w:val="22"/>
        </w:rPr>
      </w:pPr>
    </w:p>
    <w:p w:rsidR="00C73F86" w:rsidRPr="00F96940" w:rsidRDefault="00C73F86" w:rsidP="00A45E06">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t xml:space="preserve">6. </w:t>
      </w:r>
      <w:r w:rsidRPr="00F96940">
        <w:rPr>
          <w:rFonts w:ascii="Bookman Old Style" w:hAnsi="Bookman Old Style"/>
          <w:sz w:val="22"/>
          <w:szCs w:val="22"/>
        </w:rPr>
        <w:t xml:space="preserve">Czy Zamawiający dopuści w pkt. 2 Dozownik o zakresie 0-15 l/min? </w:t>
      </w:r>
    </w:p>
    <w:p w:rsidR="00B5291A" w:rsidRDefault="00B5291A"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A45E06">
      <w:pPr>
        <w:pStyle w:val="Default"/>
        <w:spacing w:line="360" w:lineRule="auto"/>
        <w:jc w:val="both"/>
        <w:rPr>
          <w:rFonts w:ascii="Bookman Old Style" w:hAnsi="Bookman Old Style"/>
          <w:b/>
          <w:color w:val="0070C0"/>
          <w:sz w:val="22"/>
          <w:szCs w:val="22"/>
        </w:rPr>
      </w:pPr>
    </w:p>
    <w:p w:rsidR="00C73F86" w:rsidRPr="00F96940" w:rsidRDefault="00C73F86" w:rsidP="00A45E06">
      <w:pPr>
        <w:pStyle w:val="Default"/>
        <w:spacing w:line="360" w:lineRule="auto"/>
        <w:jc w:val="both"/>
        <w:rPr>
          <w:rFonts w:ascii="Bookman Old Style" w:hAnsi="Bookman Old Style"/>
          <w:sz w:val="22"/>
          <w:szCs w:val="22"/>
        </w:rPr>
      </w:pPr>
      <w:r w:rsidRPr="00A66647">
        <w:rPr>
          <w:rFonts w:ascii="Bookman Old Style" w:hAnsi="Bookman Old Style"/>
          <w:b/>
          <w:sz w:val="22"/>
          <w:szCs w:val="22"/>
        </w:rPr>
        <w:t>7.</w:t>
      </w:r>
      <w:r w:rsidRPr="00F96940">
        <w:rPr>
          <w:rFonts w:ascii="Bookman Old Style" w:hAnsi="Bookman Old Style"/>
          <w:sz w:val="22"/>
          <w:szCs w:val="22"/>
        </w:rPr>
        <w:t xml:space="preserve"> Czy Zamawiający dopuści w pkt. 1 Dozownik o zakresie 0-20 l/min? </w:t>
      </w:r>
    </w:p>
    <w:p w:rsidR="00B5291A" w:rsidRDefault="00B5291A"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A45E06">
      <w:pPr>
        <w:pStyle w:val="Default"/>
        <w:spacing w:line="360" w:lineRule="auto"/>
        <w:jc w:val="both"/>
        <w:rPr>
          <w:rFonts w:ascii="Bookman Old Style" w:hAnsi="Bookman Old Style"/>
          <w:b/>
          <w:color w:val="0070C0"/>
          <w:sz w:val="22"/>
          <w:szCs w:val="22"/>
        </w:rPr>
      </w:pPr>
    </w:p>
    <w:p w:rsidR="00C73F86" w:rsidRPr="00F96940" w:rsidRDefault="00C73F86" w:rsidP="00A45E06">
      <w:pPr>
        <w:pStyle w:val="Default"/>
        <w:spacing w:line="360" w:lineRule="auto"/>
        <w:jc w:val="both"/>
        <w:rPr>
          <w:rFonts w:ascii="Bookman Old Style" w:hAnsi="Bookman Old Style"/>
          <w:sz w:val="22"/>
          <w:szCs w:val="22"/>
        </w:rPr>
      </w:pPr>
      <w:r w:rsidRPr="00F96940">
        <w:rPr>
          <w:rFonts w:ascii="Bookman Old Style" w:hAnsi="Bookman Old Style"/>
          <w:b/>
          <w:bCs/>
          <w:sz w:val="22"/>
          <w:szCs w:val="22"/>
        </w:rPr>
        <w:t xml:space="preserve">8. </w:t>
      </w:r>
      <w:r w:rsidRPr="00F96940">
        <w:rPr>
          <w:rFonts w:ascii="Bookman Old Style" w:hAnsi="Bookman Old Style"/>
          <w:sz w:val="22"/>
          <w:szCs w:val="22"/>
        </w:rPr>
        <w:t xml:space="preserve">Czy Zamawiający dopuści w pkt. 2 butelkę nawilżacza o pojemności 285 ml? Co różni się nieznacznie od wymaganej w opisie pojemności? </w:t>
      </w:r>
    </w:p>
    <w:p w:rsidR="00B5291A" w:rsidRDefault="00B5291A"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Zamawiający dopuszcza butelkę nawilżacza o pojemności 280-360 ml.</w:t>
      </w:r>
    </w:p>
    <w:p w:rsidR="00A66647" w:rsidRPr="00F96940" w:rsidRDefault="00A66647" w:rsidP="00A45E06">
      <w:pPr>
        <w:pStyle w:val="Default"/>
        <w:spacing w:line="360" w:lineRule="auto"/>
        <w:jc w:val="both"/>
        <w:rPr>
          <w:rFonts w:ascii="Bookman Old Style" w:hAnsi="Bookman Old Style"/>
          <w:b/>
          <w:color w:val="0070C0"/>
          <w:sz w:val="22"/>
          <w:szCs w:val="22"/>
        </w:rPr>
      </w:pPr>
    </w:p>
    <w:p w:rsidR="00C73F86" w:rsidRPr="00F96940" w:rsidRDefault="00C73F86" w:rsidP="00A45E06">
      <w:pPr>
        <w:pStyle w:val="Akapitzlist"/>
        <w:spacing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9. </w:t>
      </w:r>
      <w:r w:rsidRPr="00F96940">
        <w:rPr>
          <w:rFonts w:ascii="Bookman Old Style" w:hAnsi="Bookman Old Style"/>
          <w:sz w:val="22"/>
          <w:szCs w:val="22"/>
        </w:rPr>
        <w:t>Czy Zamawiający dopuści w pkt. 1 butelkę nawilżacza o pojemności 355 ml?</w:t>
      </w:r>
    </w:p>
    <w:p w:rsidR="00B5291A" w:rsidRDefault="00B5291A"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lastRenderedPageBreak/>
        <w:t>Zamawiający dopuszcza butelkę nawilżacza o pojemności 280-360 ml.</w:t>
      </w:r>
    </w:p>
    <w:p w:rsidR="00A66647" w:rsidRPr="00F96940" w:rsidRDefault="00A66647" w:rsidP="00A45E06">
      <w:pPr>
        <w:pStyle w:val="Default"/>
        <w:spacing w:line="360" w:lineRule="auto"/>
        <w:jc w:val="both"/>
        <w:rPr>
          <w:rFonts w:ascii="Bookman Old Style" w:hAnsi="Bookman Old Style"/>
          <w:b/>
          <w:color w:val="0070C0"/>
          <w:sz w:val="22"/>
          <w:szCs w:val="22"/>
        </w:rPr>
      </w:pP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cstheme="minorBidi"/>
          <w:b/>
          <w:bCs/>
          <w:sz w:val="22"/>
          <w:szCs w:val="22"/>
        </w:rPr>
        <w:t xml:space="preserve">10. </w:t>
      </w:r>
      <w:r w:rsidRPr="00F96940">
        <w:rPr>
          <w:rFonts w:ascii="Bookman Old Style" w:hAnsi="Bookman Old Style"/>
          <w:sz w:val="22"/>
          <w:szCs w:val="22"/>
        </w:rPr>
        <w:t xml:space="preserve">Czy Zamawiający dopuści w punkcie 3 – zawór czerpalny, ssak o zakresie regulacji od 0 do -1000 </w:t>
      </w:r>
      <w:proofErr w:type="spellStart"/>
      <w:r w:rsidRPr="00F96940">
        <w:rPr>
          <w:rFonts w:ascii="Bookman Old Style" w:hAnsi="Bookman Old Style"/>
          <w:sz w:val="22"/>
          <w:szCs w:val="22"/>
        </w:rPr>
        <w:t>mbar</w:t>
      </w:r>
      <w:proofErr w:type="spellEnd"/>
      <w:r w:rsidRPr="00F96940">
        <w:rPr>
          <w:rFonts w:ascii="Bookman Old Style" w:hAnsi="Bookman Old Style"/>
          <w:sz w:val="22"/>
          <w:szCs w:val="22"/>
        </w:rPr>
        <w:t xml:space="preserve"> (co równa się wartości od 0 do -1 bar)? </w:t>
      </w:r>
    </w:p>
    <w:p w:rsidR="00A45E06" w:rsidRDefault="00A45E06"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A45E06">
      <w:pPr>
        <w:pStyle w:val="Default"/>
        <w:spacing w:line="360" w:lineRule="auto"/>
        <w:jc w:val="both"/>
        <w:rPr>
          <w:rFonts w:ascii="Bookman Old Style" w:hAnsi="Bookman Old Style"/>
          <w:b/>
          <w:color w:val="0070C0"/>
          <w:sz w:val="22"/>
          <w:szCs w:val="22"/>
        </w:rPr>
      </w:pP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11. </w:t>
      </w:r>
      <w:r w:rsidRPr="00F96940">
        <w:rPr>
          <w:rFonts w:ascii="Bookman Old Style" w:hAnsi="Bookman Old Style"/>
          <w:sz w:val="22"/>
          <w:szCs w:val="22"/>
        </w:rPr>
        <w:t xml:space="preserve">Czy Zamawiający dopuści w punkcie 3 – zawór czerpalny, ssak wykonany z </w:t>
      </w:r>
      <w:proofErr w:type="spellStart"/>
      <w:r w:rsidRPr="00F96940">
        <w:rPr>
          <w:rFonts w:ascii="Bookman Old Style" w:hAnsi="Bookman Old Style"/>
          <w:sz w:val="22"/>
          <w:szCs w:val="22"/>
        </w:rPr>
        <w:t>technopolimeru</w:t>
      </w:r>
      <w:proofErr w:type="spellEnd"/>
      <w:r w:rsidRPr="00F96940">
        <w:rPr>
          <w:rFonts w:ascii="Bookman Old Style" w:hAnsi="Bookman Old Style"/>
          <w:sz w:val="22"/>
          <w:szCs w:val="22"/>
        </w:rPr>
        <w:t xml:space="preserve">?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proofErr w:type="spellStart"/>
      <w:r w:rsidRPr="00F96940">
        <w:rPr>
          <w:rFonts w:ascii="Bookman Old Style" w:hAnsi="Bookman Old Style"/>
          <w:sz w:val="22"/>
          <w:szCs w:val="22"/>
        </w:rPr>
        <w:t>Technopolimer</w:t>
      </w:r>
      <w:proofErr w:type="spellEnd"/>
      <w:r w:rsidRPr="00F96940">
        <w:rPr>
          <w:rFonts w:ascii="Bookman Old Style" w:hAnsi="Bookman Old Style"/>
          <w:sz w:val="22"/>
          <w:szCs w:val="22"/>
        </w:rPr>
        <w:t xml:space="preserve"> z rodziny polimerów jest materiałem powszechnie stosowanym w medycynie. </w:t>
      </w:r>
    </w:p>
    <w:p w:rsidR="00C73F86"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sz w:val="22"/>
          <w:szCs w:val="22"/>
        </w:rPr>
        <w:t xml:space="preserve">Materiał ten charakteryzuje się wysoką wytrzymałością właściwą oraz odpornością na działanie czynników chemicznych </w:t>
      </w:r>
    </w:p>
    <w:p w:rsidR="00A45E06" w:rsidRDefault="00A45E06"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A45E06">
      <w:pPr>
        <w:pStyle w:val="Default"/>
        <w:spacing w:line="360" w:lineRule="auto"/>
        <w:jc w:val="both"/>
        <w:rPr>
          <w:rFonts w:ascii="Bookman Old Style" w:hAnsi="Bookman Old Style"/>
          <w:b/>
          <w:color w:val="0070C0"/>
          <w:sz w:val="22"/>
          <w:szCs w:val="22"/>
        </w:rPr>
      </w:pP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12. </w:t>
      </w:r>
      <w:r w:rsidRPr="00F96940">
        <w:rPr>
          <w:rFonts w:ascii="Bookman Old Style" w:hAnsi="Bookman Old Style"/>
          <w:sz w:val="22"/>
          <w:szCs w:val="22"/>
        </w:rPr>
        <w:t xml:space="preserve">Czy Zmawiający dopuści w punkcie 3 butelkę (pojemnik) zabezpieczającą o pojemności 50 ml? </w:t>
      </w:r>
    </w:p>
    <w:p w:rsidR="00A45E0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sz w:val="22"/>
          <w:szCs w:val="22"/>
        </w:rPr>
        <w:t>Pojemność pojemników (butelek) bezpieczeństwa nie ma wpływu na działanie urządzenia, ich zadaniem jest zabezpieczenie przed zalaniem.</w:t>
      </w:r>
    </w:p>
    <w:p w:rsidR="00A45E06" w:rsidRDefault="00A45E06"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66647" w:rsidRPr="00F96940" w:rsidRDefault="00A66647" w:rsidP="00A45E06">
      <w:pPr>
        <w:pStyle w:val="Default"/>
        <w:spacing w:line="360" w:lineRule="auto"/>
        <w:jc w:val="both"/>
        <w:rPr>
          <w:rFonts w:ascii="Bookman Old Style" w:hAnsi="Bookman Old Style"/>
          <w:b/>
          <w:color w:val="0070C0"/>
          <w:sz w:val="22"/>
          <w:szCs w:val="22"/>
        </w:rPr>
      </w:pP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13. </w:t>
      </w:r>
      <w:r w:rsidRPr="00F96940">
        <w:rPr>
          <w:rFonts w:ascii="Bookman Old Style" w:hAnsi="Bookman Old Style"/>
          <w:sz w:val="22"/>
          <w:szCs w:val="22"/>
        </w:rPr>
        <w:t xml:space="preserve">Czy Zamawiający dopuści w punkcie 3 zawór czerpalny o przyłączu do butelek ½”, które będą kompatybilne z dostarczonymi butelkami? </w:t>
      </w:r>
    </w:p>
    <w:p w:rsidR="00A45E06" w:rsidRPr="00F96940" w:rsidRDefault="00A45E06" w:rsidP="00A45E06">
      <w:pPr>
        <w:pStyle w:val="Default"/>
        <w:spacing w:line="360" w:lineRule="auto"/>
        <w:jc w:val="both"/>
        <w:rPr>
          <w:rFonts w:ascii="Bookman Old Style" w:hAnsi="Bookman Old Style"/>
          <w:b/>
          <w:color w:val="0070C0"/>
          <w:sz w:val="22"/>
          <w:szCs w:val="22"/>
        </w:rPr>
      </w:pPr>
      <w:r w:rsidRPr="00F96940">
        <w:rPr>
          <w:rFonts w:ascii="Bookman Old Style" w:hAnsi="Bookman Old Style"/>
          <w:b/>
          <w:color w:val="0070C0"/>
          <w:sz w:val="22"/>
          <w:szCs w:val="22"/>
        </w:rPr>
        <w:t>SIWZ pozostaje bez zmian.</w:t>
      </w:r>
    </w:p>
    <w:p w:rsidR="00A45E06" w:rsidRPr="00F96940" w:rsidRDefault="00A45E06" w:rsidP="00A45E06">
      <w:pPr>
        <w:pStyle w:val="Tekstpodstawowywcity"/>
        <w:spacing w:after="0" w:line="360" w:lineRule="auto"/>
        <w:ind w:left="0"/>
        <w:jc w:val="both"/>
        <w:rPr>
          <w:rFonts w:ascii="Bookman Old Style" w:hAnsi="Bookman Old Style"/>
          <w:sz w:val="22"/>
          <w:szCs w:val="22"/>
        </w:rPr>
      </w:pP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Dotyczy Załącznik nr 4 Do SIWZ (wzór umowy)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14. </w:t>
      </w:r>
      <w:r w:rsidRPr="00F96940">
        <w:rPr>
          <w:rFonts w:ascii="Bookman Old Style" w:hAnsi="Bookman Old Style"/>
          <w:sz w:val="22"/>
          <w:szCs w:val="22"/>
        </w:rPr>
        <w:t xml:space="preserve">Czy Zamawiający zaakceptuje dostawy poprzez firmę kurierską?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15. </w:t>
      </w:r>
      <w:r w:rsidRPr="00F96940">
        <w:rPr>
          <w:rFonts w:ascii="Bookman Old Style" w:hAnsi="Bookman Old Style"/>
          <w:sz w:val="22"/>
          <w:szCs w:val="22"/>
        </w:rPr>
        <w:t xml:space="preserve">Czy Zamawiający wydłuży godziny dostawy z 7-11 na 7-14, (bądź dłużej – prosimy Zamawiającego o wskazanie wydłużonych godzin dogodnych dla Zamawiającego)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sz w:val="22"/>
          <w:szCs w:val="22"/>
        </w:rPr>
        <w:lastRenderedPageBreak/>
        <w:t xml:space="preserve">Przy tak krótkim terminie dostawy (2 dni) aby spełnić warunki godzin dostawy, Wykonawca będzie musiał podjąć dodatkowe środki aby nie przekroczyć godz. dostawy, co będzie miało wpływ na zwiększenie wartości oferty.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sz w:val="22"/>
          <w:szCs w:val="22"/>
        </w:rPr>
        <w:t xml:space="preserve">Wysłużenie godzin dostawy wpłynie korzystnie na zmniejszenie wartości oferty.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b/>
          <w:bCs/>
          <w:sz w:val="22"/>
          <w:szCs w:val="22"/>
        </w:rPr>
        <w:t xml:space="preserve">16. </w:t>
      </w:r>
      <w:r w:rsidRPr="00F96940">
        <w:rPr>
          <w:rFonts w:ascii="Bookman Old Style" w:hAnsi="Bookman Old Style"/>
          <w:sz w:val="22"/>
          <w:szCs w:val="22"/>
        </w:rPr>
        <w:t xml:space="preserve">Czy Zamawiający zmieni zapis: „Dostawy będą się odbywać sukcesywnie zgodnie ze złożonym zamówieniem w nieprzekraczalnym terminie </w:t>
      </w:r>
      <w:r w:rsidRPr="00F96940">
        <w:rPr>
          <w:rFonts w:ascii="Bookman Old Style" w:hAnsi="Bookman Old Style"/>
          <w:b/>
          <w:bCs/>
          <w:sz w:val="22"/>
          <w:szCs w:val="22"/>
        </w:rPr>
        <w:t xml:space="preserve">2 dni </w:t>
      </w:r>
      <w:r w:rsidRPr="00F96940">
        <w:rPr>
          <w:rFonts w:ascii="Bookman Old Style" w:hAnsi="Bookman Old Style"/>
          <w:sz w:val="22"/>
          <w:szCs w:val="22"/>
        </w:rPr>
        <w:t xml:space="preserve">od momentu złożenia przez Zamawiającego zamówienia…”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sz w:val="22"/>
          <w:szCs w:val="22"/>
        </w:rPr>
        <w:t xml:space="preserve">i zastąpi go zapisem: </w:t>
      </w:r>
    </w:p>
    <w:p w:rsidR="00C73F86" w:rsidRPr="00F96940" w:rsidRDefault="00C73F86" w:rsidP="00A45E06">
      <w:pPr>
        <w:pStyle w:val="Tekstpodstawowywcity"/>
        <w:spacing w:after="0" w:line="360" w:lineRule="auto"/>
        <w:ind w:left="0"/>
        <w:jc w:val="both"/>
        <w:rPr>
          <w:rFonts w:ascii="Bookman Old Style" w:hAnsi="Bookman Old Style"/>
          <w:sz w:val="22"/>
          <w:szCs w:val="22"/>
        </w:rPr>
      </w:pPr>
      <w:r w:rsidRPr="00F96940">
        <w:rPr>
          <w:rFonts w:ascii="Bookman Old Style" w:hAnsi="Bookman Old Style"/>
          <w:sz w:val="22"/>
          <w:szCs w:val="22"/>
        </w:rPr>
        <w:t xml:space="preserve">„Dostawy będą się odbywać sukcesywnie zgodnie ze złożonym zamówieniem w nieprzekraczalnym terminie </w:t>
      </w:r>
      <w:r w:rsidRPr="00F96940">
        <w:rPr>
          <w:rFonts w:ascii="Bookman Old Style" w:hAnsi="Bookman Old Style"/>
          <w:b/>
          <w:bCs/>
          <w:sz w:val="22"/>
          <w:szCs w:val="22"/>
        </w:rPr>
        <w:t xml:space="preserve">2 dni roboczych (pn-pt) </w:t>
      </w:r>
      <w:r w:rsidRPr="00F96940">
        <w:rPr>
          <w:rFonts w:ascii="Bookman Old Style" w:hAnsi="Bookman Old Style"/>
          <w:sz w:val="22"/>
          <w:szCs w:val="22"/>
        </w:rPr>
        <w:t xml:space="preserve">od momentu złożenia przez Zamawiającego zamówienia? </w:t>
      </w:r>
    </w:p>
    <w:p w:rsidR="00C73F86" w:rsidRPr="00F96940" w:rsidRDefault="00C73F86" w:rsidP="00A45E06">
      <w:pPr>
        <w:spacing w:after="0" w:line="360" w:lineRule="auto"/>
        <w:jc w:val="both"/>
        <w:rPr>
          <w:rFonts w:ascii="Bookman Old Style" w:hAnsi="Bookman Old Style"/>
        </w:rPr>
      </w:pPr>
      <w:r w:rsidRPr="00F96940">
        <w:rPr>
          <w:rFonts w:ascii="Bookman Old Style" w:hAnsi="Bookman Old Style"/>
        </w:rPr>
        <w:t>Doprecyzowanie które dni Zamawiający uznaje jako robocze, pozwoli na zabezpieczenie terminowości dostaw.</w:t>
      </w:r>
    </w:p>
    <w:p w:rsidR="00C73F86" w:rsidRDefault="00C73F86" w:rsidP="00A45E06">
      <w:pPr>
        <w:spacing w:after="0" w:line="360" w:lineRule="auto"/>
        <w:jc w:val="both"/>
        <w:rPr>
          <w:rFonts w:ascii="Bookman Old Style" w:hAnsi="Bookman Old Style" w:cs="Arial"/>
          <w:b/>
          <w:color w:val="0070C0"/>
        </w:rPr>
      </w:pPr>
      <w:r w:rsidRPr="00F96940">
        <w:rPr>
          <w:rFonts w:ascii="Bookman Old Style" w:hAnsi="Bookman Old Style"/>
          <w:b/>
          <w:color w:val="0070C0"/>
        </w:rPr>
        <w:t>Pytania</w:t>
      </w:r>
      <w:r w:rsidR="00B5291A" w:rsidRPr="00F96940">
        <w:rPr>
          <w:rFonts w:ascii="Bookman Old Style" w:hAnsi="Bookman Old Style"/>
          <w:b/>
          <w:color w:val="0070C0"/>
        </w:rPr>
        <w:t xml:space="preserve"> nr </w:t>
      </w:r>
      <w:r w:rsidR="00B5291A" w:rsidRPr="00F96940">
        <w:rPr>
          <w:rFonts w:ascii="Bookman Old Style" w:hAnsi="Bookman Old Style" w:cs="Arial"/>
          <w:b/>
          <w:color w:val="0070C0"/>
        </w:rPr>
        <w:t xml:space="preserve">10-16 </w:t>
      </w:r>
      <w:r w:rsidRPr="00F96940">
        <w:rPr>
          <w:rFonts w:ascii="Bookman Old Style" w:hAnsi="Bookman Old Style" w:cs="Arial"/>
          <w:b/>
          <w:color w:val="0070C0"/>
        </w:rPr>
        <w:t>Zamawiający pozostawia zapisy wzoru umowy bez zmian</w:t>
      </w:r>
      <w:r w:rsidR="00B5291A" w:rsidRPr="00F96940">
        <w:rPr>
          <w:rFonts w:ascii="Bookman Old Style" w:hAnsi="Bookman Old Style" w:cs="Arial"/>
          <w:b/>
          <w:color w:val="0070C0"/>
        </w:rPr>
        <w:t>.</w:t>
      </w:r>
    </w:p>
    <w:p w:rsidR="00A66647" w:rsidRPr="00F96940" w:rsidRDefault="00A66647" w:rsidP="00A45E06">
      <w:pPr>
        <w:spacing w:after="0" w:line="360" w:lineRule="auto"/>
        <w:jc w:val="both"/>
        <w:rPr>
          <w:rFonts w:ascii="Bookman Old Style" w:hAnsi="Bookman Old Style" w:cs="Arial"/>
          <w:b/>
          <w:color w:val="0070C0"/>
        </w:rPr>
      </w:pPr>
    </w:p>
    <w:p w:rsidR="00C3788E" w:rsidRPr="00F96940" w:rsidRDefault="00C3788E" w:rsidP="00C3788E">
      <w:pPr>
        <w:pStyle w:val="Akapitzlist"/>
        <w:spacing w:line="360" w:lineRule="auto"/>
        <w:ind w:left="0"/>
        <w:jc w:val="both"/>
        <w:rPr>
          <w:rFonts w:ascii="Bookman Old Style" w:hAnsi="Bookman Old Style" w:cs="Calibri"/>
          <w:b/>
          <w:color w:val="00B050"/>
          <w:sz w:val="22"/>
          <w:szCs w:val="22"/>
        </w:rPr>
      </w:pPr>
      <w:r w:rsidRPr="00F96940">
        <w:rPr>
          <w:rFonts w:ascii="Bookman Old Style" w:hAnsi="Bookman Old Style" w:cs="Calibri"/>
          <w:b/>
          <w:color w:val="00B050"/>
          <w:sz w:val="22"/>
          <w:szCs w:val="22"/>
        </w:rPr>
        <w:t>ZESTAW XXXIV</w:t>
      </w:r>
    </w:p>
    <w:p w:rsidR="00C3788E" w:rsidRPr="00F96940" w:rsidRDefault="00C3788E" w:rsidP="00A66647">
      <w:pPr>
        <w:pStyle w:val="NormalnyWeb"/>
        <w:numPr>
          <w:ilvl w:val="0"/>
          <w:numId w:val="39"/>
        </w:numPr>
        <w:spacing w:before="0" w:beforeAutospacing="0" w:after="0" w:afterAutospacing="0" w:line="360" w:lineRule="auto"/>
        <w:ind w:hanging="720"/>
        <w:rPr>
          <w:rFonts w:ascii="Bookman Old Style" w:hAnsi="Bookman Old Style"/>
          <w:sz w:val="22"/>
          <w:szCs w:val="22"/>
        </w:rPr>
      </w:pPr>
      <w:r w:rsidRPr="00F96940">
        <w:rPr>
          <w:rFonts w:ascii="Bookman Old Style" w:hAnsi="Bookman Old Style"/>
          <w:b/>
          <w:bCs/>
          <w:sz w:val="22"/>
          <w:szCs w:val="22"/>
        </w:rPr>
        <w:t xml:space="preserve"> Pakiet 11</w:t>
      </w:r>
    </w:p>
    <w:p w:rsidR="00C3788E" w:rsidRPr="00F96940"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 xml:space="preserve">Czy zamawiający dopuści w pozycji 4a cewnik </w:t>
      </w:r>
      <w:proofErr w:type="spellStart"/>
      <w:r w:rsidRPr="00F96940">
        <w:rPr>
          <w:rFonts w:ascii="Bookman Old Style" w:hAnsi="Bookman Old Style"/>
          <w:sz w:val="22"/>
          <w:szCs w:val="22"/>
        </w:rPr>
        <w:t>dwuświatłowy</w:t>
      </w:r>
      <w:proofErr w:type="spellEnd"/>
      <w:r w:rsidRPr="00F96940">
        <w:rPr>
          <w:rFonts w:ascii="Bookman Old Style" w:hAnsi="Bookman Old Style"/>
          <w:sz w:val="22"/>
          <w:szCs w:val="22"/>
        </w:rPr>
        <w:t xml:space="preserve"> poliuretanowy 12FR dł. 15cm, 20cm, 25cm oraz 14FR dł. 15cm, 20cm, 25cm</w:t>
      </w:r>
      <w:r w:rsidR="004A5C9B" w:rsidRPr="00F96940">
        <w:rPr>
          <w:rFonts w:ascii="Bookman Old Style" w:hAnsi="Bookman Old Style"/>
          <w:sz w:val="22"/>
          <w:szCs w:val="22"/>
        </w:rPr>
        <w:t>.</w:t>
      </w:r>
    </w:p>
    <w:p w:rsidR="004A5C9B" w:rsidRDefault="004A5C9B" w:rsidP="00C3788E">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t>Zamawiający pozostawia zapisy SIWZ bez zmian.</w:t>
      </w:r>
    </w:p>
    <w:p w:rsidR="00A66647" w:rsidRPr="00F96940" w:rsidRDefault="00A66647" w:rsidP="00C3788E">
      <w:pPr>
        <w:pStyle w:val="NormalnyWeb"/>
        <w:spacing w:before="0" w:beforeAutospacing="0" w:after="0" w:afterAutospacing="0" w:line="360" w:lineRule="auto"/>
        <w:rPr>
          <w:rFonts w:ascii="Bookman Old Style" w:hAnsi="Bookman Old Style"/>
          <w:b/>
          <w:color w:val="0070C0"/>
          <w:sz w:val="22"/>
          <w:szCs w:val="22"/>
        </w:rPr>
      </w:pPr>
    </w:p>
    <w:p w:rsidR="00C3788E" w:rsidRPr="00F96940"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 xml:space="preserve">Czy zamawiający dopuści w pozycji 4b cewnik </w:t>
      </w:r>
      <w:proofErr w:type="spellStart"/>
      <w:r w:rsidRPr="00F96940">
        <w:rPr>
          <w:rFonts w:ascii="Bookman Old Style" w:hAnsi="Bookman Old Style"/>
          <w:sz w:val="22"/>
          <w:szCs w:val="22"/>
        </w:rPr>
        <w:t>dwuświatłowy</w:t>
      </w:r>
      <w:proofErr w:type="spellEnd"/>
      <w:r w:rsidRPr="00F96940">
        <w:rPr>
          <w:rFonts w:ascii="Bookman Old Style" w:hAnsi="Bookman Old Style"/>
          <w:sz w:val="22"/>
          <w:szCs w:val="22"/>
        </w:rPr>
        <w:t xml:space="preserve"> poliuretanowy rozmiar 14FR dł. 25cm, 30cm, 35cm</w:t>
      </w:r>
      <w:r w:rsidR="004A5C9B" w:rsidRPr="00F96940">
        <w:rPr>
          <w:rFonts w:ascii="Bookman Old Style" w:hAnsi="Bookman Old Style"/>
          <w:sz w:val="22"/>
          <w:szCs w:val="22"/>
        </w:rPr>
        <w:t>.</w:t>
      </w:r>
    </w:p>
    <w:p w:rsidR="004A5C9B" w:rsidRPr="00F96940" w:rsidRDefault="004A5C9B" w:rsidP="004A5C9B">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t>Zamawiający pozostawia zapisy SIWZ bez zmian.</w:t>
      </w:r>
    </w:p>
    <w:p w:rsidR="004A5C9B" w:rsidRPr="00F96940" w:rsidRDefault="004A5C9B" w:rsidP="00C3788E">
      <w:pPr>
        <w:pStyle w:val="NormalnyWeb"/>
        <w:spacing w:before="0" w:beforeAutospacing="0" w:after="0" w:afterAutospacing="0" w:line="360" w:lineRule="auto"/>
        <w:rPr>
          <w:rFonts w:ascii="Bookman Old Style" w:hAnsi="Bookman Old Style"/>
          <w:sz w:val="22"/>
          <w:szCs w:val="22"/>
        </w:rPr>
      </w:pPr>
    </w:p>
    <w:p w:rsidR="00C3788E" w:rsidRPr="00F96940"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Czy zamawiający wyrazi zgodę na wydzielenie pozycji 4a, 4b i stworzy osobny pakiet.</w:t>
      </w:r>
    </w:p>
    <w:p w:rsidR="002A725F" w:rsidRPr="00F96940" w:rsidRDefault="002A725F" w:rsidP="00C3788E">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t>Zamawiający nie wydziela pakietu.</w:t>
      </w:r>
    </w:p>
    <w:p w:rsidR="00A66647" w:rsidRDefault="00A66647" w:rsidP="00A66647">
      <w:pPr>
        <w:pStyle w:val="NormalnyWeb"/>
        <w:spacing w:before="0" w:beforeAutospacing="0" w:after="0" w:afterAutospacing="0" w:line="360" w:lineRule="auto"/>
        <w:ind w:left="720"/>
        <w:rPr>
          <w:rFonts w:ascii="Bookman Old Style" w:hAnsi="Bookman Old Style"/>
          <w:b/>
          <w:color w:val="0070C0"/>
          <w:sz w:val="22"/>
          <w:szCs w:val="22"/>
        </w:rPr>
      </w:pPr>
    </w:p>
    <w:p w:rsidR="00C3788E" w:rsidRPr="00F96940" w:rsidRDefault="00C3788E" w:rsidP="00A66647">
      <w:pPr>
        <w:pStyle w:val="NormalnyWeb"/>
        <w:numPr>
          <w:ilvl w:val="0"/>
          <w:numId w:val="39"/>
        </w:numPr>
        <w:spacing w:before="0" w:beforeAutospacing="0" w:after="0" w:afterAutospacing="0" w:line="360" w:lineRule="auto"/>
        <w:ind w:left="0" w:hanging="11"/>
        <w:rPr>
          <w:rFonts w:ascii="Bookman Old Style" w:hAnsi="Bookman Old Style"/>
          <w:sz w:val="22"/>
          <w:szCs w:val="22"/>
        </w:rPr>
      </w:pPr>
      <w:r w:rsidRPr="00F96940">
        <w:rPr>
          <w:rFonts w:ascii="Bookman Old Style" w:hAnsi="Bookman Old Style"/>
          <w:b/>
          <w:bCs/>
          <w:sz w:val="22"/>
          <w:szCs w:val="22"/>
        </w:rPr>
        <w:t>Pakiet 31</w:t>
      </w:r>
    </w:p>
    <w:p w:rsidR="00C3788E" w:rsidRPr="00F96940"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Czy zamawiający dopuści w pozycji 3,4,5 cewnik poliuretanowy.</w:t>
      </w:r>
    </w:p>
    <w:p w:rsidR="002A725F" w:rsidRDefault="002A725F" w:rsidP="002A725F">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lastRenderedPageBreak/>
        <w:t>Zamawiający pozostawia zapisy SIWZ bez zmian.</w:t>
      </w:r>
    </w:p>
    <w:p w:rsidR="00A66647" w:rsidRPr="00F96940" w:rsidRDefault="00A66647" w:rsidP="002A725F">
      <w:pPr>
        <w:pStyle w:val="NormalnyWeb"/>
        <w:spacing w:before="0" w:beforeAutospacing="0" w:after="0" w:afterAutospacing="0" w:line="360" w:lineRule="auto"/>
        <w:rPr>
          <w:rFonts w:ascii="Bookman Old Style" w:hAnsi="Bookman Old Style"/>
          <w:b/>
          <w:color w:val="0070C0"/>
          <w:sz w:val="22"/>
          <w:szCs w:val="22"/>
        </w:rPr>
      </w:pPr>
    </w:p>
    <w:p w:rsidR="00C3788E" w:rsidRPr="00F96940"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Czy zamawiający w pozycji 5 dopuści cewnik 9FR.</w:t>
      </w:r>
    </w:p>
    <w:p w:rsidR="002A725F" w:rsidRDefault="002A725F" w:rsidP="002A725F">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t>Zamawiający pozostawia zapisy SIWZ bez zmian.</w:t>
      </w:r>
    </w:p>
    <w:p w:rsidR="00A66647" w:rsidRPr="00F96940" w:rsidRDefault="00A66647" w:rsidP="002A725F">
      <w:pPr>
        <w:pStyle w:val="NormalnyWeb"/>
        <w:spacing w:before="0" w:beforeAutospacing="0" w:after="0" w:afterAutospacing="0" w:line="360" w:lineRule="auto"/>
        <w:rPr>
          <w:rFonts w:ascii="Bookman Old Style" w:hAnsi="Bookman Old Style"/>
          <w:b/>
          <w:color w:val="0070C0"/>
          <w:sz w:val="22"/>
          <w:szCs w:val="22"/>
        </w:rPr>
      </w:pPr>
    </w:p>
    <w:p w:rsidR="00C3788E" w:rsidRPr="00F96940"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Czy zamawiający wydzieli pozycję 1,2,3,4,5, i stworzy osobny pakiet.</w:t>
      </w:r>
    </w:p>
    <w:p w:rsidR="002A725F" w:rsidRPr="00F96940" w:rsidRDefault="002A725F" w:rsidP="002A725F">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t>Zamawiający nie wydziela pakietu.</w:t>
      </w:r>
    </w:p>
    <w:p w:rsidR="002A725F" w:rsidRPr="00F96940" w:rsidRDefault="002A725F" w:rsidP="00C3788E">
      <w:pPr>
        <w:pStyle w:val="NormalnyWeb"/>
        <w:spacing w:before="0" w:beforeAutospacing="0" w:after="0" w:afterAutospacing="0" w:line="360" w:lineRule="auto"/>
        <w:rPr>
          <w:rFonts w:ascii="Bookman Old Style" w:hAnsi="Bookman Old Style"/>
          <w:sz w:val="22"/>
          <w:szCs w:val="22"/>
        </w:rPr>
      </w:pPr>
    </w:p>
    <w:p w:rsidR="00C3788E" w:rsidRPr="00F96940" w:rsidRDefault="00C3788E" w:rsidP="00A66647">
      <w:pPr>
        <w:pStyle w:val="NormalnyWeb"/>
        <w:numPr>
          <w:ilvl w:val="0"/>
          <w:numId w:val="39"/>
        </w:numPr>
        <w:spacing w:before="0" w:beforeAutospacing="0" w:after="0" w:afterAutospacing="0" w:line="360" w:lineRule="auto"/>
        <w:ind w:hanging="720"/>
        <w:rPr>
          <w:rFonts w:ascii="Bookman Old Style" w:hAnsi="Bookman Old Style"/>
          <w:sz w:val="22"/>
          <w:szCs w:val="22"/>
        </w:rPr>
      </w:pPr>
      <w:r w:rsidRPr="00F96940">
        <w:rPr>
          <w:rFonts w:ascii="Bookman Old Style" w:hAnsi="Bookman Old Style"/>
          <w:b/>
          <w:bCs/>
          <w:sz w:val="22"/>
          <w:szCs w:val="22"/>
        </w:rPr>
        <w:t xml:space="preserve"> Pakiet 43</w:t>
      </w:r>
    </w:p>
    <w:p w:rsidR="00C3788E" w:rsidRPr="00F96940"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 xml:space="preserve">Czy zamawiający dopuści w pozycji 4 dopuści cewnik </w:t>
      </w:r>
      <w:proofErr w:type="spellStart"/>
      <w:r w:rsidRPr="00F96940">
        <w:rPr>
          <w:rFonts w:ascii="Bookman Old Style" w:hAnsi="Bookman Old Style"/>
          <w:sz w:val="22"/>
          <w:szCs w:val="22"/>
        </w:rPr>
        <w:t>foleya</w:t>
      </w:r>
      <w:proofErr w:type="spellEnd"/>
      <w:r w:rsidRPr="00F96940">
        <w:rPr>
          <w:rFonts w:ascii="Bookman Old Style" w:hAnsi="Bookman Old Style"/>
          <w:sz w:val="22"/>
          <w:szCs w:val="22"/>
        </w:rPr>
        <w:t xml:space="preserve"> z balonem objętości od 5cc/ml do 50cc/ml</w:t>
      </w:r>
      <w:r w:rsidR="002A725F" w:rsidRPr="00F96940">
        <w:rPr>
          <w:rFonts w:ascii="Bookman Old Style" w:hAnsi="Bookman Old Style"/>
          <w:sz w:val="22"/>
          <w:szCs w:val="22"/>
        </w:rPr>
        <w:t>.</w:t>
      </w:r>
    </w:p>
    <w:p w:rsidR="00A66647" w:rsidRDefault="002A725F" w:rsidP="002A725F">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t>Zamawiający pozostawia zapisy SIWZ bez zmian</w:t>
      </w:r>
      <w:r w:rsidR="001D48ED">
        <w:rPr>
          <w:rFonts w:ascii="Bookman Old Style" w:hAnsi="Bookman Old Style"/>
          <w:b/>
          <w:color w:val="0070C0"/>
          <w:sz w:val="22"/>
          <w:szCs w:val="22"/>
        </w:rPr>
        <w:t>.</w:t>
      </w:r>
    </w:p>
    <w:p w:rsidR="002A725F" w:rsidRPr="00F96940" w:rsidRDefault="002A725F" w:rsidP="002A725F">
      <w:pPr>
        <w:pStyle w:val="NormalnyWeb"/>
        <w:spacing w:before="0" w:beforeAutospacing="0" w:after="0" w:afterAutospacing="0" w:line="360" w:lineRule="auto"/>
        <w:rPr>
          <w:rFonts w:ascii="Bookman Old Style" w:hAnsi="Bookman Old Style"/>
          <w:b/>
          <w:color w:val="0070C0"/>
          <w:sz w:val="22"/>
          <w:szCs w:val="22"/>
        </w:rPr>
      </w:pPr>
    </w:p>
    <w:p w:rsidR="00C3788E" w:rsidRDefault="00C3788E" w:rsidP="00C3788E">
      <w:pPr>
        <w:pStyle w:val="NormalnyWeb"/>
        <w:spacing w:before="0" w:beforeAutospacing="0" w:after="0" w:afterAutospacing="0" w:line="360" w:lineRule="auto"/>
        <w:rPr>
          <w:rFonts w:ascii="Bookman Old Style" w:hAnsi="Bookman Old Style"/>
          <w:sz w:val="22"/>
          <w:szCs w:val="22"/>
        </w:rPr>
      </w:pPr>
      <w:r w:rsidRPr="00F96940">
        <w:rPr>
          <w:rFonts w:ascii="Bookman Old Style" w:hAnsi="Bookman Old Style"/>
          <w:sz w:val="22"/>
          <w:szCs w:val="22"/>
        </w:rPr>
        <w:t>Czy zamawiający wydzieli pozycję 4,5,10 i stworzy osobny pakiet</w:t>
      </w:r>
      <w:r w:rsidR="001D48ED">
        <w:rPr>
          <w:rFonts w:ascii="Bookman Old Style" w:hAnsi="Bookman Old Style"/>
          <w:sz w:val="22"/>
          <w:szCs w:val="22"/>
        </w:rPr>
        <w:t>.</w:t>
      </w:r>
    </w:p>
    <w:p w:rsidR="001D48ED" w:rsidRDefault="001D48ED" w:rsidP="001D48ED">
      <w:pPr>
        <w:pStyle w:val="NormalnyWeb"/>
        <w:spacing w:before="0" w:beforeAutospacing="0" w:after="0" w:afterAutospacing="0" w:line="360" w:lineRule="auto"/>
        <w:rPr>
          <w:rFonts w:ascii="Bookman Old Style" w:hAnsi="Bookman Old Style"/>
          <w:b/>
          <w:color w:val="0070C0"/>
          <w:sz w:val="22"/>
          <w:szCs w:val="22"/>
        </w:rPr>
      </w:pPr>
      <w:r w:rsidRPr="00F96940">
        <w:rPr>
          <w:rFonts w:ascii="Bookman Old Style" w:hAnsi="Bookman Old Style"/>
          <w:b/>
          <w:color w:val="0070C0"/>
          <w:sz w:val="22"/>
          <w:szCs w:val="22"/>
        </w:rPr>
        <w:t>Zamawiający nie wydziela pakietu.</w:t>
      </w:r>
    </w:p>
    <w:p w:rsidR="001D48ED" w:rsidRDefault="001D48ED" w:rsidP="001D48ED">
      <w:pPr>
        <w:pStyle w:val="NormalnyWeb"/>
        <w:spacing w:before="0" w:beforeAutospacing="0" w:after="0" w:afterAutospacing="0" w:line="360" w:lineRule="auto"/>
        <w:rPr>
          <w:rFonts w:ascii="Bookman Old Style" w:hAnsi="Bookman Old Style"/>
          <w:b/>
          <w:color w:val="0070C0"/>
          <w:sz w:val="22"/>
          <w:szCs w:val="22"/>
        </w:rPr>
      </w:pPr>
    </w:p>
    <w:p w:rsidR="001D48ED" w:rsidRDefault="001D48ED" w:rsidP="001D48ED">
      <w:pPr>
        <w:pStyle w:val="NormalnyWeb"/>
        <w:spacing w:before="0" w:beforeAutospacing="0" w:after="0" w:afterAutospacing="0" w:line="360" w:lineRule="auto"/>
        <w:rPr>
          <w:rFonts w:ascii="Bookman Old Style" w:hAnsi="Bookman Old Style"/>
          <w:b/>
          <w:color w:val="0070C0"/>
          <w:sz w:val="22"/>
          <w:szCs w:val="22"/>
        </w:rPr>
      </w:pPr>
      <w:r>
        <w:rPr>
          <w:rFonts w:ascii="Bookman Old Style" w:hAnsi="Bookman Old Style"/>
          <w:b/>
          <w:color w:val="0070C0"/>
          <w:sz w:val="22"/>
          <w:szCs w:val="22"/>
        </w:rPr>
        <w:t>2.</w:t>
      </w:r>
      <w:r>
        <w:rPr>
          <w:rFonts w:ascii="Bookman Old Style" w:hAnsi="Bookman Old Style"/>
          <w:b/>
          <w:color w:val="0070C0"/>
          <w:sz w:val="22"/>
          <w:szCs w:val="22"/>
        </w:rPr>
        <w:tab/>
        <w:t>Przedłużenie terminu składania i otwarcia ofert</w:t>
      </w:r>
    </w:p>
    <w:p w:rsidR="001D48ED" w:rsidRPr="001D48ED" w:rsidRDefault="001D48ED" w:rsidP="001D48ED">
      <w:pPr>
        <w:tabs>
          <w:tab w:val="left" w:pos="-5103"/>
          <w:tab w:val="center" w:pos="-4962"/>
        </w:tabs>
        <w:autoSpaceDE w:val="0"/>
        <w:autoSpaceDN w:val="0"/>
        <w:adjustRightInd w:val="0"/>
        <w:spacing w:after="0" w:line="360" w:lineRule="auto"/>
        <w:jc w:val="both"/>
        <w:rPr>
          <w:rFonts w:ascii="Bookman Old Style" w:hAnsi="Bookman Old Style"/>
        </w:rPr>
      </w:pPr>
      <w:r w:rsidRPr="001D48ED">
        <w:rPr>
          <w:rFonts w:ascii="Bookman Old Style" w:hAnsi="Bookman Old Style"/>
        </w:rPr>
        <w:t xml:space="preserve">Zamawiający działając na mocy </w:t>
      </w:r>
      <w:r>
        <w:rPr>
          <w:rFonts w:ascii="Bookman Old Style" w:hAnsi="Bookman Old Style"/>
          <w:bCs/>
        </w:rPr>
        <w:t>a</w:t>
      </w:r>
      <w:r w:rsidRPr="001D48ED">
        <w:rPr>
          <w:rFonts w:ascii="Bookman Old Style" w:hAnsi="Bookman Old Style"/>
          <w:bCs/>
        </w:rPr>
        <w:t>rt. 38.</w:t>
      </w:r>
      <w:r w:rsidRPr="001D48ED">
        <w:rPr>
          <w:rFonts w:ascii="Bookman Old Style" w:hAnsi="Bookman Old Style"/>
        </w:rPr>
        <w:t xml:space="preserve"> ust 6 ustawy Prawo Zamówień Publicznych przedłuża termin składania</w:t>
      </w:r>
      <w:r>
        <w:rPr>
          <w:rFonts w:ascii="Bookman Old Style" w:hAnsi="Bookman Old Style"/>
        </w:rPr>
        <w:t xml:space="preserve"> i otwarcia</w:t>
      </w:r>
      <w:r w:rsidRPr="001D48ED">
        <w:rPr>
          <w:rFonts w:ascii="Bookman Old Style" w:hAnsi="Bookman Old Style"/>
        </w:rPr>
        <w:t xml:space="preserve"> ofert do dnia </w:t>
      </w:r>
      <w:r w:rsidRPr="001D48ED">
        <w:rPr>
          <w:rFonts w:ascii="Bookman Old Style" w:hAnsi="Bookman Old Style"/>
          <w:b/>
        </w:rPr>
        <w:t>04.07.2019 roku.</w:t>
      </w:r>
    </w:p>
    <w:p w:rsidR="001D48ED" w:rsidRPr="001D48ED" w:rsidRDefault="001D48ED" w:rsidP="001D48ED">
      <w:pPr>
        <w:tabs>
          <w:tab w:val="left" w:pos="-5103"/>
          <w:tab w:val="center" w:pos="-4962"/>
        </w:tabs>
        <w:autoSpaceDE w:val="0"/>
        <w:autoSpaceDN w:val="0"/>
        <w:adjustRightInd w:val="0"/>
        <w:spacing w:after="0" w:line="360" w:lineRule="auto"/>
        <w:jc w:val="both"/>
        <w:rPr>
          <w:rFonts w:ascii="Bookman Old Style" w:hAnsi="Bookman Old Style"/>
        </w:rPr>
      </w:pPr>
      <w:r w:rsidRPr="001D48ED">
        <w:rPr>
          <w:rFonts w:ascii="Bookman Old Style" w:hAnsi="Bookman Old Style"/>
        </w:rPr>
        <w:t>Godziny składania i otwarcia ofert pozostają bez zmian</w:t>
      </w:r>
      <w:r>
        <w:rPr>
          <w:rFonts w:ascii="Bookman Old Style" w:hAnsi="Bookman Old Style"/>
        </w:rPr>
        <w:t>.</w:t>
      </w:r>
    </w:p>
    <w:p w:rsidR="001D48ED" w:rsidRDefault="001D48ED" w:rsidP="001D48ED">
      <w:pPr>
        <w:pStyle w:val="NormalnyWeb"/>
        <w:spacing w:before="0" w:beforeAutospacing="0" w:after="0" w:afterAutospacing="0" w:line="360" w:lineRule="auto"/>
        <w:rPr>
          <w:rFonts w:ascii="Bookman Old Style" w:hAnsi="Bookman Old Style"/>
          <w:b/>
          <w:color w:val="0070C0"/>
          <w:sz w:val="22"/>
          <w:szCs w:val="22"/>
        </w:rPr>
      </w:pPr>
    </w:p>
    <w:p w:rsidR="001D48ED" w:rsidRDefault="001D48ED" w:rsidP="001D48ED">
      <w:pPr>
        <w:pStyle w:val="NormalnyWeb"/>
        <w:spacing w:before="0" w:beforeAutospacing="0" w:after="0" w:afterAutospacing="0" w:line="360" w:lineRule="auto"/>
        <w:rPr>
          <w:rFonts w:ascii="Bookman Old Style" w:hAnsi="Bookman Old Style"/>
          <w:b/>
          <w:color w:val="0070C0"/>
          <w:sz w:val="22"/>
          <w:szCs w:val="22"/>
        </w:rPr>
      </w:pPr>
      <w:r>
        <w:rPr>
          <w:rFonts w:ascii="Bookman Old Style" w:hAnsi="Bookman Old Style"/>
          <w:b/>
          <w:color w:val="0070C0"/>
          <w:sz w:val="22"/>
          <w:szCs w:val="22"/>
        </w:rPr>
        <w:t>3.</w:t>
      </w:r>
      <w:r>
        <w:rPr>
          <w:rFonts w:ascii="Bookman Old Style" w:hAnsi="Bookman Old Style"/>
          <w:b/>
          <w:color w:val="0070C0"/>
          <w:sz w:val="22"/>
          <w:szCs w:val="22"/>
        </w:rPr>
        <w:tab/>
        <w:t>Informacje dodatkowe</w:t>
      </w:r>
    </w:p>
    <w:p w:rsidR="001D48ED" w:rsidRPr="00E535C2" w:rsidRDefault="005418E2" w:rsidP="00E535C2">
      <w:pPr>
        <w:tabs>
          <w:tab w:val="left" w:pos="-5103"/>
          <w:tab w:val="center" w:pos="-4962"/>
        </w:tabs>
        <w:autoSpaceDE w:val="0"/>
        <w:autoSpaceDN w:val="0"/>
        <w:adjustRightInd w:val="0"/>
        <w:spacing w:after="0" w:line="360" w:lineRule="auto"/>
        <w:jc w:val="both"/>
        <w:rPr>
          <w:rFonts w:ascii="Bookman Old Style" w:hAnsi="Bookman Old Style"/>
        </w:rPr>
      </w:pPr>
      <w:r w:rsidRPr="00E535C2">
        <w:rPr>
          <w:rFonts w:ascii="Bookman Old Style" w:hAnsi="Bookman Old Style"/>
        </w:rPr>
        <w:t>1.</w:t>
      </w:r>
      <w:r w:rsidRPr="00E535C2">
        <w:rPr>
          <w:rFonts w:ascii="Bookman Old Style" w:hAnsi="Bookman Old Style"/>
        </w:rPr>
        <w:tab/>
      </w:r>
      <w:r w:rsidR="009F20FB" w:rsidRPr="00E535C2">
        <w:rPr>
          <w:rFonts w:ascii="Bookman Old Style" w:hAnsi="Bookman Old Style"/>
        </w:rPr>
        <w:t>Wszelkie dokumenty, o których mowa w załączniku nr 2, a nie ujęte w katalogu dokumentów zawartym w pkt.8.8 SIWZ</w:t>
      </w:r>
      <w:r w:rsidR="000B5D9C">
        <w:rPr>
          <w:rFonts w:ascii="Bookman Old Style" w:hAnsi="Bookman Old Style"/>
        </w:rPr>
        <w:t>,</w:t>
      </w:r>
      <w:r w:rsidR="009F20FB" w:rsidRPr="00E535C2">
        <w:rPr>
          <w:rFonts w:ascii="Bookman Old Style" w:hAnsi="Bookman Old Style"/>
        </w:rPr>
        <w:t xml:space="preserve"> wymagane będą na etapie realizacji umowy.</w:t>
      </w:r>
    </w:p>
    <w:p w:rsidR="005418E2" w:rsidRPr="00E535C2" w:rsidRDefault="005418E2" w:rsidP="00E535C2">
      <w:pPr>
        <w:tabs>
          <w:tab w:val="left" w:pos="-5103"/>
          <w:tab w:val="center" w:pos="-4962"/>
        </w:tabs>
        <w:autoSpaceDE w:val="0"/>
        <w:autoSpaceDN w:val="0"/>
        <w:adjustRightInd w:val="0"/>
        <w:spacing w:after="0" w:line="360" w:lineRule="auto"/>
        <w:jc w:val="both"/>
        <w:rPr>
          <w:rFonts w:ascii="Bookman Old Style" w:hAnsi="Bookman Old Style"/>
        </w:rPr>
      </w:pPr>
      <w:r w:rsidRPr="00E535C2">
        <w:rPr>
          <w:rFonts w:ascii="Bookman Old Style" w:hAnsi="Bookman Old Style"/>
        </w:rPr>
        <w:t>2.</w:t>
      </w:r>
      <w:r w:rsidRPr="00E535C2">
        <w:rPr>
          <w:rFonts w:ascii="Bookman Old Style" w:hAnsi="Bookman Old Style"/>
        </w:rPr>
        <w:tab/>
        <w:t>Zmiany opisu zamówienia zawarte w wyjaśnieniach stanowią integralną część SIWZ i wykonawca musi je uwzględnić przy przygotowaniu oferty.</w:t>
      </w:r>
    </w:p>
    <w:p w:rsidR="001D48ED" w:rsidRPr="00E535C2" w:rsidRDefault="005418E2" w:rsidP="00E535C2">
      <w:pPr>
        <w:tabs>
          <w:tab w:val="left" w:pos="-5103"/>
          <w:tab w:val="center" w:pos="-4962"/>
        </w:tabs>
        <w:autoSpaceDE w:val="0"/>
        <w:autoSpaceDN w:val="0"/>
        <w:adjustRightInd w:val="0"/>
        <w:spacing w:after="0" w:line="360" w:lineRule="auto"/>
        <w:jc w:val="both"/>
        <w:rPr>
          <w:rFonts w:ascii="Bookman Old Style" w:hAnsi="Bookman Old Style"/>
        </w:rPr>
      </w:pPr>
      <w:r w:rsidRPr="00E535C2">
        <w:rPr>
          <w:rFonts w:ascii="Bookman Old Style" w:hAnsi="Bookman Old Style"/>
        </w:rPr>
        <w:t xml:space="preserve">W związku z odpowiedziami, </w:t>
      </w:r>
      <w:r w:rsidR="001D48ED" w:rsidRPr="00E535C2">
        <w:rPr>
          <w:rFonts w:ascii="Bookman Old Style" w:hAnsi="Bookman Old Style"/>
        </w:rPr>
        <w:t xml:space="preserve">Zamawiający modyfikuje załącznik nr 2 i umieszcza na stronie internetowej </w:t>
      </w:r>
      <w:r w:rsidR="001D48ED" w:rsidRPr="000B5D9C">
        <w:rPr>
          <w:rFonts w:ascii="Bookman Old Style" w:hAnsi="Bookman Old Style"/>
          <w:b/>
        </w:rPr>
        <w:t xml:space="preserve">pod nazwą: „Załącznik nr 2 – </w:t>
      </w:r>
      <w:proofErr w:type="spellStart"/>
      <w:r w:rsidR="001D48ED" w:rsidRPr="000B5D9C">
        <w:rPr>
          <w:rFonts w:ascii="Bookman Old Style" w:hAnsi="Bookman Old Style"/>
          <w:b/>
        </w:rPr>
        <w:t>opz</w:t>
      </w:r>
      <w:proofErr w:type="spellEnd"/>
      <w:r w:rsidR="001D48ED" w:rsidRPr="000B5D9C">
        <w:rPr>
          <w:rFonts w:ascii="Bookman Old Style" w:hAnsi="Bookman Old Style"/>
          <w:b/>
        </w:rPr>
        <w:t xml:space="preserve"> formularz cenowy NOWY”</w:t>
      </w:r>
    </w:p>
    <w:p w:rsidR="00E535C2" w:rsidRPr="00E535C2" w:rsidRDefault="00E535C2" w:rsidP="00E535C2">
      <w:pPr>
        <w:pStyle w:val="Akapitzlist"/>
        <w:tabs>
          <w:tab w:val="left" w:pos="-3119"/>
        </w:tabs>
        <w:spacing w:line="360" w:lineRule="auto"/>
        <w:ind w:left="0"/>
        <w:jc w:val="both"/>
        <w:rPr>
          <w:rFonts w:ascii="Bookman Old Style" w:hAnsi="Bookman Old Style"/>
          <w:sz w:val="22"/>
          <w:szCs w:val="22"/>
          <w:u w:val="single"/>
        </w:rPr>
      </w:pPr>
      <w:r w:rsidRPr="00E535C2">
        <w:rPr>
          <w:rFonts w:ascii="Bookman Old Style" w:hAnsi="Bookman Old Style"/>
          <w:sz w:val="22"/>
          <w:szCs w:val="22"/>
        </w:rPr>
        <w:t>3.</w:t>
      </w:r>
      <w:r w:rsidRPr="00E535C2">
        <w:rPr>
          <w:rFonts w:ascii="Bookman Old Style" w:hAnsi="Bookman Old Style"/>
          <w:sz w:val="22"/>
          <w:szCs w:val="22"/>
        </w:rPr>
        <w:tab/>
      </w:r>
      <w:r w:rsidR="000B5D9C">
        <w:rPr>
          <w:rFonts w:ascii="Bookman Old Style" w:hAnsi="Bookman Old Style"/>
          <w:sz w:val="22"/>
          <w:szCs w:val="22"/>
        </w:rPr>
        <w:t>Zamawiający przypomina, że „w</w:t>
      </w:r>
      <w:r w:rsidRPr="00E535C2">
        <w:rPr>
          <w:rFonts w:ascii="Bookman Old Style" w:hAnsi="Bookman Old Style"/>
          <w:sz w:val="22"/>
          <w:szCs w:val="22"/>
        </w:rPr>
        <w:t xml:space="preserve">yroby w opakowaniach innej wielkości niż przedstawione w opisie zamówienia przez Zamawiającego należy wycenić tak, aby </w:t>
      </w:r>
      <w:r w:rsidRPr="00E535C2">
        <w:rPr>
          <w:rFonts w:ascii="Bookman Old Style" w:hAnsi="Bookman Old Style"/>
          <w:sz w:val="22"/>
          <w:szCs w:val="22"/>
        </w:rPr>
        <w:lastRenderedPageBreak/>
        <w:t>ilość wyrobu była zgodna z SIWZ, przeliczając ilości opakowań do dwóch miejsc po przecinku.</w:t>
      </w:r>
      <w:r w:rsidR="000B5D9C">
        <w:rPr>
          <w:rFonts w:ascii="Bookman Old Style" w:hAnsi="Bookman Old Style"/>
          <w:sz w:val="22"/>
          <w:szCs w:val="22"/>
        </w:rPr>
        <w:t xml:space="preserve"> </w:t>
      </w:r>
      <w:r w:rsidRPr="00E535C2">
        <w:rPr>
          <w:rFonts w:ascii="Bookman Old Style" w:hAnsi="Bookman Old Style"/>
          <w:sz w:val="22"/>
          <w:szCs w:val="22"/>
          <w:u w:val="single"/>
        </w:rPr>
        <w:t>Zmiana wielkości opakowań wymaga zgody zamawiającego.</w:t>
      </w:r>
      <w:r w:rsidR="000B5D9C">
        <w:rPr>
          <w:rFonts w:ascii="Bookman Old Style" w:hAnsi="Bookman Old Style"/>
          <w:sz w:val="22"/>
          <w:szCs w:val="22"/>
          <w:u w:val="single"/>
        </w:rPr>
        <w:t>” – pkt. 11.4 SIWZ.</w:t>
      </w:r>
    </w:p>
    <w:sectPr w:rsidR="00E535C2" w:rsidRPr="00E535C2" w:rsidSect="00925D2D">
      <w:headerReference w:type="default" r:id="rId11"/>
      <w:footerReference w:type="default" r:id="rId12"/>
      <w:pgSz w:w="11906" w:h="16838" w:code="9"/>
      <w:pgMar w:top="1985" w:right="1418" w:bottom="269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8ED" w:rsidRDefault="001D48ED" w:rsidP="00F92ECB">
      <w:pPr>
        <w:spacing w:after="0" w:line="240" w:lineRule="auto"/>
      </w:pPr>
      <w:r>
        <w:separator/>
      </w:r>
    </w:p>
  </w:endnote>
  <w:endnote w:type="continuationSeparator" w:id="1">
    <w:p w:rsidR="001D48ED" w:rsidRDefault="001D48ED"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Verdana,Bold">
    <w:panose1 w:val="00000000000000000000"/>
    <w:charset w:val="EE"/>
    <w:family w:val="auto"/>
    <w:notTrueType/>
    <w:pitch w:val="default"/>
    <w:sig w:usb0="00000005" w:usb1="00000000" w:usb2="00000000" w:usb3="00000000" w:csb0="00000002" w:csb1="00000000"/>
  </w:font>
  <w:font w:name="TimesNewRoman">
    <w:altName w:val="Times New Roman"/>
    <w:charset w:val="EE"/>
    <w:family w:val="auto"/>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CourierNew">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NewRoman,Ital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ED" w:rsidRDefault="001D48ED">
    <w:pPr>
      <w:pStyle w:val="Stopka"/>
    </w:pPr>
    <w:r w:rsidRPr="00733BE2">
      <w:rPr>
        <w:noProof/>
        <w:lang w:eastAsia="pl-PL"/>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560446" cy="2521207"/>
          <wp:effectExtent l="0" t="0" r="317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60000" cy="2520000"/>
                  </a:xfrm>
                  <a:prstGeom prst="rect">
                    <a:avLst/>
                  </a:prstGeom>
                </pic:spPr>
              </pic:pic>
            </a:graphicData>
          </a:graphic>
        </wp:anchor>
      </w:drawing>
    </w:r>
  </w:p>
  <w:p w:rsidR="001D48ED" w:rsidRDefault="001D48E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8ED" w:rsidRDefault="001D48ED" w:rsidP="00F92ECB">
      <w:pPr>
        <w:spacing w:after="0" w:line="240" w:lineRule="auto"/>
      </w:pPr>
      <w:r>
        <w:separator/>
      </w:r>
    </w:p>
  </w:footnote>
  <w:footnote w:type="continuationSeparator" w:id="1">
    <w:p w:rsidR="001D48ED" w:rsidRDefault="001D48ED"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8ED" w:rsidRPr="00923D22" w:rsidRDefault="00743AF1" w:rsidP="00705AA0">
    <w:pPr>
      <w:pStyle w:val="Nagwek"/>
      <w:rPr>
        <w:sz w:val="20"/>
        <w:szCs w:val="20"/>
      </w:rPr>
    </w:pPr>
    <w:sdt>
      <w:sdtPr>
        <w:id w:val="366351661"/>
        <w:docPartObj>
          <w:docPartGallery w:val="Page Numbers (Margins)"/>
          <w:docPartUnique/>
        </w:docPartObj>
      </w:sdtPr>
      <w:sdtContent>
        <w:r w:rsidRPr="00743AF1">
          <w:rPr>
            <w:noProof/>
            <w:lang w:eastAsia="zh-TW"/>
          </w:rPr>
          <w:pict>
            <v:rect id="_x0000_s23555" style="position:absolute;margin-left:0;margin-top:0;width:24.4pt;height:171.9pt;z-index:251663360;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1D48ED" w:rsidRPr="009946F1" w:rsidRDefault="001D48ED">
                    <w:pPr>
                      <w:pStyle w:val="Stopka"/>
                      <w:rPr>
                        <w:rFonts w:asciiTheme="majorHAnsi" w:hAnsiTheme="majorHAnsi"/>
                        <w:sz w:val="16"/>
                        <w:szCs w:val="16"/>
                      </w:rPr>
                    </w:pPr>
                    <w:r w:rsidRPr="009946F1">
                      <w:rPr>
                        <w:rFonts w:asciiTheme="majorHAnsi" w:hAnsiTheme="majorHAnsi"/>
                        <w:sz w:val="16"/>
                        <w:szCs w:val="16"/>
                      </w:rPr>
                      <w:t>Strona</w:t>
                    </w:r>
                    <w:r w:rsidR="00743AF1" w:rsidRPr="009946F1">
                      <w:rPr>
                        <w:sz w:val="16"/>
                        <w:szCs w:val="16"/>
                      </w:rPr>
                      <w:fldChar w:fldCharType="begin"/>
                    </w:r>
                    <w:r w:rsidRPr="009946F1">
                      <w:rPr>
                        <w:sz w:val="16"/>
                        <w:szCs w:val="16"/>
                      </w:rPr>
                      <w:instrText xml:space="preserve"> PAGE    \* MERGEFORMAT </w:instrText>
                    </w:r>
                    <w:r w:rsidR="00743AF1" w:rsidRPr="009946F1">
                      <w:rPr>
                        <w:sz w:val="16"/>
                        <w:szCs w:val="16"/>
                      </w:rPr>
                      <w:fldChar w:fldCharType="separate"/>
                    </w:r>
                    <w:r w:rsidR="000B5D9C" w:rsidRPr="000B5D9C">
                      <w:rPr>
                        <w:rFonts w:asciiTheme="majorHAnsi" w:hAnsiTheme="majorHAnsi"/>
                        <w:noProof/>
                        <w:sz w:val="16"/>
                        <w:szCs w:val="16"/>
                      </w:rPr>
                      <w:t>70</w:t>
                    </w:r>
                    <w:r w:rsidR="00743AF1" w:rsidRPr="009946F1">
                      <w:rPr>
                        <w:sz w:val="16"/>
                        <w:szCs w:val="16"/>
                      </w:rPr>
                      <w:fldChar w:fldCharType="end"/>
                    </w:r>
                  </w:p>
                </w:txbxContent>
              </v:textbox>
              <w10:wrap anchorx="page" anchory="margin"/>
            </v:rect>
          </w:pict>
        </w:r>
      </w:sdtContent>
    </w:sdt>
    <w:r w:rsidR="001D48ED" w:rsidRPr="008C40AC">
      <w:rPr>
        <w:rFonts w:ascii="Bookman Old Style" w:hAnsi="Bookman Old Style"/>
        <w:sz w:val="20"/>
        <w:szCs w:val="20"/>
      </w:rPr>
      <w:t xml:space="preserve"> </w:t>
    </w:r>
    <w:proofErr w:type="spellStart"/>
    <w:r w:rsidR="001D48ED" w:rsidRPr="008C40AC">
      <w:rPr>
        <w:rFonts w:ascii="Bookman Old Style" w:hAnsi="Bookman Old Style"/>
        <w:sz w:val="20"/>
        <w:szCs w:val="20"/>
      </w:rPr>
      <w:t>WCPiT</w:t>
    </w:r>
    <w:proofErr w:type="spellEnd"/>
    <w:r w:rsidR="001D48ED" w:rsidRPr="008C40AC">
      <w:rPr>
        <w:rFonts w:ascii="Bookman Old Style" w:hAnsi="Bookman Old Style"/>
        <w:sz w:val="20"/>
        <w:szCs w:val="20"/>
      </w:rPr>
      <w:t>/EA/381-</w:t>
    </w:r>
    <w:r w:rsidR="001D48ED">
      <w:rPr>
        <w:rFonts w:ascii="Bookman Old Style" w:hAnsi="Bookman Old Style"/>
        <w:sz w:val="20"/>
        <w:szCs w:val="20"/>
      </w:rPr>
      <w:t>11</w:t>
    </w:r>
    <w:r w:rsidR="001D48ED" w:rsidRPr="008C40AC">
      <w:rPr>
        <w:rFonts w:ascii="Bookman Old Style" w:hAnsi="Bookman Old Style"/>
        <w:sz w:val="20"/>
        <w:szCs w:val="20"/>
      </w:rPr>
      <w:t>/2019</w:t>
    </w:r>
  </w:p>
  <w:p w:rsidR="001D48ED" w:rsidRDefault="001D48ED">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2">
    <w:nsid w:val="04E503E2"/>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
    <w:nsid w:val="0841552E"/>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
    <w:nsid w:val="0CA262E4"/>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5">
    <w:nsid w:val="108565E4"/>
    <w:multiLevelType w:val="hybridMultilevel"/>
    <w:tmpl w:val="E3303B86"/>
    <w:lvl w:ilvl="0" w:tplc="6E10F7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CD5ADF"/>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7">
    <w:nsid w:val="13E442C9"/>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8">
    <w:nsid w:val="164761E3"/>
    <w:multiLevelType w:val="hybridMultilevel"/>
    <w:tmpl w:val="262CE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A65807"/>
    <w:multiLevelType w:val="hybridMultilevel"/>
    <w:tmpl w:val="4146A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BC1F95"/>
    <w:multiLevelType w:val="hybridMultilevel"/>
    <w:tmpl w:val="7166E298"/>
    <w:lvl w:ilvl="0" w:tplc="6A5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153DD3"/>
    <w:multiLevelType w:val="hybridMultilevel"/>
    <w:tmpl w:val="8976F054"/>
    <w:lvl w:ilvl="0" w:tplc="877050D6">
      <w:start w:val="1"/>
      <w:numFmt w:val="decimal"/>
      <w:lvlText w:val="%1."/>
      <w:lvlJc w:val="left"/>
      <w:pPr>
        <w:tabs>
          <w:tab w:val="num" w:pos="720"/>
        </w:tabs>
        <w:ind w:left="72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526536D"/>
    <w:multiLevelType w:val="hybridMultilevel"/>
    <w:tmpl w:val="FF84F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D5EB2"/>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4">
    <w:nsid w:val="2A860A58"/>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5">
    <w:nsid w:val="33E63D6E"/>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6">
    <w:nsid w:val="38BA72D1"/>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7">
    <w:nsid w:val="38D628EE"/>
    <w:multiLevelType w:val="hybridMultilevel"/>
    <w:tmpl w:val="E7A64822"/>
    <w:lvl w:ilvl="0" w:tplc="8FD6995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785519"/>
    <w:multiLevelType w:val="hybridMultilevel"/>
    <w:tmpl w:val="33CCA63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F94D97"/>
    <w:multiLevelType w:val="hybridMultilevel"/>
    <w:tmpl w:val="CB669A2A"/>
    <w:lvl w:ilvl="0" w:tplc="1142574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E817882"/>
    <w:multiLevelType w:val="hybridMultilevel"/>
    <w:tmpl w:val="E06651F6"/>
    <w:lvl w:ilvl="0" w:tplc="C34491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4A4553E"/>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5A997617"/>
    <w:multiLevelType w:val="hybridMultilevel"/>
    <w:tmpl w:val="3D685058"/>
    <w:lvl w:ilvl="0" w:tplc="0AFEE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9D2A86"/>
    <w:multiLevelType w:val="hybridMultilevel"/>
    <w:tmpl w:val="9686335A"/>
    <w:lvl w:ilvl="0" w:tplc="602A9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313810"/>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7">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AF54F7"/>
    <w:multiLevelType w:val="hybridMultilevel"/>
    <w:tmpl w:val="9A7C1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E363D1"/>
    <w:multiLevelType w:val="hybridMultilevel"/>
    <w:tmpl w:val="A4746CB4"/>
    <w:lvl w:ilvl="0" w:tplc="BCDCC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096A26"/>
    <w:multiLevelType w:val="hybridMultilevel"/>
    <w:tmpl w:val="250A6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0F2473F"/>
    <w:multiLevelType w:val="hybridMultilevel"/>
    <w:tmpl w:val="2B9C6DDE"/>
    <w:lvl w:ilvl="0" w:tplc="9970E55A">
      <w:start w:val="1"/>
      <w:numFmt w:val="decimal"/>
      <w:lvlText w:val="%1)"/>
      <w:lvlJc w:val="left"/>
      <w:pPr>
        <w:ind w:left="705" w:hanging="525"/>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2">
    <w:nsid w:val="72283538"/>
    <w:multiLevelType w:val="hybridMultilevel"/>
    <w:tmpl w:val="CB169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2A31E38"/>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4">
    <w:nsid w:val="747C77A6"/>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53F465A"/>
    <w:multiLevelType w:val="hybridMultilevel"/>
    <w:tmpl w:val="37844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273055"/>
    <w:multiLevelType w:val="hybridMultilevel"/>
    <w:tmpl w:val="E06651F6"/>
    <w:lvl w:ilvl="0" w:tplc="C34491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C575E79"/>
    <w:multiLevelType w:val="hybridMultilevel"/>
    <w:tmpl w:val="592EABC8"/>
    <w:lvl w:ilvl="0" w:tplc="AA6460E6">
      <w:start w:val="1"/>
      <w:numFmt w:val="decimal"/>
      <w:lvlText w:val="%1."/>
      <w:lvlJc w:val="left"/>
      <w:pPr>
        <w:ind w:left="2628" w:hanging="360"/>
      </w:pPr>
      <w:rPr>
        <w:rFonts w:hint="default"/>
        <w:b w:val="0"/>
        <w:bCs/>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CC434D8"/>
    <w:multiLevelType w:val="hybridMultilevel"/>
    <w:tmpl w:val="F712335A"/>
    <w:lvl w:ilvl="0" w:tplc="1DFC928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93001E"/>
    <w:multiLevelType w:val="hybridMultilevel"/>
    <w:tmpl w:val="37284D0C"/>
    <w:lvl w:ilvl="0" w:tplc="38C07930">
      <w:start w:val="1"/>
      <w:numFmt w:val="decimal"/>
      <w:lvlText w:val="%1."/>
      <w:lvlJc w:val="left"/>
      <w:pPr>
        <w:ind w:left="2628" w:hanging="360"/>
      </w:pPr>
      <w:rPr>
        <w:rFonts w:hint="default"/>
        <w:b w:val="0"/>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num w:numId="1">
    <w:abstractNumId w:val="12"/>
  </w:num>
  <w:num w:numId="2">
    <w:abstractNumId w:val="25"/>
  </w:num>
  <w:num w:numId="3">
    <w:abstractNumId w:val="4"/>
  </w:num>
  <w:num w:numId="4">
    <w:abstractNumId w:val="39"/>
  </w:num>
  <w:num w:numId="5">
    <w:abstractNumId w:val="2"/>
  </w:num>
  <w:num w:numId="6">
    <w:abstractNumId w:val="16"/>
  </w:num>
  <w:num w:numId="7">
    <w:abstractNumId w:val="7"/>
  </w:num>
  <w:num w:numId="8">
    <w:abstractNumId w:val="34"/>
  </w:num>
  <w:num w:numId="9">
    <w:abstractNumId w:val="13"/>
  </w:num>
  <w:num w:numId="10">
    <w:abstractNumId w:val="26"/>
  </w:num>
  <w:num w:numId="11">
    <w:abstractNumId w:val="14"/>
  </w:num>
  <w:num w:numId="12">
    <w:abstractNumId w:val="37"/>
  </w:num>
  <w:num w:numId="13">
    <w:abstractNumId w:val="33"/>
  </w:num>
  <w:num w:numId="14">
    <w:abstractNumId w:val="6"/>
  </w:num>
  <w:num w:numId="15">
    <w:abstractNumId w:val="21"/>
  </w:num>
  <w:num w:numId="16">
    <w:abstractNumId w:val="15"/>
  </w:num>
  <w:num w:numId="17">
    <w:abstractNumId w:val="3"/>
  </w:num>
  <w:num w:numId="18">
    <w:abstractNumId w:val="8"/>
  </w:num>
  <w:num w:numId="19">
    <w:abstractNumId w:val="28"/>
  </w:num>
  <w:num w:numId="20">
    <w:abstractNumId w:val="19"/>
  </w:num>
  <w:num w:numId="21">
    <w:abstractNumId w:val="9"/>
  </w:num>
  <w:num w:numId="22">
    <w:abstractNumId w:val="3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2"/>
  </w:num>
  <w:num w:numId="26">
    <w:abstractNumId w:val="23"/>
  </w:num>
  <w:num w:numId="27">
    <w:abstractNumId w:val="20"/>
  </w:num>
  <w:num w:numId="28">
    <w:abstractNumId w:val="36"/>
  </w:num>
  <w:num w:numId="29">
    <w:abstractNumId w:val="29"/>
  </w:num>
  <w:num w:numId="30">
    <w:abstractNumId w:val="18"/>
  </w:num>
  <w:num w:numId="31">
    <w:abstractNumId w:val="31"/>
  </w:num>
  <w:num w:numId="32">
    <w:abstractNumId w:val="27"/>
  </w:num>
  <w:num w:numId="33">
    <w:abstractNumId w:val="17"/>
  </w:num>
  <w:num w:numId="34">
    <w:abstractNumId w:val="24"/>
  </w:num>
  <w:num w:numId="35">
    <w:abstractNumId w:val="30"/>
  </w:num>
  <w:num w:numId="36">
    <w:abstractNumId w:val="38"/>
  </w:num>
  <w:num w:numId="37">
    <w:abstractNumId w:val="35"/>
  </w:num>
  <w:num w:numId="38">
    <w:abstractNumId w:val="1"/>
  </w:num>
  <w:num w:numId="39">
    <w:abstractNumId w:val="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3557"/>
    <o:shapelayout v:ext="edit">
      <o:idmap v:ext="edit" data="23"/>
    </o:shapelayout>
  </w:hdrShapeDefaults>
  <w:footnotePr>
    <w:footnote w:id="0"/>
    <w:footnote w:id="1"/>
  </w:footnotePr>
  <w:endnotePr>
    <w:endnote w:id="0"/>
    <w:endnote w:id="1"/>
  </w:endnotePr>
  <w:compat/>
  <w:rsids>
    <w:rsidRoot w:val="00382AA3"/>
    <w:rsid w:val="00002C4E"/>
    <w:rsid w:val="000045FF"/>
    <w:rsid w:val="00005618"/>
    <w:rsid w:val="00036752"/>
    <w:rsid w:val="000401A0"/>
    <w:rsid w:val="00047FFB"/>
    <w:rsid w:val="00050AFE"/>
    <w:rsid w:val="0005402A"/>
    <w:rsid w:val="000546BB"/>
    <w:rsid w:val="00056647"/>
    <w:rsid w:val="0005765E"/>
    <w:rsid w:val="00072E4D"/>
    <w:rsid w:val="000852BD"/>
    <w:rsid w:val="00095349"/>
    <w:rsid w:val="00095931"/>
    <w:rsid w:val="000A0BE4"/>
    <w:rsid w:val="000A17AA"/>
    <w:rsid w:val="000A5724"/>
    <w:rsid w:val="000B5D9C"/>
    <w:rsid w:val="000D432C"/>
    <w:rsid w:val="000D4B73"/>
    <w:rsid w:val="000E4777"/>
    <w:rsid w:val="000F19A1"/>
    <w:rsid w:val="000F24E5"/>
    <w:rsid w:val="001100BA"/>
    <w:rsid w:val="0011067C"/>
    <w:rsid w:val="001115C7"/>
    <w:rsid w:val="00112EE1"/>
    <w:rsid w:val="00127381"/>
    <w:rsid w:val="001325AF"/>
    <w:rsid w:val="001331CB"/>
    <w:rsid w:val="00136C32"/>
    <w:rsid w:val="001430EA"/>
    <w:rsid w:val="0014330A"/>
    <w:rsid w:val="00144099"/>
    <w:rsid w:val="00160114"/>
    <w:rsid w:val="00160DFD"/>
    <w:rsid w:val="00170784"/>
    <w:rsid w:val="00170BAE"/>
    <w:rsid w:val="001710A2"/>
    <w:rsid w:val="001765F3"/>
    <w:rsid w:val="00180A2B"/>
    <w:rsid w:val="00194EB6"/>
    <w:rsid w:val="001A0FF9"/>
    <w:rsid w:val="001B2C17"/>
    <w:rsid w:val="001D12C9"/>
    <w:rsid w:val="001D48ED"/>
    <w:rsid w:val="001E08B1"/>
    <w:rsid w:val="001E1286"/>
    <w:rsid w:val="001F3EAA"/>
    <w:rsid w:val="001F48C0"/>
    <w:rsid w:val="001F7A9F"/>
    <w:rsid w:val="002012D5"/>
    <w:rsid w:val="0020246F"/>
    <w:rsid w:val="00212D27"/>
    <w:rsid w:val="00215D61"/>
    <w:rsid w:val="00215F20"/>
    <w:rsid w:val="002301FC"/>
    <w:rsid w:val="00230B57"/>
    <w:rsid w:val="002323D1"/>
    <w:rsid w:val="002329AA"/>
    <w:rsid w:val="00235069"/>
    <w:rsid w:val="00235EBD"/>
    <w:rsid w:val="00236811"/>
    <w:rsid w:val="002410CD"/>
    <w:rsid w:val="00243DF0"/>
    <w:rsid w:val="002472F7"/>
    <w:rsid w:val="00253129"/>
    <w:rsid w:val="0026180F"/>
    <w:rsid w:val="00266156"/>
    <w:rsid w:val="0027025C"/>
    <w:rsid w:val="00270B06"/>
    <w:rsid w:val="00273580"/>
    <w:rsid w:val="00276017"/>
    <w:rsid w:val="00295BC9"/>
    <w:rsid w:val="00297158"/>
    <w:rsid w:val="002A076B"/>
    <w:rsid w:val="002A725F"/>
    <w:rsid w:val="002A7431"/>
    <w:rsid w:val="002B6F4B"/>
    <w:rsid w:val="002C5D09"/>
    <w:rsid w:val="002C7CE3"/>
    <w:rsid w:val="002D0F07"/>
    <w:rsid w:val="002D4198"/>
    <w:rsid w:val="002D52DF"/>
    <w:rsid w:val="002D6ACC"/>
    <w:rsid w:val="002E2E33"/>
    <w:rsid w:val="0030627C"/>
    <w:rsid w:val="0031046C"/>
    <w:rsid w:val="00313080"/>
    <w:rsid w:val="003433A2"/>
    <w:rsid w:val="00362AF4"/>
    <w:rsid w:val="00377213"/>
    <w:rsid w:val="00381813"/>
    <w:rsid w:val="00382AA3"/>
    <w:rsid w:val="00383B57"/>
    <w:rsid w:val="00386488"/>
    <w:rsid w:val="00390D13"/>
    <w:rsid w:val="003953FE"/>
    <w:rsid w:val="003959BE"/>
    <w:rsid w:val="003A2E56"/>
    <w:rsid w:val="003C1B8A"/>
    <w:rsid w:val="003C541A"/>
    <w:rsid w:val="003D364C"/>
    <w:rsid w:val="003E28BB"/>
    <w:rsid w:val="003E4C43"/>
    <w:rsid w:val="003E55AB"/>
    <w:rsid w:val="003E65AC"/>
    <w:rsid w:val="003E77FF"/>
    <w:rsid w:val="003F53EA"/>
    <w:rsid w:val="003F5488"/>
    <w:rsid w:val="003F74B1"/>
    <w:rsid w:val="00404AF3"/>
    <w:rsid w:val="00416A89"/>
    <w:rsid w:val="004241F7"/>
    <w:rsid w:val="00425FF0"/>
    <w:rsid w:val="00427128"/>
    <w:rsid w:val="004438E2"/>
    <w:rsid w:val="0045275A"/>
    <w:rsid w:val="00466DDB"/>
    <w:rsid w:val="00467C91"/>
    <w:rsid w:val="00470D3B"/>
    <w:rsid w:val="00480B56"/>
    <w:rsid w:val="00480DBE"/>
    <w:rsid w:val="0049332C"/>
    <w:rsid w:val="004A19A1"/>
    <w:rsid w:val="004A5C9B"/>
    <w:rsid w:val="004B68A6"/>
    <w:rsid w:val="004C02E0"/>
    <w:rsid w:val="004C3F73"/>
    <w:rsid w:val="004D1559"/>
    <w:rsid w:val="004D6557"/>
    <w:rsid w:val="004E3EC1"/>
    <w:rsid w:val="004E46F9"/>
    <w:rsid w:val="004F60A5"/>
    <w:rsid w:val="004F7089"/>
    <w:rsid w:val="00500958"/>
    <w:rsid w:val="00514C23"/>
    <w:rsid w:val="00520476"/>
    <w:rsid w:val="00521F00"/>
    <w:rsid w:val="005311DE"/>
    <w:rsid w:val="0053467F"/>
    <w:rsid w:val="005407CA"/>
    <w:rsid w:val="005418E2"/>
    <w:rsid w:val="00542967"/>
    <w:rsid w:val="005465E1"/>
    <w:rsid w:val="0056532E"/>
    <w:rsid w:val="005666D0"/>
    <w:rsid w:val="00571D84"/>
    <w:rsid w:val="005845A5"/>
    <w:rsid w:val="005847FD"/>
    <w:rsid w:val="0059240C"/>
    <w:rsid w:val="0059495D"/>
    <w:rsid w:val="005959F5"/>
    <w:rsid w:val="005A2D5A"/>
    <w:rsid w:val="005A398E"/>
    <w:rsid w:val="005B0B4C"/>
    <w:rsid w:val="005B5FE6"/>
    <w:rsid w:val="005B7A86"/>
    <w:rsid w:val="005C055C"/>
    <w:rsid w:val="005E2C1E"/>
    <w:rsid w:val="005E40A7"/>
    <w:rsid w:val="005F5F57"/>
    <w:rsid w:val="00600361"/>
    <w:rsid w:val="00605620"/>
    <w:rsid w:val="006056B9"/>
    <w:rsid w:val="00611962"/>
    <w:rsid w:val="00625DB3"/>
    <w:rsid w:val="00631D60"/>
    <w:rsid w:val="00636DA8"/>
    <w:rsid w:val="006427A5"/>
    <w:rsid w:val="0065646D"/>
    <w:rsid w:val="00656CE5"/>
    <w:rsid w:val="00656F13"/>
    <w:rsid w:val="0065723A"/>
    <w:rsid w:val="006610CB"/>
    <w:rsid w:val="00672DDB"/>
    <w:rsid w:val="00677306"/>
    <w:rsid w:val="0069701B"/>
    <w:rsid w:val="006A4933"/>
    <w:rsid w:val="006B1B99"/>
    <w:rsid w:val="006C3618"/>
    <w:rsid w:val="006C5869"/>
    <w:rsid w:val="006D0B4B"/>
    <w:rsid w:val="006D31A7"/>
    <w:rsid w:val="006D5628"/>
    <w:rsid w:val="006E4810"/>
    <w:rsid w:val="006F5452"/>
    <w:rsid w:val="00705AA0"/>
    <w:rsid w:val="00716201"/>
    <w:rsid w:val="007269C4"/>
    <w:rsid w:val="00726F0B"/>
    <w:rsid w:val="00733BE2"/>
    <w:rsid w:val="00743AF1"/>
    <w:rsid w:val="00752462"/>
    <w:rsid w:val="00752B76"/>
    <w:rsid w:val="00757840"/>
    <w:rsid w:val="0076054C"/>
    <w:rsid w:val="0078540D"/>
    <w:rsid w:val="00787CE8"/>
    <w:rsid w:val="00790ED9"/>
    <w:rsid w:val="007A00D4"/>
    <w:rsid w:val="007A121C"/>
    <w:rsid w:val="007A2607"/>
    <w:rsid w:val="007A4EE4"/>
    <w:rsid w:val="007A55B8"/>
    <w:rsid w:val="007C6F66"/>
    <w:rsid w:val="007D21C6"/>
    <w:rsid w:val="007D29FD"/>
    <w:rsid w:val="007D314C"/>
    <w:rsid w:val="007D3371"/>
    <w:rsid w:val="007E36E7"/>
    <w:rsid w:val="007E6F35"/>
    <w:rsid w:val="00800A19"/>
    <w:rsid w:val="00800E85"/>
    <w:rsid w:val="00803805"/>
    <w:rsid w:val="008048C1"/>
    <w:rsid w:val="00810D85"/>
    <w:rsid w:val="00812A11"/>
    <w:rsid w:val="008175E1"/>
    <w:rsid w:val="00825971"/>
    <w:rsid w:val="00833D39"/>
    <w:rsid w:val="00835C71"/>
    <w:rsid w:val="00847320"/>
    <w:rsid w:val="00854AE2"/>
    <w:rsid w:val="00860C95"/>
    <w:rsid w:val="00872A10"/>
    <w:rsid w:val="0087411E"/>
    <w:rsid w:val="00880C31"/>
    <w:rsid w:val="008A5210"/>
    <w:rsid w:val="008B79D4"/>
    <w:rsid w:val="008C40AC"/>
    <w:rsid w:val="008D54B4"/>
    <w:rsid w:val="008E0476"/>
    <w:rsid w:val="008E3AA5"/>
    <w:rsid w:val="008F2DE5"/>
    <w:rsid w:val="0090424D"/>
    <w:rsid w:val="00913EDB"/>
    <w:rsid w:val="00914496"/>
    <w:rsid w:val="00925D2D"/>
    <w:rsid w:val="00927AF0"/>
    <w:rsid w:val="009313AD"/>
    <w:rsid w:val="00934CAF"/>
    <w:rsid w:val="0094323F"/>
    <w:rsid w:val="00943354"/>
    <w:rsid w:val="0094604F"/>
    <w:rsid w:val="00947984"/>
    <w:rsid w:val="00950CCD"/>
    <w:rsid w:val="00953FBD"/>
    <w:rsid w:val="009567B1"/>
    <w:rsid w:val="009578FA"/>
    <w:rsid w:val="00976237"/>
    <w:rsid w:val="00985C6F"/>
    <w:rsid w:val="00993AE9"/>
    <w:rsid w:val="00994496"/>
    <w:rsid w:val="009946F1"/>
    <w:rsid w:val="009A11FB"/>
    <w:rsid w:val="009A79B0"/>
    <w:rsid w:val="009B0855"/>
    <w:rsid w:val="009B0998"/>
    <w:rsid w:val="009B0D81"/>
    <w:rsid w:val="009C3A6A"/>
    <w:rsid w:val="009C4BBD"/>
    <w:rsid w:val="009C5982"/>
    <w:rsid w:val="009C6791"/>
    <w:rsid w:val="009D10A1"/>
    <w:rsid w:val="009D35CB"/>
    <w:rsid w:val="009D391F"/>
    <w:rsid w:val="009D4144"/>
    <w:rsid w:val="009E023A"/>
    <w:rsid w:val="009E5496"/>
    <w:rsid w:val="009F08CA"/>
    <w:rsid w:val="009F20FB"/>
    <w:rsid w:val="009F2AB4"/>
    <w:rsid w:val="00A06635"/>
    <w:rsid w:val="00A07AEC"/>
    <w:rsid w:val="00A10B1D"/>
    <w:rsid w:val="00A15E61"/>
    <w:rsid w:val="00A237B0"/>
    <w:rsid w:val="00A314EA"/>
    <w:rsid w:val="00A32726"/>
    <w:rsid w:val="00A41ADA"/>
    <w:rsid w:val="00A45E06"/>
    <w:rsid w:val="00A52383"/>
    <w:rsid w:val="00A642F7"/>
    <w:rsid w:val="00A66647"/>
    <w:rsid w:val="00A67E33"/>
    <w:rsid w:val="00A77CD3"/>
    <w:rsid w:val="00A827BB"/>
    <w:rsid w:val="00A9322D"/>
    <w:rsid w:val="00A9552A"/>
    <w:rsid w:val="00AA0975"/>
    <w:rsid w:val="00AA4F6A"/>
    <w:rsid w:val="00AA5831"/>
    <w:rsid w:val="00AB3DDC"/>
    <w:rsid w:val="00AB7FDE"/>
    <w:rsid w:val="00AC1FC9"/>
    <w:rsid w:val="00AD0E38"/>
    <w:rsid w:val="00AD5805"/>
    <w:rsid w:val="00AF474D"/>
    <w:rsid w:val="00B25045"/>
    <w:rsid w:val="00B4039C"/>
    <w:rsid w:val="00B43BFD"/>
    <w:rsid w:val="00B46558"/>
    <w:rsid w:val="00B5291A"/>
    <w:rsid w:val="00B55534"/>
    <w:rsid w:val="00B734B6"/>
    <w:rsid w:val="00B80CA8"/>
    <w:rsid w:val="00B84334"/>
    <w:rsid w:val="00BB71B8"/>
    <w:rsid w:val="00BB7B6C"/>
    <w:rsid w:val="00BC1180"/>
    <w:rsid w:val="00BC213E"/>
    <w:rsid w:val="00BC250D"/>
    <w:rsid w:val="00BC65CE"/>
    <w:rsid w:val="00BE1F72"/>
    <w:rsid w:val="00BF3B4E"/>
    <w:rsid w:val="00BF41B9"/>
    <w:rsid w:val="00BF6796"/>
    <w:rsid w:val="00C04D89"/>
    <w:rsid w:val="00C07B8B"/>
    <w:rsid w:val="00C1121F"/>
    <w:rsid w:val="00C11453"/>
    <w:rsid w:val="00C12BB7"/>
    <w:rsid w:val="00C21778"/>
    <w:rsid w:val="00C21DA0"/>
    <w:rsid w:val="00C24929"/>
    <w:rsid w:val="00C2619B"/>
    <w:rsid w:val="00C3788E"/>
    <w:rsid w:val="00C462F7"/>
    <w:rsid w:val="00C50967"/>
    <w:rsid w:val="00C53398"/>
    <w:rsid w:val="00C553E4"/>
    <w:rsid w:val="00C6162C"/>
    <w:rsid w:val="00C64EB6"/>
    <w:rsid w:val="00C70D7A"/>
    <w:rsid w:val="00C73F86"/>
    <w:rsid w:val="00C76E48"/>
    <w:rsid w:val="00C83958"/>
    <w:rsid w:val="00C87937"/>
    <w:rsid w:val="00C95E48"/>
    <w:rsid w:val="00CA0E7F"/>
    <w:rsid w:val="00CA698A"/>
    <w:rsid w:val="00CB02A4"/>
    <w:rsid w:val="00CB7090"/>
    <w:rsid w:val="00CB7FFB"/>
    <w:rsid w:val="00CC12C0"/>
    <w:rsid w:val="00CC4D1D"/>
    <w:rsid w:val="00CF51F2"/>
    <w:rsid w:val="00D05A24"/>
    <w:rsid w:val="00D11066"/>
    <w:rsid w:val="00D12B20"/>
    <w:rsid w:val="00D135B2"/>
    <w:rsid w:val="00D13E69"/>
    <w:rsid w:val="00D2582E"/>
    <w:rsid w:val="00D27888"/>
    <w:rsid w:val="00D42C86"/>
    <w:rsid w:val="00D43B06"/>
    <w:rsid w:val="00D53113"/>
    <w:rsid w:val="00D54C01"/>
    <w:rsid w:val="00D74AD0"/>
    <w:rsid w:val="00D77274"/>
    <w:rsid w:val="00D80CA1"/>
    <w:rsid w:val="00D84678"/>
    <w:rsid w:val="00D85163"/>
    <w:rsid w:val="00D86100"/>
    <w:rsid w:val="00D9066F"/>
    <w:rsid w:val="00D95CE1"/>
    <w:rsid w:val="00DA496E"/>
    <w:rsid w:val="00DA4BB2"/>
    <w:rsid w:val="00DC33C2"/>
    <w:rsid w:val="00DC3F0D"/>
    <w:rsid w:val="00DD2207"/>
    <w:rsid w:val="00DD5E1A"/>
    <w:rsid w:val="00DE16A8"/>
    <w:rsid w:val="00DE2F24"/>
    <w:rsid w:val="00DE62BB"/>
    <w:rsid w:val="00E02150"/>
    <w:rsid w:val="00E11F5A"/>
    <w:rsid w:val="00E20107"/>
    <w:rsid w:val="00E24109"/>
    <w:rsid w:val="00E24990"/>
    <w:rsid w:val="00E40400"/>
    <w:rsid w:val="00E439FD"/>
    <w:rsid w:val="00E53138"/>
    <w:rsid w:val="00E53563"/>
    <w:rsid w:val="00E535C2"/>
    <w:rsid w:val="00E8022B"/>
    <w:rsid w:val="00E839F8"/>
    <w:rsid w:val="00E83B65"/>
    <w:rsid w:val="00E915CC"/>
    <w:rsid w:val="00EA3023"/>
    <w:rsid w:val="00EB0935"/>
    <w:rsid w:val="00EB43DC"/>
    <w:rsid w:val="00EB51C5"/>
    <w:rsid w:val="00EB7765"/>
    <w:rsid w:val="00EC79FA"/>
    <w:rsid w:val="00ED0CB7"/>
    <w:rsid w:val="00ED6D5C"/>
    <w:rsid w:val="00F072B8"/>
    <w:rsid w:val="00F072D4"/>
    <w:rsid w:val="00F0756B"/>
    <w:rsid w:val="00F300A1"/>
    <w:rsid w:val="00F305F4"/>
    <w:rsid w:val="00F359CF"/>
    <w:rsid w:val="00F56573"/>
    <w:rsid w:val="00F67855"/>
    <w:rsid w:val="00F758A0"/>
    <w:rsid w:val="00F81603"/>
    <w:rsid w:val="00F82A45"/>
    <w:rsid w:val="00F83606"/>
    <w:rsid w:val="00F92ECB"/>
    <w:rsid w:val="00F96940"/>
    <w:rsid w:val="00FA3130"/>
    <w:rsid w:val="00FA4BBB"/>
    <w:rsid w:val="00FA616E"/>
    <w:rsid w:val="00FA63CB"/>
    <w:rsid w:val="00FB0C76"/>
    <w:rsid w:val="00FB1214"/>
    <w:rsid w:val="00FC266D"/>
    <w:rsid w:val="00FC3A5C"/>
    <w:rsid w:val="00FD1BBA"/>
    <w:rsid w:val="00FD203D"/>
    <w:rsid w:val="00FD435F"/>
    <w:rsid w:val="00FD46EC"/>
    <w:rsid w:val="00FE0ECF"/>
    <w:rsid w:val="00FF1CDE"/>
    <w:rsid w:val="00FF2AC8"/>
    <w:rsid w:val="00FF4CED"/>
    <w:rsid w:val="00FF609F"/>
    <w:rsid w:val="00FF71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semiHidden/>
    <w:unhideWhenUsed/>
    <w:rsid w:val="007C6F6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7C6F66"/>
    <w:rPr>
      <w:rFonts w:ascii="Times New Roman" w:eastAsia="Times New Roman" w:hAnsi="Times New Roman"/>
      <w:sz w:val="24"/>
      <w:szCs w:val="24"/>
    </w:rPr>
  </w:style>
  <w:style w:type="paragraph" w:styleId="Akapitzlist">
    <w:name w:val="List Paragraph"/>
    <w:basedOn w:val="Normalny"/>
    <w:uiPriority w:val="34"/>
    <w:qFormat/>
    <w:rsid w:val="007C6F66"/>
    <w:pPr>
      <w:spacing w:after="0" w:line="240" w:lineRule="auto"/>
      <w:ind w:left="720"/>
      <w:contextualSpacing/>
    </w:pPr>
    <w:rPr>
      <w:rFonts w:ascii="Times New Roman" w:eastAsia="Times New Roman" w:hAnsi="Times New Roman"/>
      <w:sz w:val="20"/>
      <w:szCs w:val="20"/>
      <w:lang w:eastAsia="pl-PL"/>
    </w:rPr>
  </w:style>
  <w:style w:type="paragraph" w:customStyle="1" w:styleId="tytu">
    <w:name w:val="tytuł"/>
    <w:basedOn w:val="Normalny"/>
    <w:next w:val="Normalny"/>
    <w:rsid w:val="007C6F66"/>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st">
    <w:name w:val="st"/>
    <w:basedOn w:val="Domylnaczcionkaakapitu"/>
    <w:rsid w:val="007C6F66"/>
  </w:style>
  <w:style w:type="character" w:styleId="Uwydatnienie">
    <w:name w:val="Emphasis"/>
    <w:basedOn w:val="Domylnaczcionkaakapitu"/>
    <w:qFormat/>
    <w:rsid w:val="007C6F66"/>
    <w:rPr>
      <w:i/>
      <w:iCs/>
    </w:rPr>
  </w:style>
  <w:style w:type="character" w:styleId="Odwoaniedokomentarza">
    <w:name w:val="annotation reference"/>
    <w:basedOn w:val="Domylnaczcionkaakapitu"/>
    <w:uiPriority w:val="99"/>
    <w:semiHidden/>
    <w:unhideWhenUsed/>
    <w:rsid w:val="00A237B0"/>
    <w:rPr>
      <w:sz w:val="16"/>
      <w:szCs w:val="16"/>
    </w:rPr>
  </w:style>
  <w:style w:type="paragraph" w:styleId="Tekstkomentarza">
    <w:name w:val="annotation text"/>
    <w:basedOn w:val="Normalny"/>
    <w:link w:val="TekstkomentarzaZnak"/>
    <w:uiPriority w:val="99"/>
    <w:semiHidden/>
    <w:unhideWhenUsed/>
    <w:rsid w:val="00A237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7B0"/>
    <w:rPr>
      <w:lang w:eastAsia="en-US"/>
    </w:rPr>
  </w:style>
  <w:style w:type="paragraph" w:styleId="Tematkomentarza">
    <w:name w:val="annotation subject"/>
    <w:basedOn w:val="Tekstkomentarza"/>
    <w:next w:val="Tekstkomentarza"/>
    <w:link w:val="TematkomentarzaZnak"/>
    <w:uiPriority w:val="99"/>
    <w:semiHidden/>
    <w:unhideWhenUsed/>
    <w:rsid w:val="00A237B0"/>
    <w:rPr>
      <w:b/>
      <w:bCs/>
    </w:rPr>
  </w:style>
  <w:style w:type="character" w:customStyle="1" w:styleId="TematkomentarzaZnak">
    <w:name w:val="Temat komentarza Znak"/>
    <w:basedOn w:val="TekstkomentarzaZnak"/>
    <w:link w:val="Tematkomentarza"/>
    <w:uiPriority w:val="99"/>
    <w:semiHidden/>
    <w:rsid w:val="00A237B0"/>
    <w:rPr>
      <w:b/>
      <w:bCs/>
    </w:rPr>
  </w:style>
  <w:style w:type="character" w:styleId="Pogrubienie">
    <w:name w:val="Strong"/>
    <w:uiPriority w:val="22"/>
    <w:qFormat/>
    <w:rsid w:val="00BF6796"/>
    <w:rPr>
      <w:rFonts w:cs="Times New Roman"/>
      <w:b/>
    </w:rPr>
  </w:style>
  <w:style w:type="paragraph" w:styleId="NormalnyWeb">
    <w:name w:val="Normal (Web)"/>
    <w:basedOn w:val="Normalny"/>
    <w:uiPriority w:val="99"/>
    <w:semiHidden/>
    <w:unhideWhenUsed/>
    <w:rsid w:val="00D2788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A642F7"/>
    <w:pPr>
      <w:autoSpaceDE w:val="0"/>
      <w:autoSpaceDN w:val="0"/>
      <w:adjustRightInd w:val="0"/>
    </w:pPr>
    <w:rPr>
      <w:rFonts w:ascii="Times New Roman" w:hAnsi="Times New Roman"/>
      <w:color w:val="000000"/>
      <w:sz w:val="24"/>
      <w:szCs w:val="24"/>
    </w:rPr>
  </w:style>
  <w:style w:type="paragraph" w:styleId="Tekstpodstawowywcity">
    <w:name w:val="Body Text Indent"/>
    <w:basedOn w:val="Normalny"/>
    <w:link w:val="TekstpodstawowywcityZnak"/>
    <w:uiPriority w:val="99"/>
    <w:unhideWhenUsed/>
    <w:rsid w:val="002472F7"/>
    <w:pPr>
      <w:suppressAutoHyphens/>
      <w:spacing w:after="120" w:line="240" w:lineRule="auto"/>
      <w:ind w:left="283"/>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uiPriority w:val="99"/>
    <w:rsid w:val="002472F7"/>
    <w:rPr>
      <w:rFonts w:ascii="Times New Roman" w:eastAsia="Times New Roman" w:hAnsi="Times New Roman"/>
      <w:sz w:val="24"/>
      <w:szCs w:val="24"/>
      <w:lang w:eastAsia="ar-SA"/>
    </w:rPr>
  </w:style>
  <w:style w:type="paragraph" w:customStyle="1" w:styleId="western">
    <w:name w:val="western"/>
    <w:basedOn w:val="Normalny"/>
    <w:rsid w:val="00427128"/>
    <w:pPr>
      <w:spacing w:before="100" w:beforeAutospacing="1" w:after="119" w:line="240" w:lineRule="auto"/>
    </w:pPr>
    <w:rPr>
      <w:rFonts w:ascii="Times New Roman" w:eastAsia="Times New Roman" w:hAnsi="Times New Roman"/>
      <w:color w:val="000000"/>
      <w:sz w:val="24"/>
      <w:szCs w:val="24"/>
      <w:lang w:eastAsia="pl-PL"/>
    </w:rPr>
  </w:style>
  <w:style w:type="paragraph" w:styleId="Bezodstpw">
    <w:name w:val="No Spacing"/>
    <w:uiPriority w:val="1"/>
    <w:qFormat/>
    <w:rsid w:val="00427128"/>
    <w:rPr>
      <w:rFonts w:eastAsia="SimSun"/>
      <w:sz w:val="22"/>
      <w:szCs w:val="22"/>
      <w:lang w:val="en-US" w:eastAsia="zh-CN"/>
    </w:rPr>
  </w:style>
  <w:style w:type="paragraph" w:styleId="Tekstpodstawowywcity3">
    <w:name w:val="Body Text Indent 3"/>
    <w:basedOn w:val="Normalny"/>
    <w:link w:val="Tekstpodstawowywcity3Znak"/>
    <w:uiPriority w:val="99"/>
    <w:semiHidden/>
    <w:unhideWhenUsed/>
    <w:rsid w:val="0027601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76017"/>
    <w:rPr>
      <w:sz w:val="16"/>
      <w:szCs w:val="16"/>
      <w:lang w:eastAsia="en-US"/>
    </w:rPr>
  </w:style>
  <w:style w:type="paragraph" w:styleId="Podtytu">
    <w:name w:val="Subtitle"/>
    <w:basedOn w:val="Nagwek"/>
    <w:next w:val="Tekstpodstawowy"/>
    <w:link w:val="PodtytuZnak"/>
    <w:qFormat/>
    <w:rsid w:val="00276017"/>
    <w:pPr>
      <w:keepNext/>
      <w:tabs>
        <w:tab w:val="clear" w:pos="4536"/>
        <w:tab w:val="clear" w:pos="9072"/>
      </w:tabs>
      <w:suppressAutoHyphens/>
      <w:spacing w:before="240" w:after="120" w:line="276" w:lineRule="auto"/>
      <w:jc w:val="center"/>
    </w:pPr>
    <w:rPr>
      <w:rFonts w:ascii="Arial" w:eastAsia="MS Mincho" w:hAnsi="Arial" w:cs="Tahoma"/>
      <w:i/>
      <w:iCs/>
      <w:kern w:val="1"/>
      <w:sz w:val="28"/>
      <w:szCs w:val="28"/>
      <w:lang w:eastAsia="ar-SA"/>
    </w:rPr>
  </w:style>
  <w:style w:type="character" w:customStyle="1" w:styleId="PodtytuZnak">
    <w:name w:val="Podtytuł Znak"/>
    <w:basedOn w:val="Domylnaczcionkaakapitu"/>
    <w:link w:val="Podtytu"/>
    <w:rsid w:val="00276017"/>
    <w:rPr>
      <w:rFonts w:ascii="Arial" w:eastAsia="MS Mincho" w:hAnsi="Arial" w:cs="Tahoma"/>
      <w:i/>
      <w:iCs/>
      <w:kern w:val="1"/>
      <w:sz w:val="28"/>
      <w:szCs w:val="28"/>
      <w:lang w:eastAsia="ar-SA"/>
    </w:rPr>
  </w:style>
  <w:style w:type="paragraph" w:customStyle="1" w:styleId="Standard">
    <w:name w:val="Standard"/>
    <w:rsid w:val="00276017"/>
    <w:pPr>
      <w:suppressAutoHyphens/>
      <w:autoSpaceDN w:val="0"/>
      <w:textAlignment w:val="baseline"/>
    </w:pPr>
    <w:rPr>
      <w:rFonts w:ascii="Times New Roman" w:eastAsia="Times New Roman" w:hAnsi="Times New Roman"/>
      <w:kern w:val="3"/>
      <w:sz w:val="24"/>
      <w:szCs w:val="24"/>
      <w:lang w:eastAsia="zh-CN"/>
    </w:rPr>
  </w:style>
  <w:style w:type="character" w:customStyle="1" w:styleId="s3">
    <w:name w:val="s3"/>
    <w:rsid w:val="00276017"/>
  </w:style>
</w:styles>
</file>

<file path=word/webSettings.xml><?xml version="1.0" encoding="utf-8"?>
<w:webSettings xmlns:r="http://schemas.openxmlformats.org/officeDocument/2006/relationships" xmlns:w="http://schemas.openxmlformats.org/wordprocessingml/2006/main">
  <w:divs>
    <w:div w:id="232199403">
      <w:bodyDiv w:val="1"/>
      <w:marLeft w:val="0"/>
      <w:marRight w:val="0"/>
      <w:marTop w:val="0"/>
      <w:marBottom w:val="0"/>
      <w:divBdr>
        <w:top w:val="none" w:sz="0" w:space="0" w:color="auto"/>
        <w:left w:val="none" w:sz="0" w:space="0" w:color="auto"/>
        <w:bottom w:val="none" w:sz="0" w:space="0" w:color="auto"/>
        <w:right w:val="none" w:sz="0" w:space="0" w:color="auto"/>
      </w:divBdr>
    </w:div>
    <w:div w:id="573049118">
      <w:bodyDiv w:val="1"/>
      <w:marLeft w:val="0"/>
      <w:marRight w:val="0"/>
      <w:marTop w:val="0"/>
      <w:marBottom w:val="0"/>
      <w:divBdr>
        <w:top w:val="none" w:sz="0" w:space="0" w:color="auto"/>
        <w:left w:val="none" w:sz="0" w:space="0" w:color="auto"/>
        <w:bottom w:val="none" w:sz="0" w:space="0" w:color="auto"/>
        <w:right w:val="none" w:sz="0" w:space="0" w:color="auto"/>
      </w:divBdr>
    </w:div>
    <w:div w:id="1013260335">
      <w:bodyDiv w:val="1"/>
      <w:marLeft w:val="0"/>
      <w:marRight w:val="0"/>
      <w:marTop w:val="0"/>
      <w:marBottom w:val="0"/>
      <w:divBdr>
        <w:top w:val="none" w:sz="0" w:space="0" w:color="auto"/>
        <w:left w:val="none" w:sz="0" w:space="0" w:color="auto"/>
        <w:bottom w:val="none" w:sz="0" w:space="0" w:color="auto"/>
        <w:right w:val="none" w:sz="0" w:space="0" w:color="auto"/>
      </w:divBdr>
    </w:div>
    <w:div w:id="1159930303">
      <w:bodyDiv w:val="1"/>
      <w:marLeft w:val="0"/>
      <w:marRight w:val="0"/>
      <w:marTop w:val="0"/>
      <w:marBottom w:val="0"/>
      <w:divBdr>
        <w:top w:val="none" w:sz="0" w:space="0" w:color="auto"/>
        <w:left w:val="none" w:sz="0" w:space="0" w:color="auto"/>
        <w:bottom w:val="none" w:sz="0" w:space="0" w:color="auto"/>
        <w:right w:val="none" w:sz="0" w:space="0" w:color="auto"/>
      </w:divBdr>
    </w:div>
    <w:div w:id="1215311258">
      <w:bodyDiv w:val="1"/>
      <w:marLeft w:val="0"/>
      <w:marRight w:val="0"/>
      <w:marTop w:val="0"/>
      <w:marBottom w:val="0"/>
      <w:divBdr>
        <w:top w:val="none" w:sz="0" w:space="0" w:color="auto"/>
        <w:left w:val="none" w:sz="0" w:space="0" w:color="auto"/>
        <w:bottom w:val="none" w:sz="0" w:space="0" w:color="auto"/>
        <w:right w:val="none" w:sz="0" w:space="0" w:color="auto"/>
      </w:divBdr>
    </w:div>
    <w:div w:id="1832065662">
      <w:bodyDiv w:val="1"/>
      <w:marLeft w:val="0"/>
      <w:marRight w:val="0"/>
      <w:marTop w:val="0"/>
      <w:marBottom w:val="0"/>
      <w:divBdr>
        <w:top w:val="none" w:sz="0" w:space="0" w:color="auto"/>
        <w:left w:val="none" w:sz="0" w:space="0" w:color="auto"/>
        <w:bottom w:val="none" w:sz="0" w:space="0" w:color="auto"/>
        <w:right w:val="none" w:sz="0" w:space="0" w:color="auto"/>
      </w:divBdr>
    </w:div>
    <w:div w:id="19214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faktura.gov.p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16334-2E4A-4860-8BE8-41CBFCD5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737</TotalTime>
  <Pages>71</Pages>
  <Words>15823</Words>
  <Characters>94941</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mbuksa</cp:lastModifiedBy>
  <cp:revision>125</cp:revision>
  <cp:lastPrinted>2019-06-25T07:15:00Z</cp:lastPrinted>
  <dcterms:created xsi:type="dcterms:W3CDTF">2019-06-04T11:28:00Z</dcterms:created>
  <dcterms:modified xsi:type="dcterms:W3CDTF">2019-06-25T09:42:00Z</dcterms:modified>
</cp:coreProperties>
</file>