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EA" w:rsidRPr="00BC6010" w:rsidRDefault="009C4487" w:rsidP="009F3FEA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BC6010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BC6010">
        <w:rPr>
          <w:rFonts w:ascii="Verdana" w:hAnsi="Verdana" w:cs="Times New Roman"/>
          <w:b w:val="0"/>
          <w:sz w:val="20"/>
          <w:szCs w:val="20"/>
        </w:rPr>
        <w:t>/EA/381-</w:t>
      </w:r>
      <w:r w:rsidR="00D1146D" w:rsidRPr="00BC6010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04</w:t>
      </w:r>
      <w:r w:rsidR="00FB7D53" w:rsidRPr="00BC6010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9F3FEA" w:rsidRPr="00BC6010">
        <w:rPr>
          <w:rFonts w:ascii="Verdana" w:hAnsi="Verdana" w:cs="Times New Roman"/>
          <w:b w:val="0"/>
          <w:sz w:val="20"/>
          <w:szCs w:val="20"/>
        </w:rPr>
        <w:t>/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ab/>
        <w:t xml:space="preserve">Poznań, dnia 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10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.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02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.20</w:t>
      </w:r>
      <w:r w:rsidR="00D172D9" w:rsidRPr="00BC6010">
        <w:rPr>
          <w:rFonts w:ascii="Verdana" w:hAnsi="Verdana" w:cs="Times New Roman"/>
          <w:b w:val="0"/>
          <w:sz w:val="20"/>
          <w:szCs w:val="20"/>
        </w:rPr>
        <w:t>20</w:t>
      </w:r>
      <w:r w:rsidR="00F70E90" w:rsidRPr="00BC6010">
        <w:rPr>
          <w:rFonts w:ascii="Verdana" w:hAnsi="Verdana" w:cs="Times New Roman"/>
          <w:b w:val="0"/>
          <w:sz w:val="20"/>
          <w:szCs w:val="20"/>
        </w:rPr>
        <w:t>r.</w:t>
      </w:r>
    </w:p>
    <w:p w:rsidR="00EA6155" w:rsidRPr="00BC6010" w:rsidRDefault="00EA6155" w:rsidP="0024442F">
      <w:pPr>
        <w:spacing w:after="0" w:line="240" w:lineRule="auto"/>
        <w:rPr>
          <w:rFonts w:ascii="Verdana" w:hAnsi="Verdana"/>
          <w:sz w:val="20"/>
          <w:szCs w:val="20"/>
          <w:lang w:eastAsia="pl-PL"/>
        </w:rPr>
      </w:pPr>
    </w:p>
    <w:p w:rsidR="00EA6155" w:rsidRPr="00BC6010" w:rsidRDefault="00EA6155" w:rsidP="0024442F">
      <w:pPr>
        <w:spacing w:after="0" w:line="240" w:lineRule="auto"/>
        <w:ind w:left="360"/>
        <w:jc w:val="right"/>
        <w:rPr>
          <w:rFonts w:ascii="Verdana" w:hAnsi="Verdana"/>
          <w:sz w:val="20"/>
          <w:szCs w:val="20"/>
        </w:rPr>
      </w:pPr>
      <w:r w:rsidRPr="00BC6010">
        <w:rPr>
          <w:rFonts w:ascii="Verdana" w:hAnsi="Verdana"/>
          <w:sz w:val="20"/>
          <w:szCs w:val="20"/>
        </w:rPr>
        <w:t>Uczestnicy postępowania</w:t>
      </w:r>
    </w:p>
    <w:p w:rsidR="00EA6155" w:rsidRPr="00BC6010" w:rsidRDefault="00EA6155" w:rsidP="0024442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966FE6" w:rsidRPr="00BC6010" w:rsidRDefault="00BA794F" w:rsidP="00966FE6">
      <w:pPr>
        <w:jc w:val="center"/>
        <w:rPr>
          <w:rFonts w:ascii="Verdana" w:hAnsi="Verdana"/>
          <w:b/>
          <w:sz w:val="20"/>
          <w:szCs w:val="20"/>
        </w:rPr>
      </w:pPr>
      <w:r w:rsidRPr="00BC6010">
        <w:rPr>
          <w:rFonts w:ascii="Verdana" w:hAnsi="Verdana"/>
          <w:b/>
          <w:sz w:val="20"/>
          <w:szCs w:val="20"/>
        </w:rPr>
        <w:t xml:space="preserve">Dotyczy: przetargu nieograniczonego </w:t>
      </w:r>
      <w:r w:rsidRPr="00BC6010">
        <w:rPr>
          <w:rFonts w:ascii="Verdana" w:eastAsia="SimSun" w:hAnsi="Verdana" w:cs="Calibri"/>
          <w:b/>
          <w:bCs/>
          <w:sz w:val="20"/>
          <w:szCs w:val="20"/>
        </w:rPr>
        <w:t xml:space="preserve">na </w:t>
      </w:r>
      <w:r w:rsidR="00966FE6" w:rsidRPr="00BC6010">
        <w:rPr>
          <w:rFonts w:ascii="Verdana" w:hAnsi="Verdana"/>
          <w:b/>
          <w:sz w:val="20"/>
          <w:szCs w:val="20"/>
        </w:rPr>
        <w:t xml:space="preserve">dostawę antybiotyków, leków ogólnych, cytostatycznych, przeciwgruźliczych, leków </w:t>
      </w:r>
      <w:proofErr w:type="spellStart"/>
      <w:r w:rsidR="00966FE6" w:rsidRPr="00BC6010">
        <w:rPr>
          <w:rFonts w:ascii="Verdana" w:hAnsi="Verdana"/>
          <w:b/>
          <w:sz w:val="20"/>
          <w:szCs w:val="20"/>
        </w:rPr>
        <w:t>immunostymulujących</w:t>
      </w:r>
      <w:proofErr w:type="spellEnd"/>
      <w:r w:rsidR="00966FE6" w:rsidRPr="00BC6010">
        <w:rPr>
          <w:rFonts w:ascii="Verdana" w:hAnsi="Verdana"/>
          <w:b/>
          <w:sz w:val="20"/>
          <w:szCs w:val="20"/>
        </w:rPr>
        <w:t>, leków odurzających, psychotropowych, surowic i szczepionek, preparatów do żywienia pozajelitowego, dojelitowego i doustnego</w:t>
      </w:r>
    </w:p>
    <w:p w:rsidR="003940E1" w:rsidRPr="00BC6010" w:rsidRDefault="003940E1" w:rsidP="003940E1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BA794F" w:rsidRPr="00BC6010" w:rsidRDefault="00BA794F" w:rsidP="00E2334C">
      <w:pPr>
        <w:jc w:val="both"/>
        <w:rPr>
          <w:rFonts w:ascii="Verdana" w:hAnsi="Verdana"/>
          <w:sz w:val="20"/>
          <w:szCs w:val="20"/>
        </w:rPr>
      </w:pPr>
      <w:r w:rsidRPr="00BC6010">
        <w:rPr>
          <w:rFonts w:ascii="Verdana" w:hAnsi="Verdana"/>
          <w:sz w:val="20"/>
          <w:szCs w:val="20"/>
        </w:rPr>
        <w:t>Zgodnie z art. 38 ust. 1 ustawy Prawo Zamówień Publicznych z dnia 29 stycznia 2004r., Wielkopolskie Centrum Pulmonologii i Torakochirurgii SP ZOZ udziela wyjaśnień dotyczących Specyfikacji Istotnych Warunków Zamówienia.</w:t>
      </w:r>
    </w:p>
    <w:p w:rsidR="003940E1" w:rsidRPr="00BC6010" w:rsidRDefault="003940E1" w:rsidP="003940E1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BC6010">
        <w:rPr>
          <w:rFonts w:ascii="Verdana" w:hAnsi="Verdana" w:cstheme="minorHAnsi"/>
          <w:b/>
          <w:i/>
          <w:sz w:val="20"/>
          <w:szCs w:val="20"/>
        </w:rPr>
        <w:t>Pytanie 1:</w:t>
      </w:r>
    </w:p>
    <w:p w:rsidR="00966FE6" w:rsidRPr="00BC6010" w:rsidRDefault="00966FE6" w:rsidP="00966FE6">
      <w:pPr>
        <w:spacing w:after="0" w:line="240" w:lineRule="auto"/>
        <w:jc w:val="both"/>
        <w:rPr>
          <w:rFonts w:ascii="Verdana" w:hAnsi="Verdana"/>
          <w:b/>
          <w:sz w:val="20"/>
          <w:szCs w:val="20"/>
          <w:u w:val="single"/>
        </w:rPr>
      </w:pPr>
      <w:r w:rsidRPr="00BC6010">
        <w:rPr>
          <w:rFonts w:ascii="Verdana" w:hAnsi="Verdana"/>
          <w:b/>
          <w:sz w:val="20"/>
          <w:szCs w:val="20"/>
          <w:u w:val="single"/>
        </w:rPr>
        <w:t>Pakiet nr 22:</w:t>
      </w:r>
    </w:p>
    <w:p w:rsidR="00966FE6" w:rsidRPr="00BC6010" w:rsidRDefault="00966FE6" w:rsidP="0075716D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BC6010">
        <w:rPr>
          <w:rFonts w:ascii="Verdana" w:hAnsi="Verdana"/>
          <w:sz w:val="20"/>
          <w:szCs w:val="20"/>
        </w:rPr>
        <w:t xml:space="preserve">Prosimy Zamawiającego o doprecyzowanie, czy Zamawiający dopuszcza żel do cewnikowania oraz wprowadzania narzędzi endoskopowych posiadający w swoim składzie szkodliwe substancje konserwujące takie jak </w:t>
      </w:r>
      <w:proofErr w:type="spellStart"/>
      <w:r w:rsidRPr="00BC6010">
        <w:rPr>
          <w:rFonts w:ascii="Verdana" w:hAnsi="Verdana"/>
          <w:sz w:val="20"/>
          <w:szCs w:val="20"/>
        </w:rPr>
        <w:t>parabeny</w:t>
      </w:r>
      <w:proofErr w:type="spellEnd"/>
      <w:r w:rsidRPr="00BC6010">
        <w:rPr>
          <w:rFonts w:ascii="Verdana" w:hAnsi="Verdana"/>
          <w:sz w:val="20"/>
          <w:szCs w:val="20"/>
        </w:rPr>
        <w:t>, które są substancjami wnikającymi przez skórę oraz błony śluzowe akumulując się w organizmie powodując objawy alergiczne, są też rozważane jako czynnik mutagenny?</w:t>
      </w:r>
    </w:p>
    <w:p w:rsidR="00966FE6" w:rsidRPr="00BC6010" w:rsidRDefault="00966FE6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BC6010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966FE6" w:rsidRPr="00BC6010" w:rsidRDefault="00966FE6" w:rsidP="0075716D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966FE6" w:rsidRPr="00BC6010" w:rsidRDefault="00966FE6" w:rsidP="00966FE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BC6010">
        <w:rPr>
          <w:rFonts w:ascii="Verdana" w:hAnsi="Verdana" w:cstheme="minorHAnsi"/>
          <w:b/>
          <w:i/>
          <w:sz w:val="20"/>
          <w:szCs w:val="20"/>
        </w:rPr>
        <w:t>Pytanie 2:</w:t>
      </w:r>
    </w:p>
    <w:p w:rsidR="00966FE6" w:rsidRPr="00BC6010" w:rsidRDefault="00966FE6" w:rsidP="0075716D">
      <w:pPr>
        <w:spacing w:after="0"/>
        <w:jc w:val="both"/>
        <w:rPr>
          <w:rFonts w:ascii="Verdana" w:hAnsi="Verdana" w:cs="Calibri"/>
          <w:color w:val="000000"/>
          <w:sz w:val="20"/>
          <w:szCs w:val="20"/>
          <w:u w:val="single"/>
        </w:rPr>
      </w:pPr>
      <w:r w:rsidRPr="00BC6010">
        <w:rPr>
          <w:rFonts w:ascii="Verdana" w:hAnsi="Verdana" w:cs="Calibri"/>
          <w:color w:val="000000"/>
          <w:sz w:val="20"/>
          <w:szCs w:val="20"/>
          <w:u w:val="single"/>
        </w:rPr>
        <w:t xml:space="preserve">Poniższe pytanie dotyczy opisu przedmiotów zamówienia w </w:t>
      </w:r>
      <w:r w:rsidRPr="00BC6010">
        <w:rPr>
          <w:rFonts w:ascii="Verdana" w:hAnsi="Verdana" w:cs="Calibri"/>
          <w:b/>
          <w:bCs/>
          <w:color w:val="000000"/>
          <w:sz w:val="20"/>
          <w:szCs w:val="20"/>
          <w:u w:val="single"/>
        </w:rPr>
        <w:t xml:space="preserve">pakiecie </w:t>
      </w:r>
      <w:proofErr w:type="spellStart"/>
      <w:r w:rsidRPr="00BC6010">
        <w:rPr>
          <w:rFonts w:ascii="Verdana" w:hAnsi="Verdana" w:cs="Calibri"/>
          <w:b/>
          <w:bCs/>
          <w:color w:val="000000"/>
          <w:sz w:val="20"/>
          <w:szCs w:val="20"/>
          <w:u w:val="single"/>
        </w:rPr>
        <w:t>nr</w:t>
      </w:r>
      <w:proofErr w:type="spellEnd"/>
      <w:r w:rsidRPr="00BC6010">
        <w:rPr>
          <w:rFonts w:ascii="Verdana" w:hAnsi="Verdana" w:cs="Calibri"/>
          <w:b/>
          <w:bCs/>
          <w:color w:val="000000"/>
          <w:sz w:val="20"/>
          <w:szCs w:val="20"/>
          <w:u w:val="single"/>
        </w:rPr>
        <w:t>. 16 poz. 5</w:t>
      </w:r>
      <w:r w:rsidRPr="00BC6010">
        <w:rPr>
          <w:rFonts w:ascii="Verdana" w:hAnsi="Verdana" w:cs="Calibri"/>
          <w:color w:val="000000"/>
          <w:sz w:val="20"/>
          <w:szCs w:val="20"/>
          <w:u w:val="single"/>
        </w:rPr>
        <w:t xml:space="preserve">  w przedmiotowym postępowaniu:</w:t>
      </w:r>
    </w:p>
    <w:p w:rsidR="00966FE6" w:rsidRPr="00BC6010" w:rsidRDefault="00966FE6" w:rsidP="0075716D">
      <w:pPr>
        <w:numPr>
          <w:ilvl w:val="0"/>
          <w:numId w:val="7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BC6010">
        <w:rPr>
          <w:rFonts w:ascii="Verdana" w:hAnsi="Verdana"/>
          <w:color w:val="000000"/>
          <w:sz w:val="20"/>
          <w:szCs w:val="20"/>
        </w:rPr>
        <w:t xml:space="preserve">Czy Zamawiający dopuści zaoferowanie glukozy 75 g będącej dietetycznym środkiem spożywczym specjalnego przeznaczenia medycznego do postępowania dietetycznego w celu wykonania krzywej cukrowej? Surowiec stosowany do produkcji jest surowcem farmaceutycznym. Nie zawiera substancji barwiących ani innych dodatków, które wpływają na wchłanianie i metabolizm glukozy. </w:t>
      </w:r>
    </w:p>
    <w:p w:rsidR="00966FE6" w:rsidRPr="00BC6010" w:rsidRDefault="00966FE6" w:rsidP="0075716D">
      <w:pPr>
        <w:numPr>
          <w:ilvl w:val="0"/>
          <w:numId w:val="7"/>
        </w:num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BC6010">
        <w:rPr>
          <w:rFonts w:ascii="Verdana" w:hAnsi="Verdana"/>
          <w:color w:val="000000"/>
          <w:sz w:val="20"/>
          <w:szCs w:val="20"/>
        </w:rPr>
        <w:t>Czy Zamawiający dopuści zaoferowanie glukozy 75 g o smaku cytrynowym - będącej dietetycznym środkiem spożywczym specjalnego przeznaczenia medycznego do postępowania dietetycznego w celu wykonania krzywej cukrowej? Surowiec stosowany do produkcji jest surowcem farmaceutycznym. Nie zawiera substancji barwiących ani innych dodatków, które wpływają na wchłanianie i metabolizm glukozy.</w:t>
      </w:r>
      <w:r w:rsidRPr="00BC6010">
        <w:rPr>
          <w:rFonts w:ascii="Verdana" w:hAnsi="Verdana"/>
          <w:sz w:val="20"/>
          <w:szCs w:val="20"/>
        </w:rPr>
        <w:t xml:space="preserve"> </w:t>
      </w:r>
      <w:r w:rsidRPr="00BC6010">
        <w:rPr>
          <w:rFonts w:ascii="Verdana" w:hAnsi="Verdana"/>
          <w:color w:val="000000"/>
          <w:sz w:val="20"/>
          <w:szCs w:val="20"/>
        </w:rPr>
        <w:t>Oferowany preparat, ze względu na walory smakowe zmniejsza uczucie nudności, znacznie ułatwiając wykonanie testu.</w:t>
      </w:r>
    </w:p>
    <w:p w:rsidR="00966FE6" w:rsidRPr="00BC6010" w:rsidRDefault="00966FE6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BC6010">
        <w:rPr>
          <w:rFonts w:ascii="Verdana" w:hAnsi="Verdana" w:cs="Arial"/>
          <w:b/>
          <w:i/>
          <w:sz w:val="20"/>
          <w:szCs w:val="20"/>
        </w:rPr>
        <w:t>Odpowiedź: Zamawiający dopuszcza.</w:t>
      </w:r>
    </w:p>
    <w:p w:rsidR="00966FE6" w:rsidRPr="00BC6010" w:rsidRDefault="00966FE6" w:rsidP="00966FE6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75716D" w:rsidRDefault="0075716D" w:rsidP="00966FE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75716D" w:rsidRDefault="0075716D" w:rsidP="00966FE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966FE6" w:rsidRPr="00BC6010" w:rsidRDefault="00966FE6" w:rsidP="00966FE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BC6010">
        <w:rPr>
          <w:rFonts w:ascii="Verdana" w:hAnsi="Verdana" w:cstheme="minorHAnsi"/>
          <w:b/>
          <w:i/>
          <w:sz w:val="20"/>
          <w:szCs w:val="20"/>
        </w:rPr>
        <w:lastRenderedPageBreak/>
        <w:t>Pytanie 3:</w:t>
      </w:r>
    </w:p>
    <w:p w:rsidR="00966FE6" w:rsidRPr="00BC6010" w:rsidRDefault="00966FE6" w:rsidP="00966FE6">
      <w:pPr>
        <w:shd w:val="clear" w:color="auto" w:fill="FFFFFF"/>
        <w:spacing w:after="0" w:line="240" w:lineRule="auto"/>
        <w:rPr>
          <w:rFonts w:ascii="Verdana" w:eastAsia="Times New Roman" w:hAnsi="Verdana" w:cs="Calibri"/>
          <w:color w:val="333333"/>
          <w:sz w:val="20"/>
          <w:szCs w:val="20"/>
        </w:rPr>
      </w:pPr>
      <w:r w:rsidRPr="00BC6010">
        <w:rPr>
          <w:rFonts w:ascii="Verdana" w:eastAsia="Times New Roman" w:hAnsi="Verdana" w:cs="Calibri"/>
          <w:color w:val="333333"/>
          <w:sz w:val="20"/>
          <w:szCs w:val="20"/>
        </w:rPr>
        <w:t>Czy zamawiający dopuści w pakiecie</w:t>
      </w:r>
      <w:r w:rsidRPr="00BC6010">
        <w:rPr>
          <w:rFonts w:ascii="Verdana" w:eastAsia="Times New Roman" w:hAnsi="Verdana" w:cs="Calibri"/>
          <w:color w:val="1F497D"/>
          <w:sz w:val="20"/>
          <w:szCs w:val="20"/>
        </w:rPr>
        <w:t> 16 </w:t>
      </w:r>
      <w:r w:rsidRPr="00BC6010">
        <w:rPr>
          <w:rFonts w:ascii="Verdana" w:eastAsia="Times New Roman" w:hAnsi="Verdana" w:cs="Calibri"/>
          <w:color w:val="333333"/>
          <w:sz w:val="20"/>
          <w:szCs w:val="20"/>
        </w:rPr>
        <w:t> poz.  </w:t>
      </w:r>
      <w:r w:rsidRPr="00BC6010">
        <w:rPr>
          <w:rFonts w:ascii="Verdana" w:eastAsia="Times New Roman" w:hAnsi="Verdana" w:cs="Calibri"/>
          <w:color w:val="1F497D"/>
          <w:sz w:val="20"/>
          <w:szCs w:val="20"/>
        </w:rPr>
        <w:t>9 </w:t>
      </w:r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 wycenę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Trilacu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produktu leczniczego  spełniającego te same cele, w skład którego wchodzą wyselekcjonowane szczepy żywych kultur bakterii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probiotycznych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z rodzaju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Lactobacillus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acidophilus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(La-5),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Lactobacillus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delbrueckii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subsp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.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bulgaricus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(Lb-Y27),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Bifidobacterium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</w:t>
      </w:r>
      <w:proofErr w:type="spellStart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>lactis</w:t>
      </w:r>
      <w:proofErr w:type="spellEnd"/>
      <w:r w:rsidRPr="00BC6010">
        <w:rPr>
          <w:rFonts w:ascii="Verdana" w:eastAsia="Times New Roman" w:hAnsi="Verdana" w:cs="Calibri"/>
          <w:color w:val="333333"/>
          <w:sz w:val="20"/>
          <w:szCs w:val="20"/>
        </w:rPr>
        <w:t xml:space="preserve"> (Bb-12) przeznaczonego do stosowania u dzieci (brak dolnej granicy wieku) i dorosłych, opakowanie zawiera 20 kapsułek, po przeliczeniu kapsułek na odpowiednią liczbę opakowań?</w:t>
      </w:r>
    </w:p>
    <w:p w:rsidR="00966FE6" w:rsidRPr="00BC6010" w:rsidRDefault="00966FE6" w:rsidP="00966FE6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BC6010">
        <w:rPr>
          <w:rFonts w:ascii="Verdana" w:hAnsi="Verdana" w:cs="Arial"/>
          <w:b/>
          <w:i/>
          <w:sz w:val="20"/>
          <w:szCs w:val="20"/>
        </w:rPr>
        <w:t>Odpowiedź: Zamawiający dopuszcza.</w:t>
      </w:r>
    </w:p>
    <w:p w:rsidR="00966FE6" w:rsidRPr="00BC6010" w:rsidRDefault="00966FE6" w:rsidP="003940E1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966FE6" w:rsidRPr="00BC6010" w:rsidRDefault="00966FE6" w:rsidP="00966FE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BC6010">
        <w:rPr>
          <w:rFonts w:ascii="Verdana" w:hAnsi="Verdana" w:cstheme="minorHAnsi"/>
          <w:b/>
          <w:i/>
          <w:sz w:val="20"/>
          <w:szCs w:val="20"/>
        </w:rPr>
        <w:t>Pytanie 4:</w:t>
      </w:r>
    </w:p>
    <w:p w:rsidR="00966FE6" w:rsidRPr="0075716D" w:rsidRDefault="00966FE6" w:rsidP="0075716D">
      <w:pPr>
        <w:pStyle w:val="Default"/>
        <w:rPr>
          <w:rFonts w:ascii="Verdana" w:hAnsi="Verdana"/>
          <w:sz w:val="20"/>
          <w:szCs w:val="20"/>
        </w:rPr>
      </w:pPr>
      <w:r w:rsidRPr="0075716D">
        <w:rPr>
          <w:rFonts w:ascii="Verdana" w:hAnsi="Verdana"/>
          <w:bCs/>
          <w:sz w:val="20"/>
          <w:szCs w:val="20"/>
        </w:rPr>
        <w:t xml:space="preserve">Pytanie 1 </w:t>
      </w:r>
      <w:r w:rsidRPr="0075716D">
        <w:rPr>
          <w:rFonts w:ascii="Verdana" w:hAnsi="Verdana"/>
          <w:sz w:val="20"/>
          <w:szCs w:val="20"/>
        </w:rPr>
        <w:t>– Czy Zamawiający wyrazi zgodę na zmianę postaci proponowanych preparatów – tabletki na tabletki powlekane lub kapsułki lub drażetki i odwrotnie?</w:t>
      </w:r>
    </w:p>
    <w:p w:rsidR="00966FE6" w:rsidRPr="0075716D" w:rsidRDefault="00966FE6" w:rsidP="0075716D">
      <w:pPr>
        <w:pStyle w:val="Default"/>
        <w:rPr>
          <w:rFonts w:ascii="Verdana" w:hAnsi="Verdana"/>
          <w:sz w:val="20"/>
          <w:szCs w:val="20"/>
        </w:rPr>
      </w:pPr>
      <w:r w:rsidRPr="0075716D">
        <w:rPr>
          <w:rFonts w:ascii="Verdana" w:hAnsi="Verdana"/>
          <w:bCs/>
          <w:sz w:val="20"/>
          <w:szCs w:val="20"/>
        </w:rPr>
        <w:t xml:space="preserve">Pytanie 2 </w:t>
      </w:r>
      <w:r w:rsidRPr="0075716D">
        <w:rPr>
          <w:rFonts w:ascii="Verdana" w:hAnsi="Verdana"/>
          <w:sz w:val="20"/>
          <w:szCs w:val="20"/>
        </w:rPr>
        <w:t>– Czy Zamawiający wyrazi zgodę na zmianę fiolki na ampułki?</w:t>
      </w:r>
    </w:p>
    <w:p w:rsidR="00966FE6" w:rsidRPr="0075716D" w:rsidRDefault="00966FE6" w:rsidP="0075716D">
      <w:pPr>
        <w:pStyle w:val="Default"/>
        <w:rPr>
          <w:rFonts w:ascii="Verdana" w:hAnsi="Verdana"/>
          <w:sz w:val="20"/>
          <w:szCs w:val="20"/>
        </w:rPr>
      </w:pPr>
      <w:r w:rsidRPr="0075716D">
        <w:rPr>
          <w:rFonts w:ascii="Verdana" w:hAnsi="Verdana"/>
          <w:bCs/>
          <w:sz w:val="20"/>
          <w:szCs w:val="20"/>
        </w:rPr>
        <w:t xml:space="preserve">Pytanie 3 </w:t>
      </w:r>
      <w:r w:rsidRPr="0075716D">
        <w:rPr>
          <w:rFonts w:ascii="Verdana" w:hAnsi="Verdana"/>
          <w:sz w:val="20"/>
          <w:szCs w:val="20"/>
        </w:rPr>
        <w:t>– Czy Zamawiający wyrazi zgodę na zmianę fiolki lub ampułki na ampułko-strzykawkę?</w:t>
      </w:r>
    </w:p>
    <w:p w:rsidR="00966FE6" w:rsidRPr="0075716D" w:rsidRDefault="00966FE6" w:rsidP="0075716D">
      <w:pPr>
        <w:pStyle w:val="Tekstpodstawowy"/>
        <w:rPr>
          <w:rFonts w:ascii="Verdana" w:hAnsi="Verdana"/>
          <w:sz w:val="20"/>
          <w:szCs w:val="20"/>
        </w:rPr>
      </w:pPr>
      <w:r w:rsidRPr="0075716D">
        <w:rPr>
          <w:rFonts w:ascii="Verdana" w:hAnsi="Verdana"/>
          <w:bCs/>
          <w:sz w:val="20"/>
          <w:szCs w:val="20"/>
        </w:rPr>
        <w:t xml:space="preserve">Pytanie 4 -  </w:t>
      </w:r>
      <w:r w:rsidRPr="0075716D">
        <w:rPr>
          <w:rFonts w:ascii="Verdana" w:hAnsi="Verdana"/>
          <w:sz w:val="20"/>
          <w:szCs w:val="20"/>
        </w:rPr>
        <w:t>Zamawiający wyraża zgodę na zmianę wielkości opakowania. Proszę podać sposób przeliczenia – do 2 miejsc po przecinku czy do pełnego opakowania w górę?</w:t>
      </w:r>
    </w:p>
    <w:p w:rsidR="00966FE6" w:rsidRPr="0075716D" w:rsidRDefault="00966FE6" w:rsidP="0075716D">
      <w:pPr>
        <w:pStyle w:val="Tekstpodstawowy"/>
        <w:rPr>
          <w:rFonts w:ascii="Verdana" w:hAnsi="Verdana"/>
          <w:sz w:val="20"/>
          <w:szCs w:val="20"/>
        </w:rPr>
      </w:pPr>
      <w:r w:rsidRPr="0075716D">
        <w:rPr>
          <w:rFonts w:ascii="Verdana" w:hAnsi="Verdana"/>
          <w:bCs/>
          <w:sz w:val="20"/>
          <w:szCs w:val="20"/>
        </w:rPr>
        <w:t>Pytanie 5 –</w:t>
      </w:r>
      <w:r w:rsidRPr="0075716D">
        <w:rPr>
          <w:rFonts w:ascii="Verdana" w:hAnsi="Verdana"/>
          <w:sz w:val="20"/>
          <w:szCs w:val="20"/>
        </w:rPr>
        <w:t xml:space="preserve"> Czy Zamawiający pod pojęciem możliwości zmiany wielkości opakowania rozumie również zmianę gramatury (gramy, kilogramy, mililitry, litry itd.)</w:t>
      </w:r>
    </w:p>
    <w:p w:rsidR="00966FE6" w:rsidRPr="0075716D" w:rsidRDefault="00966FE6" w:rsidP="0075716D">
      <w:pPr>
        <w:pStyle w:val="Default"/>
        <w:rPr>
          <w:rFonts w:ascii="Verdana" w:hAnsi="Verdana"/>
          <w:sz w:val="20"/>
          <w:szCs w:val="20"/>
        </w:rPr>
      </w:pPr>
      <w:r w:rsidRPr="0075716D">
        <w:rPr>
          <w:rFonts w:ascii="Verdana" w:hAnsi="Verdana"/>
          <w:bCs/>
          <w:sz w:val="20"/>
          <w:szCs w:val="20"/>
        </w:rPr>
        <w:t xml:space="preserve">Pytanie 6 </w:t>
      </w:r>
      <w:r w:rsidRPr="0075716D">
        <w:rPr>
          <w:rFonts w:ascii="Verdana" w:hAnsi="Verdana"/>
          <w:sz w:val="20"/>
          <w:szCs w:val="20"/>
        </w:rPr>
        <w:t xml:space="preserve">– Zwracamy się z prośbą o określenie w jaki sposób postąpić w przypadku zaprzestania lub braku produkcji danego preparatu. Czy Zamawiający wyrazi zgodę na podanie ostatniej ceny i informacji pod pakietem? </w:t>
      </w:r>
    </w:p>
    <w:p w:rsidR="00BC6010" w:rsidRPr="00BC6010" w:rsidRDefault="00BC6010" w:rsidP="00BC6010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BC6010">
        <w:rPr>
          <w:rFonts w:ascii="Verdana" w:hAnsi="Verdana" w:cs="Arial"/>
          <w:b/>
          <w:i/>
          <w:sz w:val="20"/>
          <w:szCs w:val="20"/>
        </w:rPr>
        <w:t xml:space="preserve">Odpowiedź: </w:t>
      </w:r>
    </w:p>
    <w:p w:rsidR="00BC6010" w:rsidRPr="00BC6010" w:rsidRDefault="00BC6010" w:rsidP="00BC6010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BC6010">
        <w:rPr>
          <w:rFonts w:ascii="Verdana" w:hAnsi="Verdana" w:cs="Arial"/>
          <w:b/>
          <w:i/>
          <w:sz w:val="20"/>
          <w:szCs w:val="20"/>
        </w:rPr>
        <w:t>Ad</w:t>
      </w:r>
      <w:r>
        <w:rPr>
          <w:rFonts w:ascii="Verdana" w:hAnsi="Verdana" w:cs="Arial"/>
          <w:b/>
          <w:i/>
          <w:sz w:val="20"/>
          <w:szCs w:val="20"/>
        </w:rPr>
        <w:t xml:space="preserve"> </w:t>
      </w:r>
      <w:r w:rsidRPr="00BC6010">
        <w:rPr>
          <w:rFonts w:ascii="Verdana" w:hAnsi="Verdana" w:cs="Arial"/>
          <w:b/>
          <w:i/>
          <w:sz w:val="20"/>
          <w:szCs w:val="20"/>
        </w:rPr>
        <w:t xml:space="preserve">1,2,3 – Ze względu na brak określenia </w:t>
      </w:r>
      <w:r w:rsidR="003C75E3" w:rsidRPr="00BC6010">
        <w:rPr>
          <w:rFonts w:ascii="Verdana" w:hAnsi="Verdana" w:cs="Arial"/>
          <w:b/>
          <w:i/>
          <w:sz w:val="20"/>
          <w:szCs w:val="20"/>
        </w:rPr>
        <w:t>jaki</w:t>
      </w:r>
      <w:r w:rsidR="003C75E3">
        <w:rPr>
          <w:rFonts w:ascii="Verdana" w:hAnsi="Verdana" w:cs="Arial"/>
          <w:b/>
          <w:i/>
          <w:sz w:val="20"/>
          <w:szCs w:val="20"/>
        </w:rPr>
        <w:t xml:space="preserve">ego pakietu </w:t>
      </w:r>
      <w:r w:rsidRPr="00BC6010">
        <w:rPr>
          <w:rFonts w:ascii="Verdana" w:hAnsi="Verdana" w:cs="Arial"/>
          <w:b/>
          <w:i/>
          <w:sz w:val="20"/>
          <w:szCs w:val="20"/>
        </w:rPr>
        <w:t xml:space="preserve">oraz </w:t>
      </w:r>
      <w:r w:rsidR="003C75E3" w:rsidRPr="00BC6010">
        <w:rPr>
          <w:rFonts w:ascii="Verdana" w:hAnsi="Verdana" w:cs="Arial"/>
          <w:b/>
          <w:i/>
          <w:sz w:val="20"/>
          <w:szCs w:val="20"/>
        </w:rPr>
        <w:t xml:space="preserve">jakiej pozycji </w:t>
      </w:r>
      <w:r w:rsidRPr="00BC6010">
        <w:rPr>
          <w:rFonts w:ascii="Verdana" w:hAnsi="Verdana" w:cs="Arial"/>
          <w:b/>
          <w:i/>
          <w:sz w:val="20"/>
          <w:szCs w:val="20"/>
        </w:rPr>
        <w:t>dotyczy pytanie, Zamawiający nie jest w stanie wyjaśnić wątpliwości pytającego.</w:t>
      </w:r>
    </w:p>
    <w:p w:rsidR="00BC6010" w:rsidRPr="00BC6010" w:rsidRDefault="00BC6010" w:rsidP="00BC6010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BC6010">
        <w:rPr>
          <w:rFonts w:ascii="Verdana" w:hAnsi="Verdana" w:cstheme="minorHAnsi"/>
          <w:b/>
          <w:i/>
          <w:sz w:val="20"/>
          <w:szCs w:val="20"/>
        </w:rPr>
        <w:t>Ad</w:t>
      </w:r>
      <w:r>
        <w:rPr>
          <w:rFonts w:ascii="Verdana" w:hAnsi="Verdana" w:cstheme="minorHAnsi"/>
          <w:b/>
          <w:i/>
          <w:sz w:val="20"/>
          <w:szCs w:val="20"/>
        </w:rPr>
        <w:t xml:space="preserve"> </w:t>
      </w:r>
      <w:r w:rsidRPr="00BC6010">
        <w:rPr>
          <w:rFonts w:ascii="Verdana" w:hAnsi="Verdana" w:cstheme="minorHAnsi"/>
          <w:b/>
          <w:i/>
          <w:sz w:val="20"/>
          <w:szCs w:val="20"/>
        </w:rPr>
        <w:t xml:space="preserve">4, 5 – </w:t>
      </w:r>
      <w:r w:rsidRPr="00BC6010">
        <w:rPr>
          <w:rFonts w:ascii="Verdana" w:hAnsi="Verdana" w:cs="Arial"/>
          <w:b/>
          <w:i/>
          <w:sz w:val="20"/>
          <w:szCs w:val="20"/>
        </w:rPr>
        <w:t xml:space="preserve">Zgodnie z zapisami SIWZ, pkt. 11.5 </w:t>
      </w:r>
    </w:p>
    <w:p w:rsidR="00BC6010" w:rsidRPr="00BC6010" w:rsidRDefault="00BC6010" w:rsidP="00BC6010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BC6010">
        <w:rPr>
          <w:rFonts w:ascii="Verdana" w:hAnsi="Verdana" w:cs="Arial"/>
          <w:b/>
          <w:i/>
          <w:sz w:val="20"/>
          <w:szCs w:val="20"/>
        </w:rPr>
        <w:t>Ad 6 – Należy zaproponować lek o takiej samej nazwie międzynarodowej i dawce dostępny na rynku.</w:t>
      </w:r>
    </w:p>
    <w:p w:rsidR="00966FE6" w:rsidRPr="00BC6010" w:rsidRDefault="00BC6010" w:rsidP="00966FE6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BC6010">
        <w:rPr>
          <w:rFonts w:ascii="Verdana" w:hAnsi="Verdana" w:cstheme="minorHAnsi"/>
          <w:b/>
          <w:i/>
          <w:sz w:val="20"/>
          <w:szCs w:val="20"/>
        </w:rPr>
        <w:t xml:space="preserve"> </w:t>
      </w: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5:</w:t>
      </w:r>
    </w:p>
    <w:p w:rsidR="008E4C1F" w:rsidRPr="006E213B" w:rsidRDefault="008E4C1F" w:rsidP="0075716D">
      <w:pPr>
        <w:spacing w:line="240" w:lineRule="auto"/>
        <w:jc w:val="both"/>
        <w:rPr>
          <w:rFonts w:cs="Calibri"/>
          <w:color w:val="000000"/>
          <w:u w:val="single"/>
        </w:rPr>
      </w:pPr>
      <w:bookmarkStart w:id="0" w:name="_Hlk3361524"/>
      <w:r w:rsidRPr="006E213B">
        <w:rPr>
          <w:rFonts w:eastAsia="Times New Roman" w:cs="Calibri"/>
          <w:bCs/>
          <w:u w:val="single"/>
        </w:rPr>
        <w:t>Poniższe pytani</w:t>
      </w:r>
      <w:r>
        <w:rPr>
          <w:rFonts w:eastAsia="Times New Roman" w:cs="Calibri"/>
          <w:bCs/>
          <w:u w:val="single"/>
        </w:rPr>
        <w:t>a</w:t>
      </w:r>
      <w:r w:rsidRPr="006E213B">
        <w:rPr>
          <w:rFonts w:eastAsia="Times New Roman" w:cs="Calibri"/>
          <w:bCs/>
          <w:u w:val="single"/>
        </w:rPr>
        <w:t xml:space="preserve"> dotycz</w:t>
      </w:r>
      <w:r>
        <w:rPr>
          <w:rFonts w:eastAsia="Times New Roman" w:cs="Calibri"/>
          <w:bCs/>
          <w:u w:val="single"/>
        </w:rPr>
        <w:t>ą</w:t>
      </w:r>
      <w:r w:rsidRPr="006E213B">
        <w:rPr>
          <w:rFonts w:eastAsia="Times New Roman" w:cs="Calibri"/>
          <w:bCs/>
          <w:u w:val="single"/>
        </w:rPr>
        <w:t xml:space="preserve"> opisu przedmiotu zamówienia w </w:t>
      </w:r>
      <w:r>
        <w:rPr>
          <w:rFonts w:eastAsia="Times New Roman" w:cs="Calibri"/>
          <w:bCs/>
          <w:u w:val="single"/>
        </w:rPr>
        <w:t xml:space="preserve">Pakiecie 16 poz. 9 </w:t>
      </w:r>
      <w:r w:rsidRPr="006E213B">
        <w:rPr>
          <w:rFonts w:cs="Calibri"/>
          <w:color w:val="000000"/>
          <w:u w:val="single"/>
        </w:rPr>
        <w:t>w przedmiotowym postępowaniu:</w:t>
      </w:r>
    </w:p>
    <w:p w:rsidR="008E4C1F" w:rsidRPr="006613AC" w:rsidRDefault="008E4C1F" w:rsidP="0075716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i/>
          <w:iCs/>
          <w:lang w:eastAsia="pl-PL"/>
        </w:rPr>
      </w:pPr>
      <w:r>
        <w:t xml:space="preserve">Czy Zamawiający dopuści zaoferowanie produktu </w:t>
      </w:r>
      <w:proofErr w:type="spellStart"/>
      <w:r>
        <w:t>TribioDr</w:t>
      </w:r>
      <w:proofErr w:type="spellEnd"/>
      <w:r>
        <w:t xml:space="preserve">., występującego w takiej samej postaci, którego jedna kapsułka zawiera żywe kultury bakterii </w:t>
      </w:r>
      <w:proofErr w:type="spellStart"/>
      <w:r>
        <w:t>probiotycznych</w:t>
      </w:r>
      <w:proofErr w:type="spellEnd"/>
      <w:r>
        <w:t xml:space="preserve"> szczepów:  </w:t>
      </w:r>
      <w:proofErr w:type="spellStart"/>
      <w:r w:rsidRPr="00D42EE2">
        <w:rPr>
          <w:rFonts w:cs="Calibri"/>
          <w:i/>
          <w:iCs/>
          <w:lang w:eastAsia="pl-PL"/>
        </w:rPr>
        <w:t>Lactobacillus</w:t>
      </w:r>
      <w:proofErr w:type="spellEnd"/>
      <w:r>
        <w:rPr>
          <w:rFonts w:cs="Calibri"/>
          <w:i/>
          <w:iCs/>
          <w:lang w:eastAsia="pl-PL"/>
        </w:rPr>
        <w:t xml:space="preserve"> </w:t>
      </w:r>
      <w:proofErr w:type="spellStart"/>
      <w:r w:rsidRPr="00D42EE2">
        <w:rPr>
          <w:rFonts w:cs="Calibri"/>
          <w:i/>
          <w:iCs/>
          <w:lang w:eastAsia="pl-PL"/>
        </w:rPr>
        <w:t>acidophilus</w:t>
      </w:r>
      <w:proofErr w:type="spellEnd"/>
      <w:r w:rsidRPr="00D42EE2">
        <w:rPr>
          <w:rFonts w:cs="Calibri"/>
          <w:i/>
          <w:iCs/>
          <w:lang w:eastAsia="pl-PL"/>
        </w:rPr>
        <w:t xml:space="preserve"> </w:t>
      </w:r>
      <w:r w:rsidRPr="00D42EE2">
        <w:rPr>
          <w:rFonts w:cs="Calibri"/>
          <w:lang w:eastAsia="pl-PL"/>
        </w:rPr>
        <w:t xml:space="preserve">43,75%, </w:t>
      </w:r>
      <w:proofErr w:type="spellStart"/>
      <w:r w:rsidRPr="00D42EE2">
        <w:rPr>
          <w:rFonts w:cs="Calibri"/>
          <w:i/>
          <w:iCs/>
          <w:lang w:eastAsia="pl-PL"/>
        </w:rPr>
        <w:t>Lactobacillus</w:t>
      </w:r>
      <w:proofErr w:type="spellEnd"/>
      <w:r w:rsidRPr="00D42EE2">
        <w:rPr>
          <w:rFonts w:cs="Calibri"/>
          <w:i/>
          <w:iCs/>
          <w:lang w:eastAsia="pl-PL"/>
        </w:rPr>
        <w:t xml:space="preserve"> </w:t>
      </w:r>
      <w:proofErr w:type="spellStart"/>
      <w:r w:rsidRPr="00D42EE2">
        <w:rPr>
          <w:rFonts w:cs="Calibri"/>
          <w:i/>
          <w:iCs/>
          <w:lang w:eastAsia="pl-PL"/>
        </w:rPr>
        <w:t>delbrueckii</w:t>
      </w:r>
      <w:proofErr w:type="spellEnd"/>
      <w:r w:rsidRPr="00D42EE2">
        <w:rPr>
          <w:rFonts w:cs="Calibri"/>
          <w:i/>
          <w:iCs/>
          <w:lang w:eastAsia="pl-PL"/>
        </w:rPr>
        <w:t xml:space="preserve"> </w:t>
      </w:r>
      <w:proofErr w:type="spellStart"/>
      <w:r w:rsidRPr="00D42EE2">
        <w:rPr>
          <w:rFonts w:cs="Calibri"/>
          <w:i/>
          <w:iCs/>
          <w:lang w:eastAsia="pl-PL"/>
        </w:rPr>
        <w:t>subsp</w:t>
      </w:r>
      <w:proofErr w:type="spellEnd"/>
      <w:r w:rsidRPr="00D42EE2">
        <w:rPr>
          <w:rFonts w:cs="Calibri"/>
          <w:i/>
          <w:iCs/>
          <w:lang w:eastAsia="pl-PL"/>
        </w:rPr>
        <w:t xml:space="preserve">. </w:t>
      </w:r>
      <w:proofErr w:type="spellStart"/>
      <w:r w:rsidRPr="00D42EE2">
        <w:rPr>
          <w:rFonts w:cs="Calibri"/>
          <w:i/>
          <w:iCs/>
          <w:lang w:eastAsia="pl-PL"/>
        </w:rPr>
        <w:t>bulgaricus</w:t>
      </w:r>
      <w:proofErr w:type="spellEnd"/>
      <w:r w:rsidRPr="00D42EE2">
        <w:rPr>
          <w:rFonts w:cs="Calibri"/>
          <w:i/>
          <w:iCs/>
          <w:lang w:eastAsia="pl-PL"/>
        </w:rPr>
        <w:t xml:space="preserve"> </w:t>
      </w:r>
      <w:r w:rsidRPr="00D42EE2">
        <w:rPr>
          <w:rFonts w:cs="Calibri"/>
          <w:lang w:eastAsia="pl-PL"/>
        </w:rPr>
        <w:t xml:space="preserve">12,5%, </w:t>
      </w:r>
      <w:proofErr w:type="spellStart"/>
      <w:r w:rsidRPr="00D42EE2">
        <w:rPr>
          <w:rFonts w:cs="Calibri"/>
          <w:i/>
          <w:iCs/>
          <w:lang w:eastAsia="pl-PL"/>
        </w:rPr>
        <w:t>Bifidobacterium</w:t>
      </w:r>
      <w:proofErr w:type="spellEnd"/>
      <w:r w:rsidRPr="00D42EE2">
        <w:rPr>
          <w:rFonts w:cs="Calibri"/>
          <w:i/>
          <w:iCs/>
          <w:lang w:eastAsia="pl-PL"/>
        </w:rPr>
        <w:t xml:space="preserve"> </w:t>
      </w:r>
      <w:proofErr w:type="spellStart"/>
      <w:r w:rsidRPr="00D42EE2">
        <w:rPr>
          <w:rFonts w:cs="Calibri"/>
          <w:i/>
          <w:iCs/>
          <w:lang w:eastAsia="pl-PL"/>
        </w:rPr>
        <w:t>lactis</w:t>
      </w:r>
      <w:proofErr w:type="spellEnd"/>
      <w:r w:rsidRPr="00D42EE2">
        <w:rPr>
          <w:rFonts w:cs="Calibri"/>
          <w:i/>
          <w:iCs/>
          <w:lang w:eastAsia="pl-PL"/>
        </w:rPr>
        <w:t xml:space="preserve"> </w:t>
      </w:r>
      <w:r w:rsidRPr="00D42EE2">
        <w:rPr>
          <w:rFonts w:cs="Calibri"/>
          <w:lang w:eastAsia="pl-PL"/>
        </w:rPr>
        <w:t>43,75%</w:t>
      </w:r>
      <w:r>
        <w:rPr>
          <w:rFonts w:cs="Calibri"/>
          <w:lang w:eastAsia="pl-PL"/>
        </w:rPr>
        <w:t xml:space="preserve"> w identycznym łącznym stężeniu 1,6 mld CFU/kaps.</w:t>
      </w:r>
      <w:r>
        <w:t>? W załączeniu przesyłamy opis oferowanego preparatu.</w:t>
      </w:r>
    </w:p>
    <w:bookmarkEnd w:id="0"/>
    <w:p w:rsidR="008E4C1F" w:rsidRDefault="008E4C1F" w:rsidP="0075716D">
      <w:pPr>
        <w:numPr>
          <w:ilvl w:val="0"/>
          <w:numId w:val="8"/>
        </w:numPr>
        <w:spacing w:line="240" w:lineRule="auto"/>
      </w:pPr>
      <w:r w:rsidRPr="006E213B">
        <w:t xml:space="preserve">Czy Zamawiający dopuści zaoferowanie produktu </w:t>
      </w:r>
      <w:proofErr w:type="spellStart"/>
      <w:r>
        <w:t>Lacto</w:t>
      </w:r>
      <w:r w:rsidRPr="006E213B">
        <w:t>Dr</w:t>
      </w:r>
      <w:proofErr w:type="spellEnd"/>
      <w:r w:rsidRPr="006E213B">
        <w:t>, zawierającego żywe</w:t>
      </w:r>
      <w:r>
        <w:t xml:space="preserve">, liofilizowane kultury bakterii </w:t>
      </w:r>
      <w:proofErr w:type="spellStart"/>
      <w:r w:rsidRPr="006E213B">
        <w:t>probiotyczn</w:t>
      </w:r>
      <w:r>
        <w:t>ych</w:t>
      </w:r>
      <w:proofErr w:type="spellEnd"/>
      <w:r w:rsidRPr="006E213B">
        <w:t xml:space="preserve"> </w:t>
      </w:r>
      <w:r>
        <w:t>najlepiej przebadanego pod względem klinicznym szczepu</w:t>
      </w:r>
      <w:r w:rsidRPr="006E213B">
        <w:t xml:space="preserve"> </w:t>
      </w:r>
      <w:proofErr w:type="spellStart"/>
      <w:r w:rsidRPr="006E213B">
        <w:t>Lactobacillus</w:t>
      </w:r>
      <w:proofErr w:type="spellEnd"/>
      <w:r w:rsidRPr="006E213B">
        <w:t xml:space="preserve"> </w:t>
      </w:r>
      <w:proofErr w:type="spellStart"/>
      <w:r w:rsidRPr="006E213B">
        <w:t>rhamnosus</w:t>
      </w:r>
      <w:proofErr w:type="spellEnd"/>
      <w:r w:rsidRPr="006E213B">
        <w:t xml:space="preserve"> GG ATTC53103</w:t>
      </w:r>
      <w:r>
        <w:t xml:space="preserve"> w stężeniu 6 mld CFU/ kaps? </w:t>
      </w:r>
      <w:r w:rsidRPr="006E213B">
        <w:t xml:space="preserve">Produkt konfekcjonowany w opakowaniach </w:t>
      </w:r>
      <w:r>
        <w:t>x</w:t>
      </w:r>
      <w:r w:rsidRPr="006E213B">
        <w:t xml:space="preserve"> </w:t>
      </w:r>
      <w:r>
        <w:t xml:space="preserve">20 lub x </w:t>
      </w:r>
      <w:r w:rsidRPr="006E213B">
        <w:t>30 kapsułek</w:t>
      </w:r>
      <w:r>
        <w:t xml:space="preserve"> (prosimy o możliwość przeliczenia na odpowiednią liczbę opakowań i zaokrąglenia uzyskanego wyniku w górę).</w:t>
      </w:r>
    </w:p>
    <w:p w:rsidR="008E4C1F" w:rsidRDefault="008E4C1F" w:rsidP="008E4C1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8E4C1F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8E4C1F" w:rsidRDefault="008E4C1F" w:rsidP="008E4C1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6:</w:t>
      </w:r>
    </w:p>
    <w:p w:rsidR="008E4C1F" w:rsidRPr="00993122" w:rsidRDefault="008E4C1F" w:rsidP="0075716D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 </w:t>
      </w:r>
      <w:r w:rsidRPr="00993122">
        <w:rPr>
          <w:rFonts w:ascii="Verdana" w:hAnsi="Verdana"/>
          <w:sz w:val="20"/>
          <w:szCs w:val="20"/>
        </w:rPr>
        <w:t>Pakiet 4</w:t>
      </w:r>
    </w:p>
    <w:p w:rsidR="008E4C1F" w:rsidRPr="00993122" w:rsidRDefault="008E4C1F" w:rsidP="0075716D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993122">
        <w:rPr>
          <w:rFonts w:ascii="Verdana" w:hAnsi="Verdana"/>
          <w:sz w:val="20"/>
          <w:szCs w:val="20"/>
        </w:rPr>
        <w:t xml:space="preserve">Czy w pakiecie 4 zamawiający wyraża zgodę na zaoferowanie preparatu </w:t>
      </w:r>
      <w:proofErr w:type="spellStart"/>
      <w:r w:rsidRPr="00993122">
        <w:rPr>
          <w:rFonts w:ascii="Verdana" w:hAnsi="Verdana"/>
          <w:sz w:val="20"/>
          <w:szCs w:val="20"/>
        </w:rPr>
        <w:t>Linezolid</w:t>
      </w:r>
      <w:proofErr w:type="spellEnd"/>
      <w:r w:rsidRPr="00993122">
        <w:rPr>
          <w:rFonts w:ascii="Verdana" w:hAnsi="Verdana"/>
          <w:sz w:val="20"/>
          <w:szCs w:val="20"/>
        </w:rPr>
        <w:t xml:space="preserve"> w opakowaniu typu </w:t>
      </w:r>
      <w:proofErr w:type="spellStart"/>
      <w:r w:rsidRPr="00993122">
        <w:rPr>
          <w:rFonts w:ascii="Verdana" w:hAnsi="Verdana"/>
          <w:sz w:val="20"/>
          <w:szCs w:val="20"/>
        </w:rPr>
        <w:t>KabiPac</w:t>
      </w:r>
      <w:proofErr w:type="spellEnd"/>
      <w:r w:rsidRPr="0099312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x 10 sztuk</w:t>
      </w:r>
      <w:r w:rsidRPr="00993122">
        <w:rPr>
          <w:rFonts w:ascii="Verdana" w:hAnsi="Verdana"/>
          <w:sz w:val="20"/>
          <w:szCs w:val="20"/>
        </w:rPr>
        <w:t>?</w:t>
      </w:r>
    </w:p>
    <w:p w:rsidR="008E4C1F" w:rsidRPr="00993122" w:rsidRDefault="008E4C1F" w:rsidP="0075716D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 </w:t>
      </w:r>
      <w:r w:rsidRPr="00993122">
        <w:rPr>
          <w:rFonts w:ascii="Verdana" w:hAnsi="Verdana"/>
          <w:sz w:val="20"/>
          <w:szCs w:val="20"/>
        </w:rPr>
        <w:t xml:space="preserve">Pakiet 4 </w:t>
      </w:r>
    </w:p>
    <w:p w:rsidR="008E4C1F" w:rsidRPr="00993122" w:rsidRDefault="008E4C1F" w:rsidP="0075716D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993122">
        <w:rPr>
          <w:rFonts w:ascii="Verdana" w:hAnsi="Verdana"/>
          <w:sz w:val="20"/>
          <w:szCs w:val="20"/>
        </w:rPr>
        <w:t>Czy w celu minimalizacji kosztów użytkowania Zamawiający wymaga opakowania wyposażonego w dwa oddzielne sterylne porty nie wymagające dezynfekcji przed pierwszym użyciem?</w:t>
      </w:r>
    </w:p>
    <w:p w:rsidR="008E4C1F" w:rsidRPr="00993122" w:rsidRDefault="008E4C1F" w:rsidP="0075716D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Dotyczy </w:t>
      </w:r>
      <w:r w:rsidRPr="00993122">
        <w:rPr>
          <w:rFonts w:ascii="Verdana" w:hAnsi="Verdana"/>
          <w:sz w:val="20"/>
          <w:szCs w:val="20"/>
        </w:rPr>
        <w:t>Pakiet nr 7</w:t>
      </w:r>
    </w:p>
    <w:p w:rsidR="008E4C1F" w:rsidRDefault="008E4C1F" w:rsidP="0075716D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993122">
        <w:rPr>
          <w:rFonts w:ascii="Verdana" w:hAnsi="Verdana"/>
          <w:sz w:val="20"/>
          <w:szCs w:val="20"/>
        </w:rPr>
        <w:t>Czy w celu minimalizacji kosztów użytkowania, Zamawiający wymaga opakowania wyposażonego w dwa różnej wielkości, niezależne, sterylne porty niewymagające dezynfekcji przed pierwszym użyciem? Zapis dotyczący jałowości portów powinien być potwierdzony zapisem w treści Charakterystyki Produktu Leczniczego</w:t>
      </w:r>
      <w:r>
        <w:rPr>
          <w:rFonts w:ascii="Verdana" w:hAnsi="Verdana"/>
          <w:sz w:val="20"/>
          <w:szCs w:val="20"/>
        </w:rPr>
        <w:t>?</w:t>
      </w:r>
    </w:p>
    <w:p w:rsidR="008E4C1F" w:rsidRDefault="008E4C1F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Odpowiedź: </w:t>
      </w:r>
    </w:p>
    <w:p w:rsidR="008E4C1F" w:rsidRDefault="008E4C1F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Ad 1-</w:t>
      </w:r>
      <w:r w:rsidRPr="008E4C1F">
        <w:rPr>
          <w:rFonts w:ascii="Verdana" w:hAnsi="Verdana" w:cs="Arial"/>
          <w:b/>
          <w:i/>
          <w:sz w:val="20"/>
          <w:szCs w:val="20"/>
        </w:rPr>
        <w:t xml:space="preserve"> </w:t>
      </w:r>
      <w:r w:rsidRPr="00BC6010">
        <w:rPr>
          <w:rFonts w:ascii="Verdana" w:hAnsi="Verdana" w:cs="Arial"/>
          <w:b/>
          <w:i/>
          <w:sz w:val="20"/>
          <w:szCs w:val="20"/>
        </w:rPr>
        <w:t>Zamawiający dopuszcza</w:t>
      </w:r>
    </w:p>
    <w:p w:rsidR="008E4C1F" w:rsidRDefault="008E4C1F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Ad 2,3 - Zamawiający pozostawia zapisy SIWZ bez zmian.</w:t>
      </w: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7:</w:t>
      </w:r>
    </w:p>
    <w:p w:rsidR="008E4C1F" w:rsidRPr="00C76DDE" w:rsidRDefault="008E4C1F" w:rsidP="0075716D">
      <w:pPr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C76DDE">
        <w:rPr>
          <w:rFonts w:ascii="Times New Roman" w:hAnsi="Times New Roman"/>
          <w:color w:val="000000"/>
          <w:sz w:val="24"/>
          <w:szCs w:val="24"/>
          <w:u w:val="single"/>
        </w:rPr>
        <w:t>Dotyczy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pakietu nr 28</w:t>
      </w:r>
      <w:r w:rsidRPr="00C76DDE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8E4C1F" w:rsidRDefault="008E4C1F" w:rsidP="0075716D">
      <w:pPr>
        <w:pStyle w:val="Akapitzlist"/>
        <w:numPr>
          <w:ilvl w:val="0"/>
          <w:numId w:val="1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Czy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Zamawiajacy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 w pak.28  dopuszcza możliwość zaoferowania o takim samym zastosowaniu klinicznym witamin rozpuszczalnych w wodzie i w tłuszczach w jednej fiolce o składzie: witamina A 3500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j.m.,witamina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 D3 220 j.m., witamina E 11,20 j.m., witamina C 125 mg, witamina B1 (tiamina)3,51 mg, witamina B2 (ryboflawina) 4,14 mg, witamina B6 (pirydoksyna)4,53 mg, witamina B12 6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μg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, kwas foliowy 414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μg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, kwas pantotenowy 17,25 mg, biotyna 69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μg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 , witamina PP 46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mg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E4C1F" w:rsidRPr="00E66414" w:rsidRDefault="008E4C1F" w:rsidP="0075716D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Przychylenie się do naszego zapytania spowoduje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możliwośc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 xml:space="preserve"> składania konkurencyjnych ofert i uzyskanie korzystniejszych cen przez </w:t>
      </w:r>
      <w:proofErr w:type="spellStart"/>
      <w:r w:rsidRPr="00E66414">
        <w:rPr>
          <w:rFonts w:ascii="Times New Roman" w:eastAsia="Times New Roman" w:hAnsi="Times New Roman" w:cs="Times New Roman"/>
          <w:sz w:val="24"/>
          <w:szCs w:val="24"/>
        </w:rPr>
        <w:t>Zamawiajacego</w:t>
      </w:r>
      <w:proofErr w:type="spellEnd"/>
      <w:r w:rsidRPr="00E6641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4C1F" w:rsidRDefault="008E4C1F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Default="008E4C1F" w:rsidP="0001664A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8:</w:t>
      </w:r>
    </w:p>
    <w:p w:rsidR="008E4C1F" w:rsidRDefault="008E4C1F" w:rsidP="0075716D">
      <w:pPr>
        <w:pStyle w:val="Akapitzlist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Mając na względzie racjonalne gospodarowanie środkami publicznymi zwracam się z zapytaniem, czy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Zamawiającyzgodzi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się na wycenę w Pak. nr 11 lek w opakowaniach 20ml i 2ml (2000mg/20ml i 200mg/2ml)?</w:t>
      </w:r>
    </w:p>
    <w:p w:rsidR="008E4C1F" w:rsidRDefault="008E4C1F" w:rsidP="0075716D">
      <w:pPr>
        <w:pStyle w:val="Akapitzlist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Zgoda Zamawiającego spowoduje, że do postępowania w zakresie tej pozycji będzie mogło przystąpić więcej niż jeden oferent, a co za tym idzie Zamawiający będzie mógł wybrać  bardziej korzystną ofertę cenową.</w:t>
      </w:r>
    </w:p>
    <w:p w:rsidR="008E4C1F" w:rsidRDefault="008E4C1F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Odpowiedź: Zamawiający dopuszcza.</w:t>
      </w:r>
    </w:p>
    <w:p w:rsidR="008E4C1F" w:rsidRDefault="008E4C1F" w:rsidP="008E4C1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9:</w:t>
      </w:r>
    </w:p>
    <w:p w:rsidR="008E4C1F" w:rsidRPr="00D52E61" w:rsidRDefault="008E4C1F" w:rsidP="00397824">
      <w:pPr>
        <w:spacing w:after="0" w:line="240" w:lineRule="auto"/>
        <w:jc w:val="both"/>
      </w:pPr>
      <w:r w:rsidRPr="00D52E61">
        <w:t xml:space="preserve">W celu zapewnienia równego traktowania stron umowy i umożliwienia Wykonawcy sprawdzenia zasadności reklamacji wnosimy o wprowadzenie w § 2 ust. 8 projektu umowy 5 dniowego terminu na rozpatrzenie reklamacji </w:t>
      </w:r>
      <w:r w:rsidRPr="00D52E61">
        <w:rPr>
          <w:bCs/>
        </w:rPr>
        <w:t>oraz zamianę słów „…dni od zgłoszenia o wadzie/ brakach” na „…dni od daty uznania reklamacji”.</w:t>
      </w:r>
    </w:p>
    <w:p w:rsidR="008E4C1F" w:rsidRPr="00D52E61" w:rsidRDefault="008E4C1F" w:rsidP="00397824">
      <w:pPr>
        <w:spacing w:after="0" w:line="240" w:lineRule="auto"/>
        <w:jc w:val="both"/>
        <w:rPr>
          <w:color w:val="000000"/>
        </w:rPr>
      </w:pPr>
      <w:r w:rsidRPr="00D52E61">
        <w:t xml:space="preserve">2. Czy w celu miarkowania kar umownych Zamawiający dokona modyfikacji postanowień projektu przyszłej umowy w zakresie zapisów </w:t>
      </w:r>
      <w:r w:rsidRPr="00D52E61">
        <w:rPr>
          <w:color w:val="000000"/>
        </w:rPr>
        <w:t xml:space="preserve">§ 4 ust. 1 pkt. 1), 2), 3):  </w:t>
      </w:r>
    </w:p>
    <w:p w:rsidR="008E4C1F" w:rsidRPr="00D52E61" w:rsidRDefault="008E4C1F" w:rsidP="00397824">
      <w:pPr>
        <w:spacing w:after="0" w:line="240" w:lineRule="auto"/>
        <w:jc w:val="both"/>
        <w:rPr>
          <w:color w:val="000000"/>
        </w:rPr>
      </w:pPr>
      <w:r w:rsidRPr="00D52E61">
        <w:rPr>
          <w:color w:val="000000"/>
        </w:rPr>
        <w:lastRenderedPageBreak/>
        <w:t xml:space="preserve">  1. Wykonawca jest zobowiązany do zapłaty kar umownych:</w:t>
      </w:r>
    </w:p>
    <w:p w:rsidR="008E4C1F" w:rsidRPr="0075716D" w:rsidRDefault="008E4C1F" w:rsidP="00397824">
      <w:pPr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 w:rsidRPr="0075716D">
        <w:rPr>
          <w:color w:val="000000"/>
        </w:rPr>
        <w:t xml:space="preserve">za opóźnienie w realizacji dostawy zgodnie z § 2 ust. 2 umowy  w wysokości  </w:t>
      </w:r>
      <w:r w:rsidRPr="0075716D">
        <w:rPr>
          <w:color w:val="000000"/>
          <w:u w:val="single"/>
        </w:rPr>
        <w:t>0,5 %</w:t>
      </w:r>
      <w:r w:rsidRPr="0075716D">
        <w:rPr>
          <w:color w:val="000000"/>
        </w:rPr>
        <w:t xml:space="preserve"> wartości brutto </w:t>
      </w:r>
      <w:r w:rsidRPr="0075716D">
        <w:rPr>
          <w:color w:val="000000"/>
          <w:u w:val="single"/>
        </w:rPr>
        <w:t>opóźnionej części</w:t>
      </w:r>
      <w:r w:rsidRPr="0075716D">
        <w:rPr>
          <w:color w:val="000000"/>
        </w:rPr>
        <w:t xml:space="preserve"> dostawy określonej w zamówieniu, zgodnie z zał. nr 1 – za każdy dzień opóźnienia,</w:t>
      </w:r>
      <w:r w:rsidR="0001664A" w:rsidRPr="0075716D">
        <w:rPr>
          <w:color w:val="000000"/>
        </w:rPr>
        <w:t xml:space="preserve"> </w:t>
      </w:r>
      <w:r w:rsidRPr="0075716D">
        <w:rPr>
          <w:u w:val="single"/>
        </w:rPr>
        <w:t>jednak nie więcej niż 10% wartości brutto opóźnionej w realizacji dostawy</w:t>
      </w:r>
      <w:r w:rsidRPr="0075716D">
        <w:t>;</w:t>
      </w:r>
    </w:p>
    <w:p w:rsidR="008E4C1F" w:rsidRPr="0075716D" w:rsidRDefault="008E4C1F" w:rsidP="00397824">
      <w:pPr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 w:rsidRPr="0075716D">
        <w:rPr>
          <w:color w:val="000000"/>
        </w:rPr>
        <w:t xml:space="preserve">za opóźnienie w wymianie reklamowanego przedmiotu umowy na nowy zgodnie z § 2 ust. 8 umowy w wysokości </w:t>
      </w:r>
      <w:r w:rsidRPr="0075716D">
        <w:rPr>
          <w:color w:val="000000"/>
          <w:u w:val="single"/>
        </w:rPr>
        <w:t>0,5%</w:t>
      </w:r>
      <w:r w:rsidRPr="0075716D">
        <w:rPr>
          <w:color w:val="000000"/>
        </w:rPr>
        <w:t xml:space="preserve"> wartości brutto </w:t>
      </w:r>
      <w:r w:rsidRPr="0075716D">
        <w:rPr>
          <w:color w:val="000000"/>
          <w:u w:val="single"/>
        </w:rPr>
        <w:t>reklamowanego</w:t>
      </w:r>
      <w:r w:rsidRPr="0075716D">
        <w:rPr>
          <w:color w:val="000000"/>
        </w:rPr>
        <w:t xml:space="preserve"> asortymentu, zgodnie z zał. nr 1 – za każdy dzień  opóźnienia</w:t>
      </w:r>
      <w:r w:rsidRPr="0075716D">
        <w:t xml:space="preserve">, </w:t>
      </w:r>
      <w:r w:rsidRPr="0075716D">
        <w:rPr>
          <w:u w:val="single"/>
        </w:rPr>
        <w:t>jednak nie więcej niż 10% wartości brutto reklamowanego asortymentu</w:t>
      </w:r>
      <w:r w:rsidRPr="0075716D">
        <w:t>;</w:t>
      </w:r>
    </w:p>
    <w:p w:rsidR="008E4C1F" w:rsidRPr="0075716D" w:rsidRDefault="008E4C1F" w:rsidP="00397824">
      <w:pPr>
        <w:numPr>
          <w:ilvl w:val="0"/>
          <w:numId w:val="11"/>
        </w:numPr>
        <w:spacing w:after="0" w:line="240" w:lineRule="auto"/>
        <w:jc w:val="both"/>
        <w:rPr>
          <w:color w:val="000000"/>
        </w:rPr>
      </w:pPr>
      <w:r w:rsidRPr="0075716D">
        <w:rPr>
          <w:color w:val="000000"/>
        </w:rPr>
        <w:t xml:space="preserve">za nieprzekazanie Zamawiającemu informacji, o której mowa w § 3 ust. 5 – w wysokości 0,1 % wartości </w:t>
      </w:r>
      <w:r w:rsidRPr="0075716D">
        <w:rPr>
          <w:color w:val="000000"/>
          <w:u w:val="single"/>
        </w:rPr>
        <w:t xml:space="preserve">niezrealizowanej </w:t>
      </w:r>
      <w:proofErr w:type="spellStart"/>
      <w:r w:rsidRPr="0075716D">
        <w:rPr>
          <w:color w:val="000000"/>
          <w:u w:val="single"/>
        </w:rPr>
        <w:t>części</w:t>
      </w:r>
      <w:r w:rsidRPr="0075716D">
        <w:rPr>
          <w:color w:val="000000"/>
        </w:rPr>
        <w:t>umowy</w:t>
      </w:r>
      <w:proofErr w:type="spellEnd"/>
      <w:r w:rsidRPr="0075716D">
        <w:rPr>
          <w:color w:val="000000"/>
        </w:rPr>
        <w:t xml:space="preserve"> brutto, za każde </w:t>
      </w:r>
      <w:proofErr w:type="spellStart"/>
      <w:r w:rsidRPr="0075716D">
        <w:rPr>
          <w:color w:val="000000"/>
        </w:rPr>
        <w:t>zdarzenie,</w:t>
      </w:r>
      <w:r w:rsidRPr="0075716D">
        <w:rPr>
          <w:u w:val="single"/>
        </w:rPr>
        <w:t>jednak</w:t>
      </w:r>
      <w:proofErr w:type="spellEnd"/>
      <w:r w:rsidRPr="0075716D">
        <w:rPr>
          <w:u w:val="single"/>
        </w:rPr>
        <w:t xml:space="preserve"> nie więcej niż 10% wartości brutto niezrealizowanej części umowy</w:t>
      </w:r>
      <w:r w:rsidRPr="0075716D">
        <w:t xml:space="preserve">.                                                   </w:t>
      </w:r>
    </w:p>
    <w:p w:rsidR="008E4C1F" w:rsidRDefault="008E4C1F" w:rsidP="00397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 w:rsidRPr="008E4C1F">
        <w:rPr>
          <w:rFonts w:ascii="Verdana" w:hAnsi="Verdana" w:cs="Arial"/>
          <w:b/>
          <w:i/>
          <w:sz w:val="20"/>
          <w:szCs w:val="20"/>
        </w:rPr>
        <w:t>Odpowiedź: Zamawiający pozostawia zapisy SIWZ bez zmian.</w:t>
      </w:r>
    </w:p>
    <w:p w:rsidR="008E4C1F" w:rsidRDefault="008E4C1F" w:rsidP="008E4C1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>
        <w:rPr>
          <w:rFonts w:ascii="Verdana" w:hAnsi="Verdana" w:cstheme="minorHAnsi"/>
          <w:b/>
          <w:i/>
          <w:sz w:val="20"/>
          <w:szCs w:val="20"/>
        </w:rPr>
        <w:t>Pytanie 10: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 w:rsidRPr="00A22AF1">
        <w:rPr>
          <w:rFonts w:cs="Times New Roman"/>
        </w:rPr>
        <w:t>Czy w przypadku, jeżeli żądany przez Zamawiającego lek nie jest już produkowany lub jest tymczasowy brak produkcji a nie ma innego leku równoważnego, którym można by było go zastąpić należy wycenić ten lek podając ostatnią cenę sprzedaży oraz uwagę o jego braku czy nie wyceniać go wcale?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 w:rsidRPr="00A22AF1">
        <w:rPr>
          <w:rFonts w:cs="Times New Roman"/>
        </w:rPr>
        <w:t xml:space="preserve">Czy można wycenić lek równoważny pod względem składu chemicznego i dawki  lecz różniący się postacią przy zachowaniu tej samej drogi podania np. wymagana w   SIWZ tabletka a równoważnik ma postać drażetki, kapsułki, tabletki powlekanej, tabletki dojelitowej, oraz ampułkę  za fiolkę, fiolkę za ampułko-strzykawkę i odwrotnie?   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 poz. 3.</w:t>
      </w:r>
      <w:r>
        <w:rPr>
          <w:rFonts w:cs="Times New Roman"/>
        </w:rPr>
        <w:br/>
        <w:t>Czy Zamawiający dopuści wycenę preparatu w postaci tabletki zwykłej.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 poz. 4.</w:t>
      </w:r>
      <w:r>
        <w:rPr>
          <w:rFonts w:cs="Times New Roman"/>
        </w:rPr>
        <w:br/>
        <w:t>Dotyczy pakietu nr 3 poz. 1.</w:t>
      </w:r>
      <w:r>
        <w:rPr>
          <w:rFonts w:cs="Times New Roman"/>
        </w:rPr>
        <w:br/>
        <w:t>Dotyczy pakietu nr 14 poz. 1, 3, 9, 11.</w:t>
      </w:r>
      <w:r>
        <w:rPr>
          <w:rFonts w:cs="Times New Roman"/>
        </w:rPr>
        <w:br/>
        <w:t>Dotyczy pakietu nr 17 poz. 2, 9, 10, 14, 17, 21, 37, 40.</w:t>
      </w:r>
      <w:r>
        <w:rPr>
          <w:rFonts w:cs="Times New Roman"/>
        </w:rPr>
        <w:br/>
        <w:t xml:space="preserve">Czy Zamawiający dopuści wycenę preparatu w postaci tabletek powlekanych? Preparat jest dostępny tylko w tej postaci. 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 poz. 6.</w:t>
      </w:r>
      <w:r>
        <w:rPr>
          <w:rFonts w:cs="Times New Roman"/>
        </w:rPr>
        <w:br/>
        <w:t>Czy Zamawiający dopuści wycenę preparatu dopuszczonego do obrotu na jednorazowe zezwolenie Ministra Zdrowia?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5 poz. 1</w:t>
      </w:r>
      <w:r>
        <w:rPr>
          <w:rFonts w:cs="Times New Roman"/>
        </w:rPr>
        <w:br/>
        <w:t>Czy Zamawiający dopuści wycenę preparatu w postaci tabletek powlekanych?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8 poz. 1</w:t>
      </w:r>
      <w:r>
        <w:rPr>
          <w:rFonts w:cs="Times New Roman"/>
        </w:rPr>
        <w:br/>
        <w:t xml:space="preserve">Czy Zamawiający dopuści wycenę preparatu w postaci roztworu do </w:t>
      </w:r>
      <w:proofErr w:type="spellStart"/>
      <w:r>
        <w:rPr>
          <w:rFonts w:cs="Times New Roman"/>
        </w:rPr>
        <w:t>wstrzykiwań?Preparat</w:t>
      </w:r>
      <w:proofErr w:type="spellEnd"/>
      <w:r>
        <w:rPr>
          <w:rFonts w:cs="Times New Roman"/>
        </w:rPr>
        <w:t xml:space="preserve"> jest dostępny tylko w tej postaci. 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11</w:t>
      </w:r>
      <w:r>
        <w:rPr>
          <w:rFonts w:cs="Times New Roman"/>
        </w:rPr>
        <w:br/>
        <w:t>Czy Zamawiający dopuści wycenę preparatów o dawkach zgodnych z SIWZ, ale o objętości fiolki 2 ml ( tj. 200 mg/2 ml zamiast 200 mg/5 ml) i 20 ml ( tj. 2 g/20 ml zamiast 2 g/50 ml)?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14 poz. 4, 7.</w:t>
      </w:r>
      <w:r>
        <w:rPr>
          <w:rFonts w:cs="Times New Roman"/>
        </w:rPr>
        <w:br/>
        <w:t>Czy Zamawiający dopuści wycenę preparatu w postaci ampułek?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14 poz. 5.</w:t>
      </w:r>
      <w:r>
        <w:rPr>
          <w:rFonts w:cs="Times New Roman"/>
        </w:rPr>
        <w:br/>
      </w:r>
      <w:r>
        <w:rPr>
          <w:rFonts w:cs="Times New Roman"/>
        </w:rPr>
        <w:lastRenderedPageBreak/>
        <w:t>Czy Zamawiający dopuści wycenę preparatu w postaci pojemników?</w:t>
      </w:r>
    </w:p>
    <w:p w:rsidR="008E4C1F" w:rsidRPr="00F43014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17 poz. 15</w:t>
      </w:r>
      <w:r>
        <w:rPr>
          <w:rFonts w:cs="Times New Roman"/>
        </w:rPr>
        <w:br/>
        <w:t>Czy Zamawiający dopuści wycenę preparatu w postaci kapsułek?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17 poz. 18.</w:t>
      </w:r>
      <w:r>
        <w:rPr>
          <w:rFonts w:cs="Times New Roman"/>
        </w:rPr>
        <w:br/>
      </w:r>
      <w:r w:rsidRPr="00A22AF1">
        <w:rPr>
          <w:rFonts w:cs="Times New Roman"/>
        </w:rPr>
        <w:t xml:space="preserve">Czy zamawiający wyrazi zgodę na wydzielenie </w:t>
      </w:r>
      <w:r>
        <w:rPr>
          <w:rFonts w:cs="Times New Roman"/>
        </w:rPr>
        <w:t xml:space="preserve">i </w:t>
      </w:r>
      <w:r w:rsidRPr="00A22AF1">
        <w:rPr>
          <w:rFonts w:cs="Times New Roman"/>
        </w:rPr>
        <w:t>utworzenie osobnego pakietu? Mając na uwadze powyższe, prosimy o pozytywna odpowiedz na nasze pytanie. Jesteśmy przekonani, że będzie to skutkowało złożeniem większej ilości ofert a co za tym idzie możliwością wyboru najkorzystniejszej oferty spośród najbardziej konkurencyjnych.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17 poz. 23.</w:t>
      </w:r>
      <w:r>
        <w:rPr>
          <w:rFonts w:cs="Times New Roman"/>
        </w:rPr>
        <w:br/>
        <w:t xml:space="preserve">Czy Zamawiający dopuści wycenę preparatu w postaci tabletek o przedłużonym uwalnianiu? Preparat jest dostępny tylko w tej postaci. </w:t>
      </w:r>
    </w:p>
    <w:p w:rsidR="008E4C1F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17 poz. 23.</w:t>
      </w:r>
      <w:r>
        <w:rPr>
          <w:rFonts w:cs="Times New Roman"/>
        </w:rPr>
        <w:br/>
        <w:t xml:space="preserve">Czy Zamawiający dopuści wycenę preparatu o nazwie handlowej: </w:t>
      </w:r>
      <w:proofErr w:type="spellStart"/>
      <w:r w:rsidRPr="000C2EB8">
        <w:rPr>
          <w:rFonts w:cs="Times New Roman"/>
        </w:rPr>
        <w:t>Absenor</w:t>
      </w:r>
      <w:proofErr w:type="spellEnd"/>
      <w:r w:rsidRPr="000C2EB8">
        <w:rPr>
          <w:rFonts w:cs="Times New Roman"/>
        </w:rPr>
        <w:t xml:space="preserve">, 300 mg, </w:t>
      </w:r>
      <w:proofErr w:type="spellStart"/>
      <w:r w:rsidRPr="000C2EB8">
        <w:rPr>
          <w:rFonts w:cs="Times New Roman"/>
        </w:rPr>
        <w:t>tabl.o</w:t>
      </w:r>
      <w:proofErr w:type="spellEnd"/>
      <w:r w:rsidRPr="000C2EB8">
        <w:rPr>
          <w:rFonts w:cs="Times New Roman"/>
        </w:rPr>
        <w:t xml:space="preserve"> </w:t>
      </w:r>
      <w:proofErr w:type="spellStart"/>
      <w:r w:rsidRPr="000C2EB8">
        <w:rPr>
          <w:rFonts w:cs="Times New Roman"/>
        </w:rPr>
        <w:t>przedł.uwaln</w:t>
      </w:r>
      <w:proofErr w:type="spellEnd"/>
      <w:r w:rsidRPr="000C2EB8">
        <w:rPr>
          <w:rFonts w:cs="Times New Roman"/>
        </w:rPr>
        <w:t>.</w:t>
      </w:r>
      <w:r>
        <w:rPr>
          <w:rFonts w:cs="Times New Roman"/>
        </w:rPr>
        <w:t xml:space="preserve"> ?</w:t>
      </w:r>
    </w:p>
    <w:p w:rsidR="008E4C1F" w:rsidRPr="00A22AF1" w:rsidRDefault="008E4C1F" w:rsidP="0075716D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rPr>
          <w:rFonts w:cs="Times New Roman"/>
        </w:rPr>
      </w:pPr>
      <w:r>
        <w:rPr>
          <w:rFonts w:cs="Times New Roman"/>
        </w:rPr>
        <w:t>Dotyczy pakietu nr 27 poz. 1.</w:t>
      </w:r>
      <w:r>
        <w:rPr>
          <w:rFonts w:cs="Times New Roman"/>
        </w:rPr>
        <w:br/>
        <w:t>W związku ze zmianą opakowania przez producenta, czy Zamawiający dopuści  wycenę w postaci butelki.?</w:t>
      </w:r>
    </w:p>
    <w:p w:rsidR="00397824" w:rsidRDefault="00397824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Odpowiedź: </w:t>
      </w:r>
    </w:p>
    <w:p w:rsidR="00397824" w:rsidRDefault="00397824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Ad 1 -Należy zaproponować lek o takiej samej nazwie międzynarodowej i dawce dostępny na rynku.</w:t>
      </w:r>
    </w:p>
    <w:p w:rsidR="00397824" w:rsidRPr="00BC6010" w:rsidRDefault="00397824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Ad 2 - </w:t>
      </w:r>
      <w:r w:rsidRPr="00BC6010">
        <w:rPr>
          <w:rFonts w:ascii="Verdana" w:hAnsi="Verdana" w:cs="Arial"/>
          <w:b/>
          <w:i/>
          <w:sz w:val="20"/>
          <w:szCs w:val="20"/>
        </w:rPr>
        <w:t>Ze względu na brak określenia jaki</w:t>
      </w:r>
      <w:r>
        <w:rPr>
          <w:rFonts w:ascii="Verdana" w:hAnsi="Verdana" w:cs="Arial"/>
          <w:b/>
          <w:i/>
          <w:sz w:val="20"/>
          <w:szCs w:val="20"/>
        </w:rPr>
        <w:t xml:space="preserve">ego pakietu </w:t>
      </w:r>
      <w:r w:rsidRPr="00BC6010">
        <w:rPr>
          <w:rFonts w:ascii="Verdana" w:hAnsi="Verdana" w:cs="Arial"/>
          <w:b/>
          <w:i/>
          <w:sz w:val="20"/>
          <w:szCs w:val="20"/>
        </w:rPr>
        <w:t>oraz jakiej pozycji dotyczy pytanie, Zamawiający nie jest w stanie wyjaśnić wątpliwości pytającego.</w:t>
      </w:r>
    </w:p>
    <w:p w:rsidR="00397824" w:rsidRDefault="00397824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Ad 3,4,5,6,7,8,11,13,15 - Zamawiający dopuszcza.</w:t>
      </w:r>
    </w:p>
    <w:p w:rsidR="00397824" w:rsidRDefault="00397824" w:rsidP="0075716D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Ad 9,10,12,14 - Zamawiający pozostawia zapisy SIWZ bez zmian.</w:t>
      </w:r>
    </w:p>
    <w:p w:rsidR="00397824" w:rsidRDefault="00397824" w:rsidP="00397824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Pr="00AA4A2D" w:rsidRDefault="008E4C1F" w:rsidP="00397824">
      <w:pPr>
        <w:pStyle w:val="Akapitzlist"/>
        <w:ind w:left="0"/>
        <w:rPr>
          <w:rFonts w:cs="Times New Roman"/>
        </w:rPr>
      </w:pPr>
    </w:p>
    <w:p w:rsidR="008E4C1F" w:rsidRPr="008E4C1F" w:rsidRDefault="008E4C1F" w:rsidP="008E4C1F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8E4C1F" w:rsidRPr="00D52E61" w:rsidRDefault="008E4C1F" w:rsidP="008E4C1F">
      <w:pPr>
        <w:jc w:val="center"/>
      </w:pPr>
    </w:p>
    <w:p w:rsidR="008E4C1F" w:rsidRPr="00D52E61" w:rsidRDefault="008E4C1F" w:rsidP="008E4C1F">
      <w:pPr>
        <w:jc w:val="center"/>
      </w:pPr>
    </w:p>
    <w:p w:rsidR="008E4C1F" w:rsidRPr="00D52E61" w:rsidRDefault="008E4C1F" w:rsidP="008E4C1F">
      <w:pPr>
        <w:jc w:val="center"/>
      </w:pP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8E4C1F" w:rsidRDefault="008E4C1F" w:rsidP="008E4C1F">
      <w:pPr>
        <w:spacing w:after="0" w:line="240" w:lineRule="auto"/>
        <w:jc w:val="both"/>
        <w:rPr>
          <w:rFonts w:ascii="Verdana" w:hAnsi="Verdana" w:cstheme="minorHAnsi"/>
          <w:b/>
          <w:i/>
          <w:sz w:val="20"/>
          <w:szCs w:val="20"/>
        </w:rPr>
      </w:pPr>
    </w:p>
    <w:p w:rsidR="00966FE6" w:rsidRPr="00BC6010" w:rsidRDefault="00966FE6" w:rsidP="003940E1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sectPr w:rsidR="00966FE6" w:rsidRPr="00BC6010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64A" w:rsidRDefault="0001664A" w:rsidP="00F92ECB">
      <w:pPr>
        <w:spacing w:after="0" w:line="240" w:lineRule="auto"/>
      </w:pPr>
      <w:r>
        <w:separator/>
      </w:r>
    </w:p>
  </w:endnote>
  <w:endnote w:type="continuationSeparator" w:id="1">
    <w:p w:rsidR="0001664A" w:rsidRDefault="0001664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4A" w:rsidRDefault="000166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64A" w:rsidRDefault="0001664A" w:rsidP="00F92ECB">
      <w:pPr>
        <w:spacing w:after="0" w:line="240" w:lineRule="auto"/>
      </w:pPr>
      <w:r>
        <w:separator/>
      </w:r>
    </w:p>
  </w:footnote>
  <w:footnote w:type="continuationSeparator" w:id="1">
    <w:p w:rsidR="0001664A" w:rsidRDefault="0001664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64A" w:rsidRDefault="000166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2E73"/>
    <w:multiLevelType w:val="hybridMultilevel"/>
    <w:tmpl w:val="28CC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64CB7"/>
    <w:multiLevelType w:val="hybridMultilevel"/>
    <w:tmpl w:val="AE707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528E1"/>
    <w:multiLevelType w:val="hybridMultilevel"/>
    <w:tmpl w:val="5600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6084C"/>
    <w:multiLevelType w:val="hybridMultilevel"/>
    <w:tmpl w:val="79EE00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72748"/>
    <w:multiLevelType w:val="hybridMultilevel"/>
    <w:tmpl w:val="0ED68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42D19"/>
    <w:multiLevelType w:val="hybridMultilevel"/>
    <w:tmpl w:val="DA129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F2473F"/>
    <w:multiLevelType w:val="hybridMultilevel"/>
    <w:tmpl w:val="988E24F0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427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664A"/>
    <w:rsid w:val="000546BB"/>
    <w:rsid w:val="00056647"/>
    <w:rsid w:val="000A0BE4"/>
    <w:rsid w:val="000A24E4"/>
    <w:rsid w:val="000E0929"/>
    <w:rsid w:val="000F24E5"/>
    <w:rsid w:val="001100BA"/>
    <w:rsid w:val="001430EA"/>
    <w:rsid w:val="001765F3"/>
    <w:rsid w:val="001D338B"/>
    <w:rsid w:val="001F48C0"/>
    <w:rsid w:val="00207AF3"/>
    <w:rsid w:val="00222BCC"/>
    <w:rsid w:val="0024442F"/>
    <w:rsid w:val="00266A1A"/>
    <w:rsid w:val="00273580"/>
    <w:rsid w:val="002755F5"/>
    <w:rsid w:val="00295BC9"/>
    <w:rsid w:val="002B6F4B"/>
    <w:rsid w:val="002D4198"/>
    <w:rsid w:val="002D41A1"/>
    <w:rsid w:val="003552D0"/>
    <w:rsid w:val="00377213"/>
    <w:rsid w:val="00381813"/>
    <w:rsid w:val="00382AA3"/>
    <w:rsid w:val="00390D13"/>
    <w:rsid w:val="003940E1"/>
    <w:rsid w:val="00397824"/>
    <w:rsid w:val="003A48F0"/>
    <w:rsid w:val="003A4C9E"/>
    <w:rsid w:val="003C75E3"/>
    <w:rsid w:val="003D364C"/>
    <w:rsid w:val="003E65AC"/>
    <w:rsid w:val="003F74B1"/>
    <w:rsid w:val="004438E2"/>
    <w:rsid w:val="00454CDE"/>
    <w:rsid w:val="004570CB"/>
    <w:rsid w:val="00480DBE"/>
    <w:rsid w:val="004E77E4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5328A"/>
    <w:rsid w:val="00667B0D"/>
    <w:rsid w:val="00670DF1"/>
    <w:rsid w:val="00672DDB"/>
    <w:rsid w:val="006A4933"/>
    <w:rsid w:val="006B6631"/>
    <w:rsid w:val="006C0800"/>
    <w:rsid w:val="006F5452"/>
    <w:rsid w:val="00726F0B"/>
    <w:rsid w:val="0075716D"/>
    <w:rsid w:val="00770FC9"/>
    <w:rsid w:val="007A55B8"/>
    <w:rsid w:val="007A55F9"/>
    <w:rsid w:val="007C7F81"/>
    <w:rsid w:val="007D29FD"/>
    <w:rsid w:val="007D314C"/>
    <w:rsid w:val="007D3371"/>
    <w:rsid w:val="008160FD"/>
    <w:rsid w:val="00854AE2"/>
    <w:rsid w:val="00861898"/>
    <w:rsid w:val="0087411E"/>
    <w:rsid w:val="00880B83"/>
    <w:rsid w:val="008A0E89"/>
    <w:rsid w:val="008A3027"/>
    <w:rsid w:val="008C1186"/>
    <w:rsid w:val="008E4C1F"/>
    <w:rsid w:val="00920D00"/>
    <w:rsid w:val="009567B1"/>
    <w:rsid w:val="00966FE6"/>
    <w:rsid w:val="009B0855"/>
    <w:rsid w:val="009C4487"/>
    <w:rsid w:val="009D4604"/>
    <w:rsid w:val="009F2AB4"/>
    <w:rsid w:val="009F3FEA"/>
    <w:rsid w:val="00A06635"/>
    <w:rsid w:val="00A07AEC"/>
    <w:rsid w:val="00A314EA"/>
    <w:rsid w:val="00A34C33"/>
    <w:rsid w:val="00A52383"/>
    <w:rsid w:val="00A772C2"/>
    <w:rsid w:val="00AB3DDC"/>
    <w:rsid w:val="00AB7FDE"/>
    <w:rsid w:val="00B02DB4"/>
    <w:rsid w:val="00B9752E"/>
    <w:rsid w:val="00BA794F"/>
    <w:rsid w:val="00BB4488"/>
    <w:rsid w:val="00BC6010"/>
    <w:rsid w:val="00BD5A44"/>
    <w:rsid w:val="00C11453"/>
    <w:rsid w:val="00C2619B"/>
    <w:rsid w:val="00C3194A"/>
    <w:rsid w:val="00C35016"/>
    <w:rsid w:val="00C42A00"/>
    <w:rsid w:val="00C547B8"/>
    <w:rsid w:val="00C6162C"/>
    <w:rsid w:val="00C70D7A"/>
    <w:rsid w:val="00C87937"/>
    <w:rsid w:val="00CA635D"/>
    <w:rsid w:val="00CB7FFB"/>
    <w:rsid w:val="00CC12C0"/>
    <w:rsid w:val="00CC4D1D"/>
    <w:rsid w:val="00CF4EAC"/>
    <w:rsid w:val="00D11066"/>
    <w:rsid w:val="00D1146D"/>
    <w:rsid w:val="00D12B20"/>
    <w:rsid w:val="00D135B2"/>
    <w:rsid w:val="00D172D9"/>
    <w:rsid w:val="00D20A98"/>
    <w:rsid w:val="00D4002D"/>
    <w:rsid w:val="00D5290F"/>
    <w:rsid w:val="00D86100"/>
    <w:rsid w:val="00DA4BB2"/>
    <w:rsid w:val="00DC2FAF"/>
    <w:rsid w:val="00DC4215"/>
    <w:rsid w:val="00DD2207"/>
    <w:rsid w:val="00DD5E1A"/>
    <w:rsid w:val="00DE2F24"/>
    <w:rsid w:val="00E007B1"/>
    <w:rsid w:val="00E2334C"/>
    <w:rsid w:val="00E439FD"/>
    <w:rsid w:val="00E469E2"/>
    <w:rsid w:val="00E60ED4"/>
    <w:rsid w:val="00E845E5"/>
    <w:rsid w:val="00EA6155"/>
    <w:rsid w:val="00EE360B"/>
    <w:rsid w:val="00F24AEB"/>
    <w:rsid w:val="00F70E90"/>
    <w:rsid w:val="00F84250"/>
    <w:rsid w:val="00F92ECB"/>
    <w:rsid w:val="00FA4BBB"/>
    <w:rsid w:val="00FA616E"/>
    <w:rsid w:val="00FB6671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82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E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794F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547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07A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07AF3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E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66FE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C7A6A-0967-4212-94AD-9EE86A3A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213</TotalTime>
  <Pages>5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53</cp:revision>
  <cp:lastPrinted>2018-09-10T08:35:00Z</cp:lastPrinted>
  <dcterms:created xsi:type="dcterms:W3CDTF">2019-01-29T06:57:00Z</dcterms:created>
  <dcterms:modified xsi:type="dcterms:W3CDTF">2020-02-10T13:01:00Z</dcterms:modified>
</cp:coreProperties>
</file>