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38E8" w:rsidRDefault="00CF33CE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8E38E8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8E38E8">
        <w:rPr>
          <w:rFonts w:ascii="Bookman Old Style" w:eastAsia="Verdana" w:hAnsi="Bookman Old Style"/>
          <w:sz w:val="24"/>
          <w:szCs w:val="24"/>
        </w:rPr>
        <w:t>/EA/381-</w:t>
      </w:r>
      <w:r w:rsidR="0017658C">
        <w:rPr>
          <w:rFonts w:ascii="Bookman Old Style" w:eastAsia="Verdana" w:hAnsi="Bookman Old Style"/>
          <w:sz w:val="24"/>
          <w:szCs w:val="24"/>
        </w:rPr>
        <w:t>02</w:t>
      </w:r>
      <w:r w:rsidR="009F0ABD">
        <w:rPr>
          <w:rFonts w:ascii="Bookman Old Style" w:eastAsia="Verdana" w:hAnsi="Bookman Old Style"/>
          <w:sz w:val="24"/>
          <w:szCs w:val="24"/>
        </w:rPr>
        <w:t>/2020</w:t>
      </w:r>
    </w:p>
    <w:p w:rsidR="0005318C" w:rsidRPr="008E38E8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8E38E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17658C">
        <w:rPr>
          <w:rFonts w:ascii="Bookman Old Style" w:hAnsi="Bookman Old Style"/>
          <w:b w:val="0"/>
          <w:sz w:val="24"/>
          <w:szCs w:val="24"/>
        </w:rPr>
        <w:t>20</w:t>
      </w:r>
      <w:r w:rsidR="009F0ABD">
        <w:rPr>
          <w:rFonts w:ascii="Bookman Old Style" w:hAnsi="Bookman Old Style"/>
          <w:b w:val="0"/>
          <w:sz w:val="24"/>
          <w:szCs w:val="24"/>
        </w:rPr>
        <w:t>.02.2020</w:t>
      </w:r>
      <w:r w:rsidR="00EF6F1B" w:rsidRPr="008E38E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8E38E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8E38E8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8E38E8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Pr="008E38E8" w:rsidRDefault="00AF3CE1" w:rsidP="00CD77C8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8E38E8">
        <w:rPr>
          <w:rFonts w:ascii="Bookman Old Style" w:hAnsi="Bookman Old Style"/>
          <w:b/>
          <w:sz w:val="24"/>
          <w:szCs w:val="24"/>
        </w:rPr>
        <w:t>j.t</w:t>
      </w:r>
      <w:proofErr w:type="spellEnd"/>
      <w:r w:rsidRPr="008E38E8">
        <w:rPr>
          <w:rFonts w:ascii="Bookman Old Style" w:hAnsi="Bookman Old Style"/>
          <w:b/>
          <w:sz w:val="24"/>
          <w:szCs w:val="24"/>
        </w:rPr>
        <w:t>. Dz. U. z 2019 r. poz. 1843 ze zm</w:t>
      </w:r>
      <w:r w:rsidR="0015490E" w:rsidRPr="008E38E8">
        <w:rPr>
          <w:rFonts w:ascii="Bookman Old Style" w:hAnsi="Bookman Old Style"/>
          <w:b/>
          <w:sz w:val="24"/>
          <w:szCs w:val="24"/>
        </w:rPr>
        <w:t>.</w:t>
      </w:r>
      <w:r w:rsidRPr="008E38E8">
        <w:rPr>
          <w:rFonts w:ascii="Bookman Old Style" w:hAnsi="Bookman Old Style"/>
          <w:b/>
          <w:sz w:val="24"/>
          <w:szCs w:val="24"/>
        </w:rPr>
        <w:t>)</w:t>
      </w: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8E38E8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Przedmiot zamówienia</w:t>
      </w:r>
    </w:p>
    <w:p w:rsidR="00F00EA9" w:rsidRDefault="00011909" w:rsidP="00CD77C8">
      <w:pPr>
        <w:pStyle w:val="Akapitzlist"/>
        <w:ind w:left="0"/>
        <w:jc w:val="both"/>
        <w:rPr>
          <w:rFonts w:ascii="Bookman Old Style" w:eastAsia="Arial" w:hAnsi="Bookman Old Style" w:cs="Arial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Dostawa</w:t>
      </w:r>
      <w:r w:rsidRPr="00DF0D7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F0D7F">
        <w:rPr>
          <w:rFonts w:ascii="Bookman Old Style" w:eastAsia="Arial" w:hAnsi="Bookman Old Style" w:cs="Arial"/>
          <w:b/>
          <w:sz w:val="24"/>
          <w:szCs w:val="24"/>
        </w:rPr>
        <w:t>przeciwciał i materiałów zużywalnych do wykonywania barwień immunohistochemicznych antygenów predykcyjnych PDL-1, ALK i ROS1</w:t>
      </w:r>
    </w:p>
    <w:p w:rsidR="00011909" w:rsidRPr="008E38E8" w:rsidRDefault="00011909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8E38E8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8E38E8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8E38E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17658C">
        <w:rPr>
          <w:rFonts w:ascii="Bookman Old Style" w:hAnsi="Bookman Old Style" w:cs="Arial"/>
          <w:b/>
          <w:sz w:val="24"/>
          <w:szCs w:val="24"/>
        </w:rPr>
        <w:t>20</w:t>
      </w:r>
      <w:r w:rsidR="009F0ABD">
        <w:rPr>
          <w:rFonts w:ascii="Bookman Old Style" w:hAnsi="Bookman Old Style" w:cs="Arial"/>
          <w:b/>
          <w:sz w:val="24"/>
          <w:szCs w:val="24"/>
        </w:rPr>
        <w:t>.02.2020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>:</w:t>
      </w:r>
      <w:r w:rsidRPr="008E38E8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8E38E8">
        <w:rPr>
          <w:rFonts w:ascii="Bookman Old Style" w:hAnsi="Bookman Old Style" w:cs="Arial"/>
          <w:sz w:val="24"/>
          <w:szCs w:val="24"/>
        </w:rPr>
        <w:t>w</w:t>
      </w:r>
      <w:r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Wielkopolskim</w:t>
      </w:r>
      <w:r w:rsidRPr="008E38E8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Pr="008E38E8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8E38E8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8E38E8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8E38E8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Bezp</w:t>
      </w:r>
      <w:r w:rsidR="00DA76C2" w:rsidRPr="008E38E8">
        <w:rPr>
          <w:rFonts w:ascii="Bookman Old Style" w:hAnsi="Bookman Old Style"/>
          <w:sz w:val="24"/>
          <w:szCs w:val="24"/>
        </w:rPr>
        <w:t>ośrednio przed otwarciem ofert Z</w:t>
      </w:r>
      <w:r w:rsidRPr="008E38E8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8E38E8">
        <w:rPr>
          <w:rFonts w:ascii="Bookman Old Style" w:hAnsi="Bookman Old Style"/>
          <w:sz w:val="24"/>
          <w:szCs w:val="24"/>
        </w:rPr>
        <w:t>:</w:t>
      </w:r>
      <w:r w:rsidR="00596AC7" w:rsidRPr="008E38E8">
        <w:rPr>
          <w:rFonts w:ascii="Bookman Old Style" w:hAnsi="Bookman Old Style"/>
          <w:sz w:val="24"/>
          <w:szCs w:val="24"/>
        </w:rPr>
        <w:t xml:space="preserve"> </w:t>
      </w:r>
    </w:p>
    <w:p w:rsidR="003D6055" w:rsidRDefault="0017658C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Pakiet nr 1 – 320 823, 84</w:t>
      </w:r>
      <w:r w:rsidR="00EF6F1B" w:rsidRPr="008E38E8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8E38E8">
        <w:rPr>
          <w:rFonts w:ascii="Bookman Old Style" w:hAnsi="Bookman Old Style"/>
          <w:b/>
          <w:sz w:val="24"/>
          <w:szCs w:val="24"/>
        </w:rPr>
        <w:t>zł</w:t>
      </w:r>
      <w:r w:rsidR="003D6055" w:rsidRPr="008E38E8">
        <w:rPr>
          <w:rFonts w:ascii="Bookman Old Style" w:hAnsi="Bookman Old Style"/>
          <w:b/>
          <w:sz w:val="24"/>
          <w:szCs w:val="24"/>
        </w:rPr>
        <w:t xml:space="preserve"> brutto</w:t>
      </w:r>
      <w:r>
        <w:rPr>
          <w:rFonts w:ascii="Bookman Old Style" w:hAnsi="Bookman Old Style"/>
          <w:b/>
          <w:sz w:val="24"/>
          <w:szCs w:val="24"/>
        </w:rPr>
        <w:t>,</w:t>
      </w:r>
    </w:p>
    <w:p w:rsidR="0017658C" w:rsidRPr="008E38E8" w:rsidRDefault="0017658C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Pakiet nr 2 – 237 007, 56 zł brutto.</w:t>
      </w:r>
    </w:p>
    <w:p w:rsidR="0035341E" w:rsidRPr="008E38E8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8E38E8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812"/>
        <w:gridCol w:w="2551"/>
      </w:tblGrid>
      <w:tr w:rsidR="0017658C" w:rsidTr="0017658C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(zł)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7658C" w:rsidTr="0017658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58C" w:rsidRDefault="00C34EE9">
            <w:pPr>
              <w:spacing w:line="276" w:lineRule="auto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7658C" w:rsidRDefault="00EA4AE5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sz w:val="22"/>
                <w:szCs w:val="22"/>
              </w:rPr>
              <w:t>Perlan</w:t>
            </w:r>
            <w:proofErr w:type="spellEnd"/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2"/>
                <w:szCs w:val="22"/>
              </w:rPr>
              <w:t>T</w:t>
            </w:r>
            <w:r w:rsidR="0017658C">
              <w:rPr>
                <w:rFonts w:ascii="Bookman Old Style" w:hAnsi="Bookman Old Style"/>
                <w:b/>
                <w:sz w:val="22"/>
                <w:szCs w:val="22"/>
              </w:rPr>
              <w:t>echnlogies</w:t>
            </w:r>
            <w:proofErr w:type="spellEnd"/>
            <w:r w:rsidR="0017658C">
              <w:rPr>
                <w:rFonts w:ascii="Bookman Old Style" w:hAnsi="Bookman Old Style"/>
                <w:b/>
                <w:sz w:val="22"/>
                <w:szCs w:val="22"/>
              </w:rPr>
              <w:t xml:space="preserve"> Polska sp. z o.o.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Ul. Puławska 303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02-785 Warszawa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A4AE5" w:rsidRDefault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2:</w:t>
            </w:r>
          </w:p>
          <w:p w:rsidR="00EA4AE5" w:rsidRDefault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152 702, 56 zł</w:t>
            </w:r>
          </w:p>
        </w:tc>
      </w:tr>
      <w:tr w:rsidR="0017658C" w:rsidTr="0017658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58C" w:rsidRDefault="00C34EE9">
            <w:pPr>
              <w:spacing w:line="276" w:lineRule="auto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7658C" w:rsidRDefault="0017658C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Roche Diagnostics Polska sp. z o.o.</w:t>
            </w:r>
          </w:p>
          <w:p w:rsidR="0017658C" w:rsidRDefault="0017658C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Ul. </w:t>
            </w:r>
            <w:proofErr w:type="spellStart"/>
            <w:r w:rsidR="00EA4AE5">
              <w:rPr>
                <w:rFonts w:ascii="Bookman Old Style" w:hAnsi="Bookman Old Style"/>
                <w:b/>
                <w:sz w:val="22"/>
                <w:szCs w:val="22"/>
              </w:rPr>
              <w:t>Bobrowiecka</w:t>
            </w:r>
            <w:proofErr w:type="spellEnd"/>
            <w:r w:rsidR="00EA4AE5">
              <w:rPr>
                <w:rFonts w:ascii="Bookman Old Style" w:hAnsi="Bookman Old Style"/>
                <w:b/>
                <w:sz w:val="22"/>
                <w:szCs w:val="22"/>
              </w:rPr>
              <w:t xml:space="preserve"> 8</w:t>
            </w:r>
          </w:p>
          <w:p w:rsidR="0017658C" w:rsidRDefault="00EA4AE5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00-728</w:t>
            </w:r>
            <w:r w:rsidR="0017658C">
              <w:rPr>
                <w:rFonts w:ascii="Bookman Old Style" w:hAnsi="Bookman Old Style"/>
                <w:b/>
                <w:sz w:val="22"/>
                <w:szCs w:val="22"/>
              </w:rPr>
              <w:t xml:space="preserve"> Warszawa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A4AE5" w:rsidRDefault="00EA4AE5" w:rsidP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1:</w:t>
            </w:r>
          </w:p>
          <w:p w:rsidR="00EA4AE5" w:rsidRDefault="00EA4AE5" w:rsidP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287 735, 28 zł</w:t>
            </w:r>
          </w:p>
          <w:p w:rsidR="00EA4AE5" w:rsidRDefault="00EA4AE5" w:rsidP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Pakiet nr 2:</w:t>
            </w:r>
          </w:p>
          <w:p w:rsidR="0017658C" w:rsidRDefault="00EA4AE5" w:rsidP="00EA4AE5">
            <w:pPr>
              <w:spacing w:line="276" w:lineRule="auto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168 286, 32 zł</w:t>
            </w:r>
          </w:p>
        </w:tc>
      </w:tr>
    </w:tbl>
    <w:p w:rsidR="0017658C" w:rsidRDefault="0017658C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D6055" w:rsidRPr="008E38E8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8E38E8" w:rsidRDefault="00A62420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Warunki</w:t>
      </w:r>
      <w:r w:rsidR="00F440B4" w:rsidRPr="008E38E8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8E38E8">
        <w:rPr>
          <w:rFonts w:ascii="Bookman Old Style" w:hAnsi="Bookman Old Style"/>
          <w:sz w:val="24"/>
          <w:szCs w:val="24"/>
        </w:rPr>
        <w:t xml:space="preserve"> </w:t>
      </w:r>
      <w:r w:rsidR="00F440B4" w:rsidRPr="008E38E8">
        <w:rPr>
          <w:rFonts w:ascii="Bookman Old Style" w:hAnsi="Bookman Old Style"/>
          <w:sz w:val="24"/>
          <w:szCs w:val="24"/>
        </w:rPr>
        <w:t xml:space="preserve">oraz odpowiedzialność z tytułu wykonania umowy </w:t>
      </w:r>
      <w:r w:rsidR="003A5EC6" w:rsidRPr="008E38E8">
        <w:rPr>
          <w:rFonts w:ascii="Bookman Old Style" w:hAnsi="Bookman Old Style"/>
          <w:sz w:val="24"/>
          <w:szCs w:val="24"/>
        </w:rPr>
        <w:t xml:space="preserve">określone zostały </w:t>
      </w:r>
      <w:r w:rsidR="003D6055" w:rsidRPr="008E38E8">
        <w:rPr>
          <w:rFonts w:ascii="Bookman Old Style" w:hAnsi="Bookman Old Style"/>
          <w:sz w:val="24"/>
          <w:szCs w:val="24"/>
        </w:rPr>
        <w:t>we wzorze umowy.</w:t>
      </w: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AE5" w:rsidRDefault="00EA4AE5" w:rsidP="00140A34">
      <w:r>
        <w:separator/>
      </w:r>
    </w:p>
  </w:endnote>
  <w:endnote w:type="continuationSeparator" w:id="1">
    <w:p w:rsidR="00EA4AE5" w:rsidRDefault="00EA4AE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AE5" w:rsidRDefault="00EA4AE5" w:rsidP="00140A34">
      <w:r>
        <w:separator/>
      </w:r>
    </w:p>
  </w:footnote>
  <w:footnote w:type="continuationSeparator" w:id="1">
    <w:p w:rsidR="00EA4AE5" w:rsidRDefault="00EA4AE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1909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2151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658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45DD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0ABD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C41D8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EE9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DF186F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4AE5"/>
    <w:rsid w:val="00EA543E"/>
    <w:rsid w:val="00EB10B4"/>
    <w:rsid w:val="00EB2646"/>
    <w:rsid w:val="00EC2062"/>
    <w:rsid w:val="00EC34DC"/>
    <w:rsid w:val="00ED4647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2020-02-20T11:54:00Z</cp:lastPrinted>
  <dcterms:created xsi:type="dcterms:W3CDTF">2020-02-20T11:52:00Z</dcterms:created>
  <dcterms:modified xsi:type="dcterms:W3CDTF">2020-02-20T11:54:00Z</dcterms:modified>
</cp:coreProperties>
</file>