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32249D" w:rsidRDefault="00AE666A" w:rsidP="0032249D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32249D">
        <w:rPr>
          <w:rFonts w:ascii="Verdana" w:hAnsi="Verdana"/>
          <w:sz w:val="20"/>
          <w:szCs w:val="20"/>
        </w:rPr>
        <w:tab/>
        <w:t xml:space="preserve">Data rozstrzygnięcia postępowania: </w:t>
      </w:r>
      <w:r w:rsidR="0032249D" w:rsidRPr="0032249D">
        <w:rPr>
          <w:rFonts w:ascii="Verdana" w:hAnsi="Verdana"/>
          <w:sz w:val="20"/>
          <w:szCs w:val="20"/>
        </w:rPr>
        <w:t>26</w:t>
      </w:r>
      <w:r w:rsidRPr="0032249D">
        <w:rPr>
          <w:rFonts w:ascii="Verdana" w:hAnsi="Verdana"/>
          <w:sz w:val="20"/>
          <w:szCs w:val="20"/>
        </w:rPr>
        <w:t>.0</w:t>
      </w:r>
      <w:r w:rsidR="0032249D" w:rsidRPr="0032249D">
        <w:rPr>
          <w:rFonts w:ascii="Verdana" w:hAnsi="Verdana"/>
          <w:sz w:val="20"/>
          <w:szCs w:val="20"/>
        </w:rPr>
        <w:t>2</w:t>
      </w:r>
      <w:r w:rsidRPr="0032249D">
        <w:rPr>
          <w:rFonts w:ascii="Verdana" w:hAnsi="Verdana"/>
          <w:sz w:val="20"/>
          <w:szCs w:val="20"/>
        </w:rPr>
        <w:t>.20</w:t>
      </w:r>
      <w:r w:rsidR="0032249D" w:rsidRPr="0032249D">
        <w:rPr>
          <w:rFonts w:ascii="Verdana" w:hAnsi="Verdana"/>
          <w:sz w:val="20"/>
          <w:szCs w:val="20"/>
        </w:rPr>
        <w:t>20</w:t>
      </w: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Konkurs ofert:</w:t>
      </w:r>
      <w:r w:rsidRPr="0032249D">
        <w:rPr>
          <w:rFonts w:ascii="Verdana" w:hAnsi="Verdana"/>
          <w:sz w:val="20"/>
          <w:szCs w:val="20"/>
        </w:rPr>
        <w:tab/>
        <w:t>Na rok 20</w:t>
      </w:r>
      <w:r w:rsidR="0032249D" w:rsidRPr="0032249D">
        <w:rPr>
          <w:rFonts w:ascii="Verdana" w:hAnsi="Verdana"/>
          <w:sz w:val="20"/>
          <w:szCs w:val="20"/>
        </w:rPr>
        <w:t>20</w:t>
      </w:r>
      <w:r w:rsidRPr="0032249D">
        <w:rPr>
          <w:rFonts w:ascii="Verdana" w:hAnsi="Verdana"/>
          <w:sz w:val="20"/>
          <w:szCs w:val="20"/>
        </w:rPr>
        <w:t>/202</w:t>
      </w:r>
      <w:r w:rsidR="0032249D" w:rsidRPr="0032249D">
        <w:rPr>
          <w:rFonts w:ascii="Verdana" w:hAnsi="Verdana"/>
          <w:sz w:val="20"/>
          <w:szCs w:val="20"/>
        </w:rPr>
        <w:t>3</w:t>
      </w: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Nazwa rodzaju świadczeń: Udzielanie świadczeń zdrowotnych</w:t>
      </w:r>
      <w:r w:rsidRPr="0032249D">
        <w:rPr>
          <w:rFonts w:ascii="Verdana" w:hAnsi="Verdana"/>
          <w:sz w:val="20"/>
          <w:szCs w:val="20"/>
        </w:rPr>
        <w:tab/>
        <w:t xml:space="preserve">      </w:t>
      </w: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 xml:space="preserve">Kod postępowania: </w:t>
      </w:r>
      <w:proofErr w:type="spellStart"/>
      <w:r w:rsidRPr="0032249D">
        <w:rPr>
          <w:rFonts w:ascii="Verdana" w:hAnsi="Verdana"/>
          <w:sz w:val="20"/>
          <w:szCs w:val="20"/>
        </w:rPr>
        <w:t>WCPiT</w:t>
      </w:r>
      <w:proofErr w:type="spellEnd"/>
      <w:r w:rsidRPr="0032249D">
        <w:rPr>
          <w:rFonts w:ascii="Verdana" w:hAnsi="Verdana"/>
          <w:sz w:val="20"/>
          <w:szCs w:val="20"/>
        </w:rPr>
        <w:t>/EA/51-</w:t>
      </w:r>
      <w:r w:rsidR="00CB1365">
        <w:rPr>
          <w:rFonts w:ascii="Verdana" w:hAnsi="Verdana"/>
          <w:sz w:val="20"/>
          <w:szCs w:val="20"/>
        </w:rPr>
        <w:t>1</w:t>
      </w:r>
      <w:r w:rsidRPr="0032249D">
        <w:rPr>
          <w:rFonts w:ascii="Verdana" w:hAnsi="Verdana"/>
          <w:sz w:val="20"/>
          <w:szCs w:val="20"/>
        </w:rPr>
        <w:t>/20</w:t>
      </w:r>
      <w:r w:rsidR="00CB1365">
        <w:rPr>
          <w:rFonts w:ascii="Verdana" w:hAnsi="Verdana"/>
          <w:sz w:val="20"/>
          <w:szCs w:val="20"/>
        </w:rPr>
        <w:t>20</w:t>
      </w:r>
    </w:p>
    <w:p w:rsidR="00AE666A" w:rsidRPr="0032249D" w:rsidRDefault="00AE666A" w:rsidP="0032249D">
      <w:pPr>
        <w:pStyle w:val="Nagwek1"/>
        <w:spacing w:line="360" w:lineRule="auto"/>
        <w:ind w:left="-180" w:right="-650"/>
        <w:jc w:val="left"/>
        <w:rPr>
          <w:rFonts w:ascii="Verdana" w:hAnsi="Verdana"/>
          <w:sz w:val="20"/>
        </w:rPr>
      </w:pPr>
    </w:p>
    <w:p w:rsidR="00AE666A" w:rsidRPr="0032249D" w:rsidRDefault="00AE666A" w:rsidP="0032249D">
      <w:pPr>
        <w:spacing w:after="0" w:line="360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2249D">
        <w:rPr>
          <w:rFonts w:ascii="Verdana" w:hAnsi="Verdana"/>
          <w:b/>
          <w:sz w:val="20"/>
          <w:szCs w:val="20"/>
        </w:rPr>
        <w:t xml:space="preserve">Nazwa zakresu:  </w:t>
      </w:r>
      <w:r w:rsidRPr="0032249D">
        <w:rPr>
          <w:rFonts w:ascii="Verdana" w:hAnsi="Verdana" w:cs="Arial"/>
          <w:b/>
          <w:sz w:val="20"/>
          <w:szCs w:val="20"/>
        </w:rPr>
        <w:t xml:space="preserve">Udzielanie świadczeń zdrowotnych </w:t>
      </w:r>
      <w:r w:rsidRPr="0032249D">
        <w:rPr>
          <w:rStyle w:val="FontStyle35"/>
          <w:rFonts w:ascii="Verdana" w:hAnsi="Verdana"/>
          <w:b/>
          <w:bCs/>
          <w:sz w:val="20"/>
          <w:szCs w:val="20"/>
        </w:rPr>
        <w:t xml:space="preserve">w zakresie: </w:t>
      </w:r>
      <w:r w:rsidR="00F117A7" w:rsidRPr="0032249D">
        <w:rPr>
          <w:rFonts w:ascii="Verdana" w:hAnsi="Verdana"/>
          <w:b/>
          <w:sz w:val="20"/>
          <w:szCs w:val="20"/>
        </w:rPr>
        <w:t xml:space="preserve">wykonywanie i ocena badań histopatologicznych i cytologicznych; </w:t>
      </w:r>
      <w:r w:rsidRPr="0032249D">
        <w:rPr>
          <w:rStyle w:val="FontStyle35"/>
          <w:rFonts w:ascii="Verdana" w:hAnsi="Verdana"/>
          <w:b/>
          <w:bCs/>
          <w:sz w:val="20"/>
          <w:szCs w:val="20"/>
        </w:rPr>
        <w:t>pulmonologii</w:t>
      </w:r>
      <w:r w:rsidR="0032249D" w:rsidRPr="0032249D">
        <w:rPr>
          <w:rStyle w:val="FontStyle35"/>
          <w:rFonts w:ascii="Verdana" w:hAnsi="Verdana"/>
          <w:b/>
          <w:bCs/>
          <w:sz w:val="20"/>
          <w:szCs w:val="20"/>
        </w:rPr>
        <w:t xml:space="preserve"> w ramach poradni specjalistycznej </w:t>
      </w:r>
      <w:r w:rsidRPr="0032249D">
        <w:rPr>
          <w:rStyle w:val="FontStyle35"/>
          <w:rFonts w:ascii="Verdana" w:hAnsi="Verdana"/>
          <w:b/>
          <w:bCs/>
          <w:sz w:val="20"/>
          <w:szCs w:val="20"/>
        </w:rPr>
        <w:t>w  Wielkopolskim Centrum Pulmonologii i Torakochirurgii</w:t>
      </w:r>
    </w:p>
    <w:p w:rsidR="00CC3C36" w:rsidRPr="0032249D" w:rsidRDefault="00CC3C36" w:rsidP="0032249D">
      <w:pPr>
        <w:spacing w:after="0" w:line="360" w:lineRule="auto"/>
        <w:rPr>
          <w:rFonts w:ascii="Verdana" w:hAnsi="Verdana"/>
          <w:b/>
          <w:sz w:val="20"/>
          <w:szCs w:val="20"/>
          <w:u w:val="single"/>
        </w:rPr>
      </w:pPr>
    </w:p>
    <w:p w:rsidR="00AE666A" w:rsidRPr="0032249D" w:rsidRDefault="00AE666A" w:rsidP="0032249D">
      <w:pPr>
        <w:spacing w:after="0"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32249D">
        <w:rPr>
          <w:rFonts w:ascii="Verdana" w:hAnsi="Verdana"/>
          <w:b/>
          <w:sz w:val="20"/>
          <w:szCs w:val="20"/>
          <w:u w:val="single"/>
        </w:rPr>
        <w:t>OGŁOSZENIE O ROZTRZYGNIĘCIU POSTĘPOWANIA KONKURSU OFERT</w:t>
      </w:r>
    </w:p>
    <w:p w:rsidR="00AE666A" w:rsidRPr="0032249D" w:rsidRDefault="00AE666A" w:rsidP="0032249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Komisja konkursowa informuje, że w wyniku przeprowadzonego postępowania oraz przeprowadzonych negocjacji, wybrano oferty następujących oferentów, jako najkorzystniejsze i spełniające warunki SWK: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7"/>
        <w:gridCol w:w="4396"/>
        <w:gridCol w:w="3259"/>
        <w:gridCol w:w="1601"/>
      </w:tblGrid>
      <w:tr w:rsidR="00AE666A" w:rsidRPr="0032249D" w:rsidTr="0012391E">
        <w:trPr>
          <w:cantSplit/>
          <w:trHeight w:val="54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32249D" w:rsidRDefault="00AE666A" w:rsidP="0032249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32249D" w:rsidRDefault="00AE666A" w:rsidP="0032249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32249D" w:rsidRDefault="00AE666A" w:rsidP="0032249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32249D" w:rsidRDefault="00AE666A" w:rsidP="0032249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C740FB" w:rsidRPr="0032249D" w:rsidTr="0012391E">
        <w:trPr>
          <w:cantSplit/>
          <w:trHeight w:val="1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32249D" w:rsidRDefault="00F117A7" w:rsidP="0032249D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2249D">
              <w:rPr>
                <w:rFonts w:ascii="Verdana" w:hAnsi="Verdana"/>
                <w:b/>
                <w:sz w:val="20"/>
                <w:szCs w:val="20"/>
              </w:rPr>
              <w:t>WYKONYWANIE I OCENA BADAŃ HISTOPATOLOGICZNYCH I CYTOLOGICZNYCH</w:t>
            </w:r>
          </w:p>
        </w:tc>
      </w:tr>
      <w:tr w:rsidR="00C740FB" w:rsidRPr="0032249D" w:rsidTr="0012391E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32249D" w:rsidRDefault="0032249D" w:rsidP="0032249D">
            <w:pPr>
              <w:spacing w:after="0" w:line="360" w:lineRule="auto"/>
              <w:ind w:left="1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32249D" w:rsidRDefault="0012391E" w:rsidP="0032249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Histopatologia Cytologia </w:t>
            </w:r>
          </w:p>
          <w:p w:rsidR="0012391E" w:rsidRPr="0032249D" w:rsidRDefault="0012391E" w:rsidP="0032249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 xml:space="preserve">Dr n. med. Katarzyna </w:t>
            </w:r>
            <w:proofErr w:type="spellStart"/>
            <w:r w:rsidRPr="0032249D">
              <w:rPr>
                <w:rFonts w:ascii="Verdana" w:hAnsi="Verdana" w:cs="Arial"/>
                <w:sz w:val="20"/>
                <w:szCs w:val="20"/>
              </w:rPr>
              <w:t>Iwanik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32249D" w:rsidRDefault="0012391E" w:rsidP="0032249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36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>Os. E .Raczyńskiego 1/57</w:t>
            </w:r>
          </w:p>
          <w:p w:rsidR="0012391E" w:rsidRPr="0032249D" w:rsidRDefault="0012391E" w:rsidP="0032249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36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>62-020 Swarzędz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32249D" w:rsidRDefault="00C740FB" w:rsidP="0032249D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2249D" w:rsidRPr="0032249D" w:rsidTr="0012391E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9D" w:rsidRPr="0032249D" w:rsidRDefault="0032249D" w:rsidP="0032249D">
            <w:pPr>
              <w:spacing w:after="0" w:line="360" w:lineRule="auto"/>
              <w:ind w:left="1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D" w:rsidRPr="0032249D" w:rsidRDefault="0032249D" w:rsidP="0032249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Małgorzata Janicka - </w:t>
            </w:r>
            <w:proofErr w:type="spellStart"/>
            <w:r w:rsidRPr="0032249D">
              <w:rPr>
                <w:rFonts w:ascii="Verdana" w:hAnsi="Verdana" w:cs="Arial"/>
                <w:sz w:val="20"/>
                <w:szCs w:val="20"/>
              </w:rPr>
              <w:t>Jedyńska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D" w:rsidRPr="0032249D" w:rsidRDefault="0032249D" w:rsidP="0032249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36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>Os. Wichrowe Wzgórze 14/51</w:t>
            </w:r>
          </w:p>
          <w:p w:rsidR="0032249D" w:rsidRPr="0032249D" w:rsidRDefault="0032249D" w:rsidP="0032249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36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>61-676 Poznań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D" w:rsidRPr="0032249D" w:rsidRDefault="0032249D" w:rsidP="0032249D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2249D" w:rsidRPr="0032249D" w:rsidTr="0012391E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9D" w:rsidRPr="0032249D" w:rsidRDefault="0032249D" w:rsidP="0032249D">
            <w:pPr>
              <w:spacing w:after="0" w:line="360" w:lineRule="auto"/>
              <w:ind w:left="1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D" w:rsidRPr="0032249D" w:rsidRDefault="0032249D" w:rsidP="0032249D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Donata </w:t>
            </w:r>
            <w:proofErr w:type="spellStart"/>
            <w:r w:rsidRPr="0032249D">
              <w:rPr>
                <w:rFonts w:ascii="Verdana" w:hAnsi="Verdana" w:cs="Arial"/>
                <w:sz w:val="20"/>
                <w:szCs w:val="20"/>
              </w:rPr>
              <w:t>Jarmołowska</w:t>
            </w:r>
            <w:proofErr w:type="spellEnd"/>
            <w:r w:rsidRPr="0032249D">
              <w:rPr>
                <w:rFonts w:ascii="Verdana" w:hAnsi="Verdana" w:cs="Arial"/>
                <w:sz w:val="20"/>
                <w:szCs w:val="20"/>
              </w:rPr>
              <w:t xml:space="preserve"> - </w:t>
            </w:r>
            <w:proofErr w:type="spellStart"/>
            <w:r w:rsidRPr="0032249D">
              <w:rPr>
                <w:rFonts w:ascii="Verdana" w:hAnsi="Verdana" w:cs="Arial"/>
                <w:sz w:val="20"/>
                <w:szCs w:val="20"/>
              </w:rPr>
              <w:t>Jurczyszyn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D" w:rsidRPr="0032249D" w:rsidRDefault="0032249D" w:rsidP="0032249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36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>Os. B. Chrobrego 13/25, 60-681 Poznań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9D" w:rsidRPr="0032249D" w:rsidRDefault="0032249D" w:rsidP="0032249D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32249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AE666A" w:rsidRPr="00C740FB" w:rsidRDefault="00AE666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C740FB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</w:p>
    <w:p w:rsidR="005E40A7" w:rsidRPr="00C740FB" w:rsidRDefault="005E40A7" w:rsidP="00C740FB">
      <w:pPr>
        <w:pStyle w:val="Podtytu"/>
        <w:jc w:val="left"/>
        <w:rPr>
          <w:rFonts w:ascii="Verdana" w:hAnsi="Verdana" w:cs="Arial"/>
          <w:sz w:val="18"/>
          <w:szCs w:val="18"/>
        </w:rPr>
      </w:pPr>
    </w:p>
    <w:sectPr w:rsidR="005E40A7" w:rsidRPr="00C740FB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7A7" w:rsidRDefault="00F117A7" w:rsidP="00F92ECB">
      <w:pPr>
        <w:spacing w:after="0" w:line="240" w:lineRule="auto"/>
      </w:pPr>
      <w:r>
        <w:separator/>
      </w:r>
    </w:p>
  </w:endnote>
  <w:endnote w:type="continuationSeparator" w:id="1">
    <w:p w:rsidR="00F117A7" w:rsidRDefault="00F117A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A7" w:rsidRDefault="00F117A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7A7" w:rsidRDefault="00F117A7" w:rsidP="00F92ECB">
      <w:pPr>
        <w:spacing w:after="0" w:line="240" w:lineRule="auto"/>
      </w:pPr>
      <w:r>
        <w:separator/>
      </w:r>
    </w:p>
  </w:footnote>
  <w:footnote w:type="continuationSeparator" w:id="1">
    <w:p w:rsidR="00F117A7" w:rsidRDefault="00F117A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A7" w:rsidRDefault="00F117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1DF5"/>
    <w:rsid w:val="000546BB"/>
    <w:rsid w:val="00056647"/>
    <w:rsid w:val="000A0BE4"/>
    <w:rsid w:val="000F24E5"/>
    <w:rsid w:val="001100BA"/>
    <w:rsid w:val="0012391E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2249D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A345D"/>
    <w:rsid w:val="004A7257"/>
    <w:rsid w:val="004C3047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E5DBB"/>
    <w:rsid w:val="006F5452"/>
    <w:rsid w:val="00706533"/>
    <w:rsid w:val="00726F0B"/>
    <w:rsid w:val="007A55B8"/>
    <w:rsid w:val="007D29FD"/>
    <w:rsid w:val="007D314C"/>
    <w:rsid w:val="007D3371"/>
    <w:rsid w:val="00854AE2"/>
    <w:rsid w:val="0085574F"/>
    <w:rsid w:val="0087411E"/>
    <w:rsid w:val="008B3F5D"/>
    <w:rsid w:val="009567B1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646B"/>
    <w:rsid w:val="00AB7FDE"/>
    <w:rsid w:val="00AE666A"/>
    <w:rsid w:val="00B659A2"/>
    <w:rsid w:val="00C11453"/>
    <w:rsid w:val="00C2619B"/>
    <w:rsid w:val="00C47D16"/>
    <w:rsid w:val="00C6162C"/>
    <w:rsid w:val="00C70D7A"/>
    <w:rsid w:val="00C740FB"/>
    <w:rsid w:val="00C87937"/>
    <w:rsid w:val="00CB1365"/>
    <w:rsid w:val="00CB7FFB"/>
    <w:rsid w:val="00CC12C0"/>
    <w:rsid w:val="00CC3C36"/>
    <w:rsid w:val="00CC4D1D"/>
    <w:rsid w:val="00D0055C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439FD"/>
    <w:rsid w:val="00E5295A"/>
    <w:rsid w:val="00EE5144"/>
    <w:rsid w:val="00F117A7"/>
    <w:rsid w:val="00F7714D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121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14</cp:revision>
  <cp:lastPrinted>2018-09-10T08:35:00Z</cp:lastPrinted>
  <dcterms:created xsi:type="dcterms:W3CDTF">2019-06-14T10:47:00Z</dcterms:created>
  <dcterms:modified xsi:type="dcterms:W3CDTF">2020-02-26T06:34:00Z</dcterms:modified>
</cp:coreProperties>
</file>