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417F22">
        <w:rPr>
          <w:rFonts w:ascii="Verdana" w:hAnsi="Verdana"/>
          <w:b w:val="0"/>
          <w:sz w:val="20"/>
          <w:szCs w:val="20"/>
        </w:rPr>
        <w:t>07/2020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417F22">
        <w:rPr>
          <w:rFonts w:ascii="Verdana" w:hAnsi="Verdana"/>
          <w:b w:val="0"/>
        </w:rPr>
        <w:t>16.03</w:t>
      </w:r>
      <w:r w:rsidR="00DD7ECA" w:rsidRPr="00131457">
        <w:rPr>
          <w:rFonts w:ascii="Verdana" w:hAnsi="Verdana"/>
          <w:b w:val="0"/>
        </w:rPr>
        <w:t>.</w:t>
      </w:r>
      <w:r w:rsidR="00417F22">
        <w:rPr>
          <w:rFonts w:ascii="Verdana" w:hAnsi="Verdana"/>
          <w:b w:val="0"/>
        </w:rPr>
        <w:t>2020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897785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897785" w:rsidRPr="00131457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417F22">
        <w:rPr>
          <w:rFonts w:ascii="Verdana" w:hAnsi="Verdana"/>
        </w:rPr>
        <w:t>2019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417F22">
        <w:rPr>
          <w:rFonts w:ascii="Verdana" w:hAnsi="Verdana"/>
        </w:rPr>
        <w:t>1843</w:t>
      </w:r>
      <w:r w:rsidR="005C0299">
        <w:rPr>
          <w:rFonts w:ascii="Verdana" w:hAnsi="Verdana"/>
        </w:rPr>
        <w:t xml:space="preserve"> ze zm.</w:t>
      </w:r>
      <w:r w:rsidRPr="00131457">
        <w:rPr>
          <w:rFonts w:ascii="Verdana" w:hAnsi="Verdana"/>
        </w:rPr>
        <w:t>)</w:t>
      </w: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131457" w:rsidRDefault="00204FE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C51CB8">
        <w:rPr>
          <w:rFonts w:ascii="Verdana" w:hAnsi="Verdana" w:cs="Arial"/>
          <w:bCs/>
          <w:sz w:val="20"/>
          <w:szCs w:val="20"/>
        </w:rPr>
        <w:t xml:space="preserve">Dostawa </w:t>
      </w:r>
      <w:r w:rsidR="00C02086">
        <w:rPr>
          <w:rFonts w:ascii="Verdana" w:hAnsi="Verdana" w:cs="Arial"/>
          <w:bCs/>
          <w:sz w:val="20"/>
          <w:szCs w:val="20"/>
        </w:rPr>
        <w:t>materiałów chirurgicznych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417F22">
        <w:rPr>
          <w:rFonts w:ascii="Verdana" w:hAnsi="Verdana" w:cs="Arial"/>
        </w:rPr>
        <w:t>16.03.2020</w:t>
      </w:r>
      <w:r w:rsidR="00923A34" w:rsidRPr="00131457">
        <w:rPr>
          <w:rFonts w:ascii="Verdana" w:hAnsi="Verdana" w:cs="Arial"/>
        </w:rPr>
        <w:t xml:space="preserve"> </w:t>
      </w:r>
      <w:r w:rsidR="0081133C">
        <w:rPr>
          <w:rFonts w:ascii="Verdana" w:hAnsi="Verdana" w:cs="Arial"/>
        </w:rPr>
        <w:t>r. o godz. 09</w:t>
      </w:r>
      <w:r w:rsidR="00923A34" w:rsidRPr="00131457">
        <w:rPr>
          <w:rFonts w:ascii="Verdana" w:hAnsi="Verdana" w:cs="Arial"/>
        </w:rPr>
        <w:t>:</w:t>
      </w:r>
      <w:r w:rsidR="0081133C">
        <w:rPr>
          <w:rFonts w:ascii="Verdana" w:hAnsi="Verdana" w:cs="Arial"/>
        </w:rPr>
        <w:t>3</w:t>
      </w:r>
      <w:r w:rsidRPr="00131457">
        <w:rPr>
          <w:rFonts w:ascii="Verdana" w:hAnsi="Verdana" w:cs="Arial"/>
        </w:rPr>
        <w:t>0</w:t>
      </w:r>
      <w:r w:rsidR="00AE2B95" w:rsidRPr="00131457">
        <w:rPr>
          <w:rFonts w:ascii="Verdana" w:hAnsi="Verdana" w:cs="Arial"/>
        </w:rPr>
        <w:t xml:space="preserve"> </w:t>
      </w:r>
      <w:r w:rsidR="00923A34" w:rsidRPr="00131457">
        <w:rPr>
          <w:rFonts w:ascii="Verdana" w:hAnsi="Verdana" w:cs="Arial"/>
        </w:rPr>
        <w:t>w</w:t>
      </w:r>
      <w:r w:rsidRPr="00131457">
        <w:rPr>
          <w:rFonts w:ascii="Verdana" w:hAnsi="Verdana" w:cs="Arial"/>
        </w:rPr>
        <w:t xml:space="preserve"> </w:t>
      </w:r>
      <w:r w:rsidR="00D4755A" w:rsidRPr="00131457">
        <w:rPr>
          <w:rFonts w:ascii="Verdana" w:hAnsi="Verdana" w:cs="Arial"/>
          <w:bCs/>
        </w:rPr>
        <w:t>Wielkopolskim</w:t>
      </w:r>
      <w:r w:rsidRPr="001314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131457">
        <w:rPr>
          <w:rFonts w:ascii="Verdana" w:hAnsi="Verdana" w:cs="Arial"/>
          <w:bCs/>
        </w:rPr>
        <w:t>P ZOZ, przy</w:t>
      </w:r>
      <w:r w:rsidR="00D4755A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</w:t>
      </w:r>
      <w:r w:rsidR="00923A34" w:rsidRPr="00131457">
        <w:rPr>
          <w:rFonts w:ascii="Verdana" w:hAnsi="Verdana" w:cs="Arial"/>
          <w:bCs/>
        </w:rPr>
        <w:t xml:space="preserve"> – sala konferencyjna budynku Administracji.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4804B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</w:t>
      </w:r>
      <w:r w:rsidR="00DA76C2" w:rsidRPr="00131457">
        <w:rPr>
          <w:rFonts w:ascii="Verdana" w:hAnsi="Verdana"/>
        </w:rPr>
        <w:t>ośrednio przed otwarciem ofert Z</w:t>
      </w:r>
      <w:r w:rsidRPr="00131457">
        <w:rPr>
          <w:rFonts w:ascii="Verdana" w:hAnsi="Verdana"/>
        </w:rPr>
        <w:t>amawiający podał kwotę, jaką zamierza przeznaczyć na sfinansowanie w wysokości</w:t>
      </w:r>
      <w:r w:rsidR="004804B7" w:rsidRPr="00131457">
        <w:rPr>
          <w:rFonts w:ascii="Verdana" w:hAnsi="Verdana"/>
        </w:rPr>
        <w:t>: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5670"/>
        <w:gridCol w:w="1842"/>
      </w:tblGrid>
      <w:tr w:rsidR="00EA41F1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wartość brutto</w:t>
            </w:r>
          </w:p>
        </w:tc>
      </w:tr>
      <w:tr w:rsidR="00264C17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264C17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264C17" w:rsidP="00EA41F1">
            <w:pPr>
              <w:rPr>
                <w:rFonts w:ascii="Arial" w:hAnsi="Arial" w:cs="Arial"/>
                <w:color w:val="000000"/>
              </w:rPr>
            </w:pPr>
            <w:r w:rsidRPr="008C35C4">
              <w:rPr>
                <w:rFonts w:ascii="Arial" w:hAnsi="Arial" w:cs="Arial"/>
                <w:color w:val="000000"/>
              </w:rPr>
              <w:t>MATERIAŁ  CHIRURGICZNY - Jałowa gaza hemostatyczna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17" w:rsidRDefault="00264C17" w:rsidP="00264C17">
            <w:pPr>
              <w:ind w:right="213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106 807,73</w:t>
            </w:r>
          </w:p>
        </w:tc>
      </w:tr>
      <w:tr w:rsidR="00264C17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264C17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264C17" w:rsidP="00EA41F1">
            <w:pPr>
              <w:rPr>
                <w:rFonts w:ascii="Arial" w:hAnsi="Arial" w:cs="Arial"/>
                <w:color w:val="000000"/>
              </w:rPr>
            </w:pPr>
            <w:r w:rsidRPr="00966794">
              <w:rPr>
                <w:rFonts w:ascii="Arial" w:hAnsi="Arial" w:cs="Arial"/>
                <w:color w:val="000000"/>
              </w:rPr>
              <w:t>MATERIAŁ  CHIRURGICZNY - Wosk kostny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17" w:rsidRDefault="00264C17" w:rsidP="00264C17">
            <w:pPr>
              <w:ind w:right="213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194,40</w:t>
            </w:r>
          </w:p>
        </w:tc>
      </w:tr>
      <w:tr w:rsidR="00264C17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264C17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264C17" w:rsidP="00EA41F1">
            <w:pPr>
              <w:rPr>
                <w:rFonts w:ascii="Arial" w:hAnsi="Arial" w:cs="Arial"/>
                <w:color w:val="000000"/>
              </w:rPr>
            </w:pPr>
            <w:r w:rsidRPr="00966794">
              <w:rPr>
                <w:rFonts w:ascii="Arial" w:hAnsi="Arial" w:cs="Arial"/>
                <w:color w:val="000000"/>
              </w:rPr>
              <w:t>MATERIAŁ  CHIRURGICZNY - Klipsy do zaciskania naczyń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17" w:rsidRDefault="00264C17" w:rsidP="00264C17">
            <w:pPr>
              <w:ind w:right="213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540,00</w:t>
            </w:r>
          </w:p>
        </w:tc>
      </w:tr>
      <w:tr w:rsidR="00264C17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264C17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264C17" w:rsidP="00EA41F1">
            <w:pPr>
              <w:rPr>
                <w:rFonts w:ascii="Arial" w:hAnsi="Arial" w:cs="Arial"/>
                <w:color w:val="000000"/>
              </w:rPr>
            </w:pPr>
            <w:r w:rsidRPr="00966794">
              <w:rPr>
                <w:rFonts w:ascii="Arial" w:hAnsi="Arial" w:cs="Arial"/>
                <w:color w:val="000000"/>
              </w:rPr>
              <w:t>MATERIAŁ  CHIRURGICZNY - Klipsy do zaciskania naczyń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17" w:rsidRDefault="00264C17" w:rsidP="00264C17">
            <w:pPr>
              <w:ind w:right="213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1 728,00</w:t>
            </w:r>
          </w:p>
        </w:tc>
      </w:tr>
      <w:tr w:rsidR="00264C17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264C17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264C17" w:rsidP="00EA41F1">
            <w:pPr>
              <w:rPr>
                <w:rFonts w:ascii="Arial" w:hAnsi="Arial" w:cs="Arial"/>
                <w:color w:val="000000"/>
              </w:rPr>
            </w:pPr>
            <w:r w:rsidRPr="00966794">
              <w:rPr>
                <w:rFonts w:ascii="Arial" w:hAnsi="Arial" w:cs="Arial"/>
                <w:color w:val="000000"/>
              </w:rPr>
              <w:t xml:space="preserve">MATERIAŁ  CHIRURGICZNY - Klipsy polimerowe </w:t>
            </w:r>
            <w:proofErr w:type="spellStart"/>
            <w:r w:rsidRPr="00966794">
              <w:rPr>
                <w:rFonts w:ascii="Arial" w:hAnsi="Arial" w:cs="Arial"/>
                <w:color w:val="000000"/>
              </w:rPr>
              <w:t>niewchłanialne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17" w:rsidRDefault="00264C17" w:rsidP="00264C17">
            <w:pPr>
              <w:ind w:right="213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13 651,20</w:t>
            </w:r>
          </w:p>
        </w:tc>
      </w:tr>
      <w:tr w:rsidR="00264C17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264C17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264C17" w:rsidP="00EA41F1">
            <w:pPr>
              <w:rPr>
                <w:rFonts w:ascii="Arial" w:hAnsi="Arial" w:cs="Arial"/>
                <w:color w:val="000000"/>
              </w:rPr>
            </w:pPr>
            <w:r w:rsidRPr="00966794">
              <w:rPr>
                <w:rFonts w:ascii="Arial" w:hAnsi="Arial" w:cs="Arial"/>
                <w:color w:val="000000"/>
              </w:rPr>
              <w:t>MATERIAŁ  CHIRURGICZNY- Siatki chirurgiczne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17" w:rsidRDefault="00264C17" w:rsidP="00264C17">
            <w:pPr>
              <w:ind w:right="213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356,40</w:t>
            </w:r>
          </w:p>
        </w:tc>
      </w:tr>
      <w:tr w:rsidR="00264C17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264C17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264C17" w:rsidP="00EA41F1">
            <w:pPr>
              <w:rPr>
                <w:rFonts w:ascii="Arial" w:hAnsi="Arial" w:cs="Arial"/>
                <w:color w:val="000000"/>
              </w:rPr>
            </w:pPr>
            <w:r w:rsidRPr="00966794">
              <w:rPr>
                <w:rFonts w:ascii="Arial" w:hAnsi="Arial" w:cs="Arial"/>
                <w:color w:val="000000"/>
              </w:rPr>
              <w:t>MATERIAŁ  CHIRURGICZNY - Cement kostny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17" w:rsidRDefault="00264C17" w:rsidP="00264C17">
            <w:pPr>
              <w:ind w:right="213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729,00</w:t>
            </w:r>
          </w:p>
        </w:tc>
      </w:tr>
      <w:tr w:rsidR="00264C17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264C17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264C17" w:rsidP="00EA41F1">
            <w:pPr>
              <w:rPr>
                <w:rFonts w:ascii="Arial" w:hAnsi="Arial" w:cs="Arial"/>
                <w:color w:val="000000"/>
              </w:rPr>
            </w:pPr>
            <w:r w:rsidRPr="00966794">
              <w:rPr>
                <w:rFonts w:ascii="Arial" w:hAnsi="Arial" w:cs="Arial"/>
                <w:color w:val="000000"/>
              </w:rPr>
              <w:t>MATERIAŁ  CHIRURGICZNY - Gąbka hemostatyczna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17" w:rsidRDefault="00264C17" w:rsidP="00264C17">
            <w:pPr>
              <w:ind w:right="213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307 633,38</w:t>
            </w:r>
          </w:p>
        </w:tc>
      </w:tr>
      <w:tr w:rsidR="00264C17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264C17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264C17" w:rsidP="002F53B5">
            <w:pPr>
              <w:rPr>
                <w:rFonts w:ascii="Arial" w:hAnsi="Arial" w:cs="Arial"/>
                <w:color w:val="000000"/>
              </w:rPr>
            </w:pPr>
            <w:r w:rsidRPr="00966794">
              <w:rPr>
                <w:rFonts w:ascii="Arial" w:hAnsi="Arial" w:cs="Arial"/>
                <w:color w:val="000000"/>
              </w:rPr>
              <w:t>MATERIAŁ  CHIRURGICZNY - Plaster do sklejania rany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17" w:rsidRDefault="00264C17" w:rsidP="00264C17">
            <w:pPr>
              <w:ind w:right="213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560,00</w:t>
            </w:r>
          </w:p>
        </w:tc>
      </w:tr>
      <w:tr w:rsidR="00264C17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264C17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264C17" w:rsidP="002F53B5">
            <w:pPr>
              <w:rPr>
                <w:rFonts w:ascii="Arial" w:hAnsi="Arial" w:cs="Arial"/>
                <w:color w:val="000000"/>
              </w:rPr>
            </w:pPr>
            <w:r w:rsidRPr="00966794">
              <w:rPr>
                <w:rFonts w:ascii="Arial" w:hAnsi="Arial" w:cs="Arial"/>
                <w:color w:val="000000"/>
              </w:rPr>
              <w:t>MATERIAŁ  CHIRURGICZNY - Łaty chirurgiczne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17" w:rsidRDefault="00264C17" w:rsidP="00264C17">
            <w:pPr>
              <w:ind w:right="213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44 340,00</w:t>
            </w:r>
          </w:p>
        </w:tc>
      </w:tr>
      <w:tr w:rsidR="00264C17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264C17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264C17" w:rsidP="00EA41F1">
            <w:pPr>
              <w:rPr>
                <w:rFonts w:ascii="Arial" w:hAnsi="Arial" w:cs="Arial"/>
                <w:color w:val="000000"/>
              </w:rPr>
            </w:pPr>
            <w:r w:rsidRPr="008C35C4">
              <w:rPr>
                <w:rFonts w:ascii="Arial" w:hAnsi="Arial" w:cs="Arial"/>
                <w:color w:val="000000"/>
              </w:rPr>
              <w:t>FOLIE CHIRURGICZNE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17" w:rsidRDefault="00264C17" w:rsidP="00264C17">
            <w:pPr>
              <w:ind w:right="213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7 067,60</w:t>
            </w:r>
          </w:p>
        </w:tc>
      </w:tr>
      <w:tr w:rsidR="00264C17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4F2155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8C35C4" w:rsidRDefault="004F2155" w:rsidP="00EA41F1">
            <w:pPr>
              <w:rPr>
                <w:rFonts w:ascii="Arial" w:hAnsi="Arial" w:cs="Arial"/>
                <w:color w:val="000000"/>
              </w:rPr>
            </w:pPr>
            <w:r w:rsidRPr="00966794">
              <w:rPr>
                <w:rFonts w:ascii="Arial" w:hAnsi="Arial" w:cs="Arial"/>
                <w:color w:val="000000"/>
              </w:rPr>
              <w:t>MATERIAŁ  CHIRURGICZNY - Gąbka hemostatyczna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17" w:rsidRDefault="00264C17" w:rsidP="00264C17">
            <w:pPr>
              <w:ind w:right="213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8 424,00</w:t>
            </w:r>
          </w:p>
        </w:tc>
      </w:tr>
      <w:tr w:rsidR="00264C17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4F2155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8C35C4" w:rsidRDefault="004F2155" w:rsidP="00EA41F1">
            <w:pPr>
              <w:rPr>
                <w:rFonts w:ascii="Arial" w:hAnsi="Arial" w:cs="Arial"/>
                <w:color w:val="000000"/>
              </w:rPr>
            </w:pPr>
            <w:r w:rsidRPr="00966794">
              <w:rPr>
                <w:rFonts w:ascii="Arial" w:hAnsi="Arial" w:cs="Arial"/>
                <w:color w:val="000000"/>
              </w:rPr>
              <w:t xml:space="preserve">MATERIAŁ  CHIRURGICZNY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96679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Klej tkankowy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17" w:rsidRDefault="00264C17" w:rsidP="00264C17">
            <w:pPr>
              <w:ind w:right="213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17 496,00</w:t>
            </w:r>
          </w:p>
        </w:tc>
      </w:tr>
      <w:tr w:rsidR="001B0E6E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6E" w:rsidRPr="00C303EA" w:rsidRDefault="00C303EA" w:rsidP="00C303EA">
            <w:pPr>
              <w:ind w:right="213"/>
              <w:jc w:val="righ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509 527,71</w:t>
            </w:r>
          </w:p>
        </w:tc>
      </w:tr>
    </w:tbl>
    <w:p w:rsidR="00140A34" w:rsidRPr="00B00A31" w:rsidRDefault="00140A34" w:rsidP="0005318C">
      <w:pPr>
        <w:pStyle w:val="Akapitzlist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4440"/>
        <w:gridCol w:w="3970"/>
      </w:tblGrid>
      <w:tr w:rsidR="00692A77" w:rsidRPr="00131457" w:rsidTr="004C7E09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</w:p>
        </w:tc>
      </w:tr>
      <w:tr w:rsidR="00663BB2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Default="00663BB2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63BB2" w:rsidRDefault="00663BB2" w:rsidP="004F23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BAXTER Polska Sp. z o.o.</w:t>
            </w:r>
          </w:p>
          <w:p w:rsidR="00663BB2" w:rsidRPr="00663BB2" w:rsidRDefault="00663BB2" w:rsidP="004F239D">
            <w:pPr>
              <w:rPr>
                <w:rFonts w:ascii="Tahoma" w:hAnsi="Tahoma" w:cs="Tahoma"/>
                <w:sz w:val="18"/>
                <w:szCs w:val="18"/>
              </w:rPr>
            </w:pPr>
            <w:r w:rsidRPr="00663BB2">
              <w:rPr>
                <w:rFonts w:ascii="Tahoma" w:hAnsi="Tahoma" w:cs="Tahoma"/>
                <w:sz w:val="18"/>
                <w:szCs w:val="18"/>
              </w:rPr>
              <w:t>Ul. Kruczkowskiego 8</w:t>
            </w:r>
          </w:p>
          <w:p w:rsidR="00663BB2" w:rsidRPr="006E0EF2" w:rsidRDefault="00663BB2" w:rsidP="004F23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63BB2">
              <w:rPr>
                <w:rFonts w:ascii="Tahoma" w:hAnsi="Tahoma" w:cs="Tahoma"/>
                <w:sz w:val="18"/>
                <w:szCs w:val="18"/>
              </w:rPr>
              <w:t>00-380 Warszawa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BB2" w:rsidRDefault="00ED45C5" w:rsidP="004F23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13 – 16.183,80 zł /14.985,00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AF764A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64A" w:rsidRDefault="00AF764A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F764A" w:rsidRPr="006E0EF2" w:rsidRDefault="00AF764A" w:rsidP="00AF76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E0EF2">
              <w:rPr>
                <w:rFonts w:ascii="Tahoma" w:hAnsi="Tahoma" w:cs="Tahoma"/>
                <w:b/>
                <w:sz w:val="18"/>
                <w:szCs w:val="18"/>
              </w:rPr>
              <w:t>ZARYS International Group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Sp. z o.o. Sp. k.</w:t>
            </w:r>
          </w:p>
          <w:p w:rsidR="00AF764A" w:rsidRPr="006E0EF2" w:rsidRDefault="00AF764A" w:rsidP="00AF764A">
            <w:pPr>
              <w:rPr>
                <w:rFonts w:ascii="Tahoma" w:hAnsi="Tahoma" w:cs="Tahoma"/>
                <w:sz w:val="18"/>
                <w:szCs w:val="18"/>
              </w:rPr>
            </w:pPr>
            <w:r w:rsidRPr="006E0EF2">
              <w:rPr>
                <w:rFonts w:ascii="Tahoma" w:hAnsi="Tahoma" w:cs="Tahoma"/>
                <w:sz w:val="18"/>
                <w:szCs w:val="18"/>
              </w:rPr>
              <w:t xml:space="preserve"> ul. Pod Borem nr 18</w:t>
            </w:r>
          </w:p>
          <w:p w:rsidR="00AF764A" w:rsidRDefault="00AF764A" w:rsidP="00AF76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E0EF2">
              <w:rPr>
                <w:rFonts w:ascii="Tahoma" w:hAnsi="Tahoma" w:cs="Tahoma"/>
                <w:sz w:val="18"/>
                <w:szCs w:val="18"/>
              </w:rPr>
              <w:t>41-808 Zabrze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64A" w:rsidRPr="001869DD" w:rsidRDefault="00AF764A" w:rsidP="00AF76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11 – 7.243,78 zł /6.707,20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AF764A" w:rsidRDefault="00AF764A" w:rsidP="004F23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703A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3A" w:rsidRDefault="001E703A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E703A" w:rsidRPr="006E0EF2" w:rsidRDefault="001E703A" w:rsidP="002D41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E0EF2">
              <w:rPr>
                <w:rFonts w:ascii="Tahoma" w:hAnsi="Tahoma" w:cs="Tahoma"/>
                <w:b/>
                <w:sz w:val="18"/>
                <w:szCs w:val="18"/>
              </w:rPr>
              <w:t>JOHNSON &amp; JOHNSON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POLAND Sp. z o.o.</w:t>
            </w:r>
          </w:p>
          <w:p w:rsidR="001E703A" w:rsidRPr="006E0EF2" w:rsidRDefault="001E703A" w:rsidP="002D41DC">
            <w:pPr>
              <w:rPr>
                <w:rFonts w:ascii="Tahoma" w:hAnsi="Tahoma" w:cs="Tahoma"/>
                <w:sz w:val="18"/>
                <w:szCs w:val="18"/>
              </w:rPr>
            </w:pPr>
            <w:r w:rsidRPr="006E0EF2">
              <w:rPr>
                <w:rFonts w:ascii="Tahoma" w:hAnsi="Tahoma" w:cs="Tahoma"/>
                <w:sz w:val="18"/>
                <w:szCs w:val="18"/>
              </w:rPr>
              <w:t>ul. Iłżecka nr 24</w:t>
            </w:r>
          </w:p>
          <w:p w:rsidR="001E703A" w:rsidRPr="006E0EF2" w:rsidRDefault="001E703A" w:rsidP="002D41DC">
            <w:pPr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E0EF2">
              <w:rPr>
                <w:rFonts w:ascii="Tahoma" w:hAnsi="Tahoma" w:cs="Tahoma"/>
                <w:sz w:val="18"/>
                <w:szCs w:val="18"/>
              </w:rPr>
              <w:t>02-135 Warszawa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03A" w:rsidRPr="001869DD" w:rsidRDefault="001E703A" w:rsidP="002D41D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 – 107.230,69 zł /99.287,68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1E703A" w:rsidRDefault="001E703A" w:rsidP="002D41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78C6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C6" w:rsidRDefault="00D81B4F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278C6" w:rsidRDefault="00A278C6" w:rsidP="002D41D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NEUCA SPÓŁKA AKCYJNA</w:t>
            </w:r>
          </w:p>
          <w:p w:rsidR="00A278C6" w:rsidRPr="00A278C6" w:rsidRDefault="00A278C6" w:rsidP="002D41DC">
            <w:pPr>
              <w:rPr>
                <w:rFonts w:ascii="Tahoma" w:hAnsi="Tahoma" w:cs="Tahoma"/>
                <w:sz w:val="18"/>
                <w:szCs w:val="18"/>
              </w:rPr>
            </w:pPr>
            <w:r w:rsidRPr="00A278C6">
              <w:rPr>
                <w:rFonts w:ascii="Tahoma" w:hAnsi="Tahoma" w:cs="Tahoma"/>
                <w:sz w:val="18"/>
                <w:szCs w:val="18"/>
              </w:rPr>
              <w:t>Ul. Forteczna 35-37</w:t>
            </w:r>
          </w:p>
          <w:p w:rsidR="00A278C6" w:rsidRPr="006E0EF2" w:rsidRDefault="00A278C6" w:rsidP="002D41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278C6">
              <w:rPr>
                <w:rFonts w:ascii="Tahoma" w:hAnsi="Tahoma" w:cs="Tahoma"/>
                <w:sz w:val="18"/>
                <w:szCs w:val="18"/>
              </w:rPr>
              <w:t>87-100 Toruń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8C6" w:rsidRDefault="00D81B4F" w:rsidP="002D41D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8 – 304.769,68 zł /286.290,35 zł netto/</w:t>
            </w:r>
          </w:p>
        </w:tc>
      </w:tr>
      <w:tr w:rsidR="00D81B4F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4F" w:rsidRDefault="00D81B4F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81B4F" w:rsidRDefault="00D81B4F" w:rsidP="002D41D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Medtronic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Poland Sp. z o.o.</w:t>
            </w:r>
          </w:p>
          <w:p w:rsidR="00D81B4F" w:rsidRPr="00D81B4F" w:rsidRDefault="00D81B4F" w:rsidP="002D41DC">
            <w:pPr>
              <w:rPr>
                <w:rFonts w:ascii="Tahoma" w:hAnsi="Tahoma" w:cs="Tahoma"/>
                <w:sz w:val="18"/>
                <w:szCs w:val="18"/>
              </w:rPr>
            </w:pPr>
            <w:r w:rsidRPr="00D81B4F">
              <w:rPr>
                <w:rFonts w:ascii="Tahoma" w:hAnsi="Tahoma" w:cs="Tahoma"/>
                <w:sz w:val="18"/>
                <w:szCs w:val="18"/>
              </w:rPr>
              <w:t>Ul. Polska 11</w:t>
            </w:r>
          </w:p>
          <w:p w:rsidR="00D81B4F" w:rsidRDefault="00D81B4F" w:rsidP="002D41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81B4F">
              <w:rPr>
                <w:rFonts w:ascii="Tahoma" w:hAnsi="Tahoma" w:cs="Tahoma"/>
                <w:sz w:val="18"/>
                <w:szCs w:val="18"/>
              </w:rPr>
              <w:t>00-633 Warszawa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B4F" w:rsidRDefault="00D81B4F" w:rsidP="002D41D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12 – 8.424,00 zł /7.800,00 zł netto/</w:t>
            </w:r>
          </w:p>
        </w:tc>
      </w:tr>
      <w:tr w:rsidR="00263C2F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2F" w:rsidRDefault="00380A39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63C2F" w:rsidRPr="006E0EF2" w:rsidRDefault="00B2531D" w:rsidP="002D41D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SUN</w:t>
            </w:r>
            <w:r w:rsidR="00263C2F">
              <w:rPr>
                <w:rFonts w:ascii="Tahoma" w:hAnsi="Tahoma" w:cs="Tahoma"/>
                <w:b/>
                <w:sz w:val="18"/>
                <w:szCs w:val="18"/>
              </w:rPr>
              <w:t>-MED</w:t>
            </w:r>
            <w:proofErr w:type="spellEnd"/>
            <w:r w:rsidR="00263C2F">
              <w:rPr>
                <w:rFonts w:ascii="Tahoma" w:hAnsi="Tahoma" w:cs="Tahoma"/>
                <w:b/>
                <w:sz w:val="18"/>
                <w:szCs w:val="18"/>
              </w:rPr>
              <w:t xml:space="preserve"> Spółka Cywilna</w:t>
            </w:r>
          </w:p>
          <w:p w:rsidR="00263C2F" w:rsidRPr="006E0EF2" w:rsidRDefault="00263C2F" w:rsidP="002D41D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Franciszkańska 104/112</w:t>
            </w:r>
          </w:p>
          <w:p w:rsidR="00263C2F" w:rsidRDefault="00263C2F" w:rsidP="002D41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E0EF2">
              <w:rPr>
                <w:rFonts w:ascii="Tahoma" w:hAnsi="Tahoma" w:cs="Tahoma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>1-845 Łódź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C2F" w:rsidRDefault="00263C2F" w:rsidP="002D41D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3 – 388,80 zł /360,00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263C2F" w:rsidRDefault="00263C2F" w:rsidP="002D41D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4 – 1.944,00 zł /1.800,00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380A39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39" w:rsidRDefault="00380A39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80A39" w:rsidRPr="006E0EF2" w:rsidRDefault="00380A39" w:rsidP="002D41D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Beryl Med. Poland Sp. z o.o.</w:t>
            </w:r>
          </w:p>
          <w:p w:rsidR="00380A39" w:rsidRDefault="00380A39" w:rsidP="00380A3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Złotej jesieni 58</w:t>
            </w:r>
          </w:p>
          <w:p w:rsidR="00380A39" w:rsidRPr="003A405A" w:rsidRDefault="00380A39" w:rsidP="00380A3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05-410 Józefów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A39" w:rsidRPr="001869DD" w:rsidRDefault="00380A39" w:rsidP="002D41D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3 – 345,60 zł /320,00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380A39" w:rsidRPr="001869DD" w:rsidRDefault="00380A39" w:rsidP="002D41D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4 – 1.728,00 zł /1.600,00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380A39" w:rsidRDefault="00380A39" w:rsidP="002D41D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5 – 13.651,20 zł / 12.640,00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</w:tbl>
    <w:p w:rsidR="00F13393" w:rsidRPr="00B00A31" w:rsidRDefault="00F13393" w:rsidP="0005318C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2540AB" w:rsidRPr="00B00A31" w:rsidRDefault="0005318C" w:rsidP="00B00A31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sectPr w:rsidR="002540AB" w:rsidRPr="00B00A31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323</cp:revision>
  <cp:lastPrinted>2017-03-03T12:47:00Z</cp:lastPrinted>
  <dcterms:created xsi:type="dcterms:W3CDTF">2017-05-15T08:19:00Z</dcterms:created>
  <dcterms:modified xsi:type="dcterms:W3CDTF">2020-03-16T13:06:00Z</dcterms:modified>
</cp:coreProperties>
</file>