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F438E3" w:rsidRDefault="007F48E9" w:rsidP="007F48E9">
      <w:pPr>
        <w:pStyle w:val="tytu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F438E3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F438E3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0A0312" w:rsidRPr="00F438E3">
        <w:rPr>
          <w:rFonts w:ascii="Bookman Old Style" w:hAnsi="Bookman Old Style" w:cs="Segoe UI Semilight"/>
          <w:b w:val="0"/>
          <w:sz w:val="20"/>
          <w:szCs w:val="20"/>
        </w:rPr>
        <w:t>08</w:t>
      </w:r>
      <w:r w:rsidR="005C025B" w:rsidRPr="00F438E3">
        <w:rPr>
          <w:rFonts w:ascii="Bookman Old Style" w:hAnsi="Bookman Old Style" w:cs="Segoe UI Semilight"/>
          <w:b w:val="0"/>
          <w:sz w:val="20"/>
          <w:szCs w:val="20"/>
        </w:rPr>
        <w:t>/2020</w:t>
      </w:r>
    </w:p>
    <w:p w:rsidR="007F48E9" w:rsidRPr="00F438E3" w:rsidRDefault="007F48E9" w:rsidP="007F48E9">
      <w:pPr>
        <w:pStyle w:val="Nagwek7"/>
        <w:spacing w:before="0" w:after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7F48E9">
      <w:pPr>
        <w:pStyle w:val="Nagwek7"/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0A0312" w:rsidRPr="00F438E3" w:rsidRDefault="000A0312" w:rsidP="000A0312">
      <w:pPr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0A0312" w:rsidRPr="00F438E3" w:rsidRDefault="000A0312" w:rsidP="000A0312">
      <w:pPr>
        <w:pStyle w:val="tytu"/>
        <w:rPr>
          <w:rFonts w:ascii="Bookman Old Style" w:hAnsi="Bookman Old Style"/>
          <w:sz w:val="20"/>
          <w:szCs w:val="20"/>
        </w:rPr>
      </w:pPr>
      <w:r w:rsidRPr="00F438E3">
        <w:rPr>
          <w:rFonts w:ascii="Bookman Old Style" w:hAnsi="Bookman Old Style"/>
          <w:sz w:val="20"/>
          <w:szCs w:val="20"/>
        </w:rPr>
        <w:t>MODERNIZACJA DACHÓW SZPITALA W POZNANIU</w:t>
      </w:r>
    </w:p>
    <w:p w:rsidR="004F520E" w:rsidRPr="00F438E3" w:rsidRDefault="004F520E" w:rsidP="007F48E9">
      <w:pPr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F438E3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F438E3" w:rsidRDefault="001639EE" w:rsidP="001639EE">
      <w:pPr>
        <w:pStyle w:val="Tekstpodstawowy"/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 xml:space="preserve"> </w:t>
      </w:r>
      <w:r w:rsidRPr="00F438E3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F438E3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F438E3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F438E3">
        <w:rPr>
          <w:rFonts w:ascii="Bookman Old Style" w:hAnsi="Bookman Old Style" w:cs="Segoe UI Semilight"/>
        </w:rPr>
        <w:t xml:space="preserve">........................................ </w:t>
      </w:r>
      <w:r w:rsidRPr="00F438E3">
        <w:rPr>
          <w:rFonts w:ascii="Bookman Old Style" w:hAnsi="Bookman Old Style" w:cs="Segoe UI Semilight"/>
          <w:bCs/>
        </w:rPr>
        <w:t>tel.</w:t>
      </w:r>
      <w:r w:rsidRPr="00F438E3">
        <w:rPr>
          <w:rFonts w:ascii="Bookman Old Style" w:hAnsi="Bookman Old Style" w:cs="Segoe UI Semilight"/>
        </w:rPr>
        <w:t xml:space="preserve"> ...............................</w:t>
      </w:r>
    </w:p>
    <w:p w:rsidR="001639EE" w:rsidRPr="00F438E3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1639EE" w:rsidRPr="00F438E3" w:rsidRDefault="001639EE" w:rsidP="001639EE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F438E3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F438E3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F438E3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639EE" w:rsidRPr="00F438E3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1639EE" w:rsidRPr="00F438E3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- małym  </w:t>
      </w:r>
    </w:p>
    <w:p w:rsidR="001639EE" w:rsidRPr="00F438E3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- średnim przedsiębiorstwem </w:t>
      </w: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 w:val="0"/>
          <w:iCs/>
        </w:rPr>
      </w:pPr>
      <w:r w:rsidRPr="00F438E3">
        <w:rPr>
          <w:rStyle w:val="DeltaViewInsertion"/>
          <w:rFonts w:ascii="Bookman Old Style" w:hAnsi="Bookman Old Style" w:cs="Segoe UI Semilight"/>
          <w:bCs/>
          <w:i w:val="0"/>
          <w:iCs/>
        </w:rPr>
        <w:t>Uwaga!</w:t>
      </w: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F438E3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F438E3">
        <w:rPr>
          <w:rStyle w:val="DeltaViewInsertion"/>
          <w:rFonts w:ascii="Bookman Old Style" w:hAnsi="Bookman Old Style" w:cs="Segoe UI Semilight"/>
        </w:rPr>
        <w:t>:</w:t>
      </w:r>
      <w:r w:rsidRPr="00F438E3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F438E3">
        <w:rPr>
          <w:rStyle w:val="DeltaViewInsertion"/>
          <w:rFonts w:ascii="Bookman Old Style" w:hAnsi="Bookman Old Style" w:cs="Segoe UI Semilight"/>
        </w:rPr>
        <w:t>Małe przedsiębiorstwo</w:t>
      </w:r>
      <w:r w:rsidRPr="00F438E3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F438E3" w:rsidRDefault="001639EE" w:rsidP="001639EE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F438E3">
        <w:rPr>
          <w:rStyle w:val="DeltaViewInsertion"/>
          <w:rFonts w:ascii="Bookman Old Style" w:hAnsi="Bookman Old Style" w:cs="Segoe UI Semilight"/>
        </w:rPr>
        <w:t>Średnie przedsiębiorstwa:</w:t>
      </w:r>
      <w:r w:rsidRPr="00F438E3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F438E3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F438E3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Pr="00F438E3">
        <w:rPr>
          <w:rFonts w:ascii="Bookman Old Style" w:hAnsi="Bookman Old Style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D5455B" w:rsidRPr="00F438E3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</w:pPr>
      <w:r w:rsidRPr="00F438E3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F438E3">
        <w:rPr>
          <w:rFonts w:ascii="Bookman Old Style" w:hAnsi="Bookman Old Style" w:cs="Arial"/>
          <w:b/>
          <w:i/>
          <w:kern w:val="2"/>
          <w:sz w:val="20"/>
          <w:szCs w:val="20"/>
          <w:vertAlign w:val="superscript"/>
          <w:lang w:eastAsia="zh-CN"/>
        </w:rPr>
        <w:footnoteReference w:id="2"/>
      </w:r>
      <w:r w:rsidRPr="00F438E3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455B" w:rsidRPr="00F438E3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</w:pPr>
    </w:p>
    <w:p w:rsidR="00D5455B" w:rsidRPr="00A1584C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i/>
          <w:kern w:val="2"/>
          <w:sz w:val="16"/>
          <w:szCs w:val="16"/>
          <w:lang w:eastAsia="zh-CN"/>
        </w:rPr>
      </w:pPr>
      <w:r w:rsidRPr="00A1584C">
        <w:rPr>
          <w:rFonts w:ascii="Bookman Old Style" w:hAnsi="Bookman Old Style" w:cs="Arial"/>
          <w:i/>
          <w:kern w:val="2"/>
          <w:sz w:val="16"/>
          <w:szCs w:val="16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0E40" w:rsidRPr="00F438E3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0A0312" w:rsidRPr="00F438E3" w:rsidRDefault="000A0312" w:rsidP="000A0312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0A0312" w:rsidRPr="00F438E3" w:rsidRDefault="000A0312" w:rsidP="000A0312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0A0312" w:rsidRPr="00F438E3" w:rsidRDefault="000A0312" w:rsidP="000A0312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lastRenderedPageBreak/>
        <w:t>Oferujemy wykonanie zamówienia:</w:t>
      </w:r>
    </w:p>
    <w:p w:rsidR="000A0312" w:rsidRPr="00F438E3" w:rsidRDefault="000A0312" w:rsidP="000A0312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0A0312" w:rsidRPr="0050376A" w:rsidTr="0050376A">
        <w:tc>
          <w:tcPr>
            <w:tcW w:w="1917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 xml:space="preserve">Wartość podatku VAT 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C =a x b</w:t>
            </w:r>
          </w:p>
        </w:tc>
        <w:tc>
          <w:tcPr>
            <w:tcW w:w="2410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D =</w:t>
            </w:r>
            <w:proofErr w:type="spellStart"/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a+c</w:t>
            </w:r>
            <w:proofErr w:type="spellEnd"/>
          </w:p>
        </w:tc>
      </w:tr>
      <w:tr w:rsidR="000A0312" w:rsidRPr="0050376A" w:rsidTr="006C1755">
        <w:trPr>
          <w:trHeight w:val="542"/>
        </w:trPr>
        <w:tc>
          <w:tcPr>
            <w:tcW w:w="1917" w:type="dxa"/>
          </w:tcPr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……….%</w:t>
            </w:r>
          </w:p>
        </w:tc>
        <w:tc>
          <w:tcPr>
            <w:tcW w:w="2976" w:type="dxa"/>
          </w:tcPr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A0312" w:rsidRPr="0050376A" w:rsidRDefault="000A0312" w:rsidP="006C1755">
            <w:pPr>
              <w:ind w:right="-212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</w:tr>
    </w:tbl>
    <w:p w:rsidR="000A0312" w:rsidRPr="0050376A" w:rsidRDefault="000A0312" w:rsidP="000A0312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0A0312" w:rsidRPr="0050376A" w:rsidRDefault="000A0312" w:rsidP="00F438E3">
      <w:pPr>
        <w:pStyle w:val="Akapitzlist"/>
        <w:ind w:left="0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50376A">
        <w:rPr>
          <w:rFonts w:ascii="Bookman Old Style" w:hAnsi="Bookman Old Style" w:cs="Segoe UI Semilight"/>
          <w:b/>
          <w:sz w:val="20"/>
          <w:szCs w:val="20"/>
        </w:rPr>
        <w:t>z okresem gwarancji i rękojmi (na roboty) …………………………………… miesięcy.</w:t>
      </w:r>
    </w:p>
    <w:p w:rsidR="000A0312" w:rsidRPr="00F438E3" w:rsidRDefault="000A0312" w:rsidP="000A0312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</w:p>
    <w:p w:rsidR="000A0312" w:rsidRPr="00F438E3" w:rsidRDefault="000A0312" w:rsidP="000A0312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F438E3">
        <w:rPr>
          <w:rFonts w:ascii="Bookman Old Style" w:hAnsi="Bookman Old Style" w:cs="Segoe UI Semilight"/>
          <w:b w:val="0"/>
          <w:sz w:val="20"/>
          <w:szCs w:val="20"/>
        </w:rPr>
        <w:t>Zamawiający wyma</w:t>
      </w:r>
      <w:bookmarkStart w:id="0" w:name="_GoBack"/>
      <w:bookmarkEnd w:id="0"/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ga podania okresu w pełnych miesiącach, przy czym okres ten nie może być krótszy niż </w:t>
      </w:r>
      <w:r w:rsidRPr="00F438E3">
        <w:rPr>
          <w:rFonts w:ascii="Bookman Old Style" w:hAnsi="Bookman Old Style" w:cs="Segoe UI Semilight"/>
          <w:sz w:val="20"/>
          <w:szCs w:val="20"/>
        </w:rPr>
        <w:t>60 miesięcy</w:t>
      </w:r>
      <w:r w:rsidRPr="00F438E3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F438E3">
        <w:rPr>
          <w:rFonts w:ascii="Bookman Old Style" w:hAnsi="Bookman Old Style" w:cs="Segoe UI Semilight"/>
          <w:iCs/>
          <w:sz w:val="20"/>
          <w:szCs w:val="20"/>
        </w:rPr>
        <w:t>wskazanie terminu krótszego spowoduje odrzucenie oferty</w:t>
      </w:r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. Okres dłuższy niż </w:t>
      </w:r>
      <w:r w:rsidRPr="00F438E3">
        <w:rPr>
          <w:rFonts w:ascii="Bookman Old Style" w:hAnsi="Bookman Old Style" w:cs="Segoe UI Semilight"/>
          <w:sz w:val="20"/>
          <w:szCs w:val="20"/>
        </w:rPr>
        <w:t>120 miesiące</w:t>
      </w:r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Pr="00F438E3">
        <w:rPr>
          <w:rFonts w:ascii="Bookman Old Style" w:hAnsi="Bookman Old Style" w:cs="Segoe UI Semilight"/>
          <w:sz w:val="20"/>
          <w:szCs w:val="20"/>
        </w:rPr>
        <w:t>120 miesięcy</w:t>
      </w:r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A0312" w:rsidRPr="00F438E3" w:rsidRDefault="000A0312" w:rsidP="000A0312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F438E3">
        <w:rPr>
          <w:rFonts w:ascii="Bookman Old Style" w:hAnsi="Bookman Old Style" w:cs="Segoe UI Semilight"/>
          <w:sz w:val="20"/>
          <w:szCs w:val="20"/>
          <w:u w:val="single"/>
        </w:rPr>
        <w:t>Niepodanie w ofercie okresu gwarancji i rękojmi skutkować będzie odrzuceniem oferty.</w:t>
      </w:r>
    </w:p>
    <w:p w:rsidR="000B7B58" w:rsidRPr="00F438E3" w:rsidRDefault="000B7B58" w:rsidP="007F48E9">
      <w:pPr>
        <w:pStyle w:val="Tekstpodstawowy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F438E3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Bookman Old Style" w:hAnsi="Bookman Old Style" w:cs="Segoe UI Semilight"/>
        </w:rPr>
      </w:pPr>
      <w:r w:rsidRPr="00F438E3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F438E3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F438E3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F438E3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F438E3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E57744" w:rsidRPr="00F438E3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F438E3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F438E3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F438E3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B75E5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F438E3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F438E3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F438E3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F438E3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F438E3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F178B" w:rsidRPr="00F438E3" w:rsidRDefault="00CF178B" w:rsidP="00CF178B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F438E3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F438E3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5B" w:rsidRDefault="00D5455B" w:rsidP="00D5455B">
      <w:r>
        <w:separator/>
      </w:r>
    </w:p>
  </w:endnote>
  <w:endnote w:type="continuationSeparator" w:id="1">
    <w:p w:rsidR="00D5455B" w:rsidRDefault="00D5455B" w:rsidP="00D5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5B" w:rsidRDefault="00D5455B" w:rsidP="00D5455B">
      <w:r>
        <w:separator/>
      </w:r>
    </w:p>
  </w:footnote>
  <w:footnote w:type="continuationSeparator" w:id="1">
    <w:p w:rsidR="00D5455B" w:rsidRDefault="00D5455B" w:rsidP="00D5455B">
      <w:r>
        <w:continuationSeparator/>
      </w:r>
    </w:p>
  </w:footnote>
  <w:footnote w:id="2">
    <w:p w:rsidR="00D5455B" w:rsidRDefault="00D5455B" w:rsidP="00D5455B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0"/>
    <w:rsid w:val="00003A15"/>
    <w:rsid w:val="00017C85"/>
    <w:rsid w:val="000820CC"/>
    <w:rsid w:val="00094A4E"/>
    <w:rsid w:val="000A0312"/>
    <w:rsid w:val="000B7B58"/>
    <w:rsid w:val="00106323"/>
    <w:rsid w:val="00126DDA"/>
    <w:rsid w:val="001544AF"/>
    <w:rsid w:val="001639EE"/>
    <w:rsid w:val="002C1020"/>
    <w:rsid w:val="003670F7"/>
    <w:rsid w:val="003D418D"/>
    <w:rsid w:val="00401DAB"/>
    <w:rsid w:val="00424381"/>
    <w:rsid w:val="00491528"/>
    <w:rsid w:val="004F520E"/>
    <w:rsid w:val="0050376A"/>
    <w:rsid w:val="00543E87"/>
    <w:rsid w:val="005518C8"/>
    <w:rsid w:val="00561230"/>
    <w:rsid w:val="005C025B"/>
    <w:rsid w:val="005D615F"/>
    <w:rsid w:val="005E5B11"/>
    <w:rsid w:val="006C2B21"/>
    <w:rsid w:val="006D4231"/>
    <w:rsid w:val="00741AEF"/>
    <w:rsid w:val="00742A2D"/>
    <w:rsid w:val="00760E40"/>
    <w:rsid w:val="0078057B"/>
    <w:rsid w:val="007A0FE4"/>
    <w:rsid w:val="007B1DAD"/>
    <w:rsid w:val="007F48E9"/>
    <w:rsid w:val="008121D4"/>
    <w:rsid w:val="00821101"/>
    <w:rsid w:val="008A2598"/>
    <w:rsid w:val="008A4802"/>
    <w:rsid w:val="008B722B"/>
    <w:rsid w:val="008E4364"/>
    <w:rsid w:val="009333E6"/>
    <w:rsid w:val="0093798E"/>
    <w:rsid w:val="009B7889"/>
    <w:rsid w:val="00A1584C"/>
    <w:rsid w:val="00AA6FD3"/>
    <w:rsid w:val="00AB02B3"/>
    <w:rsid w:val="00AF6926"/>
    <w:rsid w:val="00B03385"/>
    <w:rsid w:val="00B23E26"/>
    <w:rsid w:val="00B54F9C"/>
    <w:rsid w:val="00B64D20"/>
    <w:rsid w:val="00B6717F"/>
    <w:rsid w:val="00B75E55"/>
    <w:rsid w:val="00C41144"/>
    <w:rsid w:val="00CE63DD"/>
    <w:rsid w:val="00CF178B"/>
    <w:rsid w:val="00D5455B"/>
    <w:rsid w:val="00D66EEB"/>
    <w:rsid w:val="00D73BFE"/>
    <w:rsid w:val="00D73FA7"/>
    <w:rsid w:val="00DA6E42"/>
    <w:rsid w:val="00E505A5"/>
    <w:rsid w:val="00E57744"/>
    <w:rsid w:val="00EE64BA"/>
    <w:rsid w:val="00EF72CB"/>
    <w:rsid w:val="00F05CE8"/>
    <w:rsid w:val="00F438E3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character" w:styleId="Odwoanieprzypisudolnego">
    <w:name w:val="footnote reference"/>
    <w:semiHidden/>
    <w:rsid w:val="00D545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5</cp:revision>
  <cp:lastPrinted>2017-05-17T06:20:00Z</cp:lastPrinted>
  <dcterms:created xsi:type="dcterms:W3CDTF">2020-03-12T09:35:00Z</dcterms:created>
  <dcterms:modified xsi:type="dcterms:W3CDTF">2020-03-12T09:38:00Z</dcterms:modified>
</cp:coreProperties>
</file>