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EB22B4">
        <w:rPr>
          <w:sz w:val="20"/>
          <w:szCs w:val="20"/>
        </w:rPr>
        <w:t>0</w:t>
      </w:r>
      <w:r>
        <w:rPr>
          <w:sz w:val="20"/>
          <w:szCs w:val="20"/>
        </w:rPr>
        <w:t>7/2020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>
        <w:rPr>
          <w:sz w:val="20"/>
          <w:szCs w:val="20"/>
        </w:rPr>
        <w:t>27.03.2020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436282">
        <w:rPr>
          <w:b/>
          <w:bCs/>
          <w:sz w:val="20"/>
          <w:szCs w:val="20"/>
        </w:rPr>
        <w:t>materiałów opatrunkowych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832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1134"/>
        <w:gridCol w:w="1560"/>
        <w:gridCol w:w="1600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1E23BA" w:rsidRPr="001273B2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273B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1273B2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273B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273B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273B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JOHNSON &amp; JOHNSON POLAND Sp. z o.o.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ul. Iłżecka nr 24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02-135 Warszawa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sz w:val="16"/>
                <w:szCs w:val="16"/>
                <w:lang w:eastAsia="pl-PL"/>
              </w:rPr>
              <w:t xml:space="preserve"> 107 230,69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Beryl Med. Poland Sp. z o.o.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Ul. Złotej jesieni 58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05-410 Józefów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345,60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Beryl Med. Poland Sp. z o.o.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Ul. Złotej jesieni 58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05-410 Józefów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1 728,00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Beryl Med. Poland Sp. z o.o.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Ul. Złotej jesieni 58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05-410 Józefów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13 651,20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NEUCA SPÓŁKA AKCYJNA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Ul. Forteczna 35-37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87-100 Toruń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309 193,58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E23BA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05C80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793C44" w:rsidRDefault="00F05C80" w:rsidP="00C03012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D217C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C0301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3034FB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E23BA" w:rsidRPr="00F05C80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0C8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 xml:space="preserve">ZARYS International Group 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Sp. z o.o. Sp. k.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 xml:space="preserve"> ul. Pod Borem nr 18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41-808 Zabrze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sz w:val="16"/>
                <w:szCs w:val="16"/>
                <w:lang w:eastAsia="pl-PL"/>
              </w:rPr>
              <w:t xml:space="preserve"> 7 243,78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E23BA" w:rsidRPr="00F05C80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5C80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793C44" w:rsidRDefault="00F05C80" w:rsidP="00C03012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D217C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C0301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3034FB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E23BA" w:rsidRPr="00F05C80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proofErr w:type="spellStart"/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Medtronic</w:t>
            </w:r>
            <w:proofErr w:type="spellEnd"/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 xml:space="preserve"> Poland Sp. z o.o.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Ul. Polska 11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00-633 Warszawa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sz w:val="16"/>
                <w:szCs w:val="16"/>
                <w:lang w:eastAsia="pl-PL"/>
              </w:rPr>
              <w:t xml:space="preserve"> 8 424,00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E23BA" w:rsidRPr="00F05C80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  <w:p w:rsidR="003E70C8" w:rsidRDefault="003E70C8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  <w:p w:rsidR="003E70C8" w:rsidRDefault="003E70C8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  <w:p w:rsidR="003E70C8" w:rsidRPr="00793C44" w:rsidRDefault="003E70C8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05C80" w:rsidRPr="00F05C80" w:rsidTr="003034FB">
        <w:trPr>
          <w:gridAfter w:val="11"/>
          <w:wAfter w:w="1606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793C44" w:rsidRDefault="00F05C80" w:rsidP="00C03012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D217CE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C03012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13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C80" w:rsidRPr="00F05C80" w:rsidRDefault="00F05C80" w:rsidP="003034FB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E23BA" w:rsidRPr="00F05C80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793C44" w:rsidRDefault="001E23BA" w:rsidP="001273B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E23BA" w:rsidRPr="001273B2" w:rsidTr="003034FB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b/>
                <w:sz w:val="16"/>
                <w:szCs w:val="16"/>
              </w:rPr>
              <w:t>BAXTER Polska Sp. z o.o.</w:t>
            </w:r>
          </w:p>
          <w:p w:rsidR="00793C44" w:rsidRPr="00793C44" w:rsidRDefault="00793C44" w:rsidP="00793C44">
            <w:pPr>
              <w:spacing w:after="0" w:line="24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Ul. Kruczkowskiego 8</w:t>
            </w:r>
          </w:p>
          <w:p w:rsidR="001E23BA" w:rsidRPr="00793C44" w:rsidRDefault="00793C44" w:rsidP="00793C44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93C44">
              <w:rPr>
                <w:rFonts w:asciiTheme="minorHAnsi" w:hAnsiTheme="minorHAnsi" w:cs="Tahoma"/>
                <w:sz w:val="16"/>
                <w:szCs w:val="16"/>
              </w:rPr>
              <w:t>00-380 Warszawa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D217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F05C80" w:rsidRDefault="001E23BA" w:rsidP="001273B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sz w:val="16"/>
                <w:szCs w:val="16"/>
                <w:lang w:eastAsia="pl-PL"/>
              </w:rPr>
              <w:t xml:space="preserve"> 16 183,80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3BA" w:rsidRPr="001273B2" w:rsidRDefault="001E23BA" w:rsidP="003034F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05C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vAlign w:val="center"/>
            <w:hideMark/>
          </w:tcPr>
          <w:p w:rsidR="001E23BA" w:rsidRPr="001273B2" w:rsidRDefault="001E23BA" w:rsidP="001273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F22F5" w:rsidRDefault="00DF22F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Default="004E755B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3703A8" w:rsidRPr="00686EB3" w:rsidRDefault="003703A8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39"/>
        <w:gridCol w:w="3968"/>
      </w:tblGrid>
      <w:tr w:rsidR="00D7767F" w:rsidRPr="00131457" w:rsidTr="00C03012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Pr="00131457" w:rsidRDefault="00D7767F" w:rsidP="00D7767F">
            <w:pPr>
              <w:spacing w:after="0" w:line="240" w:lineRule="auto"/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D7767F" w:rsidRPr="00131457" w:rsidRDefault="00D7767F" w:rsidP="00D7767F">
            <w:pPr>
              <w:spacing w:after="0" w:line="240" w:lineRule="auto"/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Pr="00131457" w:rsidRDefault="00D7767F" w:rsidP="00D7767F">
            <w:pPr>
              <w:spacing w:after="0" w:line="240" w:lineRule="auto"/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Pr="00131457" w:rsidRDefault="00D7767F" w:rsidP="00D7767F">
            <w:pPr>
              <w:spacing w:after="0" w:line="240" w:lineRule="auto"/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D7767F" w:rsidRPr="00131457" w:rsidRDefault="00D7767F" w:rsidP="00D7767F">
            <w:pPr>
              <w:spacing w:after="0" w:line="240" w:lineRule="auto"/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D7767F" w:rsidRPr="00131457" w:rsidRDefault="00D7767F" w:rsidP="00D7767F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D7767F" w:rsidRPr="00131457" w:rsidTr="00C03012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BAXTER Polska Sp. z o.o.</w:t>
            </w:r>
          </w:p>
          <w:p w:rsidR="00D7767F" w:rsidRPr="00663BB2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63BB2">
              <w:rPr>
                <w:rFonts w:ascii="Tahoma" w:hAnsi="Tahoma" w:cs="Tahoma"/>
                <w:sz w:val="18"/>
                <w:szCs w:val="18"/>
              </w:rPr>
              <w:t>Ul. Kruczkowskiego 8</w:t>
            </w:r>
          </w:p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63BB2">
              <w:rPr>
                <w:rFonts w:ascii="Tahoma" w:hAnsi="Tahoma" w:cs="Tahoma"/>
                <w:sz w:val="18"/>
                <w:szCs w:val="18"/>
              </w:rPr>
              <w:t>00-380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13 – 16.183,80 zł /14.985,00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D7767F" w:rsidRPr="00131457" w:rsidTr="00C03012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ZARYS International Group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Sp. z o.o. Sp. k.</w:t>
            </w:r>
          </w:p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 xml:space="preserve"> ul. Pod Borem nr 18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41-808 Zabrze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Pr="001869DD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11 – 7.243,78 zł /6.707,20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67F" w:rsidRPr="00131457" w:rsidTr="00C03012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b/>
                <w:sz w:val="18"/>
                <w:szCs w:val="18"/>
              </w:rPr>
              <w:t>JOHNSON &amp; JOHNSON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ul. Iłżecka nr 24</w:t>
            </w:r>
          </w:p>
          <w:p w:rsidR="00D7767F" w:rsidRPr="006E0EF2" w:rsidRDefault="00D7767F" w:rsidP="00D7767F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02-135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Pr="001869DD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107.230,69 zł /99.287,68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767F" w:rsidRPr="00131457" w:rsidTr="00C03012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NEUCA SPÓŁKA AKCYJNA</w:t>
            </w:r>
          </w:p>
          <w:p w:rsidR="00D7767F" w:rsidRPr="00A278C6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A278C6">
              <w:rPr>
                <w:rFonts w:ascii="Tahoma" w:hAnsi="Tahoma" w:cs="Tahoma"/>
                <w:sz w:val="18"/>
                <w:szCs w:val="18"/>
              </w:rPr>
              <w:t>Ul. Forteczna 35-37</w:t>
            </w:r>
          </w:p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278C6">
              <w:rPr>
                <w:rFonts w:ascii="Tahoma" w:hAnsi="Tahoma" w:cs="Tahoma"/>
                <w:sz w:val="18"/>
                <w:szCs w:val="18"/>
              </w:rPr>
              <w:t>87-100 Toruń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Pr="00A17983" w:rsidRDefault="00D7767F" w:rsidP="00D7767F">
            <w:pPr>
              <w:spacing w:after="0" w:line="240" w:lineRule="auto"/>
              <w:rPr>
                <w:rFonts w:ascii="Tahoma" w:hAnsi="Tahoma" w:cs="Tahoma"/>
                <w:strike/>
                <w:sz w:val="18"/>
                <w:szCs w:val="18"/>
              </w:rPr>
            </w:pPr>
            <w:r w:rsidRPr="00A17983">
              <w:rPr>
                <w:rFonts w:ascii="Tahoma" w:hAnsi="Tahoma" w:cs="Tahoma"/>
                <w:strike/>
                <w:sz w:val="18"/>
                <w:szCs w:val="18"/>
              </w:rPr>
              <w:t>Pakiet nr 8 – 304.769,68 zł /286.290,35 zł netto/</w:t>
            </w:r>
          </w:p>
          <w:p w:rsidR="00A17983" w:rsidRPr="000D0429" w:rsidRDefault="000D0429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D0429">
              <w:rPr>
                <w:rFonts w:ascii="Tahoma" w:hAnsi="Tahoma" w:cs="Tahoma"/>
                <w:b/>
                <w:sz w:val="18"/>
                <w:szCs w:val="18"/>
              </w:rPr>
              <w:t>Po poprawie omyłki rachunkowej</w:t>
            </w:r>
          </w:p>
          <w:p w:rsidR="00A17983" w:rsidRDefault="00A17983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 – 309.193,58 zł /286.290,35 zł netto/</w:t>
            </w:r>
          </w:p>
        </w:tc>
      </w:tr>
      <w:tr w:rsidR="00D7767F" w:rsidRPr="00131457" w:rsidTr="00C03012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Medtronic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D7767F" w:rsidRPr="00D81B4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81B4F">
              <w:rPr>
                <w:rFonts w:ascii="Tahoma" w:hAnsi="Tahoma" w:cs="Tahoma"/>
                <w:sz w:val="18"/>
                <w:szCs w:val="18"/>
              </w:rPr>
              <w:t>Ul. Polska 11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D81B4F">
              <w:rPr>
                <w:rFonts w:ascii="Tahoma" w:hAnsi="Tahoma" w:cs="Tahoma"/>
                <w:sz w:val="18"/>
                <w:szCs w:val="18"/>
              </w:rPr>
              <w:t>00-633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12 – 8.424,00 zł /7.800,00 zł netto/</w:t>
            </w:r>
          </w:p>
        </w:tc>
      </w:tr>
      <w:tr w:rsidR="00D7767F" w:rsidRPr="00131457" w:rsidTr="00C03012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SUN-MED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Spółka Cywilna</w:t>
            </w:r>
          </w:p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Franciszkańska 104/112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E0EF2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>1-845 Łódź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388,80 zł /360,00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1.944,00 zł /1.800,00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  <w:tr w:rsidR="00D7767F" w:rsidRPr="00131457" w:rsidTr="00C03012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67F" w:rsidRDefault="00D7767F" w:rsidP="00D7767F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767F" w:rsidRPr="006E0EF2" w:rsidRDefault="00D7767F" w:rsidP="00D776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Beryl Med. Poland Sp. z o.o.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Złotej jesieni 58</w:t>
            </w:r>
          </w:p>
          <w:p w:rsidR="00D7767F" w:rsidRPr="003A405A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05-410 Józefów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767F" w:rsidRPr="001869DD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345,60 zł /320,00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7767F" w:rsidRPr="001869DD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1.728,00 zł /1.600,00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D7767F" w:rsidRDefault="00D7767F" w:rsidP="00D7767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13.651,20 zł / 12.640,00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</w:tc>
      </w:tr>
    </w:tbl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</w:t>
      </w:r>
    </w:p>
    <w:tbl>
      <w:tblPr>
        <w:tblW w:w="4540" w:type="pct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06"/>
        <w:gridCol w:w="852"/>
        <w:gridCol w:w="1141"/>
        <w:gridCol w:w="1136"/>
        <w:gridCol w:w="1139"/>
        <w:gridCol w:w="1402"/>
        <w:gridCol w:w="162"/>
        <w:gridCol w:w="162"/>
        <w:gridCol w:w="1037"/>
        <w:gridCol w:w="162"/>
        <w:gridCol w:w="164"/>
      </w:tblGrid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1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251EDA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J&amp;J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107 230,69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107 230,69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57345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Pakiet nr 2 </w:t>
            </w:r>
          </w:p>
        </w:tc>
        <w:tc>
          <w:tcPr>
            <w:tcW w:w="21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Pr="00D57345" w:rsidRDefault="00D57345" w:rsidP="00D57345">
            <w:pPr>
              <w:spacing w:after="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pzp</w:t>
            </w:r>
            <w:proofErr w:type="spellEnd"/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  <w:p w:rsidR="00A473D4" w:rsidRDefault="00A473D4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3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Sun-Med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388,80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345,60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88,89</w:t>
            </w:r>
          </w:p>
        </w:tc>
      </w:tr>
      <w:tr w:rsidR="00251EDA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Beryl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345,60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345,60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4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Sun-Med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1 944,00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1 728,00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88,89</w:t>
            </w:r>
          </w:p>
        </w:tc>
      </w:tr>
      <w:tr w:rsidR="00251EDA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Beryl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1 728,00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1 728,00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Pakiet nr 5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251EDA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Beryl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13 651,20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13 651,20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57345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Pakiet nr 6 </w:t>
            </w:r>
          </w:p>
        </w:tc>
        <w:tc>
          <w:tcPr>
            <w:tcW w:w="21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pzp</w:t>
            </w:r>
            <w:proofErr w:type="spellEnd"/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57345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Pakiet nr 7 </w:t>
            </w:r>
          </w:p>
        </w:tc>
        <w:tc>
          <w:tcPr>
            <w:tcW w:w="21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pzp</w:t>
            </w:r>
            <w:proofErr w:type="spellEnd"/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8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</w:tr>
      <w:tr w:rsidR="00251EDA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Neuca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309 193,58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309 193,58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57345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Pakiet nr 9 </w:t>
            </w:r>
          </w:p>
        </w:tc>
        <w:tc>
          <w:tcPr>
            <w:tcW w:w="21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pzp</w:t>
            </w:r>
            <w:proofErr w:type="spellEnd"/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57345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</w:rPr>
              <w:t xml:space="preserve"> Pakiet nr 10 </w:t>
            </w:r>
          </w:p>
        </w:tc>
        <w:tc>
          <w:tcPr>
            <w:tcW w:w="21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345" w:rsidRDefault="00D57345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pzp</w:t>
            </w:r>
            <w:proofErr w:type="spellEnd"/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9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11 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4"/>
          <w:wAfter w:w="912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Zarys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7 243,78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7 243,78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6273DD" w:rsidTr="00FA672D">
        <w:trPr>
          <w:gridAfter w:val="4"/>
          <w:wAfter w:w="912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73DD" w:rsidTr="00FA672D">
        <w:trPr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9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12 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4"/>
          <w:wAfter w:w="912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73DD" w:rsidTr="00FA672D">
        <w:trPr>
          <w:gridAfter w:val="5"/>
          <w:wAfter w:w="1009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Medtronic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8 424,00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8 424,00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6273DD" w:rsidTr="00FA672D">
        <w:trPr>
          <w:gridAfter w:val="4"/>
          <w:wAfter w:w="912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73DD" w:rsidTr="00FA672D">
        <w:trPr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69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13 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73DD" w:rsidTr="00FA672D">
        <w:trPr>
          <w:gridAfter w:val="3"/>
          <w:wAfter w:w="815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73DD" w:rsidTr="00FA672D">
        <w:trPr>
          <w:gridAfter w:val="3"/>
          <w:wAfter w:w="815" w:type="pct"/>
          <w:trHeight w:val="225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Baxter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16 183,80   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16 183,80    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6273DD" w:rsidRDefault="006273DD" w:rsidP="006273DD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" w:type="pct"/>
            <w:vAlign w:val="center"/>
            <w:hideMark/>
          </w:tcPr>
          <w:p w:rsidR="006273DD" w:rsidRDefault="006273DD" w:rsidP="006273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473D4" w:rsidRDefault="00A473D4" w:rsidP="00A473D4">
      <w:pPr>
        <w:rPr>
          <w:rFonts w:cs="Arial"/>
        </w:rPr>
      </w:pPr>
    </w:p>
    <w:p w:rsidR="0097022C" w:rsidRPr="0097022C" w:rsidRDefault="0097022C" w:rsidP="00A473D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t xml:space="preserve">UNIEWAŻNIENIE POSTĘPOWANIA: </w:t>
      </w:r>
    </w:p>
    <w:p w:rsidR="00A473D4" w:rsidRDefault="00A473D4" w:rsidP="00A473D4">
      <w:pPr>
        <w:rPr>
          <w:rFonts w:cs="Arial"/>
        </w:rPr>
      </w:pPr>
      <w:r>
        <w:rPr>
          <w:rFonts w:cs="Arial"/>
        </w:rPr>
        <w:t xml:space="preserve">W zakresie  pakietu nr –  2, 6, 7, 9 i 10  - unieważniono  na podstawie art. 93 ust. 1 pkt. 1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nie złożono żadnej oferty niepodlegającej odrzuceniu.</w:t>
      </w:r>
    </w:p>
    <w:p w:rsidR="006273DD" w:rsidRDefault="006273DD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A473D4" w:rsidRDefault="00A473D4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7"/>
      <w:footerReference w:type="default" r:id="rId8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6007A0">
    <w:pPr>
      <w:pStyle w:val="Stopka"/>
    </w:pPr>
    <w:fldSimple w:instr=" PAGE   \* MERGEFORMAT ">
      <w:r w:rsidR="0097022C">
        <w:rPr>
          <w:noProof/>
        </w:rPr>
        <w:t>4</w:t>
      </w:r>
    </w:fldSimple>
    <w:r w:rsidR="001273B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1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3B2" w:rsidRDefault="001273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9348B"/>
    <w:rsid w:val="000A0BE4"/>
    <w:rsid w:val="000A7BAB"/>
    <w:rsid w:val="000B4481"/>
    <w:rsid w:val="000D0429"/>
    <w:rsid w:val="000E5DA2"/>
    <w:rsid w:val="000F24E5"/>
    <w:rsid w:val="000F7E13"/>
    <w:rsid w:val="001100BA"/>
    <w:rsid w:val="00112EA5"/>
    <w:rsid w:val="001273B2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20288A"/>
    <w:rsid w:val="0021101F"/>
    <w:rsid w:val="0021656C"/>
    <w:rsid w:val="00251EDA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34FB"/>
    <w:rsid w:val="00334EB8"/>
    <w:rsid w:val="00350165"/>
    <w:rsid w:val="003516D1"/>
    <w:rsid w:val="00353055"/>
    <w:rsid w:val="003703A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574D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D44"/>
    <w:rsid w:val="00611962"/>
    <w:rsid w:val="00614F4B"/>
    <w:rsid w:val="0062128F"/>
    <w:rsid w:val="006273DD"/>
    <w:rsid w:val="00630FD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5452"/>
    <w:rsid w:val="00722EB4"/>
    <w:rsid w:val="00726F0B"/>
    <w:rsid w:val="00765237"/>
    <w:rsid w:val="00767280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426F6"/>
    <w:rsid w:val="00854AE2"/>
    <w:rsid w:val="0087411E"/>
    <w:rsid w:val="00884B58"/>
    <w:rsid w:val="008A3BE2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7022C"/>
    <w:rsid w:val="009824AA"/>
    <w:rsid w:val="00995E5B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8482A"/>
    <w:rsid w:val="00AB107B"/>
    <w:rsid w:val="00AB13A2"/>
    <w:rsid w:val="00AB3DDC"/>
    <w:rsid w:val="00AB7FDE"/>
    <w:rsid w:val="00AD4E24"/>
    <w:rsid w:val="00AE7032"/>
    <w:rsid w:val="00B038EB"/>
    <w:rsid w:val="00B31EEB"/>
    <w:rsid w:val="00B32714"/>
    <w:rsid w:val="00B45833"/>
    <w:rsid w:val="00B547E5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6162C"/>
    <w:rsid w:val="00C70D7A"/>
    <w:rsid w:val="00C87937"/>
    <w:rsid w:val="00C97264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217CE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C4B6D"/>
    <w:rsid w:val="00DD2198"/>
    <w:rsid w:val="00DD2207"/>
    <w:rsid w:val="00DD5E1A"/>
    <w:rsid w:val="00DE01CB"/>
    <w:rsid w:val="00DE2F24"/>
    <w:rsid w:val="00DF22F5"/>
    <w:rsid w:val="00E35391"/>
    <w:rsid w:val="00E439FD"/>
    <w:rsid w:val="00E5686C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53812"/>
    <w:rsid w:val="00F718AA"/>
    <w:rsid w:val="00F742A9"/>
    <w:rsid w:val="00F92ECB"/>
    <w:rsid w:val="00F97844"/>
    <w:rsid w:val="00FA4BBB"/>
    <w:rsid w:val="00FA5D8B"/>
    <w:rsid w:val="00FA616E"/>
    <w:rsid w:val="00FA672D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231</TotalTime>
  <Pages>4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293</cp:revision>
  <cp:lastPrinted>2019-06-05T08:25:00Z</cp:lastPrinted>
  <dcterms:created xsi:type="dcterms:W3CDTF">2018-10-19T07:31:00Z</dcterms:created>
  <dcterms:modified xsi:type="dcterms:W3CDTF">2020-03-27T08:29:00Z</dcterms:modified>
</cp:coreProperties>
</file>