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F64C61">
        <w:rPr>
          <w:rFonts w:ascii="Times New Roman" w:hAnsi="Times New Roman"/>
          <w:sz w:val="24"/>
          <w:szCs w:val="24"/>
        </w:rPr>
        <w:t>07</w:t>
      </w:r>
      <w:r w:rsidR="000A6DE1">
        <w:rPr>
          <w:rFonts w:ascii="Times New Roman" w:hAnsi="Times New Roman"/>
          <w:sz w:val="24"/>
          <w:szCs w:val="24"/>
        </w:rPr>
        <w:t>.05</w:t>
      </w:r>
      <w:r w:rsidR="00102938">
        <w:rPr>
          <w:rFonts w:ascii="Times New Roman" w:hAnsi="Times New Roman"/>
          <w:sz w:val="24"/>
          <w:szCs w:val="24"/>
        </w:rPr>
        <w:t>.2020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DC1A9E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4D07C9">
        <w:rPr>
          <w:rFonts w:ascii="Times New Roman" w:hAnsi="Times New Roman"/>
          <w:b/>
          <w:bCs/>
          <w:sz w:val="24"/>
          <w:szCs w:val="24"/>
        </w:rPr>
        <w:t>06</w:t>
      </w:r>
      <w:r w:rsidR="00102938">
        <w:rPr>
          <w:rFonts w:ascii="Times New Roman" w:hAnsi="Times New Roman"/>
          <w:b/>
          <w:bCs/>
          <w:sz w:val="24"/>
          <w:szCs w:val="24"/>
        </w:rPr>
        <w:t>/20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Pr="00102938" w:rsidRDefault="0010293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02938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AD149C">
        <w:rPr>
          <w:rFonts w:ascii="Times New Roman" w:hAnsi="Times New Roman"/>
          <w:b/>
          <w:sz w:val="24"/>
          <w:szCs w:val="24"/>
          <w:u w:val="single"/>
        </w:rPr>
        <w:t>materiałów chirurgicznych</w:t>
      </w:r>
      <w:r w:rsidR="00F618C8" w:rsidRPr="0010293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9"/>
        <w:gridCol w:w="3684"/>
        <w:gridCol w:w="4392"/>
      </w:tblGrid>
      <w:tr w:rsidR="00F618C8" w:rsidTr="00F618C8">
        <w:trPr>
          <w:trHeight w:val="52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C5C" w:rsidTr="00F618C8">
        <w:trPr>
          <w:trHeight w:val="746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5C" w:rsidRDefault="00C30C5C" w:rsidP="00B63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5C" w:rsidRDefault="00C30C5C" w:rsidP="00B63705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ARNO-MED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.”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o.o.</w:t>
            </w:r>
            <w:r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C5C" w:rsidRDefault="00C30C5C" w:rsidP="00B63705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Kolejowa 24</w:t>
            </w:r>
            <w:r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C5C" w:rsidRDefault="00C30C5C" w:rsidP="00B63705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55-081 Mietków</w:t>
            </w:r>
            <w:r w:rsidRPr="00EF575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30C5C" w:rsidRPr="00EF5754" w:rsidRDefault="00C30C5C" w:rsidP="00B63705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5C" w:rsidRDefault="00C30C5C" w:rsidP="00B63705">
            <w:r>
              <w:rPr>
                <w:rFonts w:ascii="Times New Roman" w:hAnsi="Times New Roman"/>
                <w:sz w:val="20"/>
                <w:szCs w:val="20"/>
              </w:rPr>
              <w:t xml:space="preserve">Pakiet nr 3 – 783,00 </w:t>
            </w:r>
            <w:r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725,00</w:t>
            </w:r>
            <w:r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5"/>
        <w:gridCol w:w="3684"/>
        <w:gridCol w:w="4396"/>
      </w:tblGrid>
      <w:tr w:rsidR="00F618C8" w:rsidTr="00F618C8">
        <w:trPr>
          <w:trHeight w:val="5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754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4" w:rsidRDefault="00EF5754" w:rsidP="00270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Default="00C30C5C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ARNO-MED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.”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o.o.</w:t>
            </w:r>
            <w:r w:rsidR="00EF5754"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Default="00C30C5C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Kolejowa 24</w:t>
            </w:r>
            <w:r w:rsidR="00EF5754"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Default="00C30C5C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55-081 Mietków</w:t>
            </w:r>
            <w:r w:rsidR="00EF5754" w:rsidRPr="00EF575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EF5754" w:rsidRPr="00EF5754" w:rsidRDefault="00EF5754" w:rsidP="00270E4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Default="00C30C5C" w:rsidP="00270E48">
            <w:r>
              <w:rPr>
                <w:rFonts w:ascii="Times New Roman" w:hAnsi="Times New Roman"/>
                <w:sz w:val="20"/>
                <w:szCs w:val="20"/>
              </w:rPr>
              <w:t>Pakiet nr 3 – 783,00</w:t>
            </w:r>
            <w:r w:rsid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725,00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  <w:tr w:rsidR="00C30C5C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5C" w:rsidRDefault="00276D66" w:rsidP="00270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5C" w:rsidRPr="00276D66" w:rsidRDefault="00276D66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276D66">
              <w:rPr>
                <w:rFonts w:ascii="Times New Roman" w:hAnsi="Times New Roman"/>
                <w:sz w:val="20"/>
                <w:szCs w:val="20"/>
              </w:rPr>
              <w:t>YAVO Sp. z o.o.</w:t>
            </w:r>
          </w:p>
          <w:p w:rsidR="00276D66" w:rsidRPr="00276D66" w:rsidRDefault="00276D66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276D66">
              <w:rPr>
                <w:rFonts w:ascii="Times New Roman" w:hAnsi="Times New Roman"/>
                <w:sz w:val="20"/>
                <w:szCs w:val="20"/>
              </w:rPr>
              <w:t>Ul. Bawełniana 17</w:t>
            </w:r>
          </w:p>
          <w:p w:rsidR="00276D66" w:rsidRPr="00EF5754" w:rsidRDefault="00276D66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276D66">
              <w:rPr>
                <w:rFonts w:ascii="Times New Roman" w:hAnsi="Times New Roman"/>
                <w:sz w:val="20"/>
                <w:szCs w:val="20"/>
              </w:rPr>
              <w:t>97-400 Bełchatów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5C" w:rsidRPr="00DC7C84" w:rsidRDefault="00DC7C84" w:rsidP="00270E48">
            <w:pPr>
              <w:rPr>
                <w:rFonts w:ascii="Times New Roman" w:hAnsi="Times New Roman"/>
                <w:sz w:val="20"/>
                <w:szCs w:val="20"/>
              </w:rPr>
            </w:pPr>
            <w:r w:rsidRPr="00DC7C84">
              <w:rPr>
                <w:rFonts w:ascii="Times New Roman" w:hAnsi="Times New Roman"/>
                <w:sz w:val="20"/>
                <w:szCs w:val="20"/>
              </w:rPr>
              <w:t>Oferta wpłynęła po terminie składania ofert</w:t>
            </w:r>
            <w:r w:rsidR="006E44D4">
              <w:rPr>
                <w:rFonts w:ascii="Times New Roman" w:hAnsi="Times New Roman"/>
                <w:sz w:val="20"/>
                <w:szCs w:val="20"/>
              </w:rPr>
              <w:t>. Termin składania ofert upłynął 20.04.2020r. o godz. 09:00, a oferta została złożona 20.04.2020r. o godz. 12:40</w:t>
            </w:r>
            <w:r w:rsidR="0047317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618C8" w:rsidRDefault="00F618C8" w:rsidP="00D800E3">
      <w:pPr>
        <w:spacing w:after="0" w:line="240" w:lineRule="auto"/>
        <w:rPr>
          <w:rFonts w:ascii="Times New Roman" w:hAnsi="Times New Roman"/>
          <w:spacing w:val="2"/>
        </w:rPr>
      </w:pPr>
    </w:p>
    <w:p w:rsidR="005C09FF" w:rsidRPr="005C09FF" w:rsidRDefault="005C09FF" w:rsidP="005C09FF">
      <w:pPr>
        <w:pStyle w:val="Akapitzlist"/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5C09FF">
        <w:rPr>
          <w:b/>
          <w:sz w:val="20"/>
          <w:szCs w:val="20"/>
        </w:rPr>
        <w:t>Postępowanie unieważnione:</w:t>
      </w:r>
    </w:p>
    <w:p w:rsidR="005C09FF" w:rsidRDefault="005C09FF" w:rsidP="005C09FF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Postępowanie w zakresie </w:t>
      </w:r>
      <w:r>
        <w:rPr>
          <w:rFonts w:ascii="Times New Roman" w:hAnsi="Times New Roman"/>
          <w:b/>
          <w:sz w:val="20"/>
          <w:szCs w:val="20"/>
          <w:u w:val="single"/>
        </w:rPr>
        <w:t>pakietu nr 1, 2, 4 i 5</w:t>
      </w:r>
      <w:r>
        <w:rPr>
          <w:rFonts w:ascii="Times New Roman" w:hAnsi="Times New Roman"/>
          <w:sz w:val="20"/>
          <w:szCs w:val="20"/>
        </w:rPr>
        <w:t xml:space="preserve"> zostaje unieważnione na podstawie §24 ust. 1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1 Regulaminu udzielania zamówień publicznych o wartości nie przekraczającej równowartości kwoty 30 000 euro w </w:t>
      </w:r>
      <w:r>
        <w:rPr>
          <w:rFonts w:ascii="Times New Roman" w:hAnsi="Times New Roman"/>
          <w:bCs/>
          <w:sz w:val="20"/>
          <w:szCs w:val="20"/>
        </w:rPr>
        <w:t>Wielkopolskim Centrum Pulmonologii i Torakochirurgii w Poznaniu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nie złożono żadnej oferty niepodlegającej odrzuceniu.</w:t>
      </w:r>
    </w:p>
    <w:p w:rsidR="00766E45" w:rsidRDefault="00766E45" w:rsidP="00766E45">
      <w:pPr>
        <w:spacing w:after="0" w:line="240" w:lineRule="auto"/>
        <w:jc w:val="both"/>
        <w:rPr>
          <w:rFonts w:ascii="Verdana" w:hAnsi="Verdana"/>
          <w:sz w:val="20"/>
          <w:szCs w:val="20"/>
          <w:u w:color="FF0000"/>
          <w:shd w:val="clear" w:color="auto" w:fill="FFFFFF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867E0A" w:rsidRDefault="00F618C8" w:rsidP="00867E0A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867E0A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E3" w:rsidRDefault="00CD4CE3" w:rsidP="00F92ECB">
      <w:pPr>
        <w:spacing w:after="0" w:line="240" w:lineRule="auto"/>
      </w:pPr>
      <w:r>
        <w:separator/>
      </w:r>
    </w:p>
  </w:endnote>
  <w:endnote w:type="continuationSeparator" w:id="1">
    <w:p w:rsidR="00CD4CE3" w:rsidRDefault="00CD4C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E3" w:rsidRDefault="00CD4CE3" w:rsidP="00F92ECB">
      <w:pPr>
        <w:spacing w:after="0" w:line="240" w:lineRule="auto"/>
      </w:pPr>
      <w:r>
        <w:separator/>
      </w:r>
    </w:p>
  </w:footnote>
  <w:footnote w:type="continuationSeparator" w:id="1">
    <w:p w:rsidR="00CD4CE3" w:rsidRDefault="00CD4C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545"/>
    <w:rsid w:val="000178C7"/>
    <w:rsid w:val="000303F9"/>
    <w:rsid w:val="000546BB"/>
    <w:rsid w:val="00056647"/>
    <w:rsid w:val="00057A3A"/>
    <w:rsid w:val="00085EAA"/>
    <w:rsid w:val="00091B58"/>
    <w:rsid w:val="000A0BE4"/>
    <w:rsid w:val="000A6DE1"/>
    <w:rsid w:val="000B5DC3"/>
    <w:rsid w:val="000B64CB"/>
    <w:rsid w:val="000F24E5"/>
    <w:rsid w:val="0010047C"/>
    <w:rsid w:val="00102938"/>
    <w:rsid w:val="001100BA"/>
    <w:rsid w:val="0011241D"/>
    <w:rsid w:val="00127AAE"/>
    <w:rsid w:val="001430EA"/>
    <w:rsid w:val="001765F3"/>
    <w:rsid w:val="001B7CD0"/>
    <w:rsid w:val="001D1865"/>
    <w:rsid w:val="001E55BE"/>
    <w:rsid w:val="001F2B62"/>
    <w:rsid w:val="001F48C0"/>
    <w:rsid w:val="00237D0A"/>
    <w:rsid w:val="00273580"/>
    <w:rsid w:val="00276D66"/>
    <w:rsid w:val="00283B12"/>
    <w:rsid w:val="00295BC9"/>
    <w:rsid w:val="002A6834"/>
    <w:rsid w:val="002B6F4B"/>
    <w:rsid w:val="002D4198"/>
    <w:rsid w:val="002D5359"/>
    <w:rsid w:val="00335BD5"/>
    <w:rsid w:val="00363D31"/>
    <w:rsid w:val="00377213"/>
    <w:rsid w:val="00381813"/>
    <w:rsid w:val="00382AA3"/>
    <w:rsid w:val="00390D13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73179"/>
    <w:rsid w:val="00480DBE"/>
    <w:rsid w:val="004B285B"/>
    <w:rsid w:val="004D07C9"/>
    <w:rsid w:val="004F7089"/>
    <w:rsid w:val="00515493"/>
    <w:rsid w:val="00527E53"/>
    <w:rsid w:val="005311DE"/>
    <w:rsid w:val="005407CA"/>
    <w:rsid w:val="005520FC"/>
    <w:rsid w:val="005B5FE6"/>
    <w:rsid w:val="005B7A86"/>
    <w:rsid w:val="005C09FF"/>
    <w:rsid w:val="005E40A7"/>
    <w:rsid w:val="005F13E1"/>
    <w:rsid w:val="005F5F57"/>
    <w:rsid w:val="00600361"/>
    <w:rsid w:val="00605620"/>
    <w:rsid w:val="00611962"/>
    <w:rsid w:val="00650B74"/>
    <w:rsid w:val="00670673"/>
    <w:rsid w:val="00672DDB"/>
    <w:rsid w:val="006A4933"/>
    <w:rsid w:val="006D4096"/>
    <w:rsid w:val="006E44D4"/>
    <w:rsid w:val="006F5452"/>
    <w:rsid w:val="006F60C7"/>
    <w:rsid w:val="0071267C"/>
    <w:rsid w:val="00726F0B"/>
    <w:rsid w:val="00766E45"/>
    <w:rsid w:val="00786D70"/>
    <w:rsid w:val="00796DA1"/>
    <w:rsid w:val="007A55B8"/>
    <w:rsid w:val="007C62B2"/>
    <w:rsid w:val="007D29FD"/>
    <w:rsid w:val="007D314C"/>
    <w:rsid w:val="007D3371"/>
    <w:rsid w:val="007F14FB"/>
    <w:rsid w:val="008151FD"/>
    <w:rsid w:val="008229D8"/>
    <w:rsid w:val="00854AE2"/>
    <w:rsid w:val="00867E0A"/>
    <w:rsid w:val="00870CE3"/>
    <w:rsid w:val="0087411E"/>
    <w:rsid w:val="008B0E2C"/>
    <w:rsid w:val="008C1153"/>
    <w:rsid w:val="008F016F"/>
    <w:rsid w:val="009547C6"/>
    <w:rsid w:val="009567B1"/>
    <w:rsid w:val="00980AD8"/>
    <w:rsid w:val="009B0855"/>
    <w:rsid w:val="009B7379"/>
    <w:rsid w:val="009C627B"/>
    <w:rsid w:val="009C660A"/>
    <w:rsid w:val="009D2A45"/>
    <w:rsid w:val="009E57B6"/>
    <w:rsid w:val="009F2AB4"/>
    <w:rsid w:val="009F2EC8"/>
    <w:rsid w:val="00A03324"/>
    <w:rsid w:val="00A06635"/>
    <w:rsid w:val="00A07AEC"/>
    <w:rsid w:val="00A314EA"/>
    <w:rsid w:val="00A52383"/>
    <w:rsid w:val="00A60221"/>
    <w:rsid w:val="00AB3DDC"/>
    <w:rsid w:val="00AB7FDE"/>
    <w:rsid w:val="00AC6444"/>
    <w:rsid w:val="00AD149C"/>
    <w:rsid w:val="00AD6B83"/>
    <w:rsid w:val="00AE2195"/>
    <w:rsid w:val="00BB1136"/>
    <w:rsid w:val="00BC3E34"/>
    <w:rsid w:val="00BF6E57"/>
    <w:rsid w:val="00C11453"/>
    <w:rsid w:val="00C21C30"/>
    <w:rsid w:val="00C21F37"/>
    <w:rsid w:val="00C22513"/>
    <w:rsid w:val="00C2619B"/>
    <w:rsid w:val="00C30C5C"/>
    <w:rsid w:val="00C53E03"/>
    <w:rsid w:val="00C6162C"/>
    <w:rsid w:val="00C70D7A"/>
    <w:rsid w:val="00C744CE"/>
    <w:rsid w:val="00C87937"/>
    <w:rsid w:val="00CB0E0F"/>
    <w:rsid w:val="00CB7FFB"/>
    <w:rsid w:val="00CC12C0"/>
    <w:rsid w:val="00CC4D1D"/>
    <w:rsid w:val="00CD4CE3"/>
    <w:rsid w:val="00D11066"/>
    <w:rsid w:val="00D12B20"/>
    <w:rsid w:val="00D135B2"/>
    <w:rsid w:val="00D273BC"/>
    <w:rsid w:val="00D376B9"/>
    <w:rsid w:val="00D543E8"/>
    <w:rsid w:val="00D800E3"/>
    <w:rsid w:val="00D8527E"/>
    <w:rsid w:val="00D86100"/>
    <w:rsid w:val="00D9099A"/>
    <w:rsid w:val="00DA4BB2"/>
    <w:rsid w:val="00DC1A9E"/>
    <w:rsid w:val="00DC7C84"/>
    <w:rsid w:val="00DD2207"/>
    <w:rsid w:val="00DD3E8A"/>
    <w:rsid w:val="00DD5E1A"/>
    <w:rsid w:val="00DE01CB"/>
    <w:rsid w:val="00DE2F24"/>
    <w:rsid w:val="00E0020B"/>
    <w:rsid w:val="00E02FA2"/>
    <w:rsid w:val="00E263C9"/>
    <w:rsid w:val="00E439FD"/>
    <w:rsid w:val="00E4562B"/>
    <w:rsid w:val="00E832FA"/>
    <w:rsid w:val="00EB42DB"/>
    <w:rsid w:val="00EF5754"/>
    <w:rsid w:val="00F060D8"/>
    <w:rsid w:val="00F466CE"/>
    <w:rsid w:val="00F618C8"/>
    <w:rsid w:val="00F64C61"/>
    <w:rsid w:val="00F80D64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128</cp:revision>
  <cp:lastPrinted>2018-10-19T07:30:00Z</cp:lastPrinted>
  <dcterms:created xsi:type="dcterms:W3CDTF">2018-10-19T07:31:00Z</dcterms:created>
  <dcterms:modified xsi:type="dcterms:W3CDTF">2020-05-07T11:29:00Z</dcterms:modified>
</cp:coreProperties>
</file>