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2" w:rsidRDefault="00506C42" w:rsidP="004F2A6D">
      <w:pPr>
        <w:pStyle w:val="Nagwek1"/>
        <w:tabs>
          <w:tab w:val="left" w:pos="6600"/>
        </w:tabs>
        <w:rPr>
          <w:rFonts w:ascii="Verdana" w:hAnsi="Verdana" w:cs="Arial"/>
          <w:b w:val="0"/>
          <w:sz w:val="20"/>
          <w:szCs w:val="20"/>
        </w:rPr>
      </w:pPr>
      <w:proofErr w:type="spellStart"/>
      <w:r w:rsidRPr="004F2A6D">
        <w:rPr>
          <w:rFonts w:ascii="Verdana" w:hAnsi="Verdana" w:cs="Arial"/>
          <w:b w:val="0"/>
          <w:sz w:val="20"/>
          <w:szCs w:val="20"/>
        </w:rPr>
        <w:t>W</w:t>
      </w:r>
      <w:r w:rsidR="00902C94">
        <w:rPr>
          <w:rFonts w:ascii="Verdana" w:hAnsi="Verdana" w:cs="Arial"/>
          <w:b w:val="0"/>
          <w:sz w:val="20"/>
          <w:szCs w:val="20"/>
        </w:rPr>
        <w:t>CPiT</w:t>
      </w:r>
      <w:proofErr w:type="spellEnd"/>
      <w:r w:rsidR="00902C94">
        <w:rPr>
          <w:rFonts w:ascii="Verdana" w:hAnsi="Verdana" w:cs="Arial"/>
          <w:b w:val="0"/>
          <w:sz w:val="20"/>
          <w:szCs w:val="20"/>
        </w:rPr>
        <w:t>/EA/381-</w:t>
      </w:r>
      <w:r w:rsidR="004B705B">
        <w:rPr>
          <w:rFonts w:ascii="Verdana" w:hAnsi="Verdana" w:cs="Arial"/>
          <w:b w:val="0"/>
          <w:sz w:val="20"/>
          <w:szCs w:val="20"/>
        </w:rPr>
        <w:t>13/20</w:t>
      </w:r>
      <w:r w:rsidR="004B705B">
        <w:rPr>
          <w:rFonts w:ascii="Verdana" w:hAnsi="Verdana" w:cs="Arial"/>
          <w:b w:val="0"/>
          <w:sz w:val="20"/>
          <w:szCs w:val="20"/>
        </w:rPr>
        <w:tab/>
        <w:t>Poznań, 2020-06-01</w:t>
      </w:r>
    </w:p>
    <w:p w:rsidR="00E90CA7" w:rsidRDefault="00E90CA7" w:rsidP="004F2A6D">
      <w:pPr>
        <w:jc w:val="right"/>
      </w:pPr>
    </w:p>
    <w:p w:rsidR="00E90CA7" w:rsidRDefault="00E90CA7" w:rsidP="004F2A6D">
      <w:pPr>
        <w:jc w:val="right"/>
      </w:pPr>
    </w:p>
    <w:p w:rsidR="004F2A6D" w:rsidRDefault="004F2A6D" w:rsidP="004F2A6D">
      <w:pPr>
        <w:jc w:val="right"/>
      </w:pPr>
      <w:r>
        <w:t>Uczestnicy postępowania</w:t>
      </w:r>
    </w:p>
    <w:p w:rsidR="00BA4CE0" w:rsidRDefault="00BA4CE0" w:rsidP="004F2A6D">
      <w:pPr>
        <w:jc w:val="right"/>
      </w:pPr>
    </w:p>
    <w:p w:rsidR="004F2A6D" w:rsidRDefault="004F2A6D" w:rsidP="004F2A6D">
      <w:pPr>
        <w:ind w:left="-142"/>
        <w:jc w:val="both"/>
        <w:rPr>
          <w:rFonts w:ascii="Verdana" w:hAnsi="Verdana" w:cs="Arial"/>
          <w:b/>
          <w:bCs/>
          <w:sz w:val="20"/>
          <w:szCs w:val="20"/>
        </w:rPr>
      </w:pPr>
      <w:r w:rsidRPr="004F2A6D">
        <w:rPr>
          <w:rFonts w:ascii="Verdana" w:hAnsi="Verdana"/>
          <w:b/>
          <w:sz w:val="20"/>
          <w:szCs w:val="20"/>
        </w:rPr>
        <w:t>Dotyczy: przetargu nie</w:t>
      </w:r>
      <w:r w:rsidR="00404AF3">
        <w:rPr>
          <w:rFonts w:ascii="Verdana" w:hAnsi="Verdana"/>
          <w:b/>
          <w:sz w:val="20"/>
          <w:szCs w:val="20"/>
        </w:rPr>
        <w:t xml:space="preserve">ograniczonego na </w:t>
      </w:r>
      <w:r w:rsidR="00070F06">
        <w:rPr>
          <w:rFonts w:ascii="Verdana" w:hAnsi="Verdana"/>
          <w:b/>
          <w:sz w:val="20"/>
          <w:szCs w:val="20"/>
        </w:rPr>
        <w:t>dostawę</w:t>
      </w:r>
      <w:r w:rsidR="00E54777">
        <w:rPr>
          <w:rFonts w:ascii="Verdana" w:hAnsi="Verdana"/>
          <w:b/>
          <w:sz w:val="20"/>
          <w:szCs w:val="20"/>
        </w:rPr>
        <w:t xml:space="preserve"> energii elektrycznej dla Wielkopolskiego Centrum Pulmonologii i Torakochirurgii im. Eugenii i Janusza Zeylandów SP ZOZ – szpitale w Poznani, Ludwikowie i Chodzieży</w:t>
      </w:r>
      <w:r w:rsidRPr="004F2A6D">
        <w:rPr>
          <w:rFonts w:ascii="Verdana" w:hAnsi="Verdana" w:cs="Arial"/>
          <w:b/>
          <w:bCs/>
          <w:sz w:val="20"/>
          <w:szCs w:val="20"/>
        </w:rPr>
        <w:t>.</w:t>
      </w:r>
    </w:p>
    <w:p w:rsidR="00E90CA7" w:rsidRPr="004F2A6D" w:rsidRDefault="00E90CA7" w:rsidP="004F2A6D">
      <w:pPr>
        <w:ind w:left="-142"/>
        <w:jc w:val="both"/>
        <w:rPr>
          <w:rFonts w:ascii="Verdana" w:hAnsi="Verdana"/>
          <w:b/>
          <w:sz w:val="20"/>
          <w:szCs w:val="20"/>
        </w:rPr>
      </w:pPr>
    </w:p>
    <w:p w:rsidR="004F2A6D" w:rsidRDefault="001B21C5" w:rsidP="004F2A6D">
      <w:pPr>
        <w:spacing w:after="0" w:line="360" w:lineRule="auto"/>
        <w:ind w:firstLine="708"/>
        <w:jc w:val="both"/>
        <w:rPr>
          <w:rFonts w:ascii="Verdana" w:hAnsi="Verdana"/>
          <w:sz w:val="20"/>
          <w:szCs w:val="20"/>
        </w:rPr>
      </w:pPr>
      <w:r>
        <w:rPr>
          <w:rFonts w:ascii="Verdana" w:hAnsi="Verdana"/>
          <w:sz w:val="20"/>
          <w:szCs w:val="20"/>
        </w:rPr>
        <w:t>Zgodnie z art. 38 ust. 1</w:t>
      </w:r>
      <w:r w:rsidR="004F2A6D" w:rsidRPr="004F2A6D">
        <w:rPr>
          <w:rFonts w:ascii="Verdana" w:hAnsi="Verdana"/>
          <w:sz w:val="20"/>
          <w:szCs w:val="20"/>
        </w:rPr>
        <w:t xml:space="preserve"> ustawy Prawo Zamówień Publicznych z dnia 29 st</w:t>
      </w:r>
      <w:r w:rsidR="009A3861">
        <w:rPr>
          <w:rFonts w:ascii="Verdana" w:hAnsi="Verdana"/>
          <w:sz w:val="20"/>
          <w:szCs w:val="20"/>
        </w:rPr>
        <w:t>ycznia 2004r. (</w:t>
      </w:r>
      <w:proofErr w:type="spellStart"/>
      <w:r w:rsidR="009A3861">
        <w:rPr>
          <w:rFonts w:ascii="Verdana" w:hAnsi="Verdana"/>
          <w:sz w:val="20"/>
          <w:szCs w:val="20"/>
        </w:rPr>
        <w:t>t.j</w:t>
      </w:r>
      <w:proofErr w:type="spellEnd"/>
      <w:r w:rsidR="009A3861">
        <w:rPr>
          <w:rFonts w:ascii="Verdana" w:hAnsi="Verdana"/>
          <w:sz w:val="20"/>
          <w:szCs w:val="20"/>
        </w:rPr>
        <w:t xml:space="preserve">. </w:t>
      </w:r>
      <w:proofErr w:type="spellStart"/>
      <w:r w:rsidR="009A3861">
        <w:rPr>
          <w:rFonts w:ascii="Verdana" w:hAnsi="Verdana"/>
          <w:sz w:val="20"/>
          <w:szCs w:val="20"/>
        </w:rPr>
        <w:t>Dz.U</w:t>
      </w:r>
      <w:proofErr w:type="spellEnd"/>
      <w:r w:rsidR="009A3861">
        <w:rPr>
          <w:rFonts w:ascii="Verdana" w:hAnsi="Verdana"/>
          <w:sz w:val="20"/>
          <w:szCs w:val="20"/>
        </w:rPr>
        <w:t>. z 2019</w:t>
      </w:r>
      <w:r w:rsidR="004F2A6D" w:rsidRPr="004F2A6D">
        <w:rPr>
          <w:rFonts w:ascii="Verdana" w:hAnsi="Verdana"/>
          <w:sz w:val="20"/>
          <w:szCs w:val="20"/>
        </w:rPr>
        <w:t xml:space="preserve"> r. poz. </w:t>
      </w:r>
      <w:r w:rsidR="009A3861">
        <w:rPr>
          <w:rFonts w:ascii="Verdana" w:hAnsi="Verdana" w:cs="Arial"/>
          <w:sz w:val="20"/>
          <w:szCs w:val="20"/>
        </w:rPr>
        <w:t>1843</w:t>
      </w:r>
      <w:r w:rsidR="004F2A6D" w:rsidRPr="004F2A6D">
        <w:rPr>
          <w:rFonts w:ascii="Verdana" w:hAnsi="Verdana" w:cs="Arial"/>
          <w:sz w:val="20"/>
          <w:szCs w:val="20"/>
        </w:rPr>
        <w:t xml:space="preserve"> ze zm.</w:t>
      </w:r>
      <w:r w:rsidR="004F2A6D" w:rsidRPr="004F2A6D">
        <w:rPr>
          <w:rFonts w:ascii="Verdana" w:hAnsi="Verdana"/>
          <w:sz w:val="20"/>
          <w:szCs w:val="20"/>
        </w:rPr>
        <w:t>), Wielkopolskie Centrum Pulmonologii i Torakochirurgii SP ZOZ udziela wyjaśnień dotyczących Specyfikacj</w:t>
      </w:r>
      <w:r w:rsidR="00F47F48">
        <w:rPr>
          <w:rFonts w:ascii="Verdana" w:hAnsi="Verdana"/>
          <w:sz w:val="20"/>
          <w:szCs w:val="20"/>
        </w:rPr>
        <w:t>i Istotnych Warunków Zamówienia oraz na podstawie art. 38 ust.4 ustawy Prawo Zamówień Publicznych zmienia treść SIWZ</w:t>
      </w:r>
      <w:r w:rsidR="00F4461A">
        <w:rPr>
          <w:rFonts w:ascii="Verdana" w:hAnsi="Verdana"/>
          <w:sz w:val="20"/>
          <w:szCs w:val="20"/>
        </w:rPr>
        <w:t>.</w:t>
      </w:r>
    </w:p>
    <w:p w:rsidR="00250698" w:rsidRDefault="00250698" w:rsidP="0058733F">
      <w:pPr>
        <w:spacing w:after="0" w:line="360" w:lineRule="auto"/>
        <w:ind w:firstLine="708"/>
        <w:jc w:val="center"/>
        <w:rPr>
          <w:rFonts w:ascii="Verdana" w:hAnsi="Verdana"/>
          <w:b/>
          <w:sz w:val="20"/>
          <w:szCs w:val="20"/>
        </w:rPr>
      </w:pPr>
    </w:p>
    <w:p w:rsidR="0058733F" w:rsidRPr="0058733F" w:rsidRDefault="0058733F" w:rsidP="0058733F">
      <w:pPr>
        <w:spacing w:after="0" w:line="360" w:lineRule="auto"/>
        <w:ind w:firstLine="708"/>
        <w:jc w:val="center"/>
        <w:rPr>
          <w:rFonts w:ascii="Verdana" w:hAnsi="Verdana"/>
          <w:b/>
          <w:sz w:val="20"/>
          <w:szCs w:val="20"/>
        </w:rPr>
      </w:pPr>
      <w:r w:rsidRPr="0058733F">
        <w:rPr>
          <w:rFonts w:ascii="Verdana" w:hAnsi="Verdana"/>
          <w:b/>
          <w:sz w:val="20"/>
          <w:szCs w:val="20"/>
        </w:rPr>
        <w:t>Zestaw I</w:t>
      </w:r>
    </w:p>
    <w:p w:rsidR="00290723" w:rsidRPr="004F2A6D" w:rsidRDefault="00004011" w:rsidP="00290723">
      <w:pPr>
        <w:pStyle w:val="Nagwek1"/>
        <w:jc w:val="both"/>
        <w:rPr>
          <w:rFonts w:ascii="Verdana" w:hAnsi="Verdana" w:cs="Tahoma"/>
          <w:bCs w:val="0"/>
          <w:sz w:val="20"/>
          <w:szCs w:val="20"/>
        </w:rPr>
      </w:pPr>
      <w:r>
        <w:rPr>
          <w:rFonts w:ascii="Verdana" w:hAnsi="Verdana" w:cs="Tahoma"/>
          <w:bCs w:val="0"/>
          <w:sz w:val="20"/>
          <w:szCs w:val="20"/>
        </w:rPr>
        <w:t>Pytanie nr 1</w:t>
      </w:r>
      <w:r w:rsidR="00290723" w:rsidRPr="004F2A6D">
        <w:rPr>
          <w:rFonts w:ascii="Verdana" w:hAnsi="Verdana" w:cs="Tahoma"/>
          <w:bCs w:val="0"/>
          <w:sz w:val="20"/>
          <w:szCs w:val="20"/>
        </w:rPr>
        <w:t>:</w:t>
      </w:r>
    </w:p>
    <w:p w:rsidR="00004011" w:rsidRPr="005B3B44" w:rsidRDefault="005B3B44" w:rsidP="005B3B44">
      <w:pPr>
        <w:pStyle w:val="Akapitzlist"/>
        <w:spacing w:line="276" w:lineRule="auto"/>
        <w:ind w:left="720"/>
        <w:rPr>
          <w:rFonts w:ascii="Verdana" w:hAnsi="Verdana"/>
          <w:sz w:val="20"/>
          <w:szCs w:val="20"/>
        </w:rPr>
      </w:pPr>
      <w:r w:rsidRPr="005B3B44">
        <w:rPr>
          <w:rFonts w:ascii="Verdana" w:hAnsi="Verdana"/>
          <w:sz w:val="20"/>
          <w:szCs w:val="20"/>
        </w:rPr>
        <w:t xml:space="preserve">Czy Zamawiający wyraża zgodę na zawarcie umowy w formie korespondencyjnej? </w:t>
      </w:r>
    </w:p>
    <w:p w:rsidR="002360FE" w:rsidRPr="00902C94" w:rsidRDefault="00044261" w:rsidP="00902C94">
      <w:pPr>
        <w:jc w:val="both"/>
        <w:rPr>
          <w:rFonts w:ascii="Verdana" w:hAnsi="Verdana"/>
          <w:b/>
          <w:iCs/>
          <w:sz w:val="20"/>
          <w:szCs w:val="20"/>
        </w:rPr>
      </w:pPr>
      <w:r w:rsidRPr="006D1B6C">
        <w:rPr>
          <w:rFonts w:ascii="Verdana" w:hAnsi="Verdana"/>
          <w:b/>
          <w:iCs/>
          <w:sz w:val="20"/>
          <w:szCs w:val="20"/>
        </w:rPr>
        <w:t xml:space="preserve">Odpowiedź: Zamawiający </w:t>
      </w:r>
      <w:r w:rsidR="005B3B44" w:rsidRPr="006D1B6C">
        <w:rPr>
          <w:rFonts w:ascii="Verdana" w:hAnsi="Verdana"/>
          <w:b/>
          <w:iCs/>
          <w:sz w:val="20"/>
          <w:szCs w:val="20"/>
        </w:rPr>
        <w:t>wyraża zgodę na podpisanie umowy drogą korespondencyjną</w:t>
      </w:r>
      <w:r w:rsidRPr="006D1B6C">
        <w:rPr>
          <w:rFonts w:ascii="Verdana" w:hAnsi="Verdana"/>
          <w:b/>
          <w:iCs/>
          <w:sz w:val="20"/>
          <w:szCs w:val="20"/>
        </w:rPr>
        <w:t>.</w:t>
      </w:r>
      <w:r>
        <w:rPr>
          <w:rFonts w:ascii="Verdana" w:hAnsi="Verdana"/>
          <w:b/>
          <w:iCs/>
          <w:sz w:val="20"/>
          <w:szCs w:val="20"/>
        </w:rPr>
        <w:t xml:space="preserve"> </w:t>
      </w:r>
    </w:p>
    <w:p w:rsidR="00902C94" w:rsidRPr="004F2A6D" w:rsidRDefault="00D007B1" w:rsidP="00902C94">
      <w:pPr>
        <w:pStyle w:val="Nagwek1"/>
        <w:jc w:val="both"/>
        <w:rPr>
          <w:rFonts w:ascii="Verdana" w:hAnsi="Verdana" w:cs="Tahoma"/>
          <w:bCs w:val="0"/>
          <w:sz w:val="20"/>
          <w:szCs w:val="20"/>
        </w:rPr>
      </w:pPr>
      <w:r>
        <w:rPr>
          <w:rFonts w:ascii="Verdana" w:hAnsi="Verdana" w:cs="Tahoma"/>
          <w:bCs w:val="0"/>
          <w:sz w:val="20"/>
          <w:szCs w:val="20"/>
        </w:rPr>
        <w:t>Pytanie nr 2</w:t>
      </w:r>
      <w:r w:rsidR="00902C94" w:rsidRPr="004F2A6D">
        <w:rPr>
          <w:rFonts w:ascii="Verdana" w:hAnsi="Verdana" w:cs="Tahoma"/>
          <w:bCs w:val="0"/>
          <w:sz w:val="20"/>
          <w:szCs w:val="20"/>
        </w:rPr>
        <w:t>:</w:t>
      </w:r>
    </w:p>
    <w:p w:rsidR="00C253BE" w:rsidRPr="00CF208B" w:rsidRDefault="00CF208B" w:rsidP="00CF208B">
      <w:pPr>
        <w:ind w:left="360"/>
        <w:rPr>
          <w:rFonts w:ascii="Verdana" w:hAnsi="Verdana"/>
          <w:sz w:val="20"/>
          <w:szCs w:val="20"/>
        </w:rPr>
      </w:pPr>
      <w:r w:rsidRPr="00CF208B">
        <w:rPr>
          <w:rFonts w:ascii="Verdana" w:hAnsi="Verdana"/>
          <w:sz w:val="20"/>
          <w:szCs w:val="20"/>
        </w:rPr>
        <w:t xml:space="preserve">Czy obecne umowy należy wypowiedzieć? </w:t>
      </w:r>
    </w:p>
    <w:p w:rsidR="00FF1AD8" w:rsidRPr="00902C94" w:rsidRDefault="002D5EDF" w:rsidP="00FF1AD8">
      <w:pPr>
        <w:jc w:val="both"/>
        <w:rPr>
          <w:rFonts w:ascii="Verdana" w:hAnsi="Verdana"/>
          <w:b/>
          <w:iCs/>
          <w:sz w:val="20"/>
          <w:szCs w:val="20"/>
        </w:rPr>
      </w:pPr>
      <w:r>
        <w:rPr>
          <w:rFonts w:ascii="Verdana" w:hAnsi="Verdana"/>
          <w:b/>
          <w:iCs/>
          <w:sz w:val="20"/>
          <w:szCs w:val="20"/>
        </w:rPr>
        <w:t>Odpowiedź: Zamawiający wyjaśnia iż, nie należy wypowiadać obecnych umów</w:t>
      </w:r>
      <w:r w:rsidR="00FF1AD8">
        <w:rPr>
          <w:rFonts w:ascii="Verdana" w:hAnsi="Verdana"/>
          <w:b/>
          <w:iCs/>
          <w:sz w:val="20"/>
          <w:szCs w:val="20"/>
        </w:rPr>
        <w:t xml:space="preserve">. </w:t>
      </w:r>
    </w:p>
    <w:p w:rsidR="00C4590D" w:rsidRPr="004F2A6D" w:rsidRDefault="00C4590D" w:rsidP="00C4590D">
      <w:pPr>
        <w:pStyle w:val="Nagwek1"/>
        <w:jc w:val="both"/>
        <w:rPr>
          <w:rFonts w:ascii="Verdana" w:hAnsi="Verdana" w:cs="Tahoma"/>
          <w:bCs w:val="0"/>
          <w:sz w:val="20"/>
          <w:szCs w:val="20"/>
        </w:rPr>
      </w:pPr>
      <w:r>
        <w:rPr>
          <w:rFonts w:ascii="Verdana" w:hAnsi="Verdana" w:cs="Tahoma"/>
          <w:bCs w:val="0"/>
          <w:sz w:val="20"/>
          <w:szCs w:val="20"/>
        </w:rPr>
        <w:t>Pytanie nr 3</w:t>
      </w:r>
      <w:r w:rsidRPr="004F2A6D">
        <w:rPr>
          <w:rFonts w:ascii="Verdana" w:hAnsi="Verdana" w:cs="Tahoma"/>
          <w:bCs w:val="0"/>
          <w:sz w:val="20"/>
          <w:szCs w:val="20"/>
        </w:rPr>
        <w:t>:</w:t>
      </w:r>
    </w:p>
    <w:p w:rsidR="00F956A9" w:rsidRPr="00792957" w:rsidRDefault="00792957" w:rsidP="00792957">
      <w:pPr>
        <w:pStyle w:val="Akapitzlist"/>
        <w:spacing w:line="276" w:lineRule="auto"/>
        <w:ind w:left="720"/>
        <w:rPr>
          <w:rFonts w:ascii="Verdana" w:hAnsi="Verdana"/>
          <w:sz w:val="20"/>
          <w:szCs w:val="20"/>
        </w:rPr>
      </w:pPr>
      <w:r w:rsidRPr="00792957">
        <w:rPr>
          <w:rFonts w:ascii="Verdana" w:hAnsi="Verdana"/>
          <w:sz w:val="20"/>
          <w:szCs w:val="20"/>
        </w:rPr>
        <w:t xml:space="preserve">Wykonawca prosi o udzielenie informacji jaki jest okres wypowiedzenia aktualnie obowiązujących umów? </w:t>
      </w:r>
    </w:p>
    <w:p w:rsidR="00F44DFA" w:rsidRPr="00902C94" w:rsidRDefault="00F44DFA" w:rsidP="004B705B">
      <w:pPr>
        <w:spacing w:line="360" w:lineRule="auto"/>
        <w:jc w:val="both"/>
        <w:rPr>
          <w:rFonts w:ascii="Verdana" w:hAnsi="Verdana"/>
          <w:b/>
          <w:iCs/>
          <w:sz w:val="20"/>
          <w:szCs w:val="20"/>
        </w:rPr>
      </w:pPr>
      <w:r>
        <w:rPr>
          <w:rFonts w:ascii="Verdana" w:hAnsi="Verdana"/>
          <w:b/>
          <w:iCs/>
          <w:sz w:val="20"/>
          <w:szCs w:val="20"/>
        </w:rPr>
        <w:lastRenderedPageBreak/>
        <w:t>O</w:t>
      </w:r>
      <w:r w:rsidR="00792957">
        <w:rPr>
          <w:rFonts w:ascii="Verdana" w:hAnsi="Verdana"/>
          <w:b/>
          <w:iCs/>
          <w:sz w:val="20"/>
          <w:szCs w:val="20"/>
        </w:rPr>
        <w:t>dpowiedź: Zamawiający informuje że, obecna umowa sprzedaży kończy się dnia</w:t>
      </w:r>
      <w:r w:rsidR="00DF65DF">
        <w:rPr>
          <w:rFonts w:ascii="Verdana" w:hAnsi="Verdana"/>
          <w:b/>
          <w:iCs/>
          <w:sz w:val="20"/>
          <w:szCs w:val="20"/>
        </w:rPr>
        <w:t xml:space="preserve"> 05.09.2020 i nie ma potrzeby</w:t>
      </w:r>
      <w:r w:rsidR="00027436">
        <w:rPr>
          <w:rFonts w:ascii="Verdana" w:hAnsi="Verdana"/>
          <w:b/>
          <w:iCs/>
          <w:sz w:val="20"/>
          <w:szCs w:val="20"/>
        </w:rPr>
        <w:t xml:space="preserve"> </w:t>
      </w:r>
      <w:r w:rsidR="00792957">
        <w:rPr>
          <w:rFonts w:ascii="Verdana" w:hAnsi="Verdana"/>
          <w:b/>
          <w:iCs/>
          <w:sz w:val="20"/>
          <w:szCs w:val="20"/>
        </w:rPr>
        <w:t>jej wypowiadania.</w:t>
      </w:r>
      <w:r>
        <w:rPr>
          <w:rFonts w:ascii="Verdana" w:hAnsi="Verdana"/>
          <w:b/>
          <w:iCs/>
          <w:sz w:val="20"/>
          <w:szCs w:val="20"/>
        </w:rPr>
        <w:t xml:space="preserve"> </w:t>
      </w:r>
    </w:p>
    <w:p w:rsidR="00005339" w:rsidRDefault="00005339" w:rsidP="00005339">
      <w:pPr>
        <w:pStyle w:val="Nagwek1"/>
        <w:jc w:val="both"/>
        <w:rPr>
          <w:rFonts w:ascii="Verdana" w:hAnsi="Verdana" w:cs="Tahoma"/>
          <w:bCs w:val="0"/>
          <w:sz w:val="20"/>
          <w:szCs w:val="20"/>
        </w:rPr>
      </w:pPr>
      <w:r>
        <w:rPr>
          <w:rFonts w:ascii="Verdana" w:hAnsi="Verdana" w:cs="Tahoma"/>
          <w:bCs w:val="0"/>
          <w:sz w:val="20"/>
          <w:szCs w:val="20"/>
        </w:rPr>
        <w:t>Pytanie nr 4</w:t>
      </w:r>
      <w:r w:rsidRPr="004F2A6D">
        <w:rPr>
          <w:rFonts w:ascii="Verdana" w:hAnsi="Verdana" w:cs="Tahoma"/>
          <w:bCs w:val="0"/>
          <w:sz w:val="20"/>
          <w:szCs w:val="20"/>
        </w:rPr>
        <w:t>:</w:t>
      </w:r>
    </w:p>
    <w:p w:rsidR="006271F7" w:rsidRPr="00CF170D" w:rsidRDefault="00CF170D" w:rsidP="00CF170D">
      <w:pPr>
        <w:spacing w:line="360" w:lineRule="auto"/>
        <w:ind w:firstLine="708"/>
        <w:rPr>
          <w:rFonts w:ascii="Verdana" w:hAnsi="Verdana"/>
          <w:sz w:val="20"/>
          <w:szCs w:val="20"/>
        </w:rPr>
      </w:pPr>
      <w:r w:rsidRPr="00CF170D">
        <w:rPr>
          <w:rFonts w:ascii="Verdana" w:hAnsi="Verdana"/>
          <w:sz w:val="20"/>
          <w:szCs w:val="20"/>
        </w:rPr>
        <w:t xml:space="preserve">Zwracamy się z zapytaniem, czy Zamawiający przekaże niezbędne dane w wersji elektronicznej Excel oraz dokumenty do przeprowadzenia procedury zmiany sprzedawcy najpóźniej w dniu podpisania umowy? Dokument zawierający niezbędne dane </w:t>
      </w:r>
      <w:r w:rsidRPr="00CF170D">
        <w:rPr>
          <w:rFonts w:ascii="Verdana" w:hAnsi="Verdana"/>
          <w:color w:val="FF0000"/>
          <w:sz w:val="20"/>
          <w:szCs w:val="20"/>
        </w:rPr>
        <w:t>stanowić będzie również załącznik do umowy</w:t>
      </w:r>
      <w:r w:rsidRPr="00CF170D">
        <w:rPr>
          <w:rFonts w:ascii="Verdana" w:hAnsi="Verdana"/>
          <w:sz w:val="20"/>
          <w:szCs w:val="20"/>
        </w:rPr>
        <w:t xml:space="preserve">. Wyłoniony Wykonawca będzie potrzebował do przeprowadzenia zmiany sprzedawcy: a) danych dla każdego punktu poboru: - nazwa i adres firmy; - opis punktu poboru; - adres punktu poboru (miejscowość, ulica, numer lokalu, kod, gmina); - grupa taryfowa ; - planowane roczne zużycie energii; - numer licznika; - Operator Systemu Dystrybucyjnego; - nazwa dotychczasowego Sprzedawcy; - numer aktualnie obowiązującej umowy; - data zawarcia oraz okres wypowiedzenia dotychczasowej umowy; - numer ewidencyjny PPE; - czy jest to pierwsza czy kolejna zmiana sprzedawcy; b) dokumentów dla każdej jednostki objętej postępowaniem: - pełnomocnictwo do zgłoszenia umowy; - dokument nadania numeru NIP; - dokument nadania numeru REGON; - KRS lub inny dokument na podstawie którego działa dana jednostka; - dokument potwierdzający umocowanie danej osoby do podpisania umowy sprzedaży energii elektrycznej oraz pełnomocnictwa. Jednocześnie informujemy, że OSD może odrzucić zgłoszenia umów sprzedaży zawierające błędne dane, skutkiem czego może okazać się konieczność zakupu energii przez Zamawiającego od tzw. Sprzedawcy rezerwowego, o którym mowa w art. 3 ust. </w:t>
      </w:r>
      <w:r>
        <w:rPr>
          <w:rFonts w:ascii="Verdana" w:hAnsi="Verdana"/>
          <w:sz w:val="20"/>
          <w:szCs w:val="20"/>
        </w:rPr>
        <w:t>29a ustawy Prawo energetyczne.?</w:t>
      </w:r>
    </w:p>
    <w:p w:rsidR="00263397" w:rsidRPr="00902C94" w:rsidRDefault="00263397" w:rsidP="007E01C6">
      <w:pPr>
        <w:spacing w:line="360" w:lineRule="auto"/>
        <w:jc w:val="both"/>
        <w:rPr>
          <w:rFonts w:ascii="Verdana" w:hAnsi="Verdana"/>
          <w:b/>
          <w:iCs/>
          <w:sz w:val="20"/>
          <w:szCs w:val="20"/>
        </w:rPr>
      </w:pPr>
      <w:r>
        <w:rPr>
          <w:rFonts w:ascii="Verdana" w:hAnsi="Verdana"/>
          <w:b/>
          <w:iCs/>
          <w:sz w:val="20"/>
          <w:szCs w:val="20"/>
        </w:rPr>
        <w:t xml:space="preserve">Odpowiedź: Zamawiający potwierdza, że przekaże Wykonawcy niezbędne dokumenty w wersji elektronicznej najpóźniej w dniu podpisania umowy w celu skutecznego dokonania zmiany sprzedawcy energii elektrycznej. Za procedurę zmiany sprzedawcy energii elektrycznej odpowiada wykonawca z którym zostanie podpisana umowa. </w:t>
      </w:r>
    </w:p>
    <w:p w:rsidR="00E72573" w:rsidRDefault="00E72573" w:rsidP="00E72573">
      <w:pPr>
        <w:jc w:val="both"/>
        <w:rPr>
          <w:rFonts w:ascii="Tahoma" w:hAnsi="Tahoma" w:cs="Tahoma"/>
          <w:b/>
          <w:sz w:val="20"/>
          <w:szCs w:val="20"/>
        </w:rPr>
      </w:pPr>
    </w:p>
    <w:p w:rsidR="00A376EC" w:rsidRPr="004F2A6D" w:rsidRDefault="00A376EC" w:rsidP="00A376EC">
      <w:pPr>
        <w:pStyle w:val="Nagwek1"/>
        <w:jc w:val="both"/>
        <w:rPr>
          <w:rFonts w:ascii="Verdana" w:hAnsi="Verdana" w:cs="Tahoma"/>
          <w:bCs w:val="0"/>
          <w:sz w:val="20"/>
          <w:szCs w:val="20"/>
        </w:rPr>
      </w:pPr>
      <w:r>
        <w:rPr>
          <w:rFonts w:ascii="Verdana" w:hAnsi="Verdana" w:cs="Tahoma"/>
          <w:bCs w:val="0"/>
          <w:sz w:val="20"/>
          <w:szCs w:val="20"/>
        </w:rPr>
        <w:t>Pytanie nr 5</w:t>
      </w:r>
      <w:r w:rsidRPr="004F2A6D">
        <w:rPr>
          <w:rFonts w:ascii="Verdana" w:hAnsi="Verdana" w:cs="Tahoma"/>
          <w:bCs w:val="0"/>
          <w:sz w:val="20"/>
          <w:szCs w:val="20"/>
        </w:rPr>
        <w:t>:</w:t>
      </w:r>
    </w:p>
    <w:p w:rsidR="00A376EC" w:rsidRPr="00EB65E7" w:rsidRDefault="001D2AD8" w:rsidP="00EB65E7">
      <w:pPr>
        <w:spacing w:line="360" w:lineRule="auto"/>
        <w:ind w:firstLine="708"/>
        <w:rPr>
          <w:rFonts w:ascii="Verdana" w:hAnsi="Verdana"/>
          <w:sz w:val="20"/>
          <w:szCs w:val="20"/>
        </w:rPr>
      </w:pPr>
      <w:r w:rsidRPr="001D2AD8">
        <w:rPr>
          <w:rFonts w:ascii="Verdana" w:hAnsi="Verdana"/>
          <w:sz w:val="20"/>
          <w:szCs w:val="20"/>
        </w:rPr>
        <w:t xml:space="preserve">Czy Zamawiający wyraża zgodę na zmianę wysokości wynagrodzenia w przypadku zmiany przepisów prawa nakładających dodatkowe obowiązki związane z zakupem praw </w:t>
      </w:r>
      <w:r w:rsidRPr="001D2AD8">
        <w:rPr>
          <w:rFonts w:ascii="Verdana" w:hAnsi="Verdana"/>
          <w:sz w:val="20"/>
          <w:szCs w:val="20"/>
        </w:rPr>
        <w:lastRenderedPageBreak/>
        <w:t xml:space="preserve">majątkowych lub certyfikatami dotyczącymi efektywności energetycznej ( koszty zakupu certyfikatów) lub innych opłat o charakterze publicznoprawnym a dotyczących zakupu energii elektrycznej. Zmiana ceny energii elektrycznej ulegnie zmianie od dnia wejścia w życie właściwych przepisów. </w:t>
      </w:r>
      <w:r w:rsidR="00A376EC" w:rsidRPr="00EB65E7">
        <w:rPr>
          <w:rFonts w:ascii="Verdana" w:hAnsi="Verdana" w:cs="Tahoma"/>
          <w:sz w:val="20"/>
          <w:szCs w:val="20"/>
        </w:rPr>
        <w:t xml:space="preserve"> </w:t>
      </w:r>
    </w:p>
    <w:p w:rsidR="00E72573" w:rsidRPr="00A376EC" w:rsidRDefault="00A376EC" w:rsidP="00A376EC">
      <w:pPr>
        <w:spacing w:line="360" w:lineRule="auto"/>
        <w:jc w:val="both"/>
        <w:rPr>
          <w:rFonts w:ascii="Verdana" w:hAnsi="Verdana" w:cs="Tahoma"/>
          <w:sz w:val="20"/>
          <w:szCs w:val="20"/>
        </w:rPr>
      </w:pPr>
      <w:r>
        <w:rPr>
          <w:rFonts w:ascii="Verdana" w:hAnsi="Verdana"/>
          <w:b/>
          <w:iCs/>
          <w:sz w:val="20"/>
          <w:szCs w:val="20"/>
        </w:rPr>
        <w:t>Odpowiedź: Zamawiający po</w:t>
      </w:r>
      <w:r w:rsidR="00F4461A">
        <w:rPr>
          <w:rFonts w:ascii="Verdana" w:hAnsi="Verdana"/>
          <w:b/>
          <w:iCs/>
          <w:sz w:val="20"/>
          <w:szCs w:val="20"/>
        </w:rPr>
        <w:t>zostawia zapisy umowy</w:t>
      </w:r>
      <w:r w:rsidR="001274B8">
        <w:rPr>
          <w:rFonts w:ascii="Verdana" w:hAnsi="Verdana"/>
          <w:b/>
          <w:iCs/>
          <w:sz w:val="20"/>
          <w:szCs w:val="20"/>
        </w:rPr>
        <w:t xml:space="preserve"> bez zmian.</w:t>
      </w:r>
    </w:p>
    <w:p w:rsidR="00ED7714" w:rsidRDefault="00ED7714" w:rsidP="00ED7714">
      <w:pPr>
        <w:pStyle w:val="Nagwek1"/>
        <w:jc w:val="both"/>
        <w:rPr>
          <w:rFonts w:ascii="Verdana" w:hAnsi="Verdana" w:cs="Tahoma"/>
          <w:bCs w:val="0"/>
          <w:sz w:val="20"/>
          <w:szCs w:val="20"/>
        </w:rPr>
      </w:pPr>
      <w:r>
        <w:rPr>
          <w:rFonts w:ascii="Verdana" w:hAnsi="Verdana" w:cs="Tahoma"/>
          <w:bCs w:val="0"/>
          <w:sz w:val="20"/>
          <w:szCs w:val="20"/>
        </w:rPr>
        <w:t>Pytanie nr 6</w:t>
      </w:r>
      <w:r w:rsidRPr="004F2A6D">
        <w:rPr>
          <w:rFonts w:ascii="Verdana" w:hAnsi="Verdana" w:cs="Tahoma"/>
          <w:bCs w:val="0"/>
          <w:sz w:val="20"/>
          <w:szCs w:val="20"/>
        </w:rPr>
        <w:t>:</w:t>
      </w:r>
    </w:p>
    <w:p w:rsidR="009F6246" w:rsidRPr="009F6246" w:rsidRDefault="009F6246" w:rsidP="009F6246">
      <w:pPr>
        <w:spacing w:line="360" w:lineRule="auto"/>
        <w:ind w:firstLine="708"/>
        <w:rPr>
          <w:rFonts w:ascii="Verdana" w:hAnsi="Verdana"/>
          <w:sz w:val="20"/>
          <w:szCs w:val="20"/>
        </w:rPr>
      </w:pPr>
      <w:r w:rsidRPr="009F6246">
        <w:rPr>
          <w:rFonts w:ascii="Verdana" w:hAnsi="Verdana"/>
          <w:sz w:val="20"/>
          <w:szCs w:val="20"/>
        </w:rPr>
        <w:t xml:space="preserve">Czy Zamawiający będzie sam kontrolował wartość umowy? Czy w przypadku przekroczenia Zamawiający zapłaci za rzeczywiste zużycie energii elektrycznej? </w:t>
      </w:r>
    </w:p>
    <w:p w:rsidR="00ED7714" w:rsidRDefault="00ED7714" w:rsidP="00ED7714">
      <w:pPr>
        <w:spacing w:line="360" w:lineRule="auto"/>
        <w:jc w:val="both"/>
        <w:rPr>
          <w:rFonts w:ascii="Verdana" w:hAnsi="Verdana"/>
          <w:b/>
          <w:iCs/>
          <w:sz w:val="20"/>
          <w:szCs w:val="20"/>
        </w:rPr>
      </w:pPr>
      <w:r>
        <w:rPr>
          <w:rFonts w:ascii="Verdana" w:hAnsi="Verdana"/>
          <w:b/>
          <w:iCs/>
          <w:sz w:val="20"/>
          <w:szCs w:val="20"/>
        </w:rPr>
        <w:t xml:space="preserve">Odpowiedź: Zamawiający </w:t>
      </w:r>
      <w:r w:rsidR="00D925F9">
        <w:rPr>
          <w:rFonts w:ascii="Verdana" w:hAnsi="Verdana"/>
          <w:b/>
          <w:iCs/>
          <w:sz w:val="20"/>
          <w:szCs w:val="20"/>
        </w:rPr>
        <w:t>sam będzie kontrolował wartość umowy. W przypadku przekroczenia Zamawiający zapłaci za rzeczywiste zużycie energii elektrycznej.</w:t>
      </w:r>
    </w:p>
    <w:p w:rsidR="00F571AB" w:rsidRDefault="00F571AB" w:rsidP="00F571AB">
      <w:pPr>
        <w:pStyle w:val="Nagwek1"/>
        <w:jc w:val="both"/>
        <w:rPr>
          <w:rFonts w:ascii="Verdana" w:hAnsi="Verdana" w:cs="Tahoma"/>
          <w:bCs w:val="0"/>
          <w:sz w:val="20"/>
          <w:szCs w:val="20"/>
        </w:rPr>
      </w:pPr>
      <w:r>
        <w:rPr>
          <w:rFonts w:ascii="Verdana" w:hAnsi="Verdana" w:cs="Tahoma"/>
          <w:bCs w:val="0"/>
          <w:sz w:val="20"/>
          <w:szCs w:val="20"/>
        </w:rPr>
        <w:t>Pytanie nr 7</w:t>
      </w:r>
      <w:r w:rsidRPr="004F2A6D">
        <w:rPr>
          <w:rFonts w:ascii="Verdana" w:hAnsi="Verdana" w:cs="Tahoma"/>
          <w:bCs w:val="0"/>
          <w:sz w:val="20"/>
          <w:szCs w:val="20"/>
        </w:rPr>
        <w:t>:</w:t>
      </w:r>
    </w:p>
    <w:p w:rsidR="009F6246" w:rsidRPr="00B44D85" w:rsidRDefault="009F6246" w:rsidP="00B44D85">
      <w:pPr>
        <w:spacing w:line="360" w:lineRule="auto"/>
        <w:ind w:firstLine="708"/>
        <w:rPr>
          <w:rFonts w:ascii="Verdana" w:hAnsi="Verdana"/>
          <w:sz w:val="20"/>
          <w:szCs w:val="20"/>
        </w:rPr>
      </w:pPr>
      <w:r w:rsidRPr="009F6246">
        <w:rPr>
          <w:rFonts w:ascii="Verdana" w:hAnsi="Verdana"/>
          <w:sz w:val="20"/>
          <w:szCs w:val="20"/>
        </w:rPr>
        <w:t xml:space="preserve">Czy Zamawiający posiada aktualnie umowy kompleksowe czy rozdzielone na umowę sprzedaży energii elektrycznej i umowę na świadczenie usług dystrybucji? </w:t>
      </w:r>
    </w:p>
    <w:p w:rsidR="00F571AB" w:rsidRDefault="00F571AB" w:rsidP="00F571AB">
      <w:pPr>
        <w:spacing w:line="360" w:lineRule="auto"/>
        <w:jc w:val="both"/>
        <w:rPr>
          <w:rFonts w:ascii="Verdana" w:hAnsi="Verdana"/>
          <w:b/>
          <w:iCs/>
          <w:sz w:val="20"/>
          <w:szCs w:val="20"/>
        </w:rPr>
      </w:pPr>
      <w:r>
        <w:rPr>
          <w:rFonts w:ascii="Verdana" w:hAnsi="Verdana"/>
          <w:b/>
          <w:iCs/>
          <w:sz w:val="20"/>
          <w:szCs w:val="20"/>
        </w:rPr>
        <w:t xml:space="preserve">Odpowiedź: Zamawiający posiada aktualne umowy rozdzielone na : umowę sprzedaży energii elektrycznej i umowę na świadczenie usług dystrybucji. </w:t>
      </w:r>
    </w:p>
    <w:p w:rsidR="00C14C80" w:rsidRDefault="00C14C80" w:rsidP="00C14C80">
      <w:pPr>
        <w:pStyle w:val="Nagwek1"/>
        <w:jc w:val="both"/>
        <w:rPr>
          <w:rFonts w:ascii="Verdana" w:hAnsi="Verdana" w:cs="Tahoma"/>
          <w:bCs w:val="0"/>
          <w:sz w:val="20"/>
          <w:szCs w:val="20"/>
        </w:rPr>
      </w:pPr>
      <w:r>
        <w:rPr>
          <w:rFonts w:ascii="Verdana" w:hAnsi="Verdana" w:cs="Tahoma"/>
          <w:bCs w:val="0"/>
          <w:sz w:val="20"/>
          <w:szCs w:val="20"/>
        </w:rPr>
        <w:t>Pytanie nr 8</w:t>
      </w:r>
      <w:r w:rsidRPr="004F2A6D">
        <w:rPr>
          <w:rFonts w:ascii="Verdana" w:hAnsi="Verdana" w:cs="Tahoma"/>
          <w:bCs w:val="0"/>
          <w:sz w:val="20"/>
          <w:szCs w:val="20"/>
        </w:rPr>
        <w:t>:</w:t>
      </w:r>
    </w:p>
    <w:p w:rsidR="009F6246" w:rsidRPr="009F6246" w:rsidRDefault="009F6246" w:rsidP="009F6246">
      <w:pPr>
        <w:ind w:firstLine="708"/>
        <w:rPr>
          <w:rFonts w:ascii="Verdana" w:hAnsi="Verdana"/>
          <w:sz w:val="20"/>
          <w:szCs w:val="20"/>
        </w:rPr>
      </w:pPr>
      <w:r w:rsidRPr="009F6246">
        <w:rPr>
          <w:rFonts w:ascii="Verdana" w:hAnsi="Verdana"/>
          <w:sz w:val="20"/>
          <w:szCs w:val="20"/>
        </w:rPr>
        <w:t xml:space="preserve">Czy umowy dystrybucyjne (jeśli zamawiający posiada rozdzielone umowy) zawarte są na czas określony czy nieokreślony? </w:t>
      </w:r>
    </w:p>
    <w:p w:rsidR="00C14C80" w:rsidRDefault="00C14C80" w:rsidP="00C14C80">
      <w:pPr>
        <w:spacing w:line="360" w:lineRule="auto"/>
        <w:jc w:val="both"/>
        <w:rPr>
          <w:rFonts w:ascii="Verdana" w:hAnsi="Verdana"/>
          <w:b/>
          <w:iCs/>
          <w:sz w:val="20"/>
          <w:szCs w:val="20"/>
        </w:rPr>
      </w:pPr>
      <w:r>
        <w:rPr>
          <w:rFonts w:ascii="Verdana" w:hAnsi="Verdana"/>
          <w:b/>
          <w:iCs/>
          <w:sz w:val="20"/>
          <w:szCs w:val="20"/>
        </w:rPr>
        <w:t xml:space="preserve">Odpowiedź: Zamawiający </w:t>
      </w:r>
      <w:r w:rsidR="0050690A">
        <w:rPr>
          <w:rFonts w:ascii="Verdana" w:hAnsi="Verdana"/>
          <w:b/>
          <w:iCs/>
          <w:sz w:val="20"/>
          <w:szCs w:val="20"/>
        </w:rPr>
        <w:t>informuje iż, aktualne umowy dystrybucyjne są zawarte na czas nieokreślony.</w:t>
      </w:r>
    </w:p>
    <w:p w:rsidR="001E58AF" w:rsidRPr="00C14C80" w:rsidRDefault="001E58AF" w:rsidP="001E58AF">
      <w:pPr>
        <w:pStyle w:val="Nagwek1"/>
        <w:jc w:val="both"/>
        <w:rPr>
          <w:rFonts w:ascii="Verdana" w:hAnsi="Verdana" w:cs="Tahoma"/>
          <w:bCs w:val="0"/>
          <w:sz w:val="20"/>
          <w:szCs w:val="20"/>
        </w:rPr>
      </w:pPr>
      <w:r>
        <w:rPr>
          <w:rFonts w:ascii="Verdana" w:hAnsi="Verdana" w:cs="Tahoma"/>
          <w:bCs w:val="0"/>
          <w:sz w:val="20"/>
          <w:szCs w:val="20"/>
        </w:rPr>
        <w:t>Pytanie nr 9</w:t>
      </w:r>
      <w:r w:rsidRPr="004F2A6D">
        <w:rPr>
          <w:rFonts w:ascii="Verdana" w:hAnsi="Verdana" w:cs="Tahoma"/>
          <w:bCs w:val="0"/>
          <w:sz w:val="20"/>
          <w:szCs w:val="20"/>
        </w:rPr>
        <w:t>:</w:t>
      </w:r>
    </w:p>
    <w:p w:rsidR="009F6246" w:rsidRPr="0078332B" w:rsidRDefault="009F6246" w:rsidP="0078332B">
      <w:pPr>
        <w:spacing w:line="360" w:lineRule="auto"/>
        <w:ind w:firstLine="708"/>
        <w:rPr>
          <w:rFonts w:ascii="Verdana" w:hAnsi="Verdana"/>
          <w:sz w:val="20"/>
          <w:szCs w:val="20"/>
        </w:rPr>
      </w:pPr>
      <w:r w:rsidRPr="009F6246">
        <w:rPr>
          <w:rFonts w:ascii="Verdana" w:hAnsi="Verdana"/>
          <w:sz w:val="20"/>
          <w:szCs w:val="20"/>
        </w:rPr>
        <w:t>Czy Zamawiający samodzielnie zawrze umowę o świadczenie usług dystrybucji w przypadku punktów poboru, dla których obowiązywały dotychczas umowy kompleksowe oraz w przypadku punktów poboru, dla których umowa dystrybucyjna została zawarta na czas określony, w termie umożliwiającym skuteczne przeprowadzenie procedury zmiany sprzedawcy?</w:t>
      </w:r>
    </w:p>
    <w:p w:rsidR="005304D5" w:rsidRDefault="005304D5" w:rsidP="0078332B">
      <w:pPr>
        <w:spacing w:line="360" w:lineRule="auto"/>
        <w:rPr>
          <w:rFonts w:ascii="Verdana" w:hAnsi="Verdana"/>
          <w:b/>
          <w:iCs/>
          <w:sz w:val="20"/>
          <w:szCs w:val="20"/>
        </w:rPr>
      </w:pPr>
    </w:p>
    <w:p w:rsidR="005304D5" w:rsidRDefault="005304D5" w:rsidP="0078332B">
      <w:pPr>
        <w:spacing w:line="360" w:lineRule="auto"/>
        <w:rPr>
          <w:rFonts w:ascii="Verdana" w:hAnsi="Verdana"/>
          <w:b/>
          <w:iCs/>
          <w:sz w:val="20"/>
          <w:szCs w:val="20"/>
        </w:rPr>
      </w:pPr>
    </w:p>
    <w:p w:rsidR="00B44D85" w:rsidRDefault="00B44D85" w:rsidP="0078332B">
      <w:pPr>
        <w:spacing w:line="360" w:lineRule="auto"/>
        <w:rPr>
          <w:rFonts w:ascii="Verdana" w:hAnsi="Verdana"/>
          <w:b/>
          <w:iCs/>
          <w:sz w:val="20"/>
          <w:szCs w:val="20"/>
        </w:rPr>
      </w:pPr>
    </w:p>
    <w:p w:rsidR="00CD2B31" w:rsidRPr="005304D5" w:rsidRDefault="00CD2B31" w:rsidP="0078332B">
      <w:pPr>
        <w:spacing w:line="360" w:lineRule="auto"/>
        <w:rPr>
          <w:rFonts w:ascii="Verdana" w:hAnsi="Verdana"/>
          <w:b/>
          <w:iCs/>
          <w:sz w:val="20"/>
          <w:szCs w:val="20"/>
        </w:rPr>
      </w:pPr>
      <w:r w:rsidRPr="005A174B">
        <w:rPr>
          <w:rFonts w:ascii="Verdana" w:hAnsi="Verdana"/>
          <w:b/>
          <w:iCs/>
          <w:sz w:val="20"/>
          <w:szCs w:val="20"/>
        </w:rPr>
        <w:t xml:space="preserve">Odpowiedź: </w:t>
      </w:r>
      <w:r w:rsidRPr="005304D5">
        <w:rPr>
          <w:rFonts w:ascii="Verdana" w:hAnsi="Verdana"/>
          <w:b/>
          <w:sz w:val="20"/>
          <w:szCs w:val="20"/>
        </w:rPr>
        <w:t>Zamawiający</w:t>
      </w:r>
      <w:r w:rsidR="0078332B" w:rsidRPr="005304D5">
        <w:rPr>
          <w:rFonts w:ascii="Verdana" w:hAnsi="Verdana"/>
          <w:b/>
          <w:sz w:val="20"/>
          <w:szCs w:val="20"/>
        </w:rPr>
        <w:t xml:space="preserve"> nie ma </w:t>
      </w:r>
      <w:r w:rsidR="00F40CFF" w:rsidRPr="005304D5">
        <w:rPr>
          <w:rFonts w:ascii="Verdana" w:hAnsi="Verdana"/>
          <w:b/>
          <w:sz w:val="20"/>
          <w:szCs w:val="20"/>
        </w:rPr>
        <w:t>potrzeby</w:t>
      </w:r>
      <w:r w:rsidR="00951644" w:rsidRPr="005304D5">
        <w:rPr>
          <w:rFonts w:ascii="Verdana" w:hAnsi="Verdana"/>
          <w:b/>
          <w:sz w:val="20"/>
          <w:szCs w:val="20"/>
        </w:rPr>
        <w:t xml:space="preserve"> samodzielnego</w:t>
      </w:r>
      <w:r w:rsidR="0078332B" w:rsidRPr="005304D5">
        <w:rPr>
          <w:rFonts w:ascii="Verdana" w:hAnsi="Verdana"/>
          <w:b/>
          <w:sz w:val="20"/>
          <w:szCs w:val="20"/>
        </w:rPr>
        <w:t xml:space="preserve"> zawierania umowy o świadczenie usług dystrybucji</w:t>
      </w:r>
      <w:r w:rsidR="0086398A">
        <w:rPr>
          <w:rFonts w:ascii="Verdana" w:hAnsi="Verdana"/>
          <w:b/>
          <w:sz w:val="20"/>
          <w:szCs w:val="20"/>
        </w:rPr>
        <w:t>.</w:t>
      </w:r>
      <w:r w:rsidR="0078332B" w:rsidRPr="005304D5">
        <w:rPr>
          <w:rFonts w:ascii="Verdana" w:hAnsi="Verdana"/>
          <w:b/>
          <w:sz w:val="20"/>
          <w:szCs w:val="20"/>
        </w:rPr>
        <w:t xml:space="preserve"> </w:t>
      </w:r>
      <w:r w:rsidR="0086398A">
        <w:rPr>
          <w:rFonts w:ascii="Verdana" w:hAnsi="Verdana"/>
          <w:b/>
          <w:sz w:val="20"/>
          <w:szCs w:val="20"/>
        </w:rPr>
        <w:t>Umowa dystrybucji została zawarta na czas nieokreślony.</w:t>
      </w:r>
    </w:p>
    <w:p w:rsidR="005304D5" w:rsidRDefault="005304D5" w:rsidP="0058733F">
      <w:pPr>
        <w:spacing w:line="360" w:lineRule="auto"/>
        <w:jc w:val="center"/>
        <w:rPr>
          <w:rFonts w:ascii="Verdana" w:hAnsi="Verdana"/>
          <w:b/>
          <w:iCs/>
          <w:sz w:val="20"/>
          <w:szCs w:val="20"/>
        </w:rPr>
      </w:pPr>
    </w:p>
    <w:p w:rsidR="0058733F" w:rsidRPr="0058733F" w:rsidRDefault="0058733F" w:rsidP="0058733F">
      <w:pPr>
        <w:spacing w:line="360" w:lineRule="auto"/>
        <w:jc w:val="center"/>
        <w:rPr>
          <w:rFonts w:ascii="Verdana" w:hAnsi="Verdana"/>
          <w:sz w:val="20"/>
          <w:szCs w:val="20"/>
          <w:highlight w:val="yellow"/>
        </w:rPr>
      </w:pPr>
      <w:r>
        <w:rPr>
          <w:rFonts w:ascii="Verdana" w:hAnsi="Verdana"/>
          <w:b/>
          <w:iCs/>
          <w:sz w:val="20"/>
          <w:szCs w:val="20"/>
        </w:rPr>
        <w:t>Zestaw II</w:t>
      </w:r>
    </w:p>
    <w:p w:rsidR="004A114A" w:rsidRPr="00C14C80" w:rsidRDefault="0058733F" w:rsidP="004A114A">
      <w:pPr>
        <w:pStyle w:val="Nagwek1"/>
        <w:jc w:val="both"/>
        <w:rPr>
          <w:rFonts w:ascii="Verdana" w:hAnsi="Verdana" w:cs="Tahoma"/>
          <w:bCs w:val="0"/>
          <w:sz w:val="20"/>
          <w:szCs w:val="20"/>
        </w:rPr>
      </w:pPr>
      <w:r>
        <w:rPr>
          <w:rFonts w:ascii="Verdana" w:hAnsi="Verdana" w:cs="Tahoma"/>
          <w:bCs w:val="0"/>
          <w:sz w:val="20"/>
          <w:szCs w:val="20"/>
        </w:rPr>
        <w:t>Pytanie nr 1</w:t>
      </w:r>
      <w:r w:rsidR="004A114A" w:rsidRPr="004F2A6D">
        <w:rPr>
          <w:rFonts w:ascii="Verdana" w:hAnsi="Verdana" w:cs="Tahoma"/>
          <w:bCs w:val="0"/>
          <w:sz w:val="20"/>
          <w:szCs w:val="20"/>
        </w:rPr>
        <w:t>:</w:t>
      </w:r>
    </w:p>
    <w:p w:rsidR="00F571AB" w:rsidRPr="0058733F" w:rsidRDefault="00322BF9" w:rsidP="00ED7714">
      <w:pPr>
        <w:spacing w:line="360" w:lineRule="auto"/>
        <w:jc w:val="both"/>
        <w:rPr>
          <w:rFonts w:ascii="Verdana" w:hAnsi="Verdana" w:cs="Tahoma"/>
          <w:sz w:val="20"/>
          <w:szCs w:val="20"/>
        </w:rPr>
      </w:pPr>
      <w:r>
        <w:rPr>
          <w:rFonts w:ascii="Verdana" w:hAnsi="Verdana" w:cs="Tahoma"/>
          <w:sz w:val="20"/>
          <w:szCs w:val="20"/>
        </w:rPr>
        <w:t xml:space="preserve">Dotyczy </w:t>
      </w:r>
      <w:r w:rsidRPr="0058733F">
        <w:rPr>
          <w:rFonts w:ascii="Verdana" w:hAnsi="Verdana" w:cs="Tahoma"/>
          <w:sz w:val="20"/>
          <w:szCs w:val="20"/>
        </w:rPr>
        <w:t xml:space="preserve">: </w:t>
      </w:r>
      <w:r w:rsidRPr="0058733F">
        <w:rPr>
          <w:u w:val="single"/>
        </w:rPr>
        <w:t xml:space="preserve">– rozdział 5 </w:t>
      </w:r>
      <w:proofErr w:type="spellStart"/>
      <w:r w:rsidRPr="0058733F">
        <w:rPr>
          <w:u w:val="single"/>
        </w:rPr>
        <w:t>pkt</w:t>
      </w:r>
      <w:proofErr w:type="spellEnd"/>
      <w:r w:rsidRPr="0058733F">
        <w:rPr>
          <w:u w:val="single"/>
        </w:rPr>
        <w:t xml:space="preserve"> 5.2, załącznik nr 4 - §2 ust.5; §5 ust. 1</w:t>
      </w:r>
    </w:p>
    <w:p w:rsidR="00E72573" w:rsidRPr="00A376EC" w:rsidRDefault="00322BF9" w:rsidP="005304D5">
      <w:pPr>
        <w:spacing w:line="360" w:lineRule="auto"/>
        <w:ind w:firstLine="708"/>
        <w:jc w:val="both"/>
        <w:rPr>
          <w:rFonts w:ascii="Verdana" w:hAnsi="Verdana" w:cs="Tahoma"/>
          <w:sz w:val="20"/>
          <w:szCs w:val="20"/>
        </w:rPr>
      </w:pPr>
      <w:r w:rsidRPr="0058733F">
        <w:rPr>
          <w:rFonts w:ascii="Verdana" w:hAnsi="Verdana"/>
          <w:sz w:val="20"/>
          <w:szCs w:val="20"/>
        </w:rPr>
        <w:t xml:space="preserve">Informujemy, iż zgodnie z obowiązującymi przepisami prawa oraz poglądami doktryny, instytucja prawa opcji sprowadza się do założenia (odmiennie niż zostało to określone w zapisie kwestionowanym), iż zamawiający każdorazowo określa minimalny poziom zamówienia, który zostanie na pewno zrealizowany, wskazując jednocześnie dodatkowy zakres, którego realizacja jest uzależniona od wskazanych w kontrakcie okoliczności, stanowiąc uprawnienie zamawiającego, z którego może, ale nie musi skorzystać. Co więcej, art. 34 ust. 5 ustawy PZP stanowi, iż „jeżeli zamówienie na usługi lub dostawy przewiduje prawo opcji, przy ustalaniu wartości zamówienia uwzględnia się największy możliwy zakres tego zamówienia z uwzględnieniem prawa opcji”. Z uwagi na powyższe istotne jest unormowanie zawarte w art. 29 ust. 1 ustawy PZP, zgodnie z którym „przedmiot zamówienia opisuje się w sposób jednoznaczny i wyczerpujący, za pomocą dostatecznie dokładnych i zrozumiałych określeń, uwzględniając wszystkie wymagania i okoliczności mogące mieć wpływ na sporządzenie oferty.” W konsekwencji, dokumentacja przetargowa zawierać powinna wyraźne i precyzyjne uregulowania dotyczące wartości zamówienia, która będzie realizowana na pewno oraz równie precyzyjne określenie wartości zamówienia poddanej uznaniowości zamawiającego (zgodnie z prawem opcji). Mając na względzie powyższe, prosimy o dostosowanie zapisów stanowiących o instytucji prawa opcji do obowiązującego stanu prawnego, poprzez jednoznaczne określenie wartości podstawowej zamówienia oraz wartości </w:t>
      </w:r>
      <w:r w:rsidRPr="0058733F">
        <w:rPr>
          <w:rFonts w:ascii="Verdana" w:hAnsi="Verdana"/>
          <w:sz w:val="20"/>
          <w:szCs w:val="20"/>
        </w:rPr>
        <w:lastRenderedPageBreak/>
        <w:t>podlegającej prawu opcji lub wykreślenie zapisów w całości z dokumentacji przetargowej, w tym z treści umowy.</w:t>
      </w:r>
    </w:p>
    <w:p w:rsidR="006E531B" w:rsidRPr="005304D5" w:rsidRDefault="00322BF9" w:rsidP="005304D5">
      <w:pPr>
        <w:spacing w:line="360" w:lineRule="auto"/>
        <w:jc w:val="both"/>
        <w:rPr>
          <w:rFonts w:ascii="Verdana" w:hAnsi="Verdana" w:cs="Tahoma"/>
          <w:b/>
          <w:sz w:val="20"/>
          <w:szCs w:val="20"/>
        </w:rPr>
      </w:pPr>
      <w:r w:rsidRPr="0058733F">
        <w:rPr>
          <w:rFonts w:ascii="Verdana" w:hAnsi="Verdana"/>
          <w:b/>
          <w:iCs/>
          <w:sz w:val="20"/>
          <w:szCs w:val="20"/>
        </w:rPr>
        <w:t xml:space="preserve">Odpowiedź: </w:t>
      </w:r>
      <w:r w:rsidRPr="0058733F">
        <w:rPr>
          <w:rFonts w:ascii="Verdana" w:hAnsi="Verdana"/>
          <w:b/>
          <w:sz w:val="20"/>
          <w:szCs w:val="20"/>
        </w:rPr>
        <w:t>Zamawiający</w:t>
      </w:r>
      <w:r w:rsidR="00F4461A">
        <w:rPr>
          <w:rFonts w:ascii="Verdana" w:hAnsi="Verdana"/>
          <w:b/>
          <w:sz w:val="20"/>
          <w:szCs w:val="20"/>
        </w:rPr>
        <w:t xml:space="preserve"> pozostawia zapisy umowy</w:t>
      </w:r>
      <w:r w:rsidR="0058733F" w:rsidRPr="0058733F">
        <w:rPr>
          <w:rFonts w:ascii="Verdana" w:hAnsi="Verdana"/>
          <w:b/>
          <w:sz w:val="20"/>
          <w:szCs w:val="20"/>
        </w:rPr>
        <w:t xml:space="preserve"> bez zmian.</w:t>
      </w:r>
    </w:p>
    <w:p w:rsidR="00322BF9" w:rsidRPr="00C14C80" w:rsidRDefault="0058733F" w:rsidP="00322BF9">
      <w:pPr>
        <w:pStyle w:val="Nagwek1"/>
        <w:jc w:val="both"/>
        <w:rPr>
          <w:rFonts w:ascii="Verdana" w:hAnsi="Verdana" w:cs="Tahoma"/>
          <w:bCs w:val="0"/>
          <w:sz w:val="20"/>
          <w:szCs w:val="20"/>
        </w:rPr>
      </w:pPr>
      <w:r>
        <w:rPr>
          <w:rFonts w:ascii="Verdana" w:hAnsi="Verdana" w:cs="Tahoma"/>
          <w:bCs w:val="0"/>
          <w:sz w:val="20"/>
          <w:szCs w:val="20"/>
        </w:rPr>
        <w:t>Pytanie nr 2</w:t>
      </w:r>
      <w:r w:rsidR="00322BF9" w:rsidRPr="004F2A6D">
        <w:rPr>
          <w:rFonts w:ascii="Verdana" w:hAnsi="Verdana" w:cs="Tahoma"/>
          <w:bCs w:val="0"/>
          <w:sz w:val="20"/>
          <w:szCs w:val="20"/>
        </w:rPr>
        <w:t>:</w:t>
      </w:r>
    </w:p>
    <w:p w:rsidR="000D4057" w:rsidRPr="0058733F" w:rsidRDefault="00322BF9" w:rsidP="000D4057">
      <w:pPr>
        <w:jc w:val="both"/>
        <w:rPr>
          <w:rFonts w:ascii="Tahoma" w:hAnsi="Tahoma" w:cs="Tahoma"/>
          <w:b/>
          <w:sz w:val="20"/>
          <w:szCs w:val="20"/>
        </w:rPr>
      </w:pPr>
      <w:r>
        <w:rPr>
          <w:rFonts w:ascii="Verdana" w:hAnsi="Verdana" w:cs="Tahoma"/>
          <w:sz w:val="20"/>
          <w:szCs w:val="20"/>
        </w:rPr>
        <w:t xml:space="preserve">Dotyczy </w:t>
      </w:r>
      <w:r w:rsidRPr="0058733F">
        <w:rPr>
          <w:rFonts w:ascii="Verdana" w:hAnsi="Verdana" w:cs="Tahoma"/>
          <w:sz w:val="20"/>
          <w:szCs w:val="20"/>
        </w:rPr>
        <w:t>:</w:t>
      </w:r>
      <w:r w:rsidRPr="0058733F">
        <w:rPr>
          <w:u w:val="single"/>
        </w:rPr>
        <w:t xml:space="preserve"> – SIWZ – rozdział 6; załącznik nr 4 - § 9 ust. 4</w:t>
      </w:r>
    </w:p>
    <w:p w:rsidR="0099168F" w:rsidRPr="0058733F" w:rsidRDefault="0099168F" w:rsidP="00907A39">
      <w:pPr>
        <w:spacing w:line="360" w:lineRule="auto"/>
        <w:rPr>
          <w:rFonts w:ascii="Verdana" w:hAnsi="Verdana"/>
          <w:sz w:val="20"/>
          <w:szCs w:val="20"/>
        </w:rPr>
      </w:pPr>
      <w:r w:rsidRPr="0058733F">
        <w:rPr>
          <w:rFonts w:ascii="Verdana" w:hAnsi="Verdana"/>
          <w:sz w:val="20"/>
          <w:szCs w:val="20"/>
        </w:rPr>
        <w:t xml:space="preserve"> </w:t>
      </w:r>
      <w:r w:rsidR="00907A39" w:rsidRPr="0058733F">
        <w:rPr>
          <w:rFonts w:ascii="Verdana" w:hAnsi="Verdana"/>
          <w:sz w:val="20"/>
          <w:szCs w:val="20"/>
        </w:rPr>
        <w:tab/>
      </w:r>
      <w:r w:rsidRPr="0058733F">
        <w:rPr>
          <w:rFonts w:ascii="Verdana" w:hAnsi="Verdana"/>
          <w:sz w:val="20"/>
          <w:szCs w:val="20"/>
        </w:rPr>
        <w:t>Mając na uwadze treść art. 142 oraz 143 ustawy Prawo zamówień publicznych, termin realizacji umowy w sprawie zamówienia publicznego musi być wskazany precyzyjnie już na etapie wszczęcia postępowania (w ogłoszeniu i w SIWZ), celem umożliwienia wykonawcom złożenia porównywalnych ofert. Z uwagi na powyższe oraz w związku z zapisami załącznika nr 2B do SIWZ – formularz cenowy, prosimy o uszczegółowienie terminu obowiązywania umowy w treści SIWZ, w ogłoszeniu oraz w umowie poprzez wskazanie dziennych dat granicznych. Ponadto informujemy, że zgodnie z zapisami Instrukcji Ruchu i Eksploatacji Sieci Dystrybucyjnej (</w:t>
      </w:r>
      <w:proofErr w:type="spellStart"/>
      <w:r w:rsidRPr="0058733F">
        <w:rPr>
          <w:rFonts w:ascii="Verdana" w:hAnsi="Verdana"/>
          <w:sz w:val="20"/>
          <w:szCs w:val="20"/>
        </w:rPr>
        <w:t>IRiESD</w:t>
      </w:r>
      <w:proofErr w:type="spellEnd"/>
      <w:r w:rsidRPr="0058733F">
        <w:rPr>
          <w:rFonts w:ascii="Verdana" w:hAnsi="Verdana"/>
          <w:sz w:val="20"/>
          <w:szCs w:val="20"/>
        </w:rPr>
        <w:t xml:space="preserve">) poszczególnych OSD, zatwierdzonych przez Prezesa URE, do rozpoczęcia sprzedaży energii elektrycznej konieczne jest zgłoszenie umowy do OSD, przeprowadzenie procesu zmiany sprzedawcy oraz przyjęcie umowy do realizacji przez OSD. W związku z powyższym Wykonawca zwraca się z prośbą o zmodyfikowanie zapisu rozdziału 6 w poniższy sposób: „Dostawa energii elektrycznej następować będzie w okresie od ……..do ………..r., lecz nie wcześniej, niż po zawarciu umów dystrybucyjnych, pozytywnie przeprowadzonej procedurze zmiany sprzedawcy i przyjęciu umowy do realizacji przez OSD”. Z uwagi na powyższe prosimy o modyfikację również zapisów umowy. </w:t>
      </w:r>
    </w:p>
    <w:p w:rsidR="0099168F" w:rsidRPr="00A376EC" w:rsidRDefault="0099168F" w:rsidP="0099168F">
      <w:pPr>
        <w:spacing w:line="360" w:lineRule="auto"/>
        <w:jc w:val="both"/>
        <w:rPr>
          <w:rFonts w:ascii="Verdana" w:hAnsi="Verdana" w:cs="Tahoma"/>
          <w:b/>
          <w:sz w:val="20"/>
          <w:szCs w:val="20"/>
        </w:rPr>
      </w:pPr>
      <w:r w:rsidRPr="0058733F">
        <w:rPr>
          <w:rFonts w:ascii="Verdana" w:hAnsi="Verdana"/>
          <w:b/>
          <w:iCs/>
          <w:sz w:val="20"/>
          <w:szCs w:val="20"/>
        </w:rPr>
        <w:t xml:space="preserve">Odpowiedź: </w:t>
      </w:r>
      <w:r w:rsidRPr="0058733F">
        <w:rPr>
          <w:rFonts w:ascii="Verdana" w:hAnsi="Verdana"/>
          <w:b/>
          <w:sz w:val="20"/>
          <w:szCs w:val="20"/>
        </w:rPr>
        <w:t>Zamawiający</w:t>
      </w:r>
      <w:r w:rsidR="00A47A56">
        <w:rPr>
          <w:rFonts w:ascii="Verdana" w:hAnsi="Verdana"/>
          <w:b/>
          <w:sz w:val="20"/>
          <w:szCs w:val="20"/>
        </w:rPr>
        <w:t xml:space="preserve"> pozostawia zapisy umowy</w:t>
      </w:r>
      <w:r w:rsidR="0058733F" w:rsidRPr="0058733F">
        <w:rPr>
          <w:rFonts w:ascii="Verdana" w:hAnsi="Verdana"/>
          <w:b/>
          <w:sz w:val="20"/>
          <w:szCs w:val="20"/>
        </w:rPr>
        <w:t xml:space="preserve"> bez zmian</w:t>
      </w:r>
      <w:r w:rsidR="0058733F">
        <w:rPr>
          <w:rFonts w:ascii="Verdana" w:hAnsi="Verdana"/>
          <w:b/>
          <w:sz w:val="20"/>
          <w:szCs w:val="20"/>
        </w:rPr>
        <w:t>.</w:t>
      </w:r>
    </w:p>
    <w:p w:rsidR="00907A39" w:rsidRPr="00C14C80" w:rsidRDefault="009176CE" w:rsidP="00907A39">
      <w:pPr>
        <w:pStyle w:val="Nagwek1"/>
        <w:jc w:val="both"/>
        <w:rPr>
          <w:rFonts w:ascii="Verdana" w:hAnsi="Verdana" w:cs="Tahoma"/>
          <w:bCs w:val="0"/>
          <w:sz w:val="20"/>
          <w:szCs w:val="20"/>
        </w:rPr>
      </w:pPr>
      <w:r>
        <w:rPr>
          <w:rFonts w:ascii="Verdana" w:hAnsi="Verdana" w:cs="Tahoma"/>
          <w:bCs w:val="0"/>
          <w:sz w:val="20"/>
          <w:szCs w:val="20"/>
        </w:rPr>
        <w:t>Pytanie nr 3</w:t>
      </w:r>
      <w:r w:rsidR="00907A39" w:rsidRPr="004F2A6D">
        <w:rPr>
          <w:rFonts w:ascii="Verdana" w:hAnsi="Verdana" w:cs="Tahoma"/>
          <w:bCs w:val="0"/>
          <w:sz w:val="20"/>
          <w:szCs w:val="20"/>
        </w:rPr>
        <w:t>:</w:t>
      </w:r>
    </w:p>
    <w:p w:rsidR="000D4057" w:rsidRPr="006D1B6C" w:rsidRDefault="00907A39" w:rsidP="002A7597">
      <w:pPr>
        <w:spacing w:line="360" w:lineRule="auto"/>
        <w:jc w:val="both"/>
        <w:rPr>
          <w:u w:val="single"/>
        </w:rPr>
      </w:pPr>
      <w:r>
        <w:rPr>
          <w:rFonts w:ascii="Verdana" w:hAnsi="Verdana" w:cs="Tahoma"/>
          <w:sz w:val="20"/>
          <w:szCs w:val="20"/>
        </w:rPr>
        <w:t xml:space="preserve">Dotyczy </w:t>
      </w:r>
      <w:r w:rsidRPr="006D1B6C">
        <w:rPr>
          <w:rFonts w:ascii="Verdana" w:hAnsi="Verdana" w:cs="Tahoma"/>
          <w:sz w:val="20"/>
          <w:szCs w:val="20"/>
        </w:rPr>
        <w:t xml:space="preserve">: </w:t>
      </w:r>
      <w:r w:rsidRPr="006D1B6C">
        <w:rPr>
          <w:u w:val="single"/>
        </w:rPr>
        <w:t>SIWZ – rozdział 16</w:t>
      </w:r>
    </w:p>
    <w:p w:rsidR="00907A39" w:rsidRPr="006D1B6C" w:rsidRDefault="00907A39" w:rsidP="00907A39">
      <w:pPr>
        <w:spacing w:line="360" w:lineRule="auto"/>
        <w:ind w:firstLine="708"/>
      </w:pPr>
      <w:r w:rsidRPr="006D1B6C">
        <w:rPr>
          <w:rFonts w:ascii="Verdana" w:hAnsi="Verdana"/>
          <w:sz w:val="20"/>
          <w:szCs w:val="20"/>
        </w:rPr>
        <w:t>Zwracamy się z zapytaniem, czy Zamawiający dopuści zawarcie umowy drogą korespondencyj</w:t>
      </w:r>
      <w:r w:rsidRPr="006D1B6C">
        <w:t xml:space="preserve">ną? </w:t>
      </w:r>
    </w:p>
    <w:p w:rsidR="00907A39" w:rsidRDefault="00907A39" w:rsidP="002A7597">
      <w:pPr>
        <w:spacing w:line="360" w:lineRule="auto"/>
        <w:jc w:val="both"/>
        <w:rPr>
          <w:u w:val="single"/>
        </w:rPr>
      </w:pPr>
      <w:r w:rsidRPr="006D1B6C">
        <w:rPr>
          <w:rFonts w:ascii="Verdana" w:hAnsi="Verdana"/>
          <w:b/>
          <w:iCs/>
          <w:sz w:val="20"/>
          <w:szCs w:val="20"/>
        </w:rPr>
        <w:t>Odpowiedź: Zamawiający wyraża zgodę na podpisanie umowy drogą korespondencyjną</w:t>
      </w:r>
      <w:r w:rsidR="009176CE" w:rsidRPr="006D1B6C">
        <w:rPr>
          <w:rFonts w:ascii="Verdana" w:hAnsi="Verdana"/>
          <w:b/>
          <w:iCs/>
          <w:sz w:val="20"/>
          <w:szCs w:val="20"/>
        </w:rPr>
        <w:t>.</w:t>
      </w:r>
    </w:p>
    <w:p w:rsidR="002E4DE3" w:rsidRPr="00C14C80" w:rsidRDefault="005E0681" w:rsidP="002E4DE3">
      <w:pPr>
        <w:pStyle w:val="Nagwek1"/>
        <w:jc w:val="both"/>
        <w:rPr>
          <w:rFonts w:ascii="Verdana" w:hAnsi="Verdana" w:cs="Tahoma"/>
          <w:bCs w:val="0"/>
          <w:sz w:val="20"/>
          <w:szCs w:val="20"/>
        </w:rPr>
      </w:pPr>
      <w:r>
        <w:rPr>
          <w:rFonts w:ascii="Verdana" w:hAnsi="Verdana" w:cs="Tahoma"/>
          <w:bCs w:val="0"/>
          <w:sz w:val="20"/>
          <w:szCs w:val="20"/>
        </w:rPr>
        <w:lastRenderedPageBreak/>
        <w:t>Pytanie nr 4</w:t>
      </w:r>
      <w:r w:rsidR="002E4DE3" w:rsidRPr="004F2A6D">
        <w:rPr>
          <w:rFonts w:ascii="Verdana" w:hAnsi="Verdana" w:cs="Tahoma"/>
          <w:bCs w:val="0"/>
          <w:sz w:val="20"/>
          <w:szCs w:val="20"/>
        </w:rPr>
        <w:t>:</w:t>
      </w:r>
    </w:p>
    <w:p w:rsidR="002E4DE3" w:rsidRPr="005304D5" w:rsidRDefault="002E4DE3" w:rsidP="005304D5">
      <w:pPr>
        <w:spacing w:line="360" w:lineRule="auto"/>
        <w:jc w:val="both"/>
        <w:rPr>
          <w:u w:val="single"/>
        </w:rPr>
      </w:pPr>
      <w:r>
        <w:rPr>
          <w:rFonts w:ascii="Verdana" w:hAnsi="Verdana" w:cs="Tahoma"/>
          <w:sz w:val="20"/>
          <w:szCs w:val="20"/>
        </w:rPr>
        <w:t xml:space="preserve">Dotyczy : </w:t>
      </w:r>
      <w:r w:rsidRPr="009F477B">
        <w:rPr>
          <w:u w:val="single"/>
        </w:rPr>
        <w:t>SIWZ – rozdział 16</w:t>
      </w:r>
    </w:p>
    <w:p w:rsidR="002E4DE3" w:rsidRPr="009F477B" w:rsidRDefault="005E0681" w:rsidP="002E4DE3">
      <w:pPr>
        <w:spacing w:line="360" w:lineRule="auto"/>
        <w:ind w:firstLine="708"/>
        <w:rPr>
          <w:rFonts w:ascii="Verdana" w:hAnsi="Verdana"/>
          <w:sz w:val="20"/>
          <w:szCs w:val="20"/>
        </w:rPr>
      </w:pPr>
      <w:r w:rsidRPr="009F477B">
        <w:rPr>
          <w:rFonts w:ascii="Verdana" w:hAnsi="Verdana"/>
          <w:sz w:val="20"/>
          <w:szCs w:val="20"/>
        </w:rPr>
        <w:t xml:space="preserve">Wykonawca wnosi </w:t>
      </w:r>
      <w:r w:rsidR="002E4DE3" w:rsidRPr="009F477B">
        <w:rPr>
          <w:rFonts w:ascii="Verdana" w:hAnsi="Verdana"/>
          <w:sz w:val="20"/>
          <w:szCs w:val="20"/>
        </w:rPr>
        <w:t xml:space="preserve">o zmianę zapisów poprzez umożliwienie przekazania kopii koncesji potwierdzonej za zgodność z oryginałem. </w:t>
      </w:r>
    </w:p>
    <w:p w:rsidR="002E4DE3" w:rsidRDefault="002E4DE3" w:rsidP="002E4DE3">
      <w:pPr>
        <w:spacing w:line="360" w:lineRule="auto"/>
        <w:jc w:val="both"/>
        <w:rPr>
          <w:rFonts w:ascii="Verdana" w:hAnsi="Verdana"/>
          <w:b/>
          <w:iCs/>
          <w:sz w:val="20"/>
          <w:szCs w:val="20"/>
        </w:rPr>
      </w:pPr>
      <w:r w:rsidRPr="009F477B">
        <w:rPr>
          <w:rFonts w:ascii="Verdana" w:hAnsi="Verdana"/>
          <w:b/>
          <w:iCs/>
          <w:sz w:val="20"/>
          <w:szCs w:val="20"/>
        </w:rPr>
        <w:t>Odpowiedź: Zamawiający wyraża</w:t>
      </w:r>
      <w:r w:rsidR="005E0681" w:rsidRPr="009F477B">
        <w:rPr>
          <w:rFonts w:ascii="Verdana" w:hAnsi="Verdana"/>
          <w:b/>
          <w:iCs/>
          <w:sz w:val="20"/>
          <w:szCs w:val="20"/>
        </w:rPr>
        <w:t xml:space="preserve"> zgodę na </w:t>
      </w:r>
      <w:r w:rsidR="009F477B" w:rsidRPr="009F477B">
        <w:rPr>
          <w:rFonts w:ascii="Verdana" w:hAnsi="Verdana"/>
          <w:b/>
          <w:iCs/>
          <w:sz w:val="20"/>
          <w:szCs w:val="20"/>
        </w:rPr>
        <w:t xml:space="preserve">umożliwienie </w:t>
      </w:r>
      <w:r w:rsidR="005E0681" w:rsidRPr="009F477B">
        <w:rPr>
          <w:rFonts w:ascii="Verdana" w:hAnsi="Verdana"/>
          <w:b/>
          <w:iCs/>
          <w:sz w:val="20"/>
          <w:szCs w:val="20"/>
        </w:rPr>
        <w:t>przekazania kopii koncesji potwierdzonej za zgodność z oryginałem.</w:t>
      </w:r>
    </w:p>
    <w:p w:rsidR="009F477B" w:rsidRPr="004A0898" w:rsidRDefault="000742B1" w:rsidP="004A0898">
      <w:pPr>
        <w:spacing w:line="360" w:lineRule="auto"/>
        <w:rPr>
          <w:rFonts w:ascii="Verdana" w:hAnsi="Verdana"/>
          <w:sz w:val="20"/>
          <w:szCs w:val="20"/>
        </w:rPr>
      </w:pPr>
      <w:r>
        <w:rPr>
          <w:rFonts w:ascii="Verdana" w:hAnsi="Verdana"/>
          <w:b/>
          <w:iCs/>
          <w:sz w:val="20"/>
          <w:szCs w:val="20"/>
        </w:rPr>
        <w:t>Zamawiający umieszcza zmodyfikowany SIWZ na st</w:t>
      </w:r>
      <w:r w:rsidR="00B44D85">
        <w:rPr>
          <w:rFonts w:ascii="Verdana" w:hAnsi="Verdana"/>
          <w:b/>
          <w:iCs/>
          <w:sz w:val="20"/>
          <w:szCs w:val="20"/>
        </w:rPr>
        <w:t>ronie internetowej pod nazwą „01.06</w:t>
      </w:r>
      <w:r>
        <w:rPr>
          <w:rFonts w:ascii="Verdana" w:hAnsi="Verdana"/>
          <w:b/>
          <w:iCs/>
          <w:sz w:val="20"/>
          <w:szCs w:val="20"/>
        </w:rPr>
        <w:t>.2020 SIWZ”.</w:t>
      </w:r>
    </w:p>
    <w:p w:rsidR="004A6D76" w:rsidRPr="00C14C80" w:rsidRDefault="004A0898" w:rsidP="004A6D76">
      <w:pPr>
        <w:pStyle w:val="Nagwek1"/>
        <w:jc w:val="both"/>
        <w:rPr>
          <w:rFonts w:ascii="Verdana" w:hAnsi="Verdana" w:cs="Tahoma"/>
          <w:bCs w:val="0"/>
          <w:sz w:val="20"/>
          <w:szCs w:val="20"/>
        </w:rPr>
      </w:pPr>
      <w:r>
        <w:rPr>
          <w:rFonts w:ascii="Verdana" w:hAnsi="Verdana" w:cs="Tahoma"/>
          <w:bCs w:val="0"/>
          <w:sz w:val="20"/>
          <w:szCs w:val="20"/>
        </w:rPr>
        <w:t>Pytanie nr 5</w:t>
      </w:r>
      <w:r w:rsidR="004A6D76" w:rsidRPr="004F2A6D">
        <w:rPr>
          <w:rFonts w:ascii="Verdana" w:hAnsi="Verdana" w:cs="Tahoma"/>
          <w:bCs w:val="0"/>
          <w:sz w:val="20"/>
          <w:szCs w:val="20"/>
        </w:rPr>
        <w:t>:</w:t>
      </w:r>
    </w:p>
    <w:p w:rsidR="004A6D76" w:rsidRDefault="004A6D76" w:rsidP="004A6D76">
      <w:pPr>
        <w:spacing w:line="360" w:lineRule="auto"/>
        <w:jc w:val="both"/>
        <w:rPr>
          <w:u w:val="single"/>
        </w:rPr>
      </w:pPr>
      <w:r>
        <w:rPr>
          <w:rFonts w:ascii="Verdana" w:hAnsi="Verdana" w:cs="Tahoma"/>
          <w:sz w:val="20"/>
          <w:szCs w:val="20"/>
        </w:rPr>
        <w:t xml:space="preserve">Dotyczy : </w:t>
      </w:r>
      <w:r w:rsidRPr="004A0898">
        <w:rPr>
          <w:u w:val="single"/>
        </w:rPr>
        <w:t>SIWZ – załącznik nr 1</w:t>
      </w:r>
    </w:p>
    <w:p w:rsidR="004A6D76" w:rsidRPr="007E01C6" w:rsidRDefault="004A6D76" w:rsidP="004A6D76">
      <w:pPr>
        <w:rPr>
          <w:rFonts w:ascii="Verdana" w:hAnsi="Verdana"/>
          <w:sz w:val="20"/>
          <w:szCs w:val="20"/>
        </w:rPr>
      </w:pPr>
      <w:r w:rsidRPr="007E01C6">
        <w:rPr>
          <w:rFonts w:ascii="Verdana" w:hAnsi="Verdana"/>
          <w:sz w:val="20"/>
          <w:szCs w:val="20"/>
        </w:rPr>
        <w:t xml:space="preserve">Wykonawca zwraca się z prośbą o udzielenie następujących informacji: </w:t>
      </w:r>
    </w:p>
    <w:p w:rsidR="004A6D76" w:rsidRPr="007E01C6" w:rsidRDefault="004A6D76" w:rsidP="007E01C6">
      <w:pPr>
        <w:spacing w:line="360" w:lineRule="auto"/>
        <w:rPr>
          <w:rFonts w:ascii="Verdana" w:hAnsi="Verdana"/>
          <w:sz w:val="20"/>
          <w:szCs w:val="20"/>
        </w:rPr>
      </w:pPr>
      <w:r>
        <w:t xml:space="preserve">a) </w:t>
      </w:r>
      <w:r w:rsidRPr="007E01C6">
        <w:rPr>
          <w:rFonts w:ascii="Verdana" w:hAnsi="Verdana"/>
          <w:sz w:val="20"/>
          <w:szCs w:val="20"/>
        </w:rPr>
        <w:t xml:space="preserve">Czy Zamawiający posiada aktualnie umowy kompleksowe czy rozdzielone na umowę sprzedaży energii elektrycznej i umowę na świadczenie usług dystrybucji </w:t>
      </w:r>
    </w:p>
    <w:p w:rsidR="00727F51" w:rsidRPr="007E01C6" w:rsidRDefault="00727F51" w:rsidP="007E01C6">
      <w:pPr>
        <w:spacing w:line="360" w:lineRule="auto"/>
        <w:rPr>
          <w:rFonts w:ascii="Verdana" w:hAnsi="Verdana"/>
          <w:sz w:val="20"/>
          <w:szCs w:val="20"/>
        </w:rPr>
      </w:pPr>
      <w:r>
        <w:t xml:space="preserve">b) </w:t>
      </w:r>
      <w:r w:rsidRPr="007E01C6">
        <w:rPr>
          <w:rFonts w:ascii="Verdana" w:hAnsi="Verdana"/>
          <w:sz w:val="20"/>
          <w:szCs w:val="20"/>
        </w:rPr>
        <w:t xml:space="preserve">Czy procedura zmiany sprzedawcy będzie przeprowadzana po raz pierwszy? </w:t>
      </w:r>
    </w:p>
    <w:p w:rsidR="00727F51" w:rsidRPr="007E01C6" w:rsidRDefault="00727F51" w:rsidP="007E01C6">
      <w:pPr>
        <w:spacing w:line="360" w:lineRule="auto"/>
        <w:rPr>
          <w:rFonts w:ascii="Verdana" w:hAnsi="Verdana"/>
          <w:sz w:val="20"/>
          <w:szCs w:val="20"/>
        </w:rPr>
      </w:pPr>
      <w:r w:rsidRPr="007E01C6">
        <w:rPr>
          <w:rFonts w:ascii="Verdana" w:hAnsi="Verdana"/>
          <w:sz w:val="20"/>
          <w:szCs w:val="20"/>
        </w:rPr>
        <w:t xml:space="preserve">c) Czy umowy dystrybucyjne (jeśli zamawiający posiada rozdzielone umowy) zawarte są na czas określony, czy nieokreślony? </w:t>
      </w:r>
    </w:p>
    <w:p w:rsidR="00727F51" w:rsidRPr="007E01C6" w:rsidRDefault="00727F51" w:rsidP="007E01C6">
      <w:pPr>
        <w:spacing w:line="360" w:lineRule="auto"/>
        <w:rPr>
          <w:rFonts w:ascii="Verdana" w:hAnsi="Verdana"/>
          <w:sz w:val="20"/>
          <w:szCs w:val="20"/>
        </w:rPr>
      </w:pPr>
      <w:r w:rsidRPr="007E01C6">
        <w:rPr>
          <w:rFonts w:ascii="Verdana" w:hAnsi="Verdana"/>
          <w:sz w:val="20"/>
          <w:szCs w:val="20"/>
        </w:rPr>
        <w:t xml:space="preserve">d) Kto jest dotychczasowym sprzedawcą energii elektrycznej? </w:t>
      </w:r>
    </w:p>
    <w:p w:rsidR="00727F51" w:rsidRPr="007E01C6" w:rsidRDefault="00727F51" w:rsidP="007E01C6">
      <w:pPr>
        <w:spacing w:line="360" w:lineRule="auto"/>
        <w:rPr>
          <w:rFonts w:ascii="Verdana" w:hAnsi="Verdana"/>
          <w:sz w:val="20"/>
          <w:szCs w:val="20"/>
        </w:rPr>
      </w:pPr>
      <w:r w:rsidRPr="007E01C6">
        <w:rPr>
          <w:rFonts w:ascii="Verdana" w:hAnsi="Verdana"/>
          <w:sz w:val="20"/>
          <w:szCs w:val="20"/>
        </w:rPr>
        <w:t xml:space="preserve">e) Jaki jest okres wypowiedzenia obowiązujących umów kompleksowych/ umów sprzedaży energii elektrycznej? </w:t>
      </w:r>
    </w:p>
    <w:p w:rsidR="00727F51" w:rsidRPr="007E01C6" w:rsidRDefault="00727F51" w:rsidP="007E01C6">
      <w:pPr>
        <w:spacing w:line="360" w:lineRule="auto"/>
        <w:rPr>
          <w:rFonts w:ascii="Verdana" w:hAnsi="Verdana"/>
          <w:sz w:val="20"/>
          <w:szCs w:val="20"/>
        </w:rPr>
      </w:pPr>
      <w:r w:rsidRPr="007E01C6">
        <w:rPr>
          <w:rFonts w:ascii="Verdana" w:hAnsi="Verdana"/>
          <w:sz w:val="20"/>
          <w:szCs w:val="20"/>
        </w:rPr>
        <w:t xml:space="preserve">f) Czy Zamawiający samodzielnie wypowie obowiązujące umowy w terminach pozwalających na skuteczne przeprowadzenie procesu zmiany sprzedawcy, czy też upoważni do tej czynności Wykonawcę? </w:t>
      </w:r>
    </w:p>
    <w:p w:rsidR="00727F51" w:rsidRPr="007E01C6" w:rsidRDefault="00727F51" w:rsidP="007E01C6">
      <w:pPr>
        <w:spacing w:line="360" w:lineRule="auto"/>
        <w:rPr>
          <w:rFonts w:ascii="Verdana" w:hAnsi="Verdana"/>
          <w:sz w:val="20"/>
          <w:szCs w:val="20"/>
        </w:rPr>
      </w:pPr>
      <w:r w:rsidRPr="007E01C6">
        <w:rPr>
          <w:rFonts w:ascii="Verdana" w:hAnsi="Verdana"/>
          <w:sz w:val="20"/>
          <w:szCs w:val="20"/>
        </w:rPr>
        <w:t xml:space="preserve">g) Czy Zamawiający samodzielnie zawrze umowę o świadczenie usług dystrybucji w przypadku punktów poboru, dla których obowiązywały dotychczas umowy kompleksowe oraz w przypadku punktów poboru, dla których umowa dystrybucyjna została zawarta na </w:t>
      </w:r>
      <w:r w:rsidRPr="007E01C6">
        <w:rPr>
          <w:rFonts w:ascii="Verdana" w:hAnsi="Verdana"/>
          <w:sz w:val="20"/>
          <w:szCs w:val="20"/>
        </w:rPr>
        <w:lastRenderedPageBreak/>
        <w:t xml:space="preserve">czas określony, w termie umożliwiającym skuteczne przeprowadzenie procedury zmiany sprzedawcy ? </w:t>
      </w:r>
    </w:p>
    <w:p w:rsidR="00727F51" w:rsidRPr="007E01C6" w:rsidRDefault="00727F51" w:rsidP="007E01C6">
      <w:pPr>
        <w:spacing w:line="360" w:lineRule="auto"/>
        <w:rPr>
          <w:rFonts w:ascii="Verdana" w:hAnsi="Verdana"/>
          <w:sz w:val="20"/>
          <w:szCs w:val="20"/>
        </w:rPr>
      </w:pPr>
      <w:r w:rsidRPr="007E01C6">
        <w:rPr>
          <w:rFonts w:ascii="Verdana" w:hAnsi="Verdana"/>
          <w:sz w:val="20"/>
          <w:szCs w:val="20"/>
        </w:rPr>
        <w:t xml:space="preserve">h) Czy Zamawiający ma zawarte umowy/ aneksy w ramach akcji promocyjnych lojalnościowych, które uniemożliwiają zawarcie nowej umowy sprzedażowej w terminach przewidzianych w SIWZ? Jeśli tak - jakie są terminy wypowiedzeń umów/aneksów w ramach akcji promocyjnych/programów lojalnościowych ?" </w:t>
      </w:r>
    </w:p>
    <w:p w:rsidR="00727F51" w:rsidRDefault="00727F51" w:rsidP="00727F51">
      <w:pPr>
        <w:spacing w:line="360" w:lineRule="auto"/>
        <w:jc w:val="both"/>
        <w:rPr>
          <w:u w:val="single"/>
        </w:rPr>
      </w:pPr>
      <w:r w:rsidRPr="00727F51">
        <w:rPr>
          <w:rFonts w:ascii="Verdana" w:hAnsi="Verdana"/>
          <w:b/>
          <w:iCs/>
          <w:sz w:val="20"/>
          <w:szCs w:val="20"/>
        </w:rPr>
        <w:t>Odpowiedź: Zamawiający</w:t>
      </w:r>
      <w:r>
        <w:rPr>
          <w:rFonts w:ascii="Verdana" w:hAnsi="Verdana"/>
          <w:b/>
          <w:iCs/>
          <w:sz w:val="20"/>
          <w:szCs w:val="20"/>
        </w:rPr>
        <w:t xml:space="preserve"> udziela następujących informacji: </w:t>
      </w:r>
    </w:p>
    <w:p w:rsidR="0024002B" w:rsidRPr="0024002B" w:rsidRDefault="0024002B" w:rsidP="0024002B">
      <w:pPr>
        <w:pStyle w:val="Akapitzlist"/>
        <w:numPr>
          <w:ilvl w:val="0"/>
          <w:numId w:val="12"/>
        </w:numPr>
        <w:spacing w:line="360" w:lineRule="auto"/>
        <w:jc w:val="both"/>
        <w:rPr>
          <w:rFonts w:ascii="Verdana" w:hAnsi="Verdana"/>
          <w:b/>
          <w:iCs/>
          <w:sz w:val="20"/>
          <w:szCs w:val="20"/>
        </w:rPr>
      </w:pPr>
      <w:r w:rsidRPr="0024002B">
        <w:rPr>
          <w:rFonts w:ascii="Verdana" w:hAnsi="Verdana"/>
          <w:b/>
          <w:iCs/>
          <w:sz w:val="20"/>
          <w:szCs w:val="20"/>
        </w:rPr>
        <w:t xml:space="preserve">Zamawiający posiada aktualne umowy rozdzielone na : umowę sprzedaży energii elektrycznej i umowę na świadczenie usług dystrybucji. </w:t>
      </w:r>
    </w:p>
    <w:p w:rsidR="004A6D76" w:rsidRDefault="0024002B" w:rsidP="00727F51">
      <w:pPr>
        <w:pStyle w:val="Akapitzlist"/>
        <w:numPr>
          <w:ilvl w:val="0"/>
          <w:numId w:val="12"/>
        </w:numPr>
        <w:spacing w:line="360" w:lineRule="auto"/>
        <w:jc w:val="both"/>
        <w:rPr>
          <w:rFonts w:ascii="Verdana" w:hAnsi="Verdana"/>
          <w:b/>
          <w:sz w:val="20"/>
          <w:szCs w:val="20"/>
        </w:rPr>
      </w:pPr>
      <w:r w:rsidRPr="0024002B">
        <w:rPr>
          <w:rFonts w:ascii="Verdana" w:hAnsi="Verdana"/>
          <w:b/>
          <w:sz w:val="20"/>
          <w:szCs w:val="20"/>
        </w:rPr>
        <w:t>Nie, procedura zmiany sprzedawcy  nie będzie przeprowadzana po raz pierwszy.</w:t>
      </w:r>
    </w:p>
    <w:p w:rsidR="007B7BA1" w:rsidRPr="007B7BA1" w:rsidRDefault="007B7BA1" w:rsidP="007B7BA1">
      <w:pPr>
        <w:pStyle w:val="Akapitzlist"/>
        <w:numPr>
          <w:ilvl w:val="0"/>
          <w:numId w:val="12"/>
        </w:numPr>
        <w:spacing w:line="360" w:lineRule="auto"/>
        <w:jc w:val="both"/>
        <w:rPr>
          <w:rFonts w:ascii="Verdana" w:hAnsi="Verdana"/>
          <w:b/>
          <w:iCs/>
          <w:sz w:val="20"/>
          <w:szCs w:val="20"/>
        </w:rPr>
      </w:pPr>
      <w:r w:rsidRPr="007B7BA1">
        <w:rPr>
          <w:rFonts w:ascii="Verdana" w:hAnsi="Verdana"/>
          <w:b/>
          <w:iCs/>
          <w:sz w:val="20"/>
          <w:szCs w:val="20"/>
        </w:rPr>
        <w:t>Zamawiający informuje iż, aktualne umowy dystrybucyjne są zawarte na czas nieokreślony.</w:t>
      </w:r>
    </w:p>
    <w:p w:rsidR="00C602DE" w:rsidRPr="00C602DE" w:rsidRDefault="00C602DE" w:rsidP="00C602DE">
      <w:pPr>
        <w:pStyle w:val="Akapitzlist"/>
        <w:numPr>
          <w:ilvl w:val="0"/>
          <w:numId w:val="12"/>
        </w:numPr>
        <w:spacing w:line="360" w:lineRule="auto"/>
        <w:rPr>
          <w:rFonts w:ascii="Verdana" w:hAnsi="Verdana"/>
          <w:b/>
          <w:sz w:val="20"/>
          <w:szCs w:val="20"/>
        </w:rPr>
      </w:pPr>
      <w:r w:rsidRPr="00C602DE">
        <w:rPr>
          <w:rFonts w:ascii="Verdana" w:hAnsi="Verdana"/>
          <w:b/>
          <w:sz w:val="20"/>
          <w:szCs w:val="20"/>
        </w:rPr>
        <w:t>Dotychczasowy sprzedawca energii elektrycznej to: TRMEW OBRÓT S.A. ul. Ludwika Rydygiera 8, 01-793 Warszawa</w:t>
      </w:r>
      <w:r w:rsidR="00AD4E38">
        <w:rPr>
          <w:rFonts w:ascii="Verdana" w:hAnsi="Verdana"/>
          <w:b/>
          <w:sz w:val="20"/>
          <w:szCs w:val="20"/>
        </w:rPr>
        <w:t>.</w:t>
      </w:r>
    </w:p>
    <w:p w:rsidR="00DF65DF" w:rsidRPr="00DF65DF" w:rsidRDefault="00FF2BE4" w:rsidP="00DF65DF">
      <w:pPr>
        <w:pStyle w:val="Akapitzlist"/>
        <w:numPr>
          <w:ilvl w:val="0"/>
          <w:numId w:val="12"/>
        </w:numPr>
        <w:spacing w:line="360" w:lineRule="auto"/>
        <w:jc w:val="both"/>
        <w:rPr>
          <w:rFonts w:ascii="Verdana" w:hAnsi="Verdana"/>
          <w:b/>
          <w:iCs/>
          <w:sz w:val="20"/>
          <w:szCs w:val="20"/>
        </w:rPr>
      </w:pPr>
      <w:r w:rsidRPr="00FF2BE4">
        <w:rPr>
          <w:rFonts w:ascii="Verdana" w:hAnsi="Verdana"/>
          <w:b/>
          <w:iCs/>
          <w:sz w:val="20"/>
          <w:szCs w:val="20"/>
        </w:rPr>
        <w:t>Zamawiający informuje że, obecna umowa sprzedaży kończy się dnia</w:t>
      </w:r>
      <w:r>
        <w:rPr>
          <w:rFonts w:ascii="Verdana" w:hAnsi="Verdana"/>
          <w:b/>
          <w:iCs/>
          <w:sz w:val="20"/>
          <w:szCs w:val="20"/>
        </w:rPr>
        <w:t xml:space="preserve"> 05.09.2020 i nie ma potrzeby</w:t>
      </w:r>
      <w:r w:rsidRPr="00FF2BE4">
        <w:rPr>
          <w:rFonts w:ascii="Verdana" w:hAnsi="Verdana"/>
          <w:b/>
          <w:iCs/>
          <w:sz w:val="20"/>
          <w:szCs w:val="20"/>
        </w:rPr>
        <w:t xml:space="preserve"> jej wypowiadania. </w:t>
      </w:r>
    </w:p>
    <w:p w:rsidR="00DF65DF" w:rsidRPr="00DF65DF" w:rsidRDefault="00DF65DF" w:rsidP="00DF65DF">
      <w:pPr>
        <w:pStyle w:val="Akapitzlist"/>
        <w:numPr>
          <w:ilvl w:val="0"/>
          <w:numId w:val="12"/>
        </w:numPr>
        <w:spacing w:line="360" w:lineRule="auto"/>
        <w:rPr>
          <w:rFonts w:ascii="Verdana" w:hAnsi="Verdana"/>
          <w:b/>
          <w:sz w:val="20"/>
          <w:szCs w:val="20"/>
        </w:rPr>
      </w:pPr>
      <w:r w:rsidRPr="00DF65DF">
        <w:rPr>
          <w:rFonts w:ascii="Verdana" w:hAnsi="Verdana"/>
          <w:b/>
          <w:sz w:val="20"/>
          <w:szCs w:val="20"/>
        </w:rPr>
        <w:t>Za procedurę zmiany sprzedawcy energii elektrycznej odpowiada wykonawca z którym zostanie podpisana umowa. Zamawiający przekaże niezbędne dokumenty w wersji elektronicznej najpóźniej w dniu pod</w:t>
      </w:r>
      <w:r>
        <w:rPr>
          <w:rFonts w:ascii="Verdana" w:hAnsi="Verdana"/>
          <w:b/>
          <w:sz w:val="20"/>
          <w:szCs w:val="20"/>
        </w:rPr>
        <w:t>pisania umowy w celu skutecznej</w:t>
      </w:r>
      <w:r w:rsidRPr="00DF65DF">
        <w:rPr>
          <w:rFonts w:ascii="Verdana" w:hAnsi="Verdana"/>
          <w:b/>
          <w:sz w:val="20"/>
          <w:szCs w:val="20"/>
        </w:rPr>
        <w:t xml:space="preserve"> zmiany sprzedawcy energii elektrycznej.</w:t>
      </w:r>
    </w:p>
    <w:p w:rsidR="00116BCD" w:rsidRDefault="00116BCD" w:rsidP="00116BCD">
      <w:pPr>
        <w:pStyle w:val="Akapitzlist"/>
        <w:numPr>
          <w:ilvl w:val="0"/>
          <w:numId w:val="12"/>
        </w:numPr>
        <w:spacing w:line="360" w:lineRule="auto"/>
        <w:rPr>
          <w:rFonts w:ascii="Verdana" w:hAnsi="Verdana"/>
          <w:b/>
          <w:sz w:val="20"/>
          <w:szCs w:val="20"/>
        </w:rPr>
      </w:pPr>
      <w:r w:rsidRPr="00116BCD">
        <w:rPr>
          <w:rFonts w:ascii="Verdana" w:hAnsi="Verdana"/>
          <w:b/>
          <w:sz w:val="20"/>
          <w:szCs w:val="20"/>
        </w:rPr>
        <w:t>Zamawiający nie ma potrzeby samodzielnego zawierania umowy o świadczenie usług dystrybucji</w:t>
      </w:r>
      <w:r w:rsidR="007364BB">
        <w:rPr>
          <w:rFonts w:ascii="Verdana" w:hAnsi="Verdana"/>
          <w:b/>
          <w:sz w:val="20"/>
          <w:szCs w:val="20"/>
        </w:rPr>
        <w:t>. Umowa dystrybucji została zawarta na czas nieokreślony.</w:t>
      </w:r>
    </w:p>
    <w:p w:rsidR="00D05388" w:rsidRPr="00D05388" w:rsidRDefault="00D05388" w:rsidP="00D05388">
      <w:pPr>
        <w:pStyle w:val="Akapitzlist"/>
        <w:numPr>
          <w:ilvl w:val="0"/>
          <w:numId w:val="12"/>
        </w:numPr>
        <w:spacing w:line="360" w:lineRule="auto"/>
        <w:rPr>
          <w:rFonts w:ascii="Verdana" w:hAnsi="Verdana"/>
          <w:b/>
          <w:sz w:val="20"/>
          <w:szCs w:val="20"/>
        </w:rPr>
      </w:pPr>
      <w:r w:rsidRPr="00D05388">
        <w:rPr>
          <w:rFonts w:ascii="Verdana" w:hAnsi="Verdana"/>
          <w:b/>
          <w:sz w:val="20"/>
          <w:szCs w:val="20"/>
        </w:rPr>
        <w:t xml:space="preserve">Zamawiający  nie ma zawartych umowy/ aneksów w ramach akcji promocyjnych lojalnościowych, które uniemożliwiają zawarcie nowej umowy sprzedażowej w terminach przewidzianych w SIWZ. </w:t>
      </w:r>
    </w:p>
    <w:p w:rsidR="00BE3CE2" w:rsidRPr="00C14C80" w:rsidRDefault="004A0898" w:rsidP="00BE3CE2">
      <w:pPr>
        <w:pStyle w:val="Nagwek1"/>
        <w:jc w:val="both"/>
        <w:rPr>
          <w:rFonts w:ascii="Verdana" w:hAnsi="Verdana" w:cs="Tahoma"/>
          <w:bCs w:val="0"/>
          <w:sz w:val="20"/>
          <w:szCs w:val="20"/>
        </w:rPr>
      </w:pPr>
      <w:r>
        <w:rPr>
          <w:rFonts w:ascii="Verdana" w:hAnsi="Verdana" w:cs="Tahoma"/>
          <w:bCs w:val="0"/>
          <w:sz w:val="20"/>
          <w:szCs w:val="20"/>
        </w:rPr>
        <w:lastRenderedPageBreak/>
        <w:t>Pytanie nr 6</w:t>
      </w:r>
      <w:r w:rsidR="00BE3CE2" w:rsidRPr="004F2A6D">
        <w:rPr>
          <w:rFonts w:ascii="Verdana" w:hAnsi="Verdana" w:cs="Tahoma"/>
          <w:bCs w:val="0"/>
          <w:sz w:val="20"/>
          <w:szCs w:val="20"/>
        </w:rPr>
        <w:t>:</w:t>
      </w:r>
    </w:p>
    <w:p w:rsidR="00D05388" w:rsidRDefault="00BE3CE2" w:rsidP="00BE3CE2">
      <w:pPr>
        <w:pStyle w:val="Akapitzlist"/>
        <w:spacing w:line="360" w:lineRule="auto"/>
        <w:ind w:left="720"/>
        <w:rPr>
          <w:u w:val="single"/>
        </w:rPr>
      </w:pPr>
      <w:r>
        <w:rPr>
          <w:rFonts w:ascii="Verdana" w:hAnsi="Verdana" w:cs="Tahoma"/>
          <w:sz w:val="20"/>
          <w:szCs w:val="20"/>
        </w:rPr>
        <w:t>Dotyczy :</w:t>
      </w:r>
      <w:r w:rsidRPr="00BE3CE2">
        <w:rPr>
          <w:u w:val="single"/>
        </w:rPr>
        <w:t xml:space="preserve"> </w:t>
      </w:r>
      <w:r w:rsidRPr="008F6E07">
        <w:rPr>
          <w:u w:val="single"/>
        </w:rPr>
        <w:t>SIWZ – załącznik nr 1</w:t>
      </w:r>
    </w:p>
    <w:p w:rsidR="00BE3CE2" w:rsidRPr="00BE3CE2" w:rsidRDefault="00BE3CE2" w:rsidP="005304D5">
      <w:pPr>
        <w:spacing w:line="360" w:lineRule="auto"/>
        <w:ind w:firstLine="708"/>
        <w:rPr>
          <w:rFonts w:ascii="Verdana" w:hAnsi="Verdana"/>
          <w:sz w:val="20"/>
          <w:szCs w:val="20"/>
        </w:rPr>
      </w:pPr>
      <w:r w:rsidRPr="00BE3CE2">
        <w:rPr>
          <w:rFonts w:ascii="Verdana" w:hAnsi="Verdana"/>
          <w:sz w:val="20"/>
          <w:szCs w:val="20"/>
        </w:rPr>
        <w:t xml:space="preserve">Wykonawca zwraca się z prośbą o udzielenie informacji, czy układy pomiarowo-rozliczeniowe w grupach taryfowych </w:t>
      </w:r>
      <w:proofErr w:type="spellStart"/>
      <w:r w:rsidRPr="00BE3CE2">
        <w:rPr>
          <w:rFonts w:ascii="Verdana" w:hAnsi="Verdana"/>
          <w:sz w:val="20"/>
          <w:szCs w:val="20"/>
        </w:rPr>
        <w:t>Bxx</w:t>
      </w:r>
      <w:proofErr w:type="spellEnd"/>
      <w:r w:rsidRPr="00BE3CE2">
        <w:rPr>
          <w:rFonts w:ascii="Verdana" w:hAnsi="Verdana"/>
          <w:sz w:val="20"/>
          <w:szCs w:val="20"/>
        </w:rPr>
        <w:t xml:space="preserve"> są lub będą </w:t>
      </w:r>
      <w:r w:rsidR="005304D5">
        <w:rPr>
          <w:rFonts w:ascii="Verdana" w:hAnsi="Verdana"/>
          <w:sz w:val="20"/>
          <w:szCs w:val="20"/>
        </w:rPr>
        <w:t xml:space="preserve">dostosowane do zasady TPA </w:t>
      </w:r>
      <w:proofErr w:type="spellStart"/>
      <w:r w:rsidR="005304D5">
        <w:rPr>
          <w:rFonts w:ascii="Verdana" w:hAnsi="Verdana"/>
          <w:sz w:val="20"/>
          <w:szCs w:val="20"/>
        </w:rPr>
        <w:t>prze</w:t>
      </w:r>
      <w:r w:rsidRPr="00BE3CE2">
        <w:rPr>
          <w:rFonts w:ascii="Verdana" w:hAnsi="Verdana"/>
          <w:sz w:val="20"/>
          <w:szCs w:val="20"/>
        </w:rPr>
        <w:t>terminem</w:t>
      </w:r>
      <w:proofErr w:type="spellEnd"/>
      <w:r w:rsidRPr="00BE3CE2">
        <w:rPr>
          <w:rFonts w:ascii="Verdana" w:hAnsi="Verdana"/>
          <w:sz w:val="20"/>
          <w:szCs w:val="20"/>
        </w:rPr>
        <w:t xml:space="preserve"> realizacji zamówienia? Jeżeli nie każdy układ będzie dostosowany do zasady TPA, prosimy o podanie dokładnej daty, do kiedy Zamawiający dostosuje swoje układy pomiarowo-rozliczeniowe do zasady TPA. Jednocześnie informujemy, że w przypadku braku dostosowania przez Odbiorcę układów pomiarowo-rozliczeniowych do zasady TPA po rozdzieleniu umowy kompleksowej, sprzedaż energii jest niemożliwa. </w:t>
      </w:r>
    </w:p>
    <w:p w:rsidR="00BE3CE2" w:rsidRPr="00BE3CE2" w:rsidRDefault="00BE3CE2" w:rsidP="00BE3CE2">
      <w:pPr>
        <w:spacing w:line="360" w:lineRule="auto"/>
        <w:rPr>
          <w:rFonts w:ascii="Verdana" w:hAnsi="Verdana"/>
          <w:b/>
          <w:sz w:val="20"/>
          <w:szCs w:val="20"/>
        </w:rPr>
      </w:pPr>
      <w:r w:rsidRPr="00727F51">
        <w:rPr>
          <w:rFonts w:ascii="Verdana" w:hAnsi="Verdana"/>
          <w:b/>
          <w:iCs/>
          <w:sz w:val="20"/>
          <w:szCs w:val="20"/>
        </w:rPr>
        <w:t>Odpowiedź: Zamawiający</w:t>
      </w:r>
      <w:r>
        <w:rPr>
          <w:rFonts w:ascii="Verdana" w:hAnsi="Verdana"/>
          <w:b/>
          <w:iCs/>
          <w:sz w:val="20"/>
          <w:szCs w:val="20"/>
        </w:rPr>
        <w:t xml:space="preserve"> informuje że, </w:t>
      </w:r>
      <w:r w:rsidRPr="00BE3CE2">
        <w:rPr>
          <w:rFonts w:ascii="Verdana" w:hAnsi="Verdana"/>
          <w:b/>
          <w:sz w:val="20"/>
          <w:szCs w:val="20"/>
        </w:rPr>
        <w:t xml:space="preserve">układy pomiarowo-rozliczeniowe w grupach taryfowych </w:t>
      </w:r>
      <w:proofErr w:type="spellStart"/>
      <w:r w:rsidRPr="00BE3CE2">
        <w:rPr>
          <w:rFonts w:ascii="Verdana" w:hAnsi="Verdana"/>
          <w:b/>
          <w:sz w:val="20"/>
          <w:szCs w:val="20"/>
        </w:rPr>
        <w:t>Bxx</w:t>
      </w:r>
      <w:proofErr w:type="spellEnd"/>
      <w:r w:rsidRPr="00BE3CE2">
        <w:rPr>
          <w:rFonts w:ascii="Verdana" w:hAnsi="Verdana"/>
          <w:b/>
          <w:sz w:val="20"/>
          <w:szCs w:val="20"/>
        </w:rPr>
        <w:t xml:space="preserve"> są dostosowane do zasady TPA.</w:t>
      </w:r>
    </w:p>
    <w:p w:rsidR="00BE3CE2" w:rsidRPr="00C14C80" w:rsidRDefault="004A0898" w:rsidP="00BE3CE2">
      <w:pPr>
        <w:pStyle w:val="Nagwek1"/>
        <w:jc w:val="both"/>
        <w:rPr>
          <w:rFonts w:ascii="Verdana" w:hAnsi="Verdana" w:cs="Tahoma"/>
          <w:bCs w:val="0"/>
          <w:sz w:val="20"/>
          <w:szCs w:val="20"/>
        </w:rPr>
      </w:pPr>
      <w:r>
        <w:rPr>
          <w:rFonts w:ascii="Verdana" w:hAnsi="Verdana" w:cs="Tahoma"/>
          <w:bCs w:val="0"/>
          <w:sz w:val="20"/>
          <w:szCs w:val="20"/>
        </w:rPr>
        <w:t>Pytanie nr 7</w:t>
      </w:r>
      <w:r w:rsidR="00BE3CE2" w:rsidRPr="004F2A6D">
        <w:rPr>
          <w:rFonts w:ascii="Verdana" w:hAnsi="Verdana" w:cs="Tahoma"/>
          <w:bCs w:val="0"/>
          <w:sz w:val="20"/>
          <w:szCs w:val="20"/>
        </w:rPr>
        <w:t>:</w:t>
      </w:r>
    </w:p>
    <w:p w:rsidR="00BE3CE2" w:rsidRDefault="00BE3CE2" w:rsidP="00BE3CE2">
      <w:pPr>
        <w:pStyle w:val="Akapitzlist"/>
        <w:spacing w:line="360" w:lineRule="auto"/>
        <w:ind w:left="720"/>
        <w:rPr>
          <w:u w:val="single"/>
        </w:rPr>
      </w:pPr>
      <w:r>
        <w:rPr>
          <w:rFonts w:ascii="Verdana" w:hAnsi="Verdana" w:cs="Tahoma"/>
          <w:sz w:val="20"/>
          <w:szCs w:val="20"/>
        </w:rPr>
        <w:t>Dotyczy :</w:t>
      </w:r>
      <w:r w:rsidRPr="00BE3CE2">
        <w:rPr>
          <w:u w:val="single"/>
        </w:rPr>
        <w:t xml:space="preserve"> </w:t>
      </w:r>
      <w:r w:rsidRPr="008F6E07">
        <w:rPr>
          <w:u w:val="single"/>
        </w:rPr>
        <w:t>SIWZ – załącznik nr 1</w:t>
      </w:r>
    </w:p>
    <w:p w:rsidR="005304D5" w:rsidRDefault="00BE3CE2" w:rsidP="007E01C6">
      <w:pPr>
        <w:spacing w:line="360" w:lineRule="auto"/>
        <w:ind w:firstLine="708"/>
        <w:rPr>
          <w:rFonts w:ascii="Verdana" w:hAnsi="Verdana"/>
          <w:sz w:val="20"/>
          <w:szCs w:val="20"/>
        </w:rPr>
      </w:pPr>
      <w:r w:rsidRPr="00BE3CE2">
        <w:rPr>
          <w:rFonts w:ascii="Verdana" w:hAnsi="Verdana"/>
          <w:sz w:val="20"/>
          <w:szCs w:val="20"/>
        </w:rPr>
        <w:t xml:space="preserve">Zwracamy się z zapytaniem, czy Zamawiający przekaże niezbędne dane w wersji elektronicznej Excel oraz dokumenty do przeprowadzenia procedury zmiany sprzedawcy najpóźniej w dniu podpisania umowy? Dokument zawierający niezbędne dane </w:t>
      </w:r>
      <w:r w:rsidRPr="00BE3CE2">
        <w:rPr>
          <w:rFonts w:ascii="Verdana" w:hAnsi="Verdana"/>
          <w:color w:val="FF0000"/>
          <w:sz w:val="20"/>
          <w:szCs w:val="20"/>
        </w:rPr>
        <w:t>stanowić będzie również załącznik do umowy</w:t>
      </w:r>
      <w:r w:rsidRPr="00BE3CE2">
        <w:rPr>
          <w:rFonts w:ascii="Verdana" w:hAnsi="Verdana"/>
          <w:sz w:val="20"/>
          <w:szCs w:val="20"/>
        </w:rPr>
        <w:t xml:space="preserve">. Wyłoniony Wykonawca będzie potrzebował do przeprowadzenia zmiany sprzedawcy: a) danych dla każdego punktu poboru: - nazwa i adres firmy; - opis punktu poboru; - adres punktu poboru (miejscowość, ulica, numer lokalu, kod, gmina); - grupa taryfowa ; - planowane roczne zużycie energii; - numer licznika; - Operator Systemu Dystrybucyjnego; - nazwa dotychczasowego Sprzedawcy; - numer aktualnie obowiązującej umowy; - data zawarcia oraz okres wypowiedzenia dotychczasowej umowy; - numer ewidencyjny PPE; - czy jest to pierwsza czy kolejna zmiana sprzedawcy; b) dokumentów: - pełnomocnictwo do zgłoszenia umowy; - dokument nadania numeru NIP; - dokument nadania numeru REGON; - KRS lub inny dokument na podstawie którego działa dana jednostka; - dokument potwierdzający umocowanie danej osoby do podpisania umowy sprzedaży energii elektrycznej oraz pełnomocnictwa. Jednocześnie informujemy, że OSD może odrzucić zgłoszenia umów </w:t>
      </w:r>
    </w:p>
    <w:p w:rsidR="005304D5" w:rsidRDefault="005304D5" w:rsidP="005304D5">
      <w:pPr>
        <w:spacing w:line="360" w:lineRule="auto"/>
        <w:rPr>
          <w:rFonts w:ascii="Verdana" w:hAnsi="Verdana"/>
          <w:sz w:val="20"/>
          <w:szCs w:val="20"/>
        </w:rPr>
      </w:pPr>
    </w:p>
    <w:p w:rsidR="00DF65DF" w:rsidRPr="007E01C6" w:rsidRDefault="00BE3CE2" w:rsidP="005304D5">
      <w:pPr>
        <w:spacing w:line="360" w:lineRule="auto"/>
        <w:rPr>
          <w:rFonts w:ascii="Verdana" w:hAnsi="Verdana"/>
          <w:sz w:val="20"/>
          <w:szCs w:val="20"/>
        </w:rPr>
      </w:pPr>
      <w:r w:rsidRPr="00BE3CE2">
        <w:rPr>
          <w:rFonts w:ascii="Verdana" w:hAnsi="Verdana"/>
          <w:sz w:val="20"/>
          <w:szCs w:val="20"/>
        </w:rPr>
        <w:t>sprzedaży zawierające błędne dane, skutkiem czego może okazać się konieczność zakupu energii przez Zamawiającego od tzw. sprzedawcy rezerwowego, o którym mowa w art. 3 ust. 29a ustawy Prawo energetyczne.</w:t>
      </w:r>
    </w:p>
    <w:p w:rsidR="00BE3CE2" w:rsidRPr="00902C94" w:rsidRDefault="00BE3CE2" w:rsidP="00BE3CE2">
      <w:pPr>
        <w:spacing w:line="360" w:lineRule="auto"/>
        <w:jc w:val="both"/>
        <w:rPr>
          <w:rFonts w:ascii="Verdana" w:hAnsi="Verdana"/>
          <w:b/>
          <w:iCs/>
          <w:sz w:val="20"/>
          <w:szCs w:val="20"/>
        </w:rPr>
      </w:pPr>
      <w:r>
        <w:rPr>
          <w:rFonts w:ascii="Verdana" w:hAnsi="Verdana"/>
          <w:b/>
          <w:iCs/>
          <w:sz w:val="20"/>
          <w:szCs w:val="20"/>
        </w:rPr>
        <w:t xml:space="preserve">Odpowiedź: Zamawiający potwierdza, że przekaże Wykonawcy niezbędne dokumenty w wersji elektronicznej najpóźniej w dniu podpisania umowy w celu skutecznego dokonania zmiany sprzedawcy energii elektrycznej. Za procedurę zmiany sprzedawcy energii elektrycznej odpowiada wykonawca z którym zostanie podpisana umowa. </w:t>
      </w:r>
    </w:p>
    <w:p w:rsidR="00620624" w:rsidRPr="00C14C80" w:rsidRDefault="004A0898" w:rsidP="00620624">
      <w:pPr>
        <w:pStyle w:val="Nagwek1"/>
        <w:jc w:val="both"/>
        <w:rPr>
          <w:rFonts w:ascii="Verdana" w:hAnsi="Verdana" w:cs="Tahoma"/>
          <w:bCs w:val="0"/>
          <w:sz w:val="20"/>
          <w:szCs w:val="20"/>
        </w:rPr>
      </w:pPr>
      <w:r>
        <w:rPr>
          <w:rFonts w:ascii="Verdana" w:hAnsi="Verdana" w:cs="Tahoma"/>
          <w:bCs w:val="0"/>
          <w:sz w:val="20"/>
          <w:szCs w:val="20"/>
        </w:rPr>
        <w:t>Pytanie nr 8</w:t>
      </w:r>
      <w:r w:rsidR="00620624" w:rsidRPr="004F2A6D">
        <w:rPr>
          <w:rFonts w:ascii="Verdana" w:hAnsi="Verdana" w:cs="Tahoma"/>
          <w:bCs w:val="0"/>
          <w:sz w:val="20"/>
          <w:szCs w:val="20"/>
        </w:rPr>
        <w:t>:</w:t>
      </w:r>
    </w:p>
    <w:p w:rsidR="00620624" w:rsidRDefault="00620624" w:rsidP="00620624">
      <w:pPr>
        <w:pStyle w:val="Akapitzlist"/>
        <w:spacing w:line="360" w:lineRule="auto"/>
        <w:ind w:left="720"/>
        <w:rPr>
          <w:u w:val="single"/>
        </w:rPr>
      </w:pPr>
      <w:r>
        <w:rPr>
          <w:rFonts w:ascii="Verdana" w:hAnsi="Verdana" w:cs="Tahoma"/>
          <w:sz w:val="20"/>
          <w:szCs w:val="20"/>
        </w:rPr>
        <w:t>Dotyczy :</w:t>
      </w:r>
      <w:r w:rsidRPr="00BE3CE2">
        <w:rPr>
          <w:u w:val="single"/>
        </w:rPr>
        <w:t xml:space="preserve"> </w:t>
      </w:r>
      <w:r>
        <w:rPr>
          <w:u w:val="single"/>
        </w:rPr>
        <w:t>SIWZ – załącznik nr 2B – formularz cenowy – tabela 2A</w:t>
      </w:r>
    </w:p>
    <w:p w:rsidR="00B32ACC" w:rsidRPr="00B32ACC" w:rsidRDefault="00B32ACC" w:rsidP="00B32ACC">
      <w:pPr>
        <w:spacing w:line="360" w:lineRule="auto"/>
        <w:ind w:firstLine="708"/>
        <w:rPr>
          <w:rFonts w:ascii="Verdana" w:hAnsi="Verdana"/>
          <w:sz w:val="20"/>
          <w:szCs w:val="20"/>
        </w:rPr>
      </w:pPr>
      <w:r w:rsidRPr="00B32ACC">
        <w:rPr>
          <w:rFonts w:ascii="Verdana" w:hAnsi="Verdana"/>
          <w:sz w:val="20"/>
          <w:szCs w:val="20"/>
        </w:rPr>
        <w:t xml:space="preserve">Wykonawca informujemy, iż kalkulacja ceny przygotowywana do oferty, dokonywana jest min. na podstawie grup taryfowych, wskazanych w przedmiotowym postępowaniu. Wykonawca prosi zatem o wyjaśnienie zapisu w zakresie wskazania w szacunkowym zapotrzebowaniu dla grupy taryfowej B21, nad podanym wolumenem, grupy taryfowej C21, również w tytule kolumny dotyczącej szacunkowego zapotrzebowania. </w:t>
      </w:r>
    </w:p>
    <w:p w:rsidR="007B7BA1" w:rsidRDefault="00B32ACC" w:rsidP="00B32ACC">
      <w:pPr>
        <w:spacing w:line="360" w:lineRule="auto"/>
        <w:jc w:val="both"/>
        <w:rPr>
          <w:rFonts w:ascii="Verdana" w:hAnsi="Verdana"/>
          <w:b/>
          <w:iCs/>
          <w:sz w:val="20"/>
          <w:szCs w:val="20"/>
        </w:rPr>
      </w:pPr>
      <w:r w:rsidRPr="00B32ACC">
        <w:rPr>
          <w:rFonts w:ascii="Verdana" w:hAnsi="Verdana"/>
          <w:b/>
          <w:iCs/>
          <w:sz w:val="20"/>
          <w:szCs w:val="20"/>
        </w:rPr>
        <w:t>O</w:t>
      </w:r>
      <w:r>
        <w:rPr>
          <w:rFonts w:ascii="Verdana" w:hAnsi="Verdana"/>
          <w:b/>
          <w:iCs/>
          <w:sz w:val="20"/>
          <w:szCs w:val="20"/>
        </w:rPr>
        <w:t>dpowiedź: Zam</w:t>
      </w:r>
      <w:r w:rsidR="00042CF1">
        <w:rPr>
          <w:rFonts w:ascii="Verdana" w:hAnsi="Verdana"/>
          <w:b/>
          <w:iCs/>
          <w:sz w:val="20"/>
          <w:szCs w:val="20"/>
        </w:rPr>
        <w:t>awiający wyjaśnia ż</w:t>
      </w:r>
      <w:r>
        <w:rPr>
          <w:rFonts w:ascii="Verdana" w:hAnsi="Verdana"/>
          <w:b/>
          <w:iCs/>
          <w:sz w:val="20"/>
          <w:szCs w:val="20"/>
        </w:rPr>
        <w:t>e,</w:t>
      </w:r>
      <w:r w:rsidR="00F951B6">
        <w:rPr>
          <w:rFonts w:ascii="Verdana" w:hAnsi="Verdana"/>
          <w:b/>
          <w:iCs/>
          <w:sz w:val="20"/>
          <w:szCs w:val="20"/>
        </w:rPr>
        <w:t xml:space="preserve"> zmienia</w:t>
      </w:r>
      <w:r w:rsidR="00975D75">
        <w:rPr>
          <w:rFonts w:ascii="Verdana" w:hAnsi="Verdana"/>
          <w:b/>
          <w:iCs/>
          <w:sz w:val="20"/>
          <w:szCs w:val="20"/>
        </w:rPr>
        <w:t xml:space="preserve"> w tabeli 2A</w:t>
      </w:r>
      <w:r w:rsidR="00F951B6">
        <w:rPr>
          <w:rFonts w:ascii="Verdana" w:hAnsi="Verdana"/>
          <w:sz w:val="20"/>
          <w:szCs w:val="20"/>
        </w:rPr>
        <w:t xml:space="preserve"> </w:t>
      </w:r>
      <w:r w:rsidR="00F951B6">
        <w:rPr>
          <w:rFonts w:ascii="Verdana" w:hAnsi="Verdana"/>
          <w:b/>
          <w:sz w:val="20"/>
          <w:szCs w:val="20"/>
        </w:rPr>
        <w:t>zakres</w:t>
      </w:r>
      <w:r w:rsidR="00042CF1" w:rsidRPr="00042CF1">
        <w:rPr>
          <w:rFonts w:ascii="Verdana" w:hAnsi="Verdana"/>
          <w:b/>
          <w:sz w:val="20"/>
          <w:szCs w:val="20"/>
        </w:rPr>
        <w:t xml:space="preserve"> wskazania w szacunkowym zapotrzebowaniu dla grupy taryfowej B21, nad podanym wolumenem, grupy taryfowej C21</w:t>
      </w:r>
      <w:r w:rsidR="00F951B6">
        <w:rPr>
          <w:rFonts w:ascii="Verdana" w:hAnsi="Verdana"/>
          <w:b/>
          <w:iCs/>
          <w:sz w:val="20"/>
          <w:szCs w:val="20"/>
        </w:rPr>
        <w:t xml:space="preserve"> z „* przyłącze szacunkowe” na  „</w:t>
      </w:r>
      <w:r>
        <w:rPr>
          <w:rFonts w:ascii="Verdana" w:hAnsi="Verdana"/>
          <w:b/>
          <w:iCs/>
          <w:sz w:val="20"/>
          <w:szCs w:val="20"/>
        </w:rPr>
        <w:t xml:space="preserve">5000 </w:t>
      </w:r>
      <w:proofErr w:type="spellStart"/>
      <w:r>
        <w:rPr>
          <w:rFonts w:ascii="Verdana" w:hAnsi="Verdana"/>
          <w:b/>
          <w:iCs/>
          <w:sz w:val="20"/>
          <w:szCs w:val="20"/>
        </w:rPr>
        <w:t>kWh</w:t>
      </w:r>
      <w:proofErr w:type="spellEnd"/>
      <w:r w:rsidR="00F951B6">
        <w:rPr>
          <w:rFonts w:ascii="Verdana" w:hAnsi="Verdana"/>
          <w:b/>
          <w:iCs/>
          <w:sz w:val="20"/>
          <w:szCs w:val="20"/>
        </w:rPr>
        <w:t>”</w:t>
      </w:r>
      <w:r>
        <w:rPr>
          <w:rFonts w:ascii="Verdana" w:hAnsi="Verdana"/>
          <w:b/>
          <w:iCs/>
          <w:sz w:val="20"/>
          <w:szCs w:val="20"/>
        </w:rPr>
        <w:t>.</w:t>
      </w:r>
    </w:p>
    <w:p w:rsidR="002E4DE3" w:rsidRPr="000742B1" w:rsidRDefault="00E324D7" w:rsidP="002E4DE3">
      <w:pPr>
        <w:spacing w:line="360" w:lineRule="auto"/>
        <w:jc w:val="both"/>
        <w:rPr>
          <w:rFonts w:ascii="Verdana" w:hAnsi="Verdana"/>
          <w:b/>
          <w:iCs/>
          <w:sz w:val="20"/>
          <w:szCs w:val="20"/>
        </w:rPr>
      </w:pPr>
      <w:r>
        <w:rPr>
          <w:rFonts w:ascii="Verdana" w:hAnsi="Verdana"/>
          <w:b/>
          <w:iCs/>
          <w:sz w:val="20"/>
          <w:szCs w:val="20"/>
        </w:rPr>
        <w:t xml:space="preserve">Zamawiający umieszcza zmodyfikowany Załącznik nr 2 B formularz cenowy na stronie internetowej pod nazwą </w:t>
      </w:r>
      <w:r w:rsidR="00551635">
        <w:rPr>
          <w:rFonts w:ascii="Verdana" w:hAnsi="Verdana"/>
          <w:b/>
          <w:iCs/>
          <w:sz w:val="20"/>
          <w:szCs w:val="20"/>
        </w:rPr>
        <w:t>„</w:t>
      </w:r>
      <w:r w:rsidR="005304D5">
        <w:rPr>
          <w:rFonts w:ascii="Verdana" w:hAnsi="Verdana"/>
          <w:b/>
          <w:iCs/>
          <w:sz w:val="20"/>
          <w:szCs w:val="20"/>
        </w:rPr>
        <w:t>01.06</w:t>
      </w:r>
      <w:r>
        <w:rPr>
          <w:rFonts w:ascii="Verdana" w:hAnsi="Verdana"/>
          <w:b/>
          <w:iCs/>
          <w:sz w:val="20"/>
          <w:szCs w:val="20"/>
        </w:rPr>
        <w:t>.2020 Załącznik nr 2 B formularz cenowy</w:t>
      </w:r>
      <w:r w:rsidR="00551635">
        <w:rPr>
          <w:rFonts w:ascii="Verdana" w:hAnsi="Verdana"/>
          <w:b/>
          <w:iCs/>
          <w:sz w:val="20"/>
          <w:szCs w:val="20"/>
        </w:rPr>
        <w:t>”</w:t>
      </w:r>
      <w:r w:rsidR="0038070B">
        <w:rPr>
          <w:rFonts w:ascii="Verdana" w:hAnsi="Verdana"/>
          <w:b/>
          <w:iCs/>
          <w:sz w:val="20"/>
          <w:szCs w:val="20"/>
        </w:rPr>
        <w:t xml:space="preserve"> oraz zmodyfikowany Załącznik nr 1 opis przedmiotu zamówienia na st</w:t>
      </w:r>
      <w:r w:rsidR="005304D5">
        <w:rPr>
          <w:rFonts w:ascii="Verdana" w:hAnsi="Verdana"/>
          <w:b/>
          <w:iCs/>
          <w:sz w:val="20"/>
          <w:szCs w:val="20"/>
        </w:rPr>
        <w:t>ronie internetowej pod nazwą „01.06</w:t>
      </w:r>
      <w:r w:rsidR="0038070B">
        <w:rPr>
          <w:rFonts w:ascii="Verdana" w:hAnsi="Verdana"/>
          <w:b/>
          <w:iCs/>
          <w:sz w:val="20"/>
          <w:szCs w:val="20"/>
        </w:rPr>
        <w:t>.2020 Załącznik nr 1 opis przedmiotu zamówienia”.</w:t>
      </w:r>
    </w:p>
    <w:p w:rsidR="00077116" w:rsidRPr="00C14C80" w:rsidRDefault="004A0898" w:rsidP="00077116">
      <w:pPr>
        <w:pStyle w:val="Nagwek1"/>
        <w:jc w:val="both"/>
        <w:rPr>
          <w:rFonts w:ascii="Verdana" w:hAnsi="Verdana" w:cs="Tahoma"/>
          <w:bCs w:val="0"/>
          <w:sz w:val="20"/>
          <w:szCs w:val="20"/>
        </w:rPr>
      </w:pPr>
      <w:r>
        <w:rPr>
          <w:rFonts w:ascii="Verdana" w:hAnsi="Verdana" w:cs="Tahoma"/>
          <w:bCs w:val="0"/>
          <w:sz w:val="20"/>
          <w:szCs w:val="20"/>
        </w:rPr>
        <w:t>Pytanie nr 9</w:t>
      </w:r>
      <w:r w:rsidR="00077116" w:rsidRPr="004F2A6D">
        <w:rPr>
          <w:rFonts w:ascii="Verdana" w:hAnsi="Verdana" w:cs="Tahoma"/>
          <w:bCs w:val="0"/>
          <w:sz w:val="20"/>
          <w:szCs w:val="20"/>
        </w:rPr>
        <w:t>:</w:t>
      </w:r>
    </w:p>
    <w:p w:rsidR="00077116" w:rsidRDefault="00077116" w:rsidP="00077116">
      <w:pPr>
        <w:pStyle w:val="Akapitzlist"/>
        <w:spacing w:line="360" w:lineRule="auto"/>
        <w:ind w:left="720"/>
        <w:rPr>
          <w:u w:val="single"/>
        </w:rPr>
      </w:pPr>
      <w:r>
        <w:rPr>
          <w:rFonts w:ascii="Verdana" w:hAnsi="Verdana" w:cs="Tahoma"/>
          <w:sz w:val="20"/>
          <w:szCs w:val="20"/>
        </w:rPr>
        <w:t>Dotyczy :</w:t>
      </w:r>
      <w:r w:rsidRPr="00BE3CE2">
        <w:rPr>
          <w:u w:val="single"/>
        </w:rPr>
        <w:t xml:space="preserve"> </w:t>
      </w:r>
      <w:r>
        <w:rPr>
          <w:u w:val="single"/>
        </w:rPr>
        <w:t xml:space="preserve">SIWZ – załącznik nr 2B – formularz cenowy </w:t>
      </w:r>
    </w:p>
    <w:p w:rsidR="00B44D85" w:rsidRDefault="00B44D85" w:rsidP="00B95A45">
      <w:pPr>
        <w:spacing w:line="360" w:lineRule="auto"/>
        <w:ind w:firstLine="708"/>
        <w:rPr>
          <w:rFonts w:ascii="Verdana" w:hAnsi="Verdana"/>
          <w:sz w:val="20"/>
          <w:szCs w:val="20"/>
        </w:rPr>
      </w:pPr>
    </w:p>
    <w:p w:rsidR="00B95A45" w:rsidRPr="00B95A45" w:rsidRDefault="00B95A45" w:rsidP="00B95A45">
      <w:pPr>
        <w:spacing w:line="360" w:lineRule="auto"/>
        <w:ind w:firstLine="708"/>
        <w:rPr>
          <w:rFonts w:ascii="Verdana" w:hAnsi="Verdana"/>
          <w:sz w:val="20"/>
          <w:szCs w:val="20"/>
        </w:rPr>
      </w:pPr>
      <w:r w:rsidRPr="00B95A45">
        <w:rPr>
          <w:rFonts w:ascii="Verdana" w:hAnsi="Verdana"/>
          <w:sz w:val="20"/>
          <w:szCs w:val="20"/>
        </w:rPr>
        <w:t xml:space="preserve">Wykonawca informuje, iż jednostką energii elektrycznej powszechnie stosowaną w rozliczeniach dla punktów poboru w grupach taryfowych </w:t>
      </w:r>
      <w:proofErr w:type="spellStart"/>
      <w:r w:rsidRPr="00B95A45">
        <w:rPr>
          <w:rFonts w:ascii="Verdana" w:hAnsi="Verdana"/>
          <w:sz w:val="20"/>
          <w:szCs w:val="20"/>
        </w:rPr>
        <w:t>Bxx</w:t>
      </w:r>
      <w:proofErr w:type="spellEnd"/>
      <w:r w:rsidRPr="00B95A45">
        <w:rPr>
          <w:rFonts w:ascii="Verdana" w:hAnsi="Verdana"/>
          <w:sz w:val="20"/>
          <w:szCs w:val="20"/>
        </w:rPr>
        <w:t xml:space="preserve"> jest Megawatogodzina [</w:t>
      </w:r>
      <w:proofErr w:type="spellStart"/>
      <w:r w:rsidRPr="00B95A45">
        <w:rPr>
          <w:rFonts w:ascii="Verdana" w:hAnsi="Verdana"/>
          <w:sz w:val="20"/>
          <w:szCs w:val="20"/>
        </w:rPr>
        <w:t>MWh</w:t>
      </w:r>
      <w:proofErr w:type="spellEnd"/>
      <w:r w:rsidRPr="00B95A45">
        <w:rPr>
          <w:rFonts w:ascii="Verdana" w:hAnsi="Verdana"/>
          <w:sz w:val="20"/>
          <w:szCs w:val="20"/>
        </w:rPr>
        <w:t>], natomiast dla obiektów w grupach taryfowych C2x jest kilowatogodzina [</w:t>
      </w:r>
      <w:proofErr w:type="spellStart"/>
      <w:r w:rsidRPr="00B95A45">
        <w:rPr>
          <w:rFonts w:ascii="Verdana" w:hAnsi="Verdana"/>
          <w:sz w:val="20"/>
          <w:szCs w:val="20"/>
        </w:rPr>
        <w:t>kWh</w:t>
      </w:r>
      <w:proofErr w:type="spellEnd"/>
      <w:r w:rsidRPr="00B95A45">
        <w:rPr>
          <w:rFonts w:ascii="Verdana" w:hAnsi="Verdana"/>
          <w:sz w:val="20"/>
          <w:szCs w:val="20"/>
        </w:rPr>
        <w:t>]. Prosimy o uwzględnienie powyższych jednostek: [zł/</w:t>
      </w:r>
      <w:proofErr w:type="spellStart"/>
      <w:r w:rsidRPr="00B95A45">
        <w:rPr>
          <w:rFonts w:ascii="Verdana" w:hAnsi="Verdana"/>
          <w:sz w:val="20"/>
          <w:szCs w:val="20"/>
        </w:rPr>
        <w:t>kWh</w:t>
      </w:r>
      <w:proofErr w:type="spellEnd"/>
      <w:r w:rsidRPr="00B95A45">
        <w:rPr>
          <w:rFonts w:ascii="Verdana" w:hAnsi="Verdana"/>
          <w:sz w:val="20"/>
          <w:szCs w:val="20"/>
        </w:rPr>
        <w:t>] i [zł/</w:t>
      </w:r>
      <w:proofErr w:type="spellStart"/>
      <w:r w:rsidRPr="00B95A45">
        <w:rPr>
          <w:rFonts w:ascii="Verdana" w:hAnsi="Verdana"/>
          <w:sz w:val="20"/>
          <w:szCs w:val="20"/>
        </w:rPr>
        <w:t>MWh</w:t>
      </w:r>
      <w:proofErr w:type="spellEnd"/>
      <w:r w:rsidRPr="00B95A45">
        <w:rPr>
          <w:rFonts w:ascii="Verdana" w:hAnsi="Verdana"/>
          <w:sz w:val="20"/>
          <w:szCs w:val="20"/>
        </w:rPr>
        <w:t xml:space="preserve">] w treści formularza cenowego. W przypadku braku zgody na powyższe Wykonawca zwraca się z pytaniem, czy Zamawiający wyraża zgodę na (dopuszcza) prowadzenie rozliczeń energii elektrycznej dla obiektów w grupie taryfowej </w:t>
      </w:r>
      <w:proofErr w:type="spellStart"/>
      <w:r w:rsidRPr="00B95A45">
        <w:rPr>
          <w:rFonts w:ascii="Verdana" w:hAnsi="Verdana"/>
          <w:sz w:val="20"/>
          <w:szCs w:val="20"/>
        </w:rPr>
        <w:t>Bxx</w:t>
      </w:r>
      <w:proofErr w:type="spellEnd"/>
      <w:r w:rsidRPr="00B95A45">
        <w:rPr>
          <w:rFonts w:ascii="Verdana" w:hAnsi="Verdana"/>
          <w:sz w:val="20"/>
          <w:szCs w:val="20"/>
        </w:rPr>
        <w:t xml:space="preserve"> w jednostkach im dedykowanych, tj. wyrażonych odpowiednio w zł/</w:t>
      </w:r>
      <w:proofErr w:type="spellStart"/>
      <w:r w:rsidRPr="00B95A45">
        <w:rPr>
          <w:rFonts w:ascii="Verdana" w:hAnsi="Verdana"/>
          <w:sz w:val="20"/>
          <w:szCs w:val="20"/>
        </w:rPr>
        <w:t>MWh</w:t>
      </w:r>
      <w:proofErr w:type="spellEnd"/>
      <w:r w:rsidRPr="00B95A45">
        <w:rPr>
          <w:rFonts w:ascii="Verdana" w:hAnsi="Verdana"/>
          <w:sz w:val="20"/>
          <w:szCs w:val="20"/>
        </w:rPr>
        <w:t xml:space="preserve"> netto (1 MWh=1000 </w:t>
      </w:r>
      <w:proofErr w:type="spellStart"/>
      <w:r w:rsidRPr="00B95A45">
        <w:rPr>
          <w:rFonts w:ascii="Verdana" w:hAnsi="Verdana"/>
          <w:sz w:val="20"/>
          <w:szCs w:val="20"/>
        </w:rPr>
        <w:t>kWh</w:t>
      </w:r>
      <w:proofErr w:type="spellEnd"/>
      <w:r w:rsidRPr="00B95A45">
        <w:rPr>
          <w:rFonts w:ascii="Verdana" w:hAnsi="Verdana"/>
          <w:sz w:val="20"/>
          <w:szCs w:val="20"/>
        </w:rPr>
        <w:t>), które są tożsame z jednostką wyrażoną zł/</w:t>
      </w:r>
      <w:proofErr w:type="spellStart"/>
      <w:r w:rsidRPr="00B95A45">
        <w:rPr>
          <w:rFonts w:ascii="Verdana" w:hAnsi="Verdana"/>
          <w:sz w:val="20"/>
          <w:szCs w:val="20"/>
        </w:rPr>
        <w:t>kWh</w:t>
      </w:r>
      <w:proofErr w:type="spellEnd"/>
      <w:r w:rsidRPr="00B95A45">
        <w:rPr>
          <w:rFonts w:ascii="Verdana" w:hAnsi="Verdana"/>
          <w:sz w:val="20"/>
          <w:szCs w:val="20"/>
        </w:rPr>
        <w:t xml:space="preserve">? </w:t>
      </w:r>
    </w:p>
    <w:p w:rsidR="00907A39" w:rsidRPr="00B95A45" w:rsidRDefault="00B95A45" w:rsidP="002A7597">
      <w:pPr>
        <w:spacing w:line="360" w:lineRule="auto"/>
        <w:jc w:val="both"/>
        <w:rPr>
          <w:rFonts w:ascii="Verdana" w:hAnsi="Verdana"/>
        </w:rPr>
      </w:pPr>
      <w:r w:rsidRPr="00B32ACC">
        <w:rPr>
          <w:rFonts w:ascii="Verdana" w:hAnsi="Verdana"/>
          <w:b/>
          <w:iCs/>
          <w:sz w:val="20"/>
          <w:szCs w:val="20"/>
        </w:rPr>
        <w:t>O</w:t>
      </w:r>
      <w:r>
        <w:rPr>
          <w:rFonts w:ascii="Verdana" w:hAnsi="Verdana"/>
          <w:b/>
          <w:iCs/>
          <w:sz w:val="20"/>
          <w:szCs w:val="20"/>
        </w:rPr>
        <w:t xml:space="preserve">dpowiedź: Zamawiający wyraża zgodę na prowadzenie rozliczeń energii elektrycznej dla obiektów w grupie taryfowej </w:t>
      </w:r>
      <w:proofErr w:type="spellStart"/>
      <w:r>
        <w:rPr>
          <w:rFonts w:ascii="Verdana" w:hAnsi="Verdana"/>
          <w:b/>
          <w:iCs/>
          <w:sz w:val="20"/>
          <w:szCs w:val="20"/>
        </w:rPr>
        <w:t>Bxx</w:t>
      </w:r>
      <w:proofErr w:type="spellEnd"/>
      <w:r>
        <w:rPr>
          <w:rFonts w:ascii="Verdana" w:hAnsi="Verdana"/>
          <w:b/>
          <w:iCs/>
          <w:sz w:val="20"/>
          <w:szCs w:val="20"/>
        </w:rPr>
        <w:t xml:space="preserve"> w jednostkach im dedykowanych, tj. wyrażonych odpowiednio w zł/</w:t>
      </w:r>
      <w:proofErr w:type="spellStart"/>
      <w:r>
        <w:rPr>
          <w:rFonts w:ascii="Verdana" w:hAnsi="Verdana"/>
          <w:b/>
          <w:iCs/>
          <w:sz w:val="20"/>
          <w:szCs w:val="20"/>
        </w:rPr>
        <w:t>MWk</w:t>
      </w:r>
      <w:proofErr w:type="spellEnd"/>
      <w:r>
        <w:rPr>
          <w:rFonts w:ascii="Verdana" w:hAnsi="Verdana"/>
          <w:b/>
          <w:iCs/>
          <w:sz w:val="20"/>
          <w:szCs w:val="20"/>
        </w:rPr>
        <w:t xml:space="preserve"> netto (1 MWh=1000 </w:t>
      </w:r>
      <w:proofErr w:type="spellStart"/>
      <w:r>
        <w:rPr>
          <w:rFonts w:ascii="Verdana" w:hAnsi="Verdana"/>
          <w:b/>
          <w:iCs/>
          <w:sz w:val="20"/>
          <w:szCs w:val="20"/>
        </w:rPr>
        <w:t>kWh</w:t>
      </w:r>
      <w:proofErr w:type="spellEnd"/>
      <w:r>
        <w:rPr>
          <w:rFonts w:ascii="Verdana" w:hAnsi="Verdana"/>
          <w:b/>
          <w:iCs/>
          <w:sz w:val="20"/>
          <w:szCs w:val="20"/>
        </w:rPr>
        <w:t>), które są tożsame z jednostką wyrażoną w zł/</w:t>
      </w:r>
      <w:proofErr w:type="spellStart"/>
      <w:r>
        <w:rPr>
          <w:rFonts w:ascii="Verdana" w:hAnsi="Verdana"/>
          <w:b/>
          <w:iCs/>
          <w:sz w:val="20"/>
          <w:szCs w:val="20"/>
        </w:rPr>
        <w:t>kWh</w:t>
      </w:r>
      <w:proofErr w:type="spellEnd"/>
      <w:r>
        <w:rPr>
          <w:rFonts w:ascii="Verdana" w:hAnsi="Verdana"/>
          <w:b/>
          <w:iCs/>
          <w:sz w:val="20"/>
          <w:szCs w:val="20"/>
        </w:rPr>
        <w:t xml:space="preserve"> </w:t>
      </w:r>
      <w:r w:rsidRPr="00B95A45">
        <w:rPr>
          <w:rFonts w:ascii="Verdana" w:eastAsia="Times New Roman" w:hAnsi="Verdana" w:cs="Tahoma"/>
          <w:b/>
          <w:bCs/>
          <w:sz w:val="20"/>
          <w:szCs w:val="20"/>
          <w:lang w:eastAsia="pl-PL"/>
        </w:rPr>
        <w:t>z odpowiednim przeliczeniem ilości w formularzu cenowym</w:t>
      </w:r>
      <w:r w:rsidRPr="00B95A45">
        <w:rPr>
          <w:rFonts w:ascii="Verdana" w:hAnsi="Verdana" w:cs="Arial"/>
          <w:b/>
          <w:sz w:val="20"/>
        </w:rPr>
        <w:t>. Wykonawca winien odpowiednio przeliczyć ilość energii</w:t>
      </w:r>
      <w:r w:rsidRPr="00B95A45">
        <w:rPr>
          <w:rFonts w:ascii="Verdana" w:hAnsi="Verdana" w:cs="Arial"/>
          <w:b/>
          <w:bCs/>
          <w:sz w:val="20"/>
        </w:rPr>
        <w:t xml:space="preserve"> tak, aby była zgodna z  SIW</w:t>
      </w:r>
      <w:r>
        <w:rPr>
          <w:rFonts w:ascii="Verdana" w:hAnsi="Verdana" w:cs="Arial"/>
          <w:b/>
          <w:bCs/>
          <w:sz w:val="20"/>
        </w:rPr>
        <w:t>Z</w:t>
      </w:r>
      <w:r w:rsidRPr="00B95A45">
        <w:rPr>
          <w:rFonts w:ascii="Verdana" w:hAnsi="Verdana" w:cs="Arial"/>
          <w:b/>
          <w:bCs/>
          <w:sz w:val="20"/>
        </w:rPr>
        <w:t xml:space="preserve">. </w:t>
      </w:r>
    </w:p>
    <w:p w:rsidR="00571AD0" w:rsidRPr="00C14C80" w:rsidRDefault="004A0898" w:rsidP="00571AD0">
      <w:pPr>
        <w:pStyle w:val="Nagwek1"/>
        <w:jc w:val="both"/>
        <w:rPr>
          <w:rFonts w:ascii="Verdana" w:hAnsi="Verdana" w:cs="Tahoma"/>
          <w:bCs w:val="0"/>
          <w:sz w:val="20"/>
          <w:szCs w:val="20"/>
        </w:rPr>
      </w:pPr>
      <w:r>
        <w:rPr>
          <w:rFonts w:ascii="Verdana" w:hAnsi="Verdana" w:cs="Tahoma"/>
          <w:bCs w:val="0"/>
          <w:sz w:val="20"/>
          <w:szCs w:val="20"/>
        </w:rPr>
        <w:t>Pytanie nr 10</w:t>
      </w:r>
      <w:r w:rsidR="00571AD0" w:rsidRPr="004F2A6D">
        <w:rPr>
          <w:rFonts w:ascii="Verdana" w:hAnsi="Verdana" w:cs="Tahoma"/>
          <w:bCs w:val="0"/>
          <w:sz w:val="20"/>
          <w:szCs w:val="20"/>
        </w:rPr>
        <w:t>:</w:t>
      </w:r>
    </w:p>
    <w:p w:rsidR="00571AD0" w:rsidRDefault="00571AD0" w:rsidP="00571AD0">
      <w:pPr>
        <w:pStyle w:val="Akapitzlist"/>
        <w:spacing w:line="360" w:lineRule="auto"/>
        <w:ind w:left="720"/>
        <w:rPr>
          <w:u w:val="single"/>
        </w:rPr>
      </w:pPr>
      <w:r>
        <w:rPr>
          <w:rFonts w:ascii="Verdana" w:hAnsi="Verdana" w:cs="Tahoma"/>
          <w:sz w:val="20"/>
          <w:szCs w:val="20"/>
        </w:rPr>
        <w:t>Dotyczy :</w:t>
      </w:r>
      <w:r w:rsidRPr="00BE3CE2">
        <w:rPr>
          <w:u w:val="single"/>
        </w:rPr>
        <w:t xml:space="preserve"> </w:t>
      </w:r>
      <w:r>
        <w:rPr>
          <w:u w:val="single"/>
        </w:rPr>
        <w:t>SIWZ –</w:t>
      </w:r>
      <w:r w:rsidRPr="00602580">
        <w:rPr>
          <w:u w:val="single"/>
        </w:rPr>
        <w:t xml:space="preserve"> załącznik nr 4 - § 2 ust. 4</w:t>
      </w:r>
    </w:p>
    <w:p w:rsidR="00571AD0" w:rsidRPr="003E0ED5" w:rsidRDefault="00571AD0" w:rsidP="003E0ED5">
      <w:pPr>
        <w:spacing w:line="360" w:lineRule="auto"/>
        <w:ind w:firstLine="708"/>
        <w:rPr>
          <w:rFonts w:ascii="Verdana" w:hAnsi="Verdana"/>
          <w:sz w:val="20"/>
          <w:szCs w:val="20"/>
        </w:rPr>
      </w:pPr>
      <w:r w:rsidRPr="00571AD0">
        <w:rPr>
          <w:rFonts w:ascii="Verdana" w:hAnsi="Verdana"/>
          <w:sz w:val="20"/>
          <w:szCs w:val="20"/>
        </w:rPr>
        <w:t>Wykonawca informuje, że zmiana mocy przyłączeniowej lub mocy umownej jest możliwa w ramach określonych w przedmiocie zamówienia taryf. W związku z powyższym prosimy o modyfikację zapisów poprzez określenie, iż: „Zamawiający może zwiększyć moc przyłączeniową/ umowną do obiektów w ramach określonych przez Zamawiającego w przedmiocie zamówien</w:t>
      </w:r>
      <w:r>
        <w:rPr>
          <w:rFonts w:ascii="Verdana" w:hAnsi="Verdana"/>
          <w:sz w:val="20"/>
          <w:szCs w:val="20"/>
        </w:rPr>
        <w:t>ia grup taryfowych”</w:t>
      </w:r>
      <w:r w:rsidRPr="00571AD0">
        <w:rPr>
          <w:rFonts w:ascii="Verdana" w:hAnsi="Verdana"/>
          <w:sz w:val="20"/>
          <w:szCs w:val="20"/>
        </w:rPr>
        <w:t xml:space="preserve">. </w:t>
      </w:r>
    </w:p>
    <w:p w:rsidR="00B44D85" w:rsidRDefault="00571AD0" w:rsidP="00713985">
      <w:pPr>
        <w:spacing w:line="360" w:lineRule="auto"/>
        <w:rPr>
          <w:rFonts w:ascii="Verdana" w:hAnsi="Verdana" w:cs="Arial"/>
          <w:b/>
          <w:sz w:val="20"/>
          <w:szCs w:val="20"/>
        </w:rPr>
      </w:pPr>
      <w:r w:rsidRPr="00B32ACC">
        <w:rPr>
          <w:rFonts w:ascii="Verdana" w:hAnsi="Verdana"/>
          <w:b/>
          <w:iCs/>
          <w:sz w:val="20"/>
          <w:szCs w:val="20"/>
        </w:rPr>
        <w:t>O</w:t>
      </w:r>
      <w:r>
        <w:rPr>
          <w:rFonts w:ascii="Verdana" w:hAnsi="Verdana"/>
          <w:b/>
          <w:iCs/>
          <w:sz w:val="20"/>
          <w:szCs w:val="20"/>
        </w:rPr>
        <w:t xml:space="preserve">dpowiedź: Zamawiający modyfikuje </w:t>
      </w:r>
      <w:r w:rsidR="00713985">
        <w:rPr>
          <w:rFonts w:ascii="Verdana" w:hAnsi="Verdana"/>
          <w:b/>
          <w:iCs/>
          <w:sz w:val="20"/>
          <w:szCs w:val="20"/>
        </w:rPr>
        <w:t xml:space="preserve">zapis umowy załącznik nr </w:t>
      </w:r>
      <w:r w:rsidR="00713985" w:rsidRPr="00713985">
        <w:rPr>
          <w:rFonts w:ascii="Verdana" w:hAnsi="Verdana"/>
          <w:b/>
          <w:iCs/>
          <w:sz w:val="20"/>
          <w:szCs w:val="20"/>
        </w:rPr>
        <w:t xml:space="preserve">4 </w:t>
      </w:r>
      <w:r w:rsidR="00713985" w:rsidRPr="00713985">
        <w:rPr>
          <w:rFonts w:ascii="Verdana" w:hAnsi="Verdana"/>
          <w:b/>
          <w:sz w:val="20"/>
          <w:szCs w:val="20"/>
        </w:rPr>
        <w:t>§ 2 ust. 4 z „</w:t>
      </w:r>
      <w:r w:rsidR="00713985" w:rsidRPr="00713985">
        <w:rPr>
          <w:rFonts w:ascii="Verdana" w:hAnsi="Verdana" w:cs="Arial"/>
          <w:b/>
          <w:sz w:val="20"/>
          <w:szCs w:val="20"/>
        </w:rPr>
        <w:t>Zmiana mocy umownej, o której mowa w ust. 4 lit. a) może nastąpić na zasadach określonych w umowie o świadczenie usług dystrybucji, o której mowa w ust. 3 lit. b). Kupujący zobowiązany jest w ciągu 14 dni od dokonanej zmiany mocy umownej zawiadomić pisemnie Sprzedawcę o jej wartości</w:t>
      </w:r>
      <w:r w:rsidR="00713985">
        <w:rPr>
          <w:rFonts w:ascii="Verdana" w:hAnsi="Verdana" w:cs="Arial"/>
          <w:b/>
          <w:sz w:val="20"/>
          <w:szCs w:val="20"/>
        </w:rPr>
        <w:t>” na</w:t>
      </w:r>
      <w:r w:rsidR="00713985" w:rsidRPr="00713985">
        <w:rPr>
          <w:rFonts w:ascii="Verdana" w:hAnsi="Verdana" w:cs="Arial"/>
          <w:b/>
          <w:sz w:val="20"/>
          <w:szCs w:val="20"/>
        </w:rPr>
        <w:t xml:space="preserve"> „Zmiana mocy umownej, o której mowa w ust. 4 lit. a)</w:t>
      </w:r>
      <w:r w:rsidR="00713985">
        <w:rPr>
          <w:rFonts w:ascii="Verdana" w:hAnsi="Verdana" w:cs="Arial"/>
          <w:b/>
          <w:sz w:val="20"/>
          <w:szCs w:val="20"/>
        </w:rPr>
        <w:t xml:space="preserve"> </w:t>
      </w:r>
      <w:r w:rsidR="00713985" w:rsidRPr="00713985">
        <w:rPr>
          <w:rFonts w:ascii="Verdana" w:hAnsi="Verdana" w:cs="Arial"/>
          <w:b/>
          <w:sz w:val="20"/>
          <w:szCs w:val="20"/>
        </w:rPr>
        <w:t xml:space="preserve"> może nastąpić na </w:t>
      </w:r>
    </w:p>
    <w:p w:rsidR="00B44D85" w:rsidRDefault="00B44D85" w:rsidP="00713985">
      <w:pPr>
        <w:spacing w:line="360" w:lineRule="auto"/>
        <w:rPr>
          <w:rFonts w:ascii="Verdana" w:hAnsi="Verdana" w:cs="Arial"/>
          <w:b/>
          <w:sz w:val="20"/>
          <w:szCs w:val="20"/>
        </w:rPr>
      </w:pPr>
    </w:p>
    <w:p w:rsidR="00713985" w:rsidRPr="00713985" w:rsidRDefault="00713985" w:rsidP="00713985">
      <w:pPr>
        <w:spacing w:line="360" w:lineRule="auto"/>
        <w:rPr>
          <w:b/>
        </w:rPr>
      </w:pPr>
      <w:r w:rsidRPr="00713985">
        <w:rPr>
          <w:rFonts w:ascii="Verdana" w:hAnsi="Verdana" w:cs="Arial"/>
          <w:b/>
          <w:sz w:val="20"/>
          <w:szCs w:val="20"/>
        </w:rPr>
        <w:t>zasadach określonych w umowie o świadczenie usług dystrybucji, o której mowa w ust. 3 lit. b).Kupujący zobowiązany jest w ciągu 14 dni od dokonanej zmiany mocy umownej zawiadomić pisemnie Sprzedawcę o jej wartości</w:t>
      </w:r>
      <w:r>
        <w:rPr>
          <w:rFonts w:ascii="Verdana" w:hAnsi="Verdana" w:cs="Arial"/>
          <w:b/>
          <w:sz w:val="20"/>
          <w:szCs w:val="20"/>
        </w:rPr>
        <w:t>.</w:t>
      </w:r>
      <w:r w:rsidRPr="00713985">
        <w:rPr>
          <w:rFonts w:ascii="Verdana" w:hAnsi="Verdana"/>
          <w:b/>
          <w:sz w:val="20"/>
          <w:szCs w:val="20"/>
        </w:rPr>
        <w:t xml:space="preserve"> Zamawiający może zwiększyć moc przyłączeniową/ umowną do obiektów w ramach określonych przez Zamawiającego w przedmiocie zamówienia grup taryfowych</w:t>
      </w:r>
      <w:r>
        <w:rPr>
          <w:rFonts w:ascii="Verdana" w:hAnsi="Verdana"/>
          <w:b/>
          <w:sz w:val="20"/>
          <w:szCs w:val="20"/>
        </w:rPr>
        <w:t>.</w:t>
      </w:r>
    </w:p>
    <w:p w:rsidR="001A144B" w:rsidRDefault="002423F7" w:rsidP="006F413E">
      <w:pPr>
        <w:spacing w:line="360" w:lineRule="auto"/>
        <w:rPr>
          <w:rFonts w:ascii="Verdana" w:hAnsi="Verdana"/>
          <w:sz w:val="20"/>
          <w:szCs w:val="20"/>
        </w:rPr>
      </w:pPr>
      <w:r>
        <w:rPr>
          <w:rFonts w:ascii="Verdana" w:hAnsi="Verdana"/>
          <w:b/>
          <w:iCs/>
          <w:sz w:val="20"/>
          <w:szCs w:val="20"/>
        </w:rPr>
        <w:t>Zamawiający umieszcza zmodyfikowany Załącznik nr 4 wzór umowy  na st</w:t>
      </w:r>
      <w:r w:rsidR="005304D5">
        <w:rPr>
          <w:rFonts w:ascii="Verdana" w:hAnsi="Verdana"/>
          <w:b/>
          <w:iCs/>
          <w:sz w:val="20"/>
          <w:szCs w:val="20"/>
        </w:rPr>
        <w:t>ronie internetowej pod nazwą „01.06</w:t>
      </w:r>
      <w:r>
        <w:rPr>
          <w:rFonts w:ascii="Verdana" w:hAnsi="Verdana"/>
          <w:b/>
          <w:iCs/>
          <w:sz w:val="20"/>
          <w:szCs w:val="20"/>
        </w:rPr>
        <w:t>.2020 Załącznik nr 2 B wzór umowy”.</w:t>
      </w:r>
    </w:p>
    <w:p w:rsidR="002423F7" w:rsidRPr="00C14C80" w:rsidRDefault="004A0898" w:rsidP="002423F7">
      <w:pPr>
        <w:pStyle w:val="Nagwek1"/>
        <w:jc w:val="both"/>
        <w:rPr>
          <w:rFonts w:ascii="Verdana" w:hAnsi="Verdana" w:cs="Tahoma"/>
          <w:bCs w:val="0"/>
          <w:sz w:val="20"/>
          <w:szCs w:val="20"/>
        </w:rPr>
      </w:pPr>
      <w:r>
        <w:rPr>
          <w:rFonts w:ascii="Verdana" w:hAnsi="Verdana" w:cs="Tahoma"/>
          <w:bCs w:val="0"/>
          <w:sz w:val="20"/>
          <w:szCs w:val="20"/>
        </w:rPr>
        <w:t>Pytanie nr 11</w:t>
      </w:r>
      <w:r w:rsidR="002423F7" w:rsidRPr="004F2A6D">
        <w:rPr>
          <w:rFonts w:ascii="Verdana" w:hAnsi="Verdana" w:cs="Tahoma"/>
          <w:bCs w:val="0"/>
          <w:sz w:val="20"/>
          <w:szCs w:val="20"/>
        </w:rPr>
        <w:t>:</w:t>
      </w:r>
    </w:p>
    <w:p w:rsidR="002423F7" w:rsidRDefault="002423F7" w:rsidP="002423F7">
      <w:pPr>
        <w:pStyle w:val="Akapitzlist"/>
        <w:spacing w:line="360" w:lineRule="auto"/>
        <w:ind w:left="720"/>
        <w:rPr>
          <w:u w:val="single"/>
        </w:rPr>
      </w:pPr>
      <w:r>
        <w:rPr>
          <w:rFonts w:ascii="Verdana" w:hAnsi="Verdana" w:cs="Tahoma"/>
          <w:sz w:val="20"/>
          <w:szCs w:val="20"/>
        </w:rPr>
        <w:t>Dotyczy :</w:t>
      </w:r>
      <w:r w:rsidRPr="00BE3CE2">
        <w:rPr>
          <w:u w:val="single"/>
        </w:rPr>
        <w:t xml:space="preserve"> </w:t>
      </w:r>
      <w:r>
        <w:rPr>
          <w:u w:val="single"/>
        </w:rPr>
        <w:t>SIWZ –</w:t>
      </w:r>
      <w:r w:rsidR="00515393">
        <w:rPr>
          <w:u w:val="single"/>
        </w:rPr>
        <w:t xml:space="preserve"> załącznik nr 4 - § 3</w:t>
      </w:r>
      <w:r w:rsidRPr="00602580">
        <w:rPr>
          <w:u w:val="single"/>
        </w:rPr>
        <w:t xml:space="preserve"> ust. 4</w:t>
      </w:r>
      <w:r w:rsidR="00515393">
        <w:rPr>
          <w:u w:val="single"/>
        </w:rPr>
        <w:t xml:space="preserve"> </w:t>
      </w:r>
      <w:proofErr w:type="spellStart"/>
      <w:r w:rsidR="00515393">
        <w:rPr>
          <w:u w:val="single"/>
        </w:rPr>
        <w:t>lit.c</w:t>
      </w:r>
      <w:proofErr w:type="spellEnd"/>
    </w:p>
    <w:p w:rsidR="00515393" w:rsidRPr="00515393" w:rsidRDefault="00515393" w:rsidP="00515393">
      <w:pPr>
        <w:spacing w:line="360" w:lineRule="auto"/>
        <w:ind w:firstLine="708"/>
        <w:rPr>
          <w:rFonts w:ascii="Verdana" w:hAnsi="Verdana"/>
          <w:sz w:val="20"/>
          <w:szCs w:val="20"/>
        </w:rPr>
      </w:pPr>
      <w:r w:rsidRPr="00515393">
        <w:rPr>
          <w:rFonts w:ascii="Verdana" w:hAnsi="Verdana"/>
          <w:sz w:val="20"/>
          <w:szCs w:val="20"/>
        </w:rPr>
        <w:t xml:space="preserve">Wykonawca zwraca się z prośbą o zmianę zapisów §3 ust.4 lit. c) do treści: „ c). przekazywaniu Sprzedawcy istotnych informacji dotyczących realizacji Umowy, w szczególności informacji o zmianach w umowie dystrybucyjnej mających wpływ na realizację Umowy, zauważonych nieprawidłowościach układu pomiarowo-rozliczeniowego, zmianie licznika w układzie pomiarowo-rozliczeniowym wraz z podaniem jego numeru.” </w:t>
      </w:r>
    </w:p>
    <w:p w:rsidR="00515393" w:rsidRPr="00515393" w:rsidRDefault="00515393" w:rsidP="00515393">
      <w:pPr>
        <w:spacing w:line="360" w:lineRule="auto"/>
        <w:rPr>
          <w:rFonts w:ascii="Verdana" w:hAnsi="Verdana"/>
          <w:b/>
          <w:sz w:val="20"/>
          <w:szCs w:val="20"/>
        </w:rPr>
      </w:pPr>
      <w:r w:rsidRPr="00B32ACC">
        <w:rPr>
          <w:rFonts w:ascii="Verdana" w:hAnsi="Verdana"/>
          <w:b/>
          <w:iCs/>
          <w:sz w:val="20"/>
          <w:szCs w:val="20"/>
        </w:rPr>
        <w:t>O</w:t>
      </w:r>
      <w:r>
        <w:rPr>
          <w:rFonts w:ascii="Verdana" w:hAnsi="Verdana"/>
          <w:b/>
          <w:iCs/>
          <w:sz w:val="20"/>
          <w:szCs w:val="20"/>
        </w:rPr>
        <w:t xml:space="preserve">dpowiedź: Zamawiający modyfikuje zapis umowy załącznik nr </w:t>
      </w:r>
      <w:r w:rsidRPr="00713985">
        <w:rPr>
          <w:rFonts w:ascii="Verdana" w:hAnsi="Verdana"/>
          <w:b/>
          <w:iCs/>
          <w:sz w:val="20"/>
          <w:szCs w:val="20"/>
        </w:rPr>
        <w:t xml:space="preserve">4 </w:t>
      </w:r>
      <w:r>
        <w:rPr>
          <w:rFonts w:ascii="Verdana" w:hAnsi="Verdana"/>
          <w:b/>
          <w:sz w:val="20"/>
          <w:szCs w:val="20"/>
        </w:rPr>
        <w:t>§ 3</w:t>
      </w:r>
      <w:r w:rsidRPr="00713985">
        <w:rPr>
          <w:rFonts w:ascii="Verdana" w:hAnsi="Verdana"/>
          <w:b/>
          <w:sz w:val="20"/>
          <w:szCs w:val="20"/>
        </w:rPr>
        <w:t xml:space="preserve"> ust. 4</w:t>
      </w:r>
      <w:r>
        <w:rPr>
          <w:rFonts w:ascii="Verdana" w:hAnsi="Verdana"/>
          <w:b/>
          <w:sz w:val="20"/>
          <w:szCs w:val="20"/>
        </w:rPr>
        <w:t xml:space="preserve"> </w:t>
      </w:r>
      <w:proofErr w:type="spellStart"/>
      <w:r>
        <w:rPr>
          <w:rFonts w:ascii="Verdana" w:hAnsi="Verdana"/>
          <w:b/>
          <w:sz w:val="20"/>
          <w:szCs w:val="20"/>
        </w:rPr>
        <w:t>lit.c</w:t>
      </w:r>
      <w:proofErr w:type="spellEnd"/>
      <w:r>
        <w:rPr>
          <w:rFonts w:ascii="Verdana" w:hAnsi="Verdana"/>
          <w:b/>
          <w:sz w:val="20"/>
          <w:szCs w:val="20"/>
        </w:rPr>
        <w:t xml:space="preserve"> z „</w:t>
      </w:r>
      <w:r w:rsidRPr="00515393">
        <w:rPr>
          <w:rFonts w:ascii="Verdana" w:hAnsi="Verdana" w:cs="Arial"/>
          <w:b/>
          <w:sz w:val="20"/>
          <w:szCs w:val="20"/>
        </w:rPr>
        <w:t>przekazywania Sprzedawcy istotnych informacji dotyczących realizacji Umowy, w szczególności o zawartych umowach sprzedaży i zmianach w umowie dystrybucyjnej mających wpływ na realizację Umowy, zauważonych nieprawidłowościach układu pomiarowo-rozliczeniowego, zmianie licznika w układzie pomiarowo-rozliczeniowym wraz z podaniem jego numeru;” na „</w:t>
      </w:r>
      <w:r w:rsidRPr="00515393">
        <w:rPr>
          <w:rFonts w:ascii="Verdana" w:hAnsi="Verdana"/>
          <w:b/>
          <w:sz w:val="20"/>
          <w:szCs w:val="20"/>
        </w:rPr>
        <w:t xml:space="preserve">przekazywania Sprzedawcy istotnych informacji dotyczących realizacji Umowy, w szczególności informacji o zmianach w umowie dystrybucyjnej mających wpływ na realizację Umowy, zauważonych nieprawidłowościach układu pomiarowo-rozliczeniowego, zmianie licznika w układzie pomiarowo-rozliczeniowym wraz z podaniem jego numeru.” </w:t>
      </w:r>
    </w:p>
    <w:p w:rsidR="00B44D85" w:rsidRDefault="00B44D85" w:rsidP="00515393">
      <w:pPr>
        <w:spacing w:line="360" w:lineRule="auto"/>
        <w:rPr>
          <w:rFonts w:ascii="Verdana" w:hAnsi="Verdana"/>
          <w:b/>
          <w:iCs/>
          <w:sz w:val="20"/>
          <w:szCs w:val="20"/>
        </w:rPr>
      </w:pPr>
    </w:p>
    <w:p w:rsidR="00B44D85" w:rsidRDefault="00B44D85" w:rsidP="00515393">
      <w:pPr>
        <w:spacing w:line="360" w:lineRule="auto"/>
        <w:rPr>
          <w:rFonts w:ascii="Verdana" w:hAnsi="Verdana"/>
          <w:b/>
          <w:iCs/>
          <w:sz w:val="20"/>
          <w:szCs w:val="20"/>
        </w:rPr>
      </w:pPr>
    </w:p>
    <w:p w:rsidR="00515393" w:rsidRDefault="00515393" w:rsidP="00515393">
      <w:pPr>
        <w:spacing w:line="360" w:lineRule="auto"/>
        <w:rPr>
          <w:rFonts w:ascii="Verdana" w:hAnsi="Verdana"/>
          <w:sz w:val="20"/>
          <w:szCs w:val="20"/>
        </w:rPr>
      </w:pPr>
      <w:r>
        <w:rPr>
          <w:rFonts w:ascii="Verdana" w:hAnsi="Verdana"/>
          <w:b/>
          <w:iCs/>
          <w:sz w:val="20"/>
          <w:szCs w:val="20"/>
        </w:rPr>
        <w:t>Zamawiający umieszcza zmodyfikowany Załącznik nr 4 wzór umowy  na st</w:t>
      </w:r>
      <w:r w:rsidR="005304D5">
        <w:rPr>
          <w:rFonts w:ascii="Verdana" w:hAnsi="Verdana"/>
          <w:b/>
          <w:iCs/>
          <w:sz w:val="20"/>
          <w:szCs w:val="20"/>
        </w:rPr>
        <w:t>ronie internetowej pod nazwą „01.06</w:t>
      </w:r>
      <w:r>
        <w:rPr>
          <w:rFonts w:ascii="Verdana" w:hAnsi="Verdana"/>
          <w:b/>
          <w:iCs/>
          <w:sz w:val="20"/>
          <w:szCs w:val="20"/>
        </w:rPr>
        <w:t>.2020 Załącznik nr 2 B wzór umowy”.</w:t>
      </w:r>
    </w:p>
    <w:p w:rsidR="006C3CA6" w:rsidRPr="00C14C80" w:rsidRDefault="004A0898" w:rsidP="006C3CA6">
      <w:pPr>
        <w:pStyle w:val="Nagwek1"/>
        <w:jc w:val="both"/>
        <w:rPr>
          <w:rFonts w:ascii="Verdana" w:hAnsi="Verdana" w:cs="Tahoma"/>
          <w:bCs w:val="0"/>
          <w:sz w:val="20"/>
          <w:szCs w:val="20"/>
        </w:rPr>
      </w:pPr>
      <w:r>
        <w:rPr>
          <w:rFonts w:ascii="Verdana" w:hAnsi="Verdana" w:cs="Tahoma"/>
          <w:bCs w:val="0"/>
          <w:sz w:val="20"/>
          <w:szCs w:val="20"/>
        </w:rPr>
        <w:t>Pytanie nr 12</w:t>
      </w:r>
      <w:r w:rsidR="006C3CA6" w:rsidRPr="004F2A6D">
        <w:rPr>
          <w:rFonts w:ascii="Verdana" w:hAnsi="Verdana" w:cs="Tahoma"/>
          <w:bCs w:val="0"/>
          <w:sz w:val="20"/>
          <w:szCs w:val="20"/>
        </w:rPr>
        <w:t>:</w:t>
      </w:r>
    </w:p>
    <w:p w:rsidR="006C3CA6" w:rsidRDefault="006C3CA6" w:rsidP="006C3CA6">
      <w:pPr>
        <w:pStyle w:val="Akapitzlist"/>
        <w:spacing w:line="360" w:lineRule="auto"/>
        <w:ind w:left="720"/>
        <w:rPr>
          <w:u w:val="single"/>
        </w:rPr>
      </w:pPr>
      <w:r>
        <w:rPr>
          <w:rFonts w:ascii="Verdana" w:hAnsi="Verdana" w:cs="Tahoma"/>
          <w:sz w:val="20"/>
          <w:szCs w:val="20"/>
        </w:rPr>
        <w:t>Dotyczy :</w:t>
      </w:r>
      <w:r w:rsidRPr="00BE3CE2">
        <w:rPr>
          <w:u w:val="single"/>
        </w:rPr>
        <w:t xml:space="preserve"> </w:t>
      </w:r>
      <w:r>
        <w:rPr>
          <w:u w:val="single"/>
        </w:rPr>
        <w:t>SIWZ – załącznik nr 4 - § 4</w:t>
      </w:r>
    </w:p>
    <w:p w:rsidR="006C3CA6" w:rsidRPr="006C3CA6" w:rsidRDefault="006C3CA6" w:rsidP="006C3CA6">
      <w:pPr>
        <w:spacing w:line="360" w:lineRule="auto"/>
        <w:rPr>
          <w:rFonts w:ascii="Verdana" w:hAnsi="Verdana"/>
          <w:sz w:val="20"/>
          <w:szCs w:val="20"/>
        </w:rPr>
      </w:pPr>
      <w:r w:rsidRPr="006C3CA6">
        <w:rPr>
          <w:rFonts w:ascii="Verdana" w:hAnsi="Verdana"/>
          <w:sz w:val="20"/>
          <w:szCs w:val="20"/>
        </w:rPr>
        <w:t xml:space="preserve">Wykonawca prosi o podanie właściwej liczby układów pomiarowo-rozliczeniowych podanych pod tabelą. </w:t>
      </w:r>
    </w:p>
    <w:p w:rsidR="00515393" w:rsidRPr="00515393" w:rsidRDefault="00515393" w:rsidP="00515393">
      <w:pPr>
        <w:autoSpaceDE w:val="0"/>
        <w:autoSpaceDN w:val="0"/>
        <w:spacing w:after="0" w:line="360" w:lineRule="auto"/>
        <w:ind w:right="-288"/>
        <w:jc w:val="both"/>
        <w:rPr>
          <w:rFonts w:ascii="Verdana" w:hAnsi="Verdana" w:cs="Arial"/>
          <w:b/>
          <w:sz w:val="20"/>
          <w:szCs w:val="20"/>
        </w:rPr>
      </w:pPr>
    </w:p>
    <w:p w:rsidR="006C3CA6" w:rsidRPr="006C3CA6" w:rsidRDefault="006C3CA6" w:rsidP="006C3CA6">
      <w:pPr>
        <w:widowControl w:val="0"/>
        <w:adjustRightInd w:val="0"/>
        <w:spacing w:line="360" w:lineRule="auto"/>
        <w:ind w:right="-288" w:hanging="360"/>
        <w:jc w:val="both"/>
        <w:rPr>
          <w:rFonts w:ascii="Verdana" w:hAnsi="Verdana" w:cs="Arial"/>
          <w:bCs/>
          <w:sz w:val="20"/>
          <w:szCs w:val="20"/>
        </w:rPr>
      </w:pPr>
      <w:r w:rsidRPr="00B32ACC">
        <w:rPr>
          <w:rFonts w:ascii="Verdana" w:hAnsi="Verdana"/>
          <w:b/>
          <w:iCs/>
          <w:sz w:val="20"/>
          <w:szCs w:val="20"/>
        </w:rPr>
        <w:t>O</w:t>
      </w:r>
      <w:r>
        <w:rPr>
          <w:rFonts w:ascii="Verdana" w:hAnsi="Verdana"/>
          <w:b/>
          <w:iCs/>
          <w:sz w:val="20"/>
          <w:szCs w:val="20"/>
        </w:rPr>
        <w:t xml:space="preserve">dpowiedź: </w:t>
      </w:r>
      <w:r w:rsidRPr="006C3CA6">
        <w:rPr>
          <w:rFonts w:ascii="Verdana" w:hAnsi="Verdana"/>
          <w:b/>
          <w:iCs/>
          <w:sz w:val="20"/>
          <w:szCs w:val="20"/>
        </w:rPr>
        <w:t xml:space="preserve">Zamawiający koryguje błąd pisarski w </w:t>
      </w:r>
      <w:r w:rsidRPr="006C3CA6">
        <w:rPr>
          <w:rFonts w:ascii="Verdana" w:hAnsi="Verdana"/>
          <w:b/>
          <w:sz w:val="20"/>
          <w:szCs w:val="20"/>
        </w:rPr>
        <w:t xml:space="preserve">załączniku nr 4 - § 4 pod tabelą zamiast </w:t>
      </w:r>
      <w:r>
        <w:rPr>
          <w:rFonts w:ascii="Verdana" w:hAnsi="Verdana"/>
          <w:b/>
          <w:sz w:val="20"/>
          <w:szCs w:val="20"/>
        </w:rPr>
        <w:t>„</w:t>
      </w:r>
      <w:r w:rsidRPr="006C3CA6">
        <w:rPr>
          <w:rFonts w:ascii="Verdana" w:hAnsi="Verdana" w:cs="Arial"/>
          <w:b/>
          <w:bCs/>
          <w:sz w:val="20"/>
          <w:szCs w:val="20"/>
        </w:rPr>
        <w:t>Liczba układów pomiarowo-rozliczeniowych:</w:t>
      </w:r>
      <w:r>
        <w:rPr>
          <w:rFonts w:ascii="Verdana" w:hAnsi="Verdana" w:cs="Arial"/>
          <w:b/>
          <w:bCs/>
          <w:sz w:val="20"/>
          <w:szCs w:val="20"/>
        </w:rPr>
        <w:t xml:space="preserve"> </w:t>
      </w:r>
      <w:r w:rsidRPr="006C3CA6">
        <w:rPr>
          <w:rFonts w:ascii="Verdana" w:hAnsi="Verdana" w:cs="Arial"/>
          <w:b/>
          <w:bCs/>
          <w:sz w:val="20"/>
          <w:szCs w:val="20"/>
        </w:rPr>
        <w:t>5 szt.</w:t>
      </w:r>
      <w:r>
        <w:rPr>
          <w:rFonts w:ascii="Verdana" w:hAnsi="Verdana" w:cs="Arial"/>
          <w:b/>
          <w:bCs/>
          <w:sz w:val="20"/>
          <w:szCs w:val="20"/>
        </w:rPr>
        <w:t>”</w:t>
      </w:r>
      <w:r w:rsidRPr="006C3CA6">
        <w:rPr>
          <w:rFonts w:ascii="Verdana" w:hAnsi="Verdana" w:cs="Arial"/>
          <w:b/>
          <w:bCs/>
          <w:sz w:val="20"/>
          <w:szCs w:val="20"/>
        </w:rPr>
        <w:t xml:space="preserve"> winno być </w:t>
      </w:r>
      <w:r>
        <w:rPr>
          <w:rFonts w:ascii="Verdana" w:hAnsi="Verdana" w:cs="Arial"/>
          <w:b/>
          <w:bCs/>
          <w:sz w:val="20"/>
          <w:szCs w:val="20"/>
        </w:rPr>
        <w:t>„</w:t>
      </w:r>
      <w:r w:rsidRPr="006C3CA6">
        <w:rPr>
          <w:rFonts w:ascii="Verdana" w:hAnsi="Verdana" w:cs="Arial"/>
          <w:b/>
          <w:bCs/>
          <w:sz w:val="20"/>
          <w:szCs w:val="20"/>
        </w:rPr>
        <w:t>Liczba ukł</w:t>
      </w:r>
      <w:r>
        <w:rPr>
          <w:rFonts w:ascii="Verdana" w:hAnsi="Verdana" w:cs="Arial"/>
          <w:b/>
          <w:bCs/>
          <w:sz w:val="20"/>
          <w:szCs w:val="20"/>
        </w:rPr>
        <w:t>adów pomiarowo-rozliczeniowych: 6</w:t>
      </w:r>
      <w:r w:rsidRPr="006C3CA6">
        <w:rPr>
          <w:rFonts w:ascii="Verdana" w:hAnsi="Verdana" w:cs="Arial"/>
          <w:b/>
          <w:bCs/>
          <w:sz w:val="20"/>
          <w:szCs w:val="20"/>
        </w:rPr>
        <w:t xml:space="preserve"> szt.</w:t>
      </w:r>
      <w:r>
        <w:rPr>
          <w:rFonts w:ascii="Verdana" w:hAnsi="Verdana" w:cs="Arial"/>
          <w:b/>
          <w:bCs/>
          <w:sz w:val="20"/>
          <w:szCs w:val="20"/>
        </w:rPr>
        <w:t>”</w:t>
      </w:r>
    </w:p>
    <w:p w:rsidR="006C3CA6" w:rsidRDefault="006C3CA6" w:rsidP="006C3CA6">
      <w:pPr>
        <w:spacing w:line="360" w:lineRule="auto"/>
        <w:rPr>
          <w:rFonts w:ascii="Verdana" w:hAnsi="Verdana"/>
          <w:sz w:val="20"/>
          <w:szCs w:val="20"/>
        </w:rPr>
      </w:pPr>
      <w:r>
        <w:rPr>
          <w:rFonts w:ascii="Verdana" w:hAnsi="Verdana"/>
          <w:b/>
          <w:iCs/>
          <w:sz w:val="20"/>
          <w:szCs w:val="20"/>
        </w:rPr>
        <w:t>Zamawiający umieszcza zmodyfikowany Załącznik nr 4 wzór umowy  na st</w:t>
      </w:r>
      <w:r w:rsidR="005304D5">
        <w:rPr>
          <w:rFonts w:ascii="Verdana" w:hAnsi="Verdana"/>
          <w:b/>
          <w:iCs/>
          <w:sz w:val="20"/>
          <w:szCs w:val="20"/>
        </w:rPr>
        <w:t>ronie internetowej pod nazwą „01.06</w:t>
      </w:r>
      <w:r>
        <w:rPr>
          <w:rFonts w:ascii="Verdana" w:hAnsi="Verdana"/>
          <w:b/>
          <w:iCs/>
          <w:sz w:val="20"/>
          <w:szCs w:val="20"/>
        </w:rPr>
        <w:t>.2020 Załącznik nr 2 B wzór umowy”.</w:t>
      </w:r>
    </w:p>
    <w:p w:rsidR="00311212" w:rsidRDefault="00311212" w:rsidP="00311212">
      <w:pPr>
        <w:spacing w:line="360" w:lineRule="auto"/>
        <w:jc w:val="both"/>
        <w:rPr>
          <w:sz w:val="20"/>
          <w:szCs w:val="20"/>
        </w:rPr>
      </w:pPr>
    </w:p>
    <w:p w:rsidR="002770DB" w:rsidRPr="00C14C80" w:rsidRDefault="004A0898" w:rsidP="002770DB">
      <w:pPr>
        <w:pStyle w:val="Nagwek1"/>
        <w:jc w:val="both"/>
        <w:rPr>
          <w:rFonts w:ascii="Verdana" w:hAnsi="Verdana" w:cs="Tahoma"/>
          <w:bCs w:val="0"/>
          <w:sz w:val="20"/>
          <w:szCs w:val="20"/>
        </w:rPr>
      </w:pPr>
      <w:r>
        <w:rPr>
          <w:rFonts w:ascii="Verdana" w:hAnsi="Verdana" w:cs="Tahoma"/>
          <w:bCs w:val="0"/>
          <w:sz w:val="20"/>
          <w:szCs w:val="20"/>
        </w:rPr>
        <w:t>Pytanie nr 13</w:t>
      </w:r>
      <w:r w:rsidR="002770DB" w:rsidRPr="004F2A6D">
        <w:rPr>
          <w:rFonts w:ascii="Verdana" w:hAnsi="Verdana" w:cs="Tahoma"/>
          <w:bCs w:val="0"/>
          <w:sz w:val="20"/>
          <w:szCs w:val="20"/>
        </w:rPr>
        <w:t>:</w:t>
      </w:r>
    </w:p>
    <w:p w:rsidR="002770DB" w:rsidRDefault="002770DB" w:rsidP="002770DB">
      <w:pPr>
        <w:pStyle w:val="Akapitzlist"/>
        <w:spacing w:line="360" w:lineRule="auto"/>
        <w:ind w:left="720"/>
        <w:rPr>
          <w:u w:val="single"/>
        </w:rPr>
      </w:pPr>
      <w:r>
        <w:rPr>
          <w:rFonts w:ascii="Verdana" w:hAnsi="Verdana" w:cs="Tahoma"/>
          <w:sz w:val="20"/>
          <w:szCs w:val="20"/>
        </w:rPr>
        <w:t>Dotyczy :</w:t>
      </w:r>
      <w:r w:rsidRPr="00BE3CE2">
        <w:rPr>
          <w:u w:val="single"/>
        </w:rPr>
        <w:t xml:space="preserve"> </w:t>
      </w:r>
      <w:r>
        <w:rPr>
          <w:u w:val="single"/>
        </w:rPr>
        <w:t>SIWZ – załącznik nr 4 - § 5 ust.11</w:t>
      </w:r>
    </w:p>
    <w:p w:rsidR="00E77A54" w:rsidRPr="00E77A54" w:rsidRDefault="00E77A54" w:rsidP="00E77A54">
      <w:pPr>
        <w:spacing w:line="360" w:lineRule="auto"/>
        <w:ind w:firstLine="708"/>
        <w:rPr>
          <w:rFonts w:ascii="Verdana" w:hAnsi="Verdana"/>
          <w:sz w:val="20"/>
          <w:szCs w:val="20"/>
        </w:rPr>
      </w:pPr>
      <w:r w:rsidRPr="00E77A54">
        <w:rPr>
          <w:rFonts w:ascii="Verdana" w:hAnsi="Verdana"/>
          <w:sz w:val="20"/>
          <w:szCs w:val="20"/>
        </w:rPr>
        <w:t xml:space="preserve">Informujemy, że w chwili podpisywania umowy nie będzie jeszcze znany nr konta bankowego na jaki należy dokonywać płatności. Jest on generowany systemowo po podpisaniu umowy. Indywidualny nr konta na jaki należy uiszczać opłatę wskazywany będzie każdorazowo w wystawianych przez Wykonawcę fakturach VAT. Prosimy o dokonanie zmiany zapisu do treści: „Należności z tytułu faktur będą płatne przez Zamawiającego przelewem na rachunek bankowy wskazany na fakturze VAT.” </w:t>
      </w:r>
    </w:p>
    <w:p w:rsidR="00D433B8" w:rsidRDefault="00E77A54" w:rsidP="00047D09">
      <w:pPr>
        <w:spacing w:line="360" w:lineRule="auto"/>
        <w:ind w:hanging="426"/>
        <w:jc w:val="both"/>
        <w:rPr>
          <w:rFonts w:ascii="Verdana" w:hAnsi="Verdana"/>
          <w:b/>
          <w:sz w:val="20"/>
          <w:szCs w:val="20"/>
        </w:rPr>
      </w:pPr>
      <w:r w:rsidRPr="00B32ACC">
        <w:rPr>
          <w:rFonts w:ascii="Verdana" w:hAnsi="Verdana"/>
          <w:b/>
          <w:iCs/>
          <w:sz w:val="20"/>
          <w:szCs w:val="20"/>
        </w:rPr>
        <w:t>O</w:t>
      </w:r>
      <w:r>
        <w:rPr>
          <w:rFonts w:ascii="Verdana" w:hAnsi="Verdana"/>
          <w:b/>
          <w:iCs/>
          <w:sz w:val="20"/>
          <w:szCs w:val="20"/>
        </w:rPr>
        <w:t xml:space="preserve">dpowiedź: </w:t>
      </w:r>
      <w:r w:rsidRPr="006C3CA6">
        <w:rPr>
          <w:rFonts w:ascii="Verdana" w:hAnsi="Verdana"/>
          <w:b/>
          <w:iCs/>
          <w:sz w:val="20"/>
          <w:szCs w:val="20"/>
        </w:rPr>
        <w:t>Zamawiający</w:t>
      </w:r>
      <w:r w:rsidR="00047D09">
        <w:rPr>
          <w:rFonts w:ascii="Verdana" w:hAnsi="Verdana"/>
          <w:b/>
          <w:iCs/>
          <w:sz w:val="20"/>
          <w:szCs w:val="20"/>
        </w:rPr>
        <w:t xml:space="preserve"> </w:t>
      </w:r>
      <w:r w:rsidR="00047D09" w:rsidRPr="00B32ACC">
        <w:rPr>
          <w:rFonts w:ascii="Verdana" w:hAnsi="Verdana"/>
          <w:b/>
          <w:iCs/>
          <w:sz w:val="20"/>
          <w:szCs w:val="20"/>
        </w:rPr>
        <w:t>O</w:t>
      </w:r>
      <w:r w:rsidR="00047D09">
        <w:rPr>
          <w:rFonts w:ascii="Verdana" w:hAnsi="Verdana"/>
          <w:b/>
          <w:iCs/>
          <w:sz w:val="20"/>
          <w:szCs w:val="20"/>
        </w:rPr>
        <w:t xml:space="preserve">dpowiedź: Zamawiający modyfikuje zapis umowy załącznik nr </w:t>
      </w:r>
      <w:r w:rsidR="00047D09" w:rsidRPr="00713985">
        <w:rPr>
          <w:rFonts w:ascii="Verdana" w:hAnsi="Verdana"/>
          <w:b/>
          <w:iCs/>
          <w:sz w:val="20"/>
          <w:szCs w:val="20"/>
        </w:rPr>
        <w:t xml:space="preserve">4 </w:t>
      </w:r>
      <w:r w:rsidR="00047D09">
        <w:rPr>
          <w:rFonts w:ascii="Verdana" w:hAnsi="Verdana"/>
          <w:b/>
          <w:sz w:val="20"/>
          <w:szCs w:val="20"/>
        </w:rPr>
        <w:t>§ 5 ust. 11  z „</w:t>
      </w:r>
      <w:r w:rsidR="00047D09" w:rsidRPr="00047D09">
        <w:rPr>
          <w:rFonts w:ascii="Verdana" w:hAnsi="Verdana" w:cs="Arial"/>
          <w:b/>
          <w:sz w:val="20"/>
          <w:szCs w:val="20"/>
        </w:rPr>
        <w:t xml:space="preserve">Płatności wynikające z wystawionych przez Sprzedawcę faktur VAT będą realizowane w formie przelewu bankowego </w:t>
      </w:r>
      <w:r w:rsidR="00047D09" w:rsidRPr="00047D09">
        <w:rPr>
          <w:rFonts w:ascii="Verdana" w:hAnsi="Verdana"/>
          <w:b/>
          <w:sz w:val="20"/>
          <w:szCs w:val="20"/>
        </w:rPr>
        <w:t xml:space="preserve">na </w:t>
      </w:r>
    </w:p>
    <w:p w:rsidR="00D433B8" w:rsidRDefault="00D433B8" w:rsidP="00047D09">
      <w:pPr>
        <w:spacing w:line="360" w:lineRule="auto"/>
        <w:ind w:hanging="426"/>
        <w:jc w:val="both"/>
        <w:rPr>
          <w:rFonts w:ascii="Verdana" w:hAnsi="Verdana"/>
          <w:b/>
          <w:sz w:val="20"/>
          <w:szCs w:val="20"/>
        </w:rPr>
      </w:pPr>
    </w:p>
    <w:p w:rsidR="00DF30C3" w:rsidRDefault="00B44D85" w:rsidP="00B44D85">
      <w:pPr>
        <w:spacing w:line="360" w:lineRule="auto"/>
        <w:ind w:hanging="426"/>
        <w:jc w:val="both"/>
        <w:rPr>
          <w:rFonts w:ascii="Verdana" w:hAnsi="Verdana"/>
          <w:b/>
          <w:sz w:val="20"/>
          <w:szCs w:val="20"/>
        </w:rPr>
      </w:pPr>
      <w:r>
        <w:rPr>
          <w:rFonts w:ascii="Verdana" w:hAnsi="Verdana"/>
          <w:b/>
          <w:sz w:val="20"/>
          <w:szCs w:val="20"/>
        </w:rPr>
        <w:t xml:space="preserve">   </w:t>
      </w:r>
    </w:p>
    <w:p w:rsidR="00047D09" w:rsidRPr="00047D09" w:rsidRDefault="00DF30C3" w:rsidP="00047D09">
      <w:pPr>
        <w:spacing w:line="360" w:lineRule="auto"/>
        <w:ind w:hanging="426"/>
        <w:jc w:val="both"/>
        <w:rPr>
          <w:rFonts w:ascii="Verdana" w:hAnsi="Verdana" w:cs="Arial"/>
          <w:b/>
          <w:sz w:val="20"/>
          <w:szCs w:val="20"/>
        </w:rPr>
      </w:pPr>
      <w:r>
        <w:rPr>
          <w:rFonts w:ascii="Verdana" w:hAnsi="Verdana"/>
          <w:b/>
          <w:sz w:val="20"/>
          <w:szCs w:val="20"/>
        </w:rPr>
        <w:t xml:space="preserve">     </w:t>
      </w:r>
      <w:r w:rsidR="00D433B8">
        <w:rPr>
          <w:rFonts w:ascii="Verdana" w:hAnsi="Verdana"/>
          <w:b/>
          <w:sz w:val="20"/>
          <w:szCs w:val="20"/>
        </w:rPr>
        <w:t xml:space="preserve"> </w:t>
      </w:r>
      <w:r w:rsidR="00047D09" w:rsidRPr="00047D09">
        <w:rPr>
          <w:rFonts w:ascii="Verdana" w:hAnsi="Verdana"/>
          <w:b/>
          <w:sz w:val="20"/>
          <w:szCs w:val="20"/>
        </w:rPr>
        <w:t>rachunek bankowy</w:t>
      </w:r>
      <w:r w:rsidR="00047D09">
        <w:rPr>
          <w:rFonts w:ascii="Verdana" w:hAnsi="Verdana"/>
          <w:b/>
          <w:sz w:val="20"/>
          <w:szCs w:val="20"/>
        </w:rPr>
        <w:t>.</w:t>
      </w:r>
      <w:r w:rsidR="00047D09" w:rsidRPr="00047D09">
        <w:rPr>
          <w:rFonts w:ascii="Verdana" w:hAnsi="Verdana"/>
          <w:b/>
          <w:sz w:val="20"/>
          <w:szCs w:val="20"/>
        </w:rPr>
        <w:t xml:space="preserve"> </w:t>
      </w:r>
      <w:r w:rsidR="00047D09" w:rsidRPr="00047D09">
        <w:rPr>
          <w:rFonts w:ascii="Verdana" w:hAnsi="Verdana" w:cs="Arial"/>
          <w:b/>
          <w:sz w:val="20"/>
          <w:szCs w:val="20"/>
        </w:rPr>
        <w:t>O zmianach numeru rachunku bankowego, na który winny być przekazane środki z tytułu realizacji niniejszej umowy Wykonawca jest zobowiązany niezwłocznie poinformować Zamawiającego na piśmie.”</w:t>
      </w:r>
      <w:r>
        <w:rPr>
          <w:rFonts w:ascii="Verdana" w:hAnsi="Verdana" w:cs="Arial"/>
          <w:b/>
          <w:sz w:val="20"/>
          <w:szCs w:val="20"/>
        </w:rPr>
        <w:t xml:space="preserve"> </w:t>
      </w:r>
      <w:r w:rsidR="00047D09" w:rsidRPr="00047D09">
        <w:rPr>
          <w:rFonts w:ascii="Verdana" w:hAnsi="Verdana" w:cs="Arial"/>
          <w:b/>
          <w:sz w:val="20"/>
          <w:szCs w:val="20"/>
        </w:rPr>
        <w:t>na „</w:t>
      </w:r>
      <w:r w:rsidR="00047D09" w:rsidRPr="00047D09">
        <w:rPr>
          <w:rFonts w:ascii="Verdana" w:hAnsi="Verdana"/>
          <w:b/>
          <w:sz w:val="20"/>
          <w:szCs w:val="20"/>
        </w:rPr>
        <w:t xml:space="preserve">Należności z tytułu faktur będą płatne przez Zamawiającego przelewem na rachunek </w:t>
      </w:r>
      <w:r w:rsidR="00B11ED2">
        <w:rPr>
          <w:rFonts w:ascii="Verdana" w:hAnsi="Verdana"/>
          <w:b/>
          <w:sz w:val="20"/>
          <w:szCs w:val="20"/>
        </w:rPr>
        <w:t>bankowy wskazany na fakturze</w:t>
      </w:r>
      <w:r w:rsidR="00047D09" w:rsidRPr="00047D09">
        <w:rPr>
          <w:rFonts w:ascii="Verdana" w:hAnsi="Verdana"/>
          <w:b/>
          <w:sz w:val="20"/>
          <w:szCs w:val="20"/>
        </w:rPr>
        <w:t>.</w:t>
      </w:r>
      <w:r w:rsidR="00047D09" w:rsidRPr="00047D09">
        <w:rPr>
          <w:rFonts w:ascii="Verdana" w:hAnsi="Verdana" w:cs="Arial"/>
          <w:b/>
          <w:sz w:val="20"/>
          <w:szCs w:val="20"/>
        </w:rPr>
        <w:t xml:space="preserve"> O zmianach numeru rachunku bankowego, na który winny być przekazane środki z tytułu realizacji niniejszej umowy Wykonawca jest zobowiązany niezwłocznie poinformować Zamawiającego na piśmie</w:t>
      </w:r>
      <w:r w:rsidR="00047D09">
        <w:rPr>
          <w:rFonts w:ascii="Verdana" w:hAnsi="Verdana" w:cs="Arial"/>
          <w:b/>
          <w:sz w:val="20"/>
          <w:szCs w:val="20"/>
        </w:rPr>
        <w:t>.</w:t>
      </w:r>
      <w:r w:rsidR="00047D09" w:rsidRPr="00047D09">
        <w:rPr>
          <w:rFonts w:ascii="Verdana" w:hAnsi="Verdana"/>
          <w:b/>
          <w:sz w:val="20"/>
          <w:szCs w:val="20"/>
        </w:rPr>
        <w:t>”</w:t>
      </w:r>
      <w:r w:rsidR="00047D09" w:rsidRPr="00515393">
        <w:rPr>
          <w:rFonts w:ascii="Verdana" w:hAnsi="Verdana"/>
          <w:b/>
          <w:sz w:val="20"/>
          <w:szCs w:val="20"/>
        </w:rPr>
        <w:t xml:space="preserve"> </w:t>
      </w:r>
    </w:p>
    <w:p w:rsidR="00A73F41" w:rsidRPr="00F26A46" w:rsidRDefault="00047D09" w:rsidP="00F26A46">
      <w:pPr>
        <w:spacing w:line="360" w:lineRule="auto"/>
        <w:rPr>
          <w:rStyle w:val="Uwydatnienie"/>
          <w:rFonts w:ascii="Verdana" w:hAnsi="Verdana"/>
          <w:i w:val="0"/>
          <w:iCs w:val="0"/>
          <w:sz w:val="20"/>
          <w:szCs w:val="20"/>
        </w:rPr>
      </w:pPr>
      <w:r>
        <w:rPr>
          <w:rFonts w:ascii="Verdana" w:hAnsi="Verdana"/>
          <w:b/>
          <w:iCs/>
          <w:sz w:val="20"/>
          <w:szCs w:val="20"/>
        </w:rPr>
        <w:t>Zamawiający umieszcza zmodyfikowany Załącznik nr 4 wzór umowy  na st</w:t>
      </w:r>
      <w:r w:rsidR="00DF30C3">
        <w:rPr>
          <w:rFonts w:ascii="Verdana" w:hAnsi="Verdana"/>
          <w:b/>
          <w:iCs/>
          <w:sz w:val="20"/>
          <w:szCs w:val="20"/>
        </w:rPr>
        <w:t>ronie internetowej pod nazwą „01.06</w:t>
      </w:r>
      <w:r>
        <w:rPr>
          <w:rFonts w:ascii="Verdana" w:hAnsi="Verdana"/>
          <w:b/>
          <w:iCs/>
          <w:sz w:val="20"/>
          <w:szCs w:val="20"/>
        </w:rPr>
        <w:t>.2020 Załącznik nr 2 B wzór umowy”.</w:t>
      </w:r>
    </w:p>
    <w:p w:rsidR="00E77A54" w:rsidRPr="00C14C80" w:rsidRDefault="004A0898" w:rsidP="00E77A54">
      <w:pPr>
        <w:pStyle w:val="Nagwek1"/>
        <w:jc w:val="both"/>
        <w:rPr>
          <w:rFonts w:ascii="Verdana" w:hAnsi="Verdana" w:cs="Tahoma"/>
          <w:bCs w:val="0"/>
          <w:sz w:val="20"/>
          <w:szCs w:val="20"/>
        </w:rPr>
      </w:pPr>
      <w:r>
        <w:rPr>
          <w:rFonts w:ascii="Verdana" w:hAnsi="Verdana" w:cs="Tahoma"/>
          <w:bCs w:val="0"/>
          <w:sz w:val="20"/>
          <w:szCs w:val="20"/>
        </w:rPr>
        <w:t>Pytanie nr 14</w:t>
      </w:r>
      <w:r w:rsidR="00E77A54" w:rsidRPr="004F2A6D">
        <w:rPr>
          <w:rFonts w:ascii="Verdana" w:hAnsi="Verdana" w:cs="Tahoma"/>
          <w:bCs w:val="0"/>
          <w:sz w:val="20"/>
          <w:szCs w:val="20"/>
        </w:rPr>
        <w:t>:</w:t>
      </w:r>
    </w:p>
    <w:p w:rsidR="00E77A54" w:rsidRDefault="00E77A54" w:rsidP="00E77A54">
      <w:pPr>
        <w:pStyle w:val="Akapitzlist"/>
        <w:spacing w:line="360" w:lineRule="auto"/>
        <w:ind w:left="720"/>
        <w:rPr>
          <w:rFonts w:ascii="Verdana" w:hAnsi="Verdana"/>
          <w:sz w:val="20"/>
          <w:szCs w:val="20"/>
          <w:u w:val="single"/>
        </w:rPr>
      </w:pPr>
      <w:r>
        <w:rPr>
          <w:rFonts w:ascii="Verdana" w:hAnsi="Verdana" w:cs="Tahoma"/>
          <w:sz w:val="20"/>
          <w:szCs w:val="20"/>
        </w:rPr>
        <w:t>Dotyczy :</w:t>
      </w:r>
      <w:r w:rsidRPr="00BE3CE2">
        <w:rPr>
          <w:u w:val="single"/>
        </w:rPr>
        <w:t xml:space="preserve"> </w:t>
      </w:r>
      <w:r>
        <w:rPr>
          <w:u w:val="single"/>
        </w:rPr>
        <w:t xml:space="preserve">SIWZ – załącznik </w:t>
      </w:r>
      <w:r w:rsidRPr="00E77A54">
        <w:rPr>
          <w:u w:val="single"/>
        </w:rPr>
        <w:t xml:space="preserve">nr </w:t>
      </w:r>
      <w:r w:rsidRPr="00E77A54">
        <w:rPr>
          <w:rFonts w:ascii="Verdana" w:hAnsi="Verdana"/>
          <w:sz w:val="20"/>
          <w:szCs w:val="20"/>
          <w:u w:val="single"/>
        </w:rPr>
        <w:t xml:space="preserve">4 - §6 ust. 4 </w:t>
      </w:r>
      <w:proofErr w:type="spellStart"/>
      <w:r w:rsidRPr="00E77A54">
        <w:rPr>
          <w:rFonts w:ascii="Verdana" w:hAnsi="Verdana"/>
          <w:sz w:val="20"/>
          <w:szCs w:val="20"/>
          <w:u w:val="single"/>
        </w:rPr>
        <w:t>pkt</w:t>
      </w:r>
      <w:proofErr w:type="spellEnd"/>
      <w:r w:rsidRPr="00E77A54">
        <w:rPr>
          <w:rFonts w:ascii="Verdana" w:hAnsi="Verdana"/>
          <w:sz w:val="20"/>
          <w:szCs w:val="20"/>
          <w:u w:val="single"/>
        </w:rPr>
        <w:t xml:space="preserve"> 1)</w:t>
      </w:r>
    </w:p>
    <w:p w:rsidR="00E77A54" w:rsidRPr="00E77A54" w:rsidRDefault="00E77A54" w:rsidP="00E77A54">
      <w:pPr>
        <w:spacing w:line="360" w:lineRule="auto"/>
        <w:ind w:firstLine="708"/>
        <w:rPr>
          <w:rFonts w:ascii="Verdana" w:hAnsi="Verdana"/>
          <w:sz w:val="20"/>
          <w:szCs w:val="20"/>
          <w:u w:val="single"/>
        </w:rPr>
      </w:pPr>
      <w:r w:rsidRPr="00E77A54">
        <w:rPr>
          <w:rFonts w:ascii="Verdana" w:hAnsi="Verdana"/>
          <w:sz w:val="20"/>
          <w:szCs w:val="20"/>
        </w:rPr>
        <w:t>Prosimy o wykreślenie zapisu dotyczącego naliczania kar za opóźnienie w skutecznym przeprowadzeniu procedury zmiany sprzedawcy. Zapis ten powoduje konieczność podwyższenia cen jakie składane są Państwu w ofercie z uwagi na uwzględnienie ryzyka związanego z ewentualnym obciążeniem Wykonawcy karami wskazanymi w przedmiotowym punkcie.</w:t>
      </w:r>
    </w:p>
    <w:p w:rsidR="00A8529C" w:rsidRPr="00A8529C" w:rsidRDefault="00E77A54" w:rsidP="00A8529C">
      <w:pPr>
        <w:spacing w:line="360" w:lineRule="auto"/>
        <w:jc w:val="both"/>
        <w:rPr>
          <w:rFonts w:ascii="Verdana" w:hAnsi="Verdana"/>
        </w:rPr>
      </w:pPr>
      <w:r w:rsidRPr="00B32ACC">
        <w:rPr>
          <w:rFonts w:ascii="Verdana" w:hAnsi="Verdana"/>
          <w:b/>
          <w:iCs/>
          <w:sz w:val="20"/>
          <w:szCs w:val="20"/>
        </w:rPr>
        <w:t>O</w:t>
      </w:r>
      <w:r>
        <w:rPr>
          <w:rFonts w:ascii="Verdana" w:hAnsi="Verdana"/>
          <w:b/>
          <w:iCs/>
          <w:sz w:val="20"/>
          <w:szCs w:val="20"/>
        </w:rPr>
        <w:t xml:space="preserve">dpowiedź: </w:t>
      </w:r>
      <w:r w:rsidRPr="006C3CA6">
        <w:rPr>
          <w:rFonts w:ascii="Verdana" w:hAnsi="Verdana"/>
          <w:b/>
          <w:iCs/>
          <w:sz w:val="20"/>
          <w:szCs w:val="20"/>
        </w:rPr>
        <w:t>Zamawiający</w:t>
      </w:r>
      <w:r w:rsidR="00F26A46">
        <w:rPr>
          <w:rFonts w:ascii="Verdana" w:hAnsi="Verdana"/>
          <w:b/>
          <w:iCs/>
          <w:sz w:val="20"/>
          <w:szCs w:val="20"/>
        </w:rPr>
        <w:t xml:space="preserve"> pozostawia zapisy SIWZ bez zmian.</w:t>
      </w:r>
    </w:p>
    <w:p w:rsidR="00234470" w:rsidRPr="00B44D85" w:rsidRDefault="004A0898" w:rsidP="00B44D85">
      <w:pPr>
        <w:pStyle w:val="Nagwek1"/>
        <w:jc w:val="both"/>
        <w:rPr>
          <w:rFonts w:ascii="Verdana" w:hAnsi="Verdana" w:cs="Tahoma"/>
          <w:bCs w:val="0"/>
          <w:sz w:val="20"/>
          <w:szCs w:val="20"/>
        </w:rPr>
      </w:pPr>
      <w:r>
        <w:rPr>
          <w:rFonts w:ascii="Verdana" w:hAnsi="Verdana" w:cs="Tahoma"/>
          <w:bCs w:val="0"/>
          <w:sz w:val="20"/>
          <w:szCs w:val="20"/>
        </w:rPr>
        <w:t>Pytanie nr 15</w:t>
      </w:r>
      <w:r w:rsidR="000A3E3F" w:rsidRPr="004F2A6D">
        <w:rPr>
          <w:rFonts w:ascii="Verdana" w:hAnsi="Verdana" w:cs="Tahoma"/>
          <w:bCs w:val="0"/>
          <w:sz w:val="20"/>
          <w:szCs w:val="20"/>
        </w:rPr>
        <w:t>:</w:t>
      </w:r>
    </w:p>
    <w:p w:rsidR="000A3E3F" w:rsidRDefault="000A3E3F" w:rsidP="000A3E3F">
      <w:pPr>
        <w:pStyle w:val="Akapitzlist"/>
        <w:spacing w:line="360" w:lineRule="auto"/>
        <w:ind w:left="720"/>
        <w:rPr>
          <w:rFonts w:ascii="Verdana" w:hAnsi="Verdana"/>
          <w:sz w:val="20"/>
          <w:szCs w:val="20"/>
          <w:u w:val="single"/>
        </w:rPr>
      </w:pPr>
      <w:r>
        <w:rPr>
          <w:rFonts w:ascii="Verdana" w:hAnsi="Verdana" w:cs="Tahoma"/>
          <w:sz w:val="20"/>
          <w:szCs w:val="20"/>
        </w:rPr>
        <w:t>Dotyczy :</w:t>
      </w:r>
      <w:r w:rsidRPr="00BE3CE2">
        <w:rPr>
          <w:u w:val="single"/>
        </w:rPr>
        <w:t xml:space="preserve"> </w:t>
      </w:r>
      <w:r>
        <w:rPr>
          <w:u w:val="single"/>
        </w:rPr>
        <w:t xml:space="preserve">SIWZ – załącznik </w:t>
      </w:r>
      <w:r w:rsidRPr="00E77A54">
        <w:rPr>
          <w:u w:val="single"/>
        </w:rPr>
        <w:t xml:space="preserve">nr </w:t>
      </w:r>
      <w:r>
        <w:rPr>
          <w:rFonts w:ascii="Verdana" w:hAnsi="Verdana"/>
          <w:sz w:val="20"/>
          <w:szCs w:val="20"/>
          <w:u w:val="single"/>
        </w:rPr>
        <w:t xml:space="preserve">4 - §6 ust. 4 </w:t>
      </w:r>
      <w:proofErr w:type="spellStart"/>
      <w:r>
        <w:rPr>
          <w:rFonts w:ascii="Verdana" w:hAnsi="Verdana"/>
          <w:sz w:val="20"/>
          <w:szCs w:val="20"/>
          <w:u w:val="single"/>
        </w:rPr>
        <w:t>pkt</w:t>
      </w:r>
      <w:proofErr w:type="spellEnd"/>
      <w:r>
        <w:rPr>
          <w:rFonts w:ascii="Verdana" w:hAnsi="Verdana"/>
          <w:sz w:val="20"/>
          <w:szCs w:val="20"/>
          <w:u w:val="single"/>
        </w:rPr>
        <w:t xml:space="preserve"> 2</w:t>
      </w:r>
      <w:r w:rsidRPr="00E77A54">
        <w:rPr>
          <w:rFonts w:ascii="Verdana" w:hAnsi="Verdana"/>
          <w:sz w:val="20"/>
          <w:szCs w:val="20"/>
          <w:u w:val="single"/>
        </w:rPr>
        <w:t>)</w:t>
      </w:r>
    </w:p>
    <w:p w:rsidR="00F26A46" w:rsidRPr="00DF30C3" w:rsidRDefault="000A3E3F" w:rsidP="00DF30C3">
      <w:pPr>
        <w:spacing w:line="360" w:lineRule="auto"/>
        <w:ind w:firstLine="708"/>
        <w:rPr>
          <w:rFonts w:ascii="Verdana" w:hAnsi="Verdana"/>
          <w:sz w:val="20"/>
          <w:szCs w:val="20"/>
        </w:rPr>
      </w:pPr>
      <w:r w:rsidRPr="000A3E3F">
        <w:rPr>
          <w:rFonts w:ascii="Verdana" w:hAnsi="Verdana"/>
          <w:sz w:val="20"/>
          <w:szCs w:val="20"/>
        </w:rPr>
        <w:t xml:space="preserve">Informujemy, że zapisy dotyczące kar umownych są nieproporcjonalne, przez co naruszają zasadę równości stron w stosunku cywilnoprawnym. Wykonawca zwraca się z prośbą o wprowadzenie adekwatnych kar umownych lub o usunięcie wskazanych zapisów w całości. W przypadku wyrażenia zgody na rezygnację z kar umownych, zwracamy się z </w:t>
      </w:r>
      <w:r w:rsidRPr="000A3E3F">
        <w:rPr>
          <w:rFonts w:ascii="Verdana" w:hAnsi="Verdana"/>
          <w:sz w:val="20"/>
          <w:szCs w:val="20"/>
        </w:rPr>
        <w:lastRenderedPageBreak/>
        <w:t xml:space="preserve">prośbą o modyfikację zapisów do treści: „Strony ponoszą wobec siebie odpowiedzialność odszkodowawczą na zasadach ogólnych do wysokości poniesionej szkody (straty)”. </w:t>
      </w:r>
    </w:p>
    <w:p w:rsidR="000A3E3F" w:rsidRPr="00A8529C" w:rsidRDefault="000A3E3F" w:rsidP="000A3E3F">
      <w:pPr>
        <w:spacing w:line="360" w:lineRule="auto"/>
        <w:jc w:val="both"/>
        <w:rPr>
          <w:rFonts w:ascii="Verdana" w:hAnsi="Verdana"/>
        </w:rPr>
      </w:pPr>
      <w:r w:rsidRPr="00B32ACC">
        <w:rPr>
          <w:rFonts w:ascii="Verdana" w:hAnsi="Verdana"/>
          <w:b/>
          <w:iCs/>
          <w:sz w:val="20"/>
          <w:szCs w:val="20"/>
        </w:rPr>
        <w:t>O</w:t>
      </w:r>
      <w:r>
        <w:rPr>
          <w:rFonts w:ascii="Verdana" w:hAnsi="Verdana"/>
          <w:b/>
          <w:iCs/>
          <w:sz w:val="20"/>
          <w:szCs w:val="20"/>
        </w:rPr>
        <w:t xml:space="preserve">dpowiedź: </w:t>
      </w:r>
      <w:r w:rsidRPr="006C3CA6">
        <w:rPr>
          <w:rFonts w:ascii="Verdana" w:hAnsi="Verdana"/>
          <w:b/>
          <w:iCs/>
          <w:sz w:val="20"/>
          <w:szCs w:val="20"/>
        </w:rPr>
        <w:t>Zamawiający</w:t>
      </w:r>
      <w:r w:rsidR="00F26A46">
        <w:rPr>
          <w:rFonts w:ascii="Verdana" w:hAnsi="Verdana"/>
          <w:b/>
          <w:iCs/>
          <w:sz w:val="20"/>
          <w:szCs w:val="20"/>
        </w:rPr>
        <w:t xml:space="preserve"> pozostawia zapisy SIW bez zmian.</w:t>
      </w:r>
    </w:p>
    <w:p w:rsidR="009F247A" w:rsidRPr="00DF30C3" w:rsidRDefault="004A0898" w:rsidP="00DF30C3">
      <w:pPr>
        <w:pStyle w:val="Nagwek1"/>
        <w:jc w:val="both"/>
        <w:rPr>
          <w:rFonts w:ascii="Verdana" w:hAnsi="Verdana" w:cs="Tahoma"/>
          <w:bCs w:val="0"/>
          <w:sz w:val="20"/>
          <w:szCs w:val="20"/>
        </w:rPr>
      </w:pPr>
      <w:r>
        <w:rPr>
          <w:rFonts w:ascii="Verdana" w:hAnsi="Verdana" w:cs="Tahoma"/>
          <w:bCs w:val="0"/>
          <w:sz w:val="20"/>
          <w:szCs w:val="20"/>
        </w:rPr>
        <w:t>Pytanie nr 16</w:t>
      </w:r>
      <w:r w:rsidR="009F247A" w:rsidRPr="004F2A6D">
        <w:rPr>
          <w:rFonts w:ascii="Verdana" w:hAnsi="Verdana" w:cs="Tahoma"/>
          <w:bCs w:val="0"/>
          <w:sz w:val="20"/>
          <w:szCs w:val="20"/>
        </w:rPr>
        <w:t>:</w:t>
      </w:r>
    </w:p>
    <w:p w:rsidR="009F247A" w:rsidRDefault="009F247A" w:rsidP="009F247A">
      <w:pPr>
        <w:pStyle w:val="Akapitzlist"/>
        <w:spacing w:line="360" w:lineRule="auto"/>
        <w:ind w:left="720"/>
        <w:rPr>
          <w:rFonts w:ascii="Verdana" w:hAnsi="Verdana"/>
          <w:sz w:val="20"/>
          <w:szCs w:val="20"/>
          <w:u w:val="single"/>
        </w:rPr>
      </w:pPr>
      <w:r>
        <w:rPr>
          <w:rFonts w:ascii="Verdana" w:hAnsi="Verdana" w:cs="Tahoma"/>
          <w:sz w:val="20"/>
          <w:szCs w:val="20"/>
        </w:rPr>
        <w:t>Dotyczy :</w:t>
      </w:r>
      <w:r w:rsidRPr="00BE3CE2">
        <w:rPr>
          <w:u w:val="single"/>
        </w:rPr>
        <w:t xml:space="preserve"> </w:t>
      </w:r>
      <w:r>
        <w:rPr>
          <w:u w:val="single"/>
        </w:rPr>
        <w:t xml:space="preserve">SIWZ – załącznik </w:t>
      </w:r>
      <w:r w:rsidRPr="00E77A54">
        <w:rPr>
          <w:u w:val="single"/>
        </w:rPr>
        <w:t xml:space="preserve">nr </w:t>
      </w:r>
      <w:r w:rsidR="00106652">
        <w:rPr>
          <w:rFonts w:ascii="Verdana" w:hAnsi="Verdana"/>
          <w:sz w:val="20"/>
          <w:szCs w:val="20"/>
          <w:u w:val="single"/>
        </w:rPr>
        <w:t>4 - §7 ust. 1</w:t>
      </w:r>
    </w:p>
    <w:p w:rsidR="00106652" w:rsidRPr="00106652" w:rsidRDefault="00106652" w:rsidP="00106652">
      <w:pPr>
        <w:spacing w:line="360" w:lineRule="auto"/>
        <w:ind w:firstLine="708"/>
        <w:rPr>
          <w:rFonts w:ascii="Verdana" w:hAnsi="Verdana"/>
          <w:sz w:val="20"/>
          <w:szCs w:val="20"/>
        </w:rPr>
      </w:pPr>
      <w:r w:rsidRPr="00106652">
        <w:rPr>
          <w:rFonts w:ascii="Verdana" w:hAnsi="Verdana"/>
          <w:sz w:val="20"/>
          <w:szCs w:val="20"/>
        </w:rPr>
        <w:t xml:space="preserve">Informujemy, ze zgodnie z art. 6b ust. 2 ustawy prawo energetyczne, przedsiębiorstwo energetyczne wstrzymuje dostarczanie energii elektrycznej, jeżeli odbiorca zwleka z zapłatą co najmniej przez 30 dni po upływie terminu płatności. Natomiast zgodnie z art. 6b ust. 3 obowiązek pisemnego powiadomienia odbiorcy o zamiarze wstrzymania dostaw oraz wyznaczenie dodatkowego dwutygodniowego terminu na zapłatę należności dotyczy jedynie odbiorców w gospodarstwach domowych. Przepisy ustawy nie nakładają natomiast takiego obowiązku w przypadku pozostałej grupy odbiorców. W związku z powyższym zwracamy się z prośbą o dostosowanie zapisów §7 ust. 1 do treści zgodnej z ustawą prawo energetyczne. </w:t>
      </w:r>
    </w:p>
    <w:p w:rsidR="00106652" w:rsidRPr="00A8529C" w:rsidRDefault="00106652" w:rsidP="00106652">
      <w:pPr>
        <w:spacing w:line="360" w:lineRule="auto"/>
        <w:jc w:val="both"/>
        <w:rPr>
          <w:rFonts w:ascii="Verdana" w:hAnsi="Verdana"/>
        </w:rPr>
      </w:pPr>
      <w:r w:rsidRPr="00B32ACC">
        <w:rPr>
          <w:rFonts w:ascii="Verdana" w:hAnsi="Verdana"/>
          <w:b/>
          <w:iCs/>
          <w:sz w:val="20"/>
          <w:szCs w:val="20"/>
        </w:rPr>
        <w:t>O</w:t>
      </w:r>
      <w:r>
        <w:rPr>
          <w:rFonts w:ascii="Verdana" w:hAnsi="Verdana"/>
          <w:b/>
          <w:iCs/>
          <w:sz w:val="20"/>
          <w:szCs w:val="20"/>
        </w:rPr>
        <w:t xml:space="preserve">dpowiedź: </w:t>
      </w:r>
      <w:r w:rsidRPr="006C3CA6">
        <w:rPr>
          <w:rFonts w:ascii="Verdana" w:hAnsi="Verdana"/>
          <w:b/>
          <w:iCs/>
          <w:sz w:val="20"/>
          <w:szCs w:val="20"/>
        </w:rPr>
        <w:t>Zamawiający</w:t>
      </w:r>
      <w:r w:rsidR="00F26A46">
        <w:rPr>
          <w:rFonts w:ascii="Verdana" w:hAnsi="Verdana"/>
          <w:b/>
          <w:iCs/>
          <w:sz w:val="20"/>
          <w:szCs w:val="20"/>
        </w:rPr>
        <w:t xml:space="preserve"> pozostawia zapisy SIWZ bez zmian.</w:t>
      </w:r>
    </w:p>
    <w:p w:rsidR="001B66A2" w:rsidRPr="00DF30C3" w:rsidRDefault="004A0898" w:rsidP="00DF30C3">
      <w:pPr>
        <w:pStyle w:val="Nagwek1"/>
        <w:jc w:val="both"/>
        <w:rPr>
          <w:rFonts w:ascii="Verdana" w:hAnsi="Verdana" w:cs="Tahoma"/>
          <w:bCs w:val="0"/>
          <w:sz w:val="20"/>
          <w:szCs w:val="20"/>
        </w:rPr>
      </w:pPr>
      <w:r>
        <w:rPr>
          <w:rFonts w:ascii="Verdana" w:hAnsi="Verdana" w:cs="Tahoma"/>
          <w:bCs w:val="0"/>
          <w:sz w:val="20"/>
          <w:szCs w:val="20"/>
        </w:rPr>
        <w:t>Pytanie nr 17</w:t>
      </w:r>
      <w:r w:rsidR="001B66A2" w:rsidRPr="004F2A6D">
        <w:rPr>
          <w:rFonts w:ascii="Verdana" w:hAnsi="Verdana" w:cs="Tahoma"/>
          <w:bCs w:val="0"/>
          <w:sz w:val="20"/>
          <w:szCs w:val="20"/>
        </w:rPr>
        <w:t>:</w:t>
      </w:r>
    </w:p>
    <w:p w:rsidR="001B66A2" w:rsidRPr="001B66A2" w:rsidRDefault="001B66A2" w:rsidP="001B66A2">
      <w:pPr>
        <w:spacing w:line="360" w:lineRule="auto"/>
        <w:ind w:firstLine="708"/>
        <w:rPr>
          <w:rFonts w:ascii="Verdana" w:hAnsi="Verdana"/>
          <w:sz w:val="20"/>
          <w:szCs w:val="20"/>
          <w:u w:val="single"/>
        </w:rPr>
      </w:pPr>
      <w:r w:rsidRPr="001B66A2">
        <w:rPr>
          <w:rFonts w:ascii="Verdana" w:hAnsi="Verdana" w:cs="Tahoma"/>
          <w:sz w:val="20"/>
          <w:szCs w:val="20"/>
        </w:rPr>
        <w:t>Dotyczy :</w:t>
      </w:r>
      <w:r w:rsidRPr="001B66A2">
        <w:rPr>
          <w:u w:val="single"/>
        </w:rPr>
        <w:t xml:space="preserve"> SIWZ – załącznik nr </w:t>
      </w:r>
      <w:r w:rsidR="00A9520E">
        <w:rPr>
          <w:rFonts w:ascii="Verdana" w:hAnsi="Verdana"/>
          <w:sz w:val="20"/>
          <w:szCs w:val="20"/>
          <w:u w:val="single"/>
        </w:rPr>
        <w:t>4 - §9 ust. 4</w:t>
      </w:r>
    </w:p>
    <w:p w:rsidR="00A9520E" w:rsidRDefault="00A9520E" w:rsidP="00A9520E">
      <w:pPr>
        <w:spacing w:line="360" w:lineRule="auto"/>
        <w:ind w:firstLine="708"/>
        <w:rPr>
          <w:rFonts w:ascii="Verdana" w:hAnsi="Verdana"/>
          <w:sz w:val="20"/>
          <w:szCs w:val="20"/>
        </w:rPr>
      </w:pPr>
      <w:r w:rsidRPr="00A9520E">
        <w:rPr>
          <w:rFonts w:ascii="Verdana" w:hAnsi="Verdana"/>
          <w:sz w:val="20"/>
          <w:szCs w:val="20"/>
        </w:rPr>
        <w:t xml:space="preserve">Wykonawca prosi o właściwe wskazanie roku rozpoczęcia sprzedaży, z uwzględnieniem pytania nr 2. </w:t>
      </w:r>
    </w:p>
    <w:p w:rsidR="00A9520E" w:rsidRPr="00A8529C" w:rsidRDefault="00A9520E" w:rsidP="00A9520E">
      <w:pPr>
        <w:spacing w:line="360" w:lineRule="auto"/>
        <w:jc w:val="both"/>
        <w:rPr>
          <w:rFonts w:ascii="Verdana" w:hAnsi="Verdana"/>
        </w:rPr>
      </w:pPr>
      <w:r w:rsidRPr="00B32ACC">
        <w:rPr>
          <w:rFonts w:ascii="Verdana" w:hAnsi="Verdana"/>
          <w:b/>
          <w:iCs/>
          <w:sz w:val="20"/>
          <w:szCs w:val="20"/>
        </w:rPr>
        <w:t>O</w:t>
      </w:r>
      <w:r>
        <w:rPr>
          <w:rFonts w:ascii="Verdana" w:hAnsi="Verdana"/>
          <w:b/>
          <w:iCs/>
          <w:sz w:val="20"/>
          <w:szCs w:val="20"/>
        </w:rPr>
        <w:t xml:space="preserve">dpowiedź: </w:t>
      </w:r>
      <w:r w:rsidRPr="006C3CA6">
        <w:rPr>
          <w:rFonts w:ascii="Verdana" w:hAnsi="Verdana"/>
          <w:b/>
          <w:iCs/>
          <w:sz w:val="20"/>
          <w:szCs w:val="20"/>
        </w:rPr>
        <w:t>Zamawiający</w:t>
      </w:r>
      <w:r w:rsidR="00BC1A2A">
        <w:rPr>
          <w:rFonts w:ascii="Verdana" w:hAnsi="Verdana"/>
          <w:b/>
          <w:iCs/>
          <w:sz w:val="20"/>
          <w:szCs w:val="20"/>
        </w:rPr>
        <w:t xml:space="preserve"> wskazuje rok 20</w:t>
      </w:r>
      <w:r w:rsidR="00917AF0">
        <w:rPr>
          <w:rFonts w:ascii="Verdana" w:hAnsi="Verdana"/>
          <w:b/>
          <w:iCs/>
          <w:sz w:val="20"/>
          <w:szCs w:val="20"/>
        </w:rPr>
        <w:t>20 jako rok rozpoczęcia sprzedaż</w:t>
      </w:r>
      <w:r w:rsidR="00BC1A2A">
        <w:rPr>
          <w:rFonts w:ascii="Verdana" w:hAnsi="Verdana"/>
          <w:b/>
          <w:iCs/>
          <w:sz w:val="20"/>
          <w:szCs w:val="20"/>
        </w:rPr>
        <w:t>y</w:t>
      </w:r>
      <w:r w:rsidR="00917AF0">
        <w:rPr>
          <w:rFonts w:ascii="Verdana" w:hAnsi="Verdana"/>
          <w:b/>
          <w:iCs/>
          <w:sz w:val="20"/>
          <w:szCs w:val="20"/>
        </w:rPr>
        <w:t>.</w:t>
      </w:r>
    </w:p>
    <w:p w:rsidR="00250698" w:rsidRDefault="00250698" w:rsidP="00DF30C3">
      <w:pPr>
        <w:pStyle w:val="Nagwek1"/>
        <w:jc w:val="both"/>
        <w:rPr>
          <w:rFonts w:ascii="Verdana" w:hAnsi="Verdana" w:cs="Tahoma"/>
          <w:bCs w:val="0"/>
          <w:sz w:val="20"/>
          <w:szCs w:val="20"/>
        </w:rPr>
      </w:pPr>
    </w:p>
    <w:p w:rsidR="00651DD3" w:rsidRPr="00DF30C3" w:rsidRDefault="004A0898" w:rsidP="00DF30C3">
      <w:pPr>
        <w:pStyle w:val="Nagwek1"/>
        <w:jc w:val="both"/>
        <w:rPr>
          <w:rFonts w:ascii="Verdana" w:hAnsi="Verdana" w:cs="Tahoma"/>
          <w:bCs w:val="0"/>
          <w:sz w:val="20"/>
          <w:szCs w:val="20"/>
        </w:rPr>
      </w:pPr>
      <w:r>
        <w:rPr>
          <w:rFonts w:ascii="Verdana" w:hAnsi="Verdana" w:cs="Tahoma"/>
          <w:bCs w:val="0"/>
          <w:sz w:val="20"/>
          <w:szCs w:val="20"/>
        </w:rPr>
        <w:t>Pytanie nr 18</w:t>
      </w:r>
      <w:r w:rsidR="00651DD3" w:rsidRPr="004F2A6D">
        <w:rPr>
          <w:rFonts w:ascii="Verdana" w:hAnsi="Verdana" w:cs="Tahoma"/>
          <w:bCs w:val="0"/>
          <w:sz w:val="20"/>
          <w:szCs w:val="20"/>
        </w:rPr>
        <w:t>:</w:t>
      </w:r>
    </w:p>
    <w:p w:rsidR="00651DD3" w:rsidRPr="001B66A2" w:rsidRDefault="00651DD3" w:rsidP="00651DD3">
      <w:pPr>
        <w:spacing w:line="360" w:lineRule="auto"/>
        <w:ind w:firstLine="708"/>
        <w:rPr>
          <w:rFonts w:ascii="Verdana" w:hAnsi="Verdana"/>
          <w:sz w:val="20"/>
          <w:szCs w:val="20"/>
          <w:u w:val="single"/>
        </w:rPr>
      </w:pPr>
      <w:r w:rsidRPr="001B66A2">
        <w:rPr>
          <w:rFonts w:ascii="Verdana" w:hAnsi="Verdana" w:cs="Tahoma"/>
          <w:sz w:val="20"/>
          <w:szCs w:val="20"/>
        </w:rPr>
        <w:t>Dotyczy :</w:t>
      </w:r>
      <w:r w:rsidRPr="001B66A2">
        <w:rPr>
          <w:u w:val="single"/>
        </w:rPr>
        <w:t xml:space="preserve"> SIWZ – załącznik nr </w:t>
      </w:r>
      <w:r>
        <w:rPr>
          <w:rFonts w:ascii="Verdana" w:hAnsi="Verdana"/>
          <w:sz w:val="20"/>
          <w:szCs w:val="20"/>
          <w:u w:val="single"/>
        </w:rPr>
        <w:t>4 - §9 ust. 8</w:t>
      </w:r>
    </w:p>
    <w:p w:rsidR="00651DD3" w:rsidRDefault="00651DD3" w:rsidP="00651DD3">
      <w:pPr>
        <w:ind w:firstLine="708"/>
        <w:rPr>
          <w:rFonts w:ascii="Verdana" w:hAnsi="Verdana"/>
          <w:sz w:val="20"/>
          <w:szCs w:val="20"/>
        </w:rPr>
      </w:pPr>
      <w:r w:rsidRPr="00651DD3">
        <w:rPr>
          <w:rFonts w:ascii="Verdana" w:hAnsi="Verdana"/>
          <w:sz w:val="20"/>
          <w:szCs w:val="20"/>
        </w:rPr>
        <w:t xml:space="preserve">Wykonawca prosi o właściwe dookreślenie numeru powołanego ustępu. </w:t>
      </w:r>
    </w:p>
    <w:p w:rsidR="00651DD3" w:rsidRPr="00651DD3" w:rsidRDefault="00651DD3" w:rsidP="00651DD3">
      <w:pPr>
        <w:ind w:firstLine="708"/>
        <w:rPr>
          <w:rFonts w:ascii="Verdana" w:hAnsi="Verdana"/>
          <w:sz w:val="20"/>
          <w:szCs w:val="20"/>
        </w:rPr>
      </w:pPr>
    </w:p>
    <w:p w:rsidR="00250698" w:rsidRDefault="00250698" w:rsidP="00D433B8">
      <w:pPr>
        <w:widowControl w:val="0"/>
        <w:adjustRightInd w:val="0"/>
        <w:spacing w:line="360" w:lineRule="auto"/>
        <w:ind w:right="-288" w:hanging="360"/>
        <w:jc w:val="both"/>
        <w:rPr>
          <w:rFonts w:ascii="Verdana" w:hAnsi="Verdana"/>
          <w:b/>
          <w:iCs/>
          <w:sz w:val="20"/>
          <w:szCs w:val="20"/>
        </w:rPr>
      </w:pPr>
    </w:p>
    <w:p w:rsidR="00D433B8" w:rsidRPr="00C85771" w:rsidRDefault="00651DD3" w:rsidP="00C85771">
      <w:pPr>
        <w:widowControl w:val="0"/>
        <w:adjustRightInd w:val="0"/>
        <w:spacing w:line="360" w:lineRule="auto"/>
        <w:ind w:right="-288" w:hanging="360"/>
        <w:jc w:val="both"/>
        <w:rPr>
          <w:rFonts w:ascii="Verdana" w:hAnsi="Verdana" w:cs="Arial"/>
          <w:b/>
          <w:sz w:val="20"/>
          <w:szCs w:val="20"/>
        </w:rPr>
      </w:pPr>
      <w:r w:rsidRPr="00B32ACC">
        <w:rPr>
          <w:rFonts w:ascii="Verdana" w:hAnsi="Verdana"/>
          <w:b/>
          <w:iCs/>
          <w:sz w:val="20"/>
          <w:szCs w:val="20"/>
        </w:rPr>
        <w:t>O</w:t>
      </w:r>
      <w:r>
        <w:rPr>
          <w:rFonts w:ascii="Verdana" w:hAnsi="Verdana"/>
          <w:b/>
          <w:iCs/>
          <w:sz w:val="20"/>
          <w:szCs w:val="20"/>
        </w:rPr>
        <w:t xml:space="preserve">dpowiedź: </w:t>
      </w:r>
      <w:r w:rsidRPr="006C3CA6">
        <w:rPr>
          <w:rFonts w:ascii="Verdana" w:hAnsi="Verdana"/>
          <w:b/>
          <w:iCs/>
          <w:sz w:val="20"/>
          <w:szCs w:val="20"/>
        </w:rPr>
        <w:t>Zamawiający</w:t>
      </w:r>
      <w:r w:rsidR="00D433B8">
        <w:rPr>
          <w:rFonts w:ascii="Verdana" w:hAnsi="Verdana"/>
          <w:b/>
          <w:iCs/>
          <w:sz w:val="20"/>
          <w:szCs w:val="20"/>
        </w:rPr>
        <w:t xml:space="preserve"> </w:t>
      </w:r>
      <w:r w:rsidR="00D433B8" w:rsidRPr="006C3CA6">
        <w:rPr>
          <w:rFonts w:ascii="Verdana" w:hAnsi="Verdana"/>
          <w:b/>
          <w:iCs/>
          <w:sz w:val="20"/>
          <w:szCs w:val="20"/>
        </w:rPr>
        <w:t xml:space="preserve">koryguje błąd pisarski w </w:t>
      </w:r>
      <w:r w:rsidR="00D433B8">
        <w:rPr>
          <w:rFonts w:ascii="Verdana" w:hAnsi="Verdana"/>
          <w:b/>
          <w:sz w:val="20"/>
          <w:szCs w:val="20"/>
        </w:rPr>
        <w:t>załączniku nr 4 - § 9 ust.8</w:t>
      </w:r>
      <w:r w:rsidR="00D433B8" w:rsidRPr="006C3CA6">
        <w:rPr>
          <w:rFonts w:ascii="Verdana" w:hAnsi="Verdana"/>
          <w:b/>
          <w:sz w:val="20"/>
          <w:szCs w:val="20"/>
        </w:rPr>
        <w:t xml:space="preserve"> zamiast </w:t>
      </w:r>
      <w:r w:rsidR="00D433B8" w:rsidRPr="00D433B8">
        <w:rPr>
          <w:rFonts w:ascii="Verdana" w:hAnsi="Verdana"/>
          <w:b/>
          <w:sz w:val="20"/>
          <w:szCs w:val="20"/>
        </w:rPr>
        <w:t>„</w:t>
      </w:r>
      <w:r w:rsidR="00D433B8" w:rsidRPr="00D433B8">
        <w:rPr>
          <w:rFonts w:ascii="Verdana" w:hAnsi="Verdana" w:cs="Arial"/>
          <w:b/>
          <w:sz w:val="20"/>
          <w:szCs w:val="20"/>
        </w:rPr>
        <w:t>Zmiana warunków Umowy w zakresie nieokreślonym w ust.6 wymaga jej aktualizacji w formie pisemnego aneksu pod rygorem nieważności</w:t>
      </w:r>
      <w:r w:rsidR="00D433B8" w:rsidRPr="00D433B8">
        <w:rPr>
          <w:rFonts w:ascii="Verdana" w:hAnsi="Verdana" w:cs="Arial"/>
          <w:b/>
          <w:bCs/>
          <w:sz w:val="20"/>
          <w:szCs w:val="20"/>
        </w:rPr>
        <w:t>.”</w:t>
      </w:r>
      <w:r w:rsidR="00D433B8">
        <w:rPr>
          <w:rFonts w:ascii="Verdana" w:hAnsi="Verdana" w:cs="Arial"/>
          <w:b/>
          <w:bCs/>
          <w:sz w:val="20"/>
          <w:szCs w:val="20"/>
        </w:rPr>
        <w:t xml:space="preserve"> powinno być „</w:t>
      </w:r>
      <w:r w:rsidR="00D433B8" w:rsidRPr="00D433B8">
        <w:rPr>
          <w:rFonts w:ascii="Verdana" w:hAnsi="Verdana" w:cs="Arial"/>
          <w:b/>
          <w:sz w:val="20"/>
          <w:szCs w:val="20"/>
        </w:rPr>
        <w:t>Zmiana warunków Umowy w zakresie nieokreślonym w ust.7 wymaga jej aktualizacji w formie pisemnego aneksu pod rygorem nieważności.”</w:t>
      </w:r>
    </w:p>
    <w:p w:rsidR="00651DD3" w:rsidRPr="00DF30C3" w:rsidRDefault="00D433B8" w:rsidP="00DF30C3">
      <w:pPr>
        <w:spacing w:line="360" w:lineRule="auto"/>
        <w:rPr>
          <w:rFonts w:ascii="Verdana" w:hAnsi="Verdana"/>
          <w:sz w:val="20"/>
          <w:szCs w:val="20"/>
        </w:rPr>
      </w:pPr>
      <w:r>
        <w:rPr>
          <w:rFonts w:ascii="Verdana" w:hAnsi="Verdana"/>
          <w:b/>
          <w:iCs/>
          <w:sz w:val="20"/>
          <w:szCs w:val="20"/>
        </w:rPr>
        <w:t>Zamawiający umieszcza zmodyfikowany Załącznik nr 4 wzór umowy  na st</w:t>
      </w:r>
      <w:r w:rsidR="00DF30C3">
        <w:rPr>
          <w:rFonts w:ascii="Verdana" w:hAnsi="Verdana"/>
          <w:b/>
          <w:iCs/>
          <w:sz w:val="20"/>
          <w:szCs w:val="20"/>
        </w:rPr>
        <w:t>ronie internetowej pod nazwą „01.06</w:t>
      </w:r>
      <w:r>
        <w:rPr>
          <w:rFonts w:ascii="Verdana" w:hAnsi="Verdana"/>
          <w:b/>
          <w:iCs/>
          <w:sz w:val="20"/>
          <w:szCs w:val="20"/>
        </w:rPr>
        <w:t>.2020 Załącznik nr 2 B wzór umowy”.</w:t>
      </w:r>
    </w:p>
    <w:p w:rsidR="00250698" w:rsidRDefault="00250698" w:rsidP="004A0898">
      <w:pPr>
        <w:pStyle w:val="Nagwek1"/>
        <w:jc w:val="both"/>
        <w:rPr>
          <w:rFonts w:ascii="Verdana" w:hAnsi="Verdana" w:cs="Tahoma"/>
          <w:bCs w:val="0"/>
          <w:sz w:val="20"/>
          <w:szCs w:val="20"/>
        </w:rPr>
      </w:pPr>
    </w:p>
    <w:p w:rsidR="00AD228F" w:rsidRPr="004A0898" w:rsidRDefault="004A0898" w:rsidP="004A0898">
      <w:pPr>
        <w:pStyle w:val="Nagwek1"/>
        <w:jc w:val="both"/>
        <w:rPr>
          <w:rFonts w:ascii="Verdana" w:hAnsi="Verdana" w:cs="Tahoma"/>
          <w:bCs w:val="0"/>
          <w:sz w:val="20"/>
          <w:szCs w:val="20"/>
        </w:rPr>
      </w:pPr>
      <w:r>
        <w:rPr>
          <w:rFonts w:ascii="Verdana" w:hAnsi="Verdana" w:cs="Tahoma"/>
          <w:bCs w:val="0"/>
          <w:sz w:val="20"/>
          <w:szCs w:val="20"/>
        </w:rPr>
        <w:t>Pytanie nr 19</w:t>
      </w:r>
      <w:r w:rsidR="00AD228F" w:rsidRPr="004F2A6D">
        <w:rPr>
          <w:rFonts w:ascii="Verdana" w:hAnsi="Verdana" w:cs="Tahoma"/>
          <w:bCs w:val="0"/>
          <w:sz w:val="20"/>
          <w:szCs w:val="20"/>
        </w:rPr>
        <w:t>:</w:t>
      </w:r>
    </w:p>
    <w:p w:rsidR="00AD228F" w:rsidRDefault="00AD228F" w:rsidP="00AD228F">
      <w:pPr>
        <w:spacing w:line="360" w:lineRule="auto"/>
        <w:ind w:firstLine="708"/>
        <w:rPr>
          <w:u w:val="single"/>
        </w:rPr>
      </w:pPr>
      <w:r w:rsidRPr="001B66A2">
        <w:rPr>
          <w:rFonts w:ascii="Verdana" w:hAnsi="Verdana" w:cs="Tahoma"/>
          <w:sz w:val="20"/>
          <w:szCs w:val="20"/>
        </w:rPr>
        <w:t>Dotyczy :</w:t>
      </w:r>
      <w:r w:rsidRPr="001B66A2">
        <w:rPr>
          <w:u w:val="single"/>
        </w:rPr>
        <w:t xml:space="preserve"> SIWZ </w:t>
      </w:r>
    </w:p>
    <w:p w:rsidR="00AD228F" w:rsidRPr="00AD228F" w:rsidRDefault="00AD228F" w:rsidP="00AD228F">
      <w:pPr>
        <w:spacing w:line="360" w:lineRule="auto"/>
        <w:ind w:firstLine="708"/>
        <w:rPr>
          <w:rFonts w:ascii="Verdana" w:hAnsi="Verdana"/>
          <w:sz w:val="20"/>
          <w:szCs w:val="20"/>
        </w:rPr>
      </w:pPr>
      <w:r w:rsidRPr="00AD228F">
        <w:rPr>
          <w:rFonts w:ascii="Verdana" w:hAnsi="Verdana"/>
          <w:sz w:val="20"/>
          <w:szCs w:val="20"/>
        </w:rPr>
        <w:t xml:space="preserve">Czy Zamawiający udzieli Wykonawcy stosownego pełnomocnictwa do zgłoszenia w imieniu Zamawiającego zawartej umowy sprzedaży energii elektrycznej do OSD oraz wykonania czynności niezbędnych do przeprowadzenia procesu zmiany sprzedawcy u OSD według wzoru stosowanego powszechnie przez Wykonawcę? W przypadku braku zgody na powyższe prosimy o wyjaśnienie, czy Zamawiający ponosił będzie odpowiedzialność za treść przedstawionego wzoru pełnomocnictwa i za jego ewentualne zakwestionowanie przez OSD? </w:t>
      </w:r>
    </w:p>
    <w:p w:rsidR="00AD228F" w:rsidRPr="00A8529C" w:rsidRDefault="00AD228F" w:rsidP="00AD228F">
      <w:pPr>
        <w:spacing w:line="360" w:lineRule="auto"/>
        <w:jc w:val="both"/>
        <w:rPr>
          <w:rFonts w:ascii="Verdana" w:hAnsi="Verdana"/>
        </w:rPr>
      </w:pPr>
      <w:r w:rsidRPr="00B32ACC">
        <w:rPr>
          <w:rFonts w:ascii="Verdana" w:hAnsi="Verdana"/>
          <w:b/>
          <w:iCs/>
          <w:sz w:val="20"/>
          <w:szCs w:val="20"/>
        </w:rPr>
        <w:t>O</w:t>
      </w:r>
      <w:r>
        <w:rPr>
          <w:rFonts w:ascii="Verdana" w:hAnsi="Verdana"/>
          <w:b/>
          <w:iCs/>
          <w:sz w:val="20"/>
          <w:szCs w:val="20"/>
        </w:rPr>
        <w:t xml:space="preserve">dpowiedź: </w:t>
      </w:r>
      <w:r w:rsidRPr="006C3CA6">
        <w:rPr>
          <w:rFonts w:ascii="Verdana" w:hAnsi="Verdana"/>
          <w:b/>
          <w:iCs/>
          <w:sz w:val="20"/>
          <w:szCs w:val="20"/>
        </w:rPr>
        <w:t>Zamawiający</w:t>
      </w:r>
      <w:r w:rsidR="00A509D3">
        <w:rPr>
          <w:rFonts w:ascii="Verdana" w:hAnsi="Verdana"/>
          <w:b/>
          <w:iCs/>
          <w:sz w:val="20"/>
          <w:szCs w:val="20"/>
        </w:rPr>
        <w:t xml:space="preserve"> przedstawi treść pełnomocnictwa do zgłoszenia w imieniu Zamawiającego zawartej umowy sprzedaży energii elektrycznej do OSD oraz wykonywania czynności niezbędnych do przeprowadzenia procesu zmiany sprzedawcy w OSD, za którego treść Zamawiający będzie ponosił odpowiedzialność.</w:t>
      </w:r>
    </w:p>
    <w:p w:rsidR="00AD228F" w:rsidRPr="001B66A2" w:rsidRDefault="00AD228F" w:rsidP="00AD228F">
      <w:pPr>
        <w:spacing w:line="360" w:lineRule="auto"/>
        <w:ind w:firstLine="708"/>
        <w:rPr>
          <w:rFonts w:ascii="Verdana" w:hAnsi="Verdana"/>
          <w:sz w:val="20"/>
          <w:szCs w:val="20"/>
          <w:u w:val="single"/>
        </w:rPr>
      </w:pPr>
    </w:p>
    <w:p w:rsidR="00250698" w:rsidRDefault="00250698" w:rsidP="00562FAB">
      <w:pPr>
        <w:spacing w:after="0" w:line="240" w:lineRule="auto"/>
        <w:ind w:firstLine="708"/>
        <w:jc w:val="both"/>
        <w:rPr>
          <w:rFonts w:ascii="Verdana" w:hAnsi="Verdana" w:cs="Arial"/>
          <w:b/>
          <w:i/>
          <w:sz w:val="20"/>
          <w:szCs w:val="20"/>
        </w:rPr>
      </w:pPr>
    </w:p>
    <w:p w:rsidR="00250698" w:rsidRDefault="00250698" w:rsidP="00562FAB">
      <w:pPr>
        <w:spacing w:after="0" w:line="240" w:lineRule="auto"/>
        <w:ind w:firstLine="708"/>
        <w:jc w:val="both"/>
        <w:rPr>
          <w:rFonts w:ascii="Verdana" w:hAnsi="Verdana" w:cs="Arial"/>
          <w:b/>
          <w:i/>
          <w:sz w:val="20"/>
          <w:szCs w:val="20"/>
        </w:rPr>
      </w:pPr>
    </w:p>
    <w:p w:rsidR="00250698" w:rsidRDefault="00250698" w:rsidP="00562FAB">
      <w:pPr>
        <w:spacing w:after="0" w:line="240" w:lineRule="auto"/>
        <w:ind w:firstLine="708"/>
        <w:jc w:val="both"/>
        <w:rPr>
          <w:rFonts w:ascii="Verdana" w:hAnsi="Verdana" w:cs="Arial"/>
          <w:b/>
          <w:i/>
          <w:sz w:val="20"/>
          <w:szCs w:val="20"/>
        </w:rPr>
      </w:pPr>
    </w:p>
    <w:p w:rsidR="00250698" w:rsidRDefault="00250698" w:rsidP="00562FAB">
      <w:pPr>
        <w:spacing w:after="0" w:line="240" w:lineRule="auto"/>
        <w:ind w:firstLine="708"/>
        <w:jc w:val="both"/>
        <w:rPr>
          <w:rFonts w:ascii="Verdana" w:hAnsi="Verdana" w:cs="Arial"/>
          <w:b/>
          <w:i/>
          <w:sz w:val="20"/>
          <w:szCs w:val="20"/>
        </w:rPr>
      </w:pPr>
    </w:p>
    <w:p w:rsidR="00250698" w:rsidRDefault="00250698" w:rsidP="00562FAB">
      <w:pPr>
        <w:spacing w:after="0" w:line="240" w:lineRule="auto"/>
        <w:ind w:firstLine="708"/>
        <w:jc w:val="both"/>
        <w:rPr>
          <w:rFonts w:ascii="Verdana" w:hAnsi="Verdana" w:cs="Arial"/>
          <w:b/>
          <w:i/>
          <w:sz w:val="20"/>
          <w:szCs w:val="20"/>
        </w:rPr>
      </w:pPr>
    </w:p>
    <w:p w:rsidR="00250698" w:rsidRDefault="00250698" w:rsidP="00562FAB">
      <w:pPr>
        <w:spacing w:after="0" w:line="240" w:lineRule="auto"/>
        <w:ind w:firstLine="708"/>
        <w:jc w:val="both"/>
        <w:rPr>
          <w:rFonts w:ascii="Verdana" w:hAnsi="Verdana" w:cs="Arial"/>
          <w:b/>
          <w:i/>
          <w:sz w:val="20"/>
          <w:szCs w:val="20"/>
        </w:rPr>
      </w:pPr>
    </w:p>
    <w:p w:rsidR="00D154D9" w:rsidRDefault="00D154D9" w:rsidP="00562FAB">
      <w:pPr>
        <w:spacing w:after="0" w:line="240" w:lineRule="auto"/>
        <w:ind w:firstLine="708"/>
        <w:jc w:val="both"/>
        <w:rPr>
          <w:rFonts w:ascii="Verdana" w:hAnsi="Verdana" w:cs="Arial"/>
          <w:b/>
          <w:i/>
          <w:sz w:val="20"/>
          <w:szCs w:val="20"/>
        </w:rPr>
      </w:pPr>
    </w:p>
    <w:p w:rsidR="00562FAB" w:rsidRPr="00344DC6" w:rsidRDefault="00562FAB" w:rsidP="00562FAB">
      <w:pPr>
        <w:spacing w:after="0" w:line="240" w:lineRule="auto"/>
        <w:ind w:firstLine="708"/>
        <w:jc w:val="both"/>
        <w:rPr>
          <w:rFonts w:ascii="Verdana" w:hAnsi="Verdana" w:cs="Arial"/>
          <w:b/>
          <w:i/>
          <w:sz w:val="20"/>
          <w:szCs w:val="20"/>
        </w:rPr>
      </w:pPr>
      <w:r w:rsidRPr="00344DC6">
        <w:rPr>
          <w:rFonts w:ascii="Verdana" w:hAnsi="Verdana" w:cs="Arial"/>
          <w:b/>
          <w:i/>
          <w:sz w:val="20"/>
          <w:szCs w:val="20"/>
        </w:rPr>
        <w:t>Zamawiający zmienia</w:t>
      </w:r>
      <w:r w:rsidR="00A47A56">
        <w:rPr>
          <w:rFonts w:ascii="Verdana" w:hAnsi="Verdana" w:cs="Arial"/>
          <w:b/>
          <w:i/>
          <w:sz w:val="20"/>
          <w:szCs w:val="20"/>
        </w:rPr>
        <w:t xml:space="preserve"> zapisy SIWZ w zakresie umowy, opisu przedmiotu zamówienia, formularza cenowego oraz</w:t>
      </w:r>
      <w:r w:rsidRPr="00344DC6">
        <w:rPr>
          <w:rFonts w:ascii="Verdana" w:hAnsi="Verdana" w:cs="Arial"/>
          <w:b/>
          <w:i/>
          <w:sz w:val="20"/>
          <w:szCs w:val="20"/>
        </w:rPr>
        <w:t xml:space="preserve"> </w:t>
      </w:r>
      <w:r w:rsidR="00A47A56">
        <w:rPr>
          <w:rFonts w:ascii="Verdana" w:hAnsi="Verdana" w:cs="Arial"/>
          <w:b/>
          <w:i/>
          <w:sz w:val="20"/>
          <w:szCs w:val="20"/>
        </w:rPr>
        <w:t xml:space="preserve">publikuje </w:t>
      </w:r>
      <w:r w:rsidRPr="00344DC6">
        <w:rPr>
          <w:rFonts w:ascii="Verdana" w:hAnsi="Verdana" w:cs="Arial"/>
          <w:b/>
          <w:i/>
          <w:sz w:val="20"/>
          <w:szCs w:val="20"/>
        </w:rPr>
        <w:t>zmodyfikowane załączniki pod nazwą „</w:t>
      </w:r>
      <w:r w:rsidR="00A47A56">
        <w:rPr>
          <w:rFonts w:ascii="Verdana" w:hAnsi="Verdana" w:cs="Arial"/>
          <w:b/>
          <w:i/>
          <w:sz w:val="20"/>
          <w:szCs w:val="20"/>
        </w:rPr>
        <w:t>01.06</w:t>
      </w:r>
      <w:r w:rsidRPr="00344DC6">
        <w:rPr>
          <w:rFonts w:ascii="Verdana" w:hAnsi="Verdana" w:cs="Arial"/>
          <w:b/>
          <w:i/>
          <w:sz w:val="20"/>
          <w:szCs w:val="20"/>
        </w:rPr>
        <w:t>.20</w:t>
      </w:r>
      <w:r w:rsidR="00A47A56">
        <w:rPr>
          <w:rFonts w:ascii="Verdana" w:hAnsi="Verdana" w:cs="Arial"/>
          <w:b/>
          <w:i/>
          <w:sz w:val="20"/>
          <w:szCs w:val="20"/>
        </w:rPr>
        <w:t>20 SIWZ”, „01.06.2020 Załącznik nr 1 opis przedmiotu zamówienia”</w:t>
      </w:r>
      <w:r w:rsidRPr="00344DC6">
        <w:rPr>
          <w:rFonts w:ascii="Verdana" w:hAnsi="Verdana" w:cs="Arial"/>
          <w:b/>
          <w:i/>
          <w:sz w:val="20"/>
          <w:szCs w:val="20"/>
        </w:rPr>
        <w:t xml:space="preserve"> </w:t>
      </w:r>
      <w:r w:rsidR="00A47A56">
        <w:rPr>
          <w:rFonts w:ascii="Verdana" w:hAnsi="Verdana" w:cs="Arial"/>
          <w:b/>
          <w:i/>
          <w:sz w:val="20"/>
          <w:szCs w:val="20"/>
        </w:rPr>
        <w:t>,„01.06</w:t>
      </w:r>
      <w:r w:rsidRPr="00344DC6">
        <w:rPr>
          <w:rFonts w:ascii="Verdana" w:hAnsi="Verdana" w:cs="Arial"/>
          <w:b/>
          <w:i/>
          <w:sz w:val="20"/>
          <w:szCs w:val="20"/>
        </w:rPr>
        <w:t>.20</w:t>
      </w:r>
      <w:r w:rsidR="00A47A56">
        <w:rPr>
          <w:rFonts w:ascii="Verdana" w:hAnsi="Verdana" w:cs="Arial"/>
          <w:b/>
          <w:i/>
          <w:sz w:val="20"/>
          <w:szCs w:val="20"/>
        </w:rPr>
        <w:t xml:space="preserve">20 Załącznik nr 2b formularz cenowy” i „01.06.2020 Załącznik nr 4 wzór umowy”. </w:t>
      </w:r>
    </w:p>
    <w:p w:rsidR="00562FAB" w:rsidRDefault="00562FAB" w:rsidP="00562FAB">
      <w:pPr>
        <w:spacing w:after="0" w:line="240" w:lineRule="auto"/>
        <w:jc w:val="both"/>
        <w:rPr>
          <w:rFonts w:ascii="Verdana" w:hAnsi="Verdana" w:cs="Arial"/>
          <w:b/>
          <w:i/>
          <w:sz w:val="20"/>
          <w:szCs w:val="20"/>
        </w:rPr>
      </w:pPr>
    </w:p>
    <w:p w:rsidR="00250698" w:rsidRDefault="00250698" w:rsidP="00562FAB">
      <w:pPr>
        <w:spacing w:after="0" w:line="240" w:lineRule="auto"/>
        <w:jc w:val="both"/>
        <w:rPr>
          <w:rFonts w:ascii="Verdana" w:hAnsi="Verdana" w:cs="Arial"/>
          <w:b/>
          <w:i/>
          <w:sz w:val="20"/>
          <w:szCs w:val="20"/>
        </w:rPr>
      </w:pPr>
    </w:p>
    <w:p w:rsidR="00250698" w:rsidRDefault="00250698" w:rsidP="00562FAB">
      <w:pPr>
        <w:spacing w:after="0" w:line="240" w:lineRule="auto"/>
        <w:jc w:val="both"/>
        <w:rPr>
          <w:rFonts w:ascii="Verdana" w:hAnsi="Verdana" w:cs="Arial"/>
          <w:b/>
          <w:i/>
          <w:sz w:val="20"/>
          <w:szCs w:val="20"/>
        </w:rPr>
      </w:pPr>
    </w:p>
    <w:p w:rsidR="00250698" w:rsidRDefault="00250698" w:rsidP="00562FAB">
      <w:pPr>
        <w:spacing w:after="0" w:line="240" w:lineRule="auto"/>
        <w:jc w:val="both"/>
        <w:rPr>
          <w:rFonts w:ascii="Verdana" w:hAnsi="Verdana" w:cs="Arial"/>
          <w:b/>
          <w:i/>
          <w:sz w:val="20"/>
          <w:szCs w:val="20"/>
        </w:rPr>
      </w:pPr>
    </w:p>
    <w:p w:rsidR="00250698" w:rsidRPr="00344DC6" w:rsidRDefault="00250698" w:rsidP="00562FAB">
      <w:pPr>
        <w:spacing w:after="0" w:line="240" w:lineRule="auto"/>
        <w:jc w:val="both"/>
        <w:rPr>
          <w:rFonts w:ascii="Verdana" w:hAnsi="Verdana" w:cs="Arial"/>
          <w:b/>
          <w:i/>
          <w:sz w:val="20"/>
          <w:szCs w:val="20"/>
        </w:rPr>
      </w:pPr>
    </w:p>
    <w:p w:rsidR="00562FAB" w:rsidRPr="00325F6F" w:rsidRDefault="00562FAB" w:rsidP="00562FAB">
      <w:pPr>
        <w:spacing w:after="0" w:line="360" w:lineRule="auto"/>
        <w:ind w:firstLine="708"/>
        <w:jc w:val="both"/>
        <w:rPr>
          <w:rFonts w:ascii="Verdana" w:hAnsi="Verdana" w:cs="Arial"/>
          <w:b/>
          <w:sz w:val="20"/>
          <w:szCs w:val="20"/>
        </w:rPr>
      </w:pPr>
      <w:r w:rsidRPr="00344DC6">
        <w:rPr>
          <w:rFonts w:ascii="Verdana" w:hAnsi="Verdana"/>
          <w:sz w:val="20"/>
          <w:szCs w:val="20"/>
        </w:rPr>
        <w:t xml:space="preserve">Zgodnie z art. 38 ust. 4 ustawy Prawo Zamówień Publicznych z dnia 29 stycznia 2004r., Wielkopolskie Centrum Pulmonologii i Torakochirurgii SP ZOZ </w:t>
      </w:r>
      <w:r w:rsidRPr="00344DC6">
        <w:rPr>
          <w:rFonts w:ascii="Verdana" w:eastAsia="Times New Roman" w:hAnsi="Verdana" w:cs="Arial"/>
          <w:sz w:val="20"/>
          <w:szCs w:val="20"/>
          <w:lang w:eastAsia="pl-PL"/>
        </w:rPr>
        <w:t xml:space="preserve">przedłuża termin składania i otwarcia ofert do   </w:t>
      </w:r>
      <w:r w:rsidR="00A47A56">
        <w:rPr>
          <w:rFonts w:ascii="Verdana" w:eastAsia="Times New Roman" w:hAnsi="Verdana" w:cs="Arial"/>
          <w:b/>
          <w:sz w:val="20"/>
          <w:szCs w:val="20"/>
          <w:lang w:eastAsia="pl-PL"/>
        </w:rPr>
        <w:t>16.06</w:t>
      </w:r>
      <w:r w:rsidRPr="00344DC6">
        <w:rPr>
          <w:rFonts w:ascii="Verdana" w:eastAsia="Times New Roman" w:hAnsi="Verdana" w:cs="Arial"/>
          <w:b/>
          <w:sz w:val="20"/>
          <w:szCs w:val="20"/>
          <w:lang w:eastAsia="pl-PL"/>
        </w:rPr>
        <w:t xml:space="preserve">.2020 roku. </w:t>
      </w:r>
      <w:r w:rsidRPr="00344DC6">
        <w:rPr>
          <w:rFonts w:ascii="Verdana" w:eastAsia="Times New Roman" w:hAnsi="Verdana" w:cs="Arial"/>
          <w:sz w:val="20"/>
          <w:szCs w:val="20"/>
          <w:lang w:eastAsia="pl-PL"/>
        </w:rPr>
        <w:t>Godziny składania i otwarcia ofert pozostają bez zmian.</w:t>
      </w:r>
      <w:r w:rsidRPr="00325F6F">
        <w:rPr>
          <w:rFonts w:ascii="Verdana" w:eastAsia="Times New Roman" w:hAnsi="Verdana" w:cs="Arial"/>
          <w:sz w:val="20"/>
          <w:szCs w:val="20"/>
          <w:lang w:eastAsia="pl-PL"/>
        </w:rPr>
        <w:t xml:space="preserve"> </w:t>
      </w:r>
    </w:p>
    <w:p w:rsidR="00562FAB" w:rsidRDefault="00562FAB" w:rsidP="00562FAB">
      <w:pPr>
        <w:spacing w:after="0" w:line="240" w:lineRule="auto"/>
        <w:jc w:val="both"/>
        <w:rPr>
          <w:rFonts w:ascii="Verdana" w:hAnsi="Verdana" w:cs="Arial"/>
          <w:b/>
          <w:i/>
          <w:sz w:val="20"/>
          <w:szCs w:val="20"/>
        </w:rPr>
      </w:pPr>
    </w:p>
    <w:p w:rsidR="00A9520E" w:rsidRPr="00A9520E" w:rsidRDefault="00A9520E" w:rsidP="00A9520E">
      <w:pPr>
        <w:spacing w:line="360" w:lineRule="auto"/>
        <w:rPr>
          <w:rFonts w:ascii="Verdana" w:hAnsi="Verdana"/>
          <w:sz w:val="20"/>
          <w:szCs w:val="20"/>
        </w:rPr>
      </w:pPr>
    </w:p>
    <w:p w:rsidR="000A3E3F" w:rsidRPr="000A3E3F" w:rsidRDefault="000A3E3F" w:rsidP="000A3E3F">
      <w:pPr>
        <w:spacing w:line="360" w:lineRule="auto"/>
        <w:rPr>
          <w:rFonts w:ascii="Verdana" w:hAnsi="Verdana"/>
          <w:sz w:val="20"/>
          <w:szCs w:val="20"/>
          <w:u w:val="single"/>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F97A29" w:rsidRPr="0038516E" w:rsidRDefault="00F97A29" w:rsidP="00F97A29">
      <w:pPr>
        <w:spacing w:after="0" w:line="240" w:lineRule="auto"/>
        <w:rPr>
          <w:rFonts w:ascii="Times New Roman" w:hAnsi="Times New Roman"/>
          <w:b/>
          <w:sz w:val="20"/>
          <w:szCs w:val="20"/>
        </w:rPr>
      </w:pPr>
    </w:p>
    <w:p w:rsidR="0000456F" w:rsidRPr="001D5B3C" w:rsidRDefault="0000456F" w:rsidP="00E55A6C">
      <w:pPr>
        <w:spacing w:line="360" w:lineRule="auto"/>
        <w:jc w:val="both"/>
        <w:rPr>
          <w:rFonts w:ascii="Verdana" w:hAnsi="Verdana"/>
          <w:sz w:val="20"/>
          <w:szCs w:val="20"/>
        </w:rPr>
      </w:pPr>
    </w:p>
    <w:p w:rsidR="009A3861" w:rsidRDefault="009A3861" w:rsidP="00E55A6C">
      <w:pPr>
        <w:spacing w:after="0" w:line="360" w:lineRule="auto"/>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sectPr w:rsidR="009A3861" w:rsidSect="00BB6692">
      <w:headerReference w:type="default" r:id="rId8"/>
      <w:footerReference w:type="default" r:id="rId9"/>
      <w:pgSz w:w="11906" w:h="16838" w:code="9"/>
      <w:pgMar w:top="1843"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A56" w:rsidRDefault="00A47A56" w:rsidP="00F92ECB">
      <w:pPr>
        <w:spacing w:after="0" w:line="240" w:lineRule="auto"/>
      </w:pPr>
      <w:r>
        <w:separator/>
      </w:r>
    </w:p>
  </w:endnote>
  <w:endnote w:type="continuationSeparator" w:id="0">
    <w:p w:rsidR="00A47A56" w:rsidRDefault="00A47A56"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56" w:rsidRDefault="00A47A56">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A56" w:rsidRDefault="00A47A56" w:rsidP="00F92ECB">
      <w:pPr>
        <w:spacing w:after="0" w:line="240" w:lineRule="auto"/>
      </w:pPr>
      <w:r>
        <w:separator/>
      </w:r>
    </w:p>
  </w:footnote>
  <w:footnote w:type="continuationSeparator" w:id="0">
    <w:p w:rsidR="00A47A56" w:rsidRDefault="00A47A56"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56" w:rsidRDefault="00A47A56">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EE626C7"/>
    <w:multiLevelType w:val="hybridMultilevel"/>
    <w:tmpl w:val="84C4DCAA"/>
    <w:lvl w:ilvl="0" w:tplc="0E32EC1E">
      <w:start w:val="1"/>
      <w:numFmt w:val="decimal"/>
      <w:lvlText w:val="%1."/>
      <w:lvlJc w:val="left"/>
      <w:pPr>
        <w:tabs>
          <w:tab w:val="num" w:pos="360"/>
        </w:tabs>
        <w:ind w:left="360" w:hanging="360"/>
      </w:pPr>
      <w:rPr>
        <w:rFonts w:ascii="Arial" w:hAnsi="Arial" w:cs="Times New Roman" w:hint="default"/>
      </w:rPr>
    </w:lvl>
    <w:lvl w:ilvl="1" w:tplc="70F4CE66">
      <w:start w:val="1"/>
      <w:numFmt w:val="lowerLetter"/>
      <w:lvlText w:val="%2)"/>
      <w:lvlJc w:val="left"/>
      <w:pPr>
        <w:tabs>
          <w:tab w:val="num" w:pos="360"/>
        </w:tabs>
        <w:ind w:left="360" w:hanging="360"/>
      </w:pPr>
      <w:rPr>
        <w:rFonts w:ascii="Arial" w:eastAsia="Times New Roman" w:hAnsi="Arial" w:cs="Arial" w:hint="default"/>
        <w:i w:val="0"/>
      </w:rPr>
    </w:lvl>
    <w:lvl w:ilvl="2" w:tplc="04080ED4">
      <w:start w:val="1"/>
      <w:numFmt w:val="lowerLetter"/>
      <w:lvlText w:val="%3)"/>
      <w:lvlJc w:val="left"/>
      <w:pPr>
        <w:tabs>
          <w:tab w:val="num" w:pos="1980"/>
        </w:tabs>
        <w:ind w:left="1980" w:hanging="360"/>
      </w:pPr>
      <w:rPr>
        <w:rFonts w:cs="Times New Roman"/>
        <w:i w:val="0"/>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nsid w:val="24661CBA"/>
    <w:multiLevelType w:val="hybridMultilevel"/>
    <w:tmpl w:val="6A1C2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9">
    <w:nsid w:val="4D6F69F0"/>
    <w:multiLevelType w:val="hybridMultilevel"/>
    <w:tmpl w:val="47F63C48"/>
    <w:lvl w:ilvl="0" w:tplc="E62A92F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2">
    <w:nsid w:val="78397656"/>
    <w:multiLevelType w:val="hybridMultilevel"/>
    <w:tmpl w:val="6408EED2"/>
    <w:lvl w:ilvl="0" w:tplc="A7C010D8">
      <w:start w:val="1"/>
      <w:numFmt w:val="decimal"/>
      <w:lvlText w:val="%1."/>
      <w:lvlJc w:val="left"/>
      <w:pPr>
        <w:tabs>
          <w:tab w:val="num" w:pos="360"/>
        </w:tabs>
        <w:ind w:left="360" w:hanging="360"/>
      </w:pPr>
      <w:rPr>
        <w:rFonts w:cs="Times New Roman"/>
        <w:i w:val="0"/>
      </w:rPr>
    </w:lvl>
    <w:lvl w:ilvl="1" w:tplc="FFFFFFFF">
      <w:start w:val="1"/>
      <w:numFmt w:val="lowerLetter"/>
      <w:lvlText w:val="%2)"/>
      <w:lvlJc w:val="left"/>
      <w:pPr>
        <w:tabs>
          <w:tab w:val="num" w:pos="360"/>
        </w:tabs>
        <w:ind w:left="36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0"/>
  </w:num>
  <w:num w:numId="5">
    <w:abstractNumId w:val="6"/>
  </w:num>
  <w:num w:numId="6">
    <w:abstractNumId w:val="1"/>
  </w:num>
  <w:num w:numId="7">
    <w:abstractNumId w:val="7"/>
  </w:num>
  <w:num w:numId="8">
    <w:abstractNumId w:val="0"/>
  </w:num>
  <w:num w:numId="9">
    <w:abstractNumId w:val="8"/>
  </w:num>
  <w:num w:numId="10">
    <w:abstractNumId w:val="11"/>
  </w:num>
  <w:num w:numId="11">
    <w:abstractNumId w:val="5"/>
  </w:num>
  <w:num w:numId="12">
    <w:abstractNumId w:val="9"/>
  </w:num>
  <w:num w:numId="13">
    <w:abstractNumId w:val="4"/>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68609"/>
  </w:hdrShapeDefaults>
  <w:footnotePr>
    <w:footnote w:id="-1"/>
    <w:footnote w:id="0"/>
  </w:footnotePr>
  <w:endnotePr>
    <w:endnote w:id="-1"/>
    <w:endnote w:id="0"/>
  </w:endnotePr>
  <w:compat/>
  <w:rsids>
    <w:rsidRoot w:val="00382AA3"/>
    <w:rsid w:val="00004011"/>
    <w:rsid w:val="0000456F"/>
    <w:rsid w:val="00005339"/>
    <w:rsid w:val="00010C38"/>
    <w:rsid w:val="00010C6D"/>
    <w:rsid w:val="00015B59"/>
    <w:rsid w:val="0002489B"/>
    <w:rsid w:val="00027436"/>
    <w:rsid w:val="000368BD"/>
    <w:rsid w:val="00042CF1"/>
    <w:rsid w:val="00044261"/>
    <w:rsid w:val="000444D2"/>
    <w:rsid w:val="00047D09"/>
    <w:rsid w:val="000546BB"/>
    <w:rsid w:val="0005560A"/>
    <w:rsid w:val="00056647"/>
    <w:rsid w:val="00064DFA"/>
    <w:rsid w:val="00070F06"/>
    <w:rsid w:val="000742B1"/>
    <w:rsid w:val="00077116"/>
    <w:rsid w:val="000A0BE4"/>
    <w:rsid w:val="000A3E3F"/>
    <w:rsid w:val="000B3C94"/>
    <w:rsid w:val="000B7451"/>
    <w:rsid w:val="000C6723"/>
    <w:rsid w:val="000C7D74"/>
    <w:rsid w:val="000D4057"/>
    <w:rsid w:val="000E3926"/>
    <w:rsid w:val="000F24E5"/>
    <w:rsid w:val="000F27A7"/>
    <w:rsid w:val="00106652"/>
    <w:rsid w:val="001100BA"/>
    <w:rsid w:val="00116BCD"/>
    <w:rsid w:val="001266C9"/>
    <w:rsid w:val="001274B8"/>
    <w:rsid w:val="0013762B"/>
    <w:rsid w:val="00140D43"/>
    <w:rsid w:val="00142556"/>
    <w:rsid w:val="001430EA"/>
    <w:rsid w:val="001444BC"/>
    <w:rsid w:val="00144A5B"/>
    <w:rsid w:val="0015769E"/>
    <w:rsid w:val="001765F3"/>
    <w:rsid w:val="00181157"/>
    <w:rsid w:val="00190368"/>
    <w:rsid w:val="001959EC"/>
    <w:rsid w:val="001A0619"/>
    <w:rsid w:val="001A144B"/>
    <w:rsid w:val="001A33D8"/>
    <w:rsid w:val="001B21C5"/>
    <w:rsid w:val="001B51FB"/>
    <w:rsid w:val="001B66A2"/>
    <w:rsid w:val="001D2AD8"/>
    <w:rsid w:val="001D5B3C"/>
    <w:rsid w:val="001D7233"/>
    <w:rsid w:val="001E55BE"/>
    <w:rsid w:val="001E58AF"/>
    <w:rsid w:val="001F13DF"/>
    <w:rsid w:val="001F439B"/>
    <w:rsid w:val="001F48C0"/>
    <w:rsid w:val="001F682B"/>
    <w:rsid w:val="001F7136"/>
    <w:rsid w:val="0020148A"/>
    <w:rsid w:val="0020700A"/>
    <w:rsid w:val="00223E95"/>
    <w:rsid w:val="00226BF5"/>
    <w:rsid w:val="0023410E"/>
    <w:rsid w:val="00234470"/>
    <w:rsid w:val="002347E9"/>
    <w:rsid w:val="002360FE"/>
    <w:rsid w:val="0024002B"/>
    <w:rsid w:val="002423F7"/>
    <w:rsid w:val="00245A73"/>
    <w:rsid w:val="00250698"/>
    <w:rsid w:val="00263397"/>
    <w:rsid w:val="00264F84"/>
    <w:rsid w:val="0027234A"/>
    <w:rsid w:val="00273580"/>
    <w:rsid w:val="00275187"/>
    <w:rsid w:val="002770DB"/>
    <w:rsid w:val="00282360"/>
    <w:rsid w:val="00290723"/>
    <w:rsid w:val="0029202C"/>
    <w:rsid w:val="00295BC9"/>
    <w:rsid w:val="00295D77"/>
    <w:rsid w:val="002A1303"/>
    <w:rsid w:val="002A6834"/>
    <w:rsid w:val="002A7597"/>
    <w:rsid w:val="002B6657"/>
    <w:rsid w:val="002B6F4B"/>
    <w:rsid w:val="002C217E"/>
    <w:rsid w:val="002C6548"/>
    <w:rsid w:val="002D27FE"/>
    <w:rsid w:val="002D4198"/>
    <w:rsid w:val="002D5359"/>
    <w:rsid w:val="002D5EDF"/>
    <w:rsid w:val="002E4DE3"/>
    <w:rsid w:val="00306B03"/>
    <w:rsid w:val="00311212"/>
    <w:rsid w:val="00311773"/>
    <w:rsid w:val="00312A54"/>
    <w:rsid w:val="00322BF9"/>
    <w:rsid w:val="00324D54"/>
    <w:rsid w:val="00327E9F"/>
    <w:rsid w:val="003339A8"/>
    <w:rsid w:val="00342A66"/>
    <w:rsid w:val="00342A9C"/>
    <w:rsid w:val="00350B06"/>
    <w:rsid w:val="0036043A"/>
    <w:rsid w:val="00372A82"/>
    <w:rsid w:val="00373460"/>
    <w:rsid w:val="00377213"/>
    <w:rsid w:val="0038070B"/>
    <w:rsid w:val="0038165B"/>
    <w:rsid w:val="00381813"/>
    <w:rsid w:val="00382AA3"/>
    <w:rsid w:val="00390D13"/>
    <w:rsid w:val="003D364C"/>
    <w:rsid w:val="003E0994"/>
    <w:rsid w:val="003E0ED5"/>
    <w:rsid w:val="003E65AC"/>
    <w:rsid w:val="003E7491"/>
    <w:rsid w:val="003F74B1"/>
    <w:rsid w:val="0040350E"/>
    <w:rsid w:val="00404AF3"/>
    <w:rsid w:val="00421028"/>
    <w:rsid w:val="0043664E"/>
    <w:rsid w:val="004438E2"/>
    <w:rsid w:val="00447235"/>
    <w:rsid w:val="004667F0"/>
    <w:rsid w:val="004733EF"/>
    <w:rsid w:val="00477FD1"/>
    <w:rsid w:val="00480DBE"/>
    <w:rsid w:val="00491166"/>
    <w:rsid w:val="00496D7F"/>
    <w:rsid w:val="004A0898"/>
    <w:rsid w:val="004A114A"/>
    <w:rsid w:val="004A4D8D"/>
    <w:rsid w:val="004A6D76"/>
    <w:rsid w:val="004B17A4"/>
    <w:rsid w:val="004B705B"/>
    <w:rsid w:val="004C405F"/>
    <w:rsid w:val="004E5D96"/>
    <w:rsid w:val="004F0764"/>
    <w:rsid w:val="004F2A6D"/>
    <w:rsid w:val="004F7089"/>
    <w:rsid w:val="004F718E"/>
    <w:rsid w:val="004F72FF"/>
    <w:rsid w:val="004F7EE6"/>
    <w:rsid w:val="00501DBA"/>
    <w:rsid w:val="00504328"/>
    <w:rsid w:val="0050690A"/>
    <w:rsid w:val="00506C42"/>
    <w:rsid w:val="005112D6"/>
    <w:rsid w:val="00513341"/>
    <w:rsid w:val="00515393"/>
    <w:rsid w:val="00520A3D"/>
    <w:rsid w:val="005304D5"/>
    <w:rsid w:val="005311DE"/>
    <w:rsid w:val="005407CA"/>
    <w:rsid w:val="00542DDC"/>
    <w:rsid w:val="00546594"/>
    <w:rsid w:val="00547D06"/>
    <w:rsid w:val="00551635"/>
    <w:rsid w:val="005520FC"/>
    <w:rsid w:val="00562FAB"/>
    <w:rsid w:val="0056485B"/>
    <w:rsid w:val="00564BB8"/>
    <w:rsid w:val="00571AD0"/>
    <w:rsid w:val="0057279B"/>
    <w:rsid w:val="00576BE7"/>
    <w:rsid w:val="005771AC"/>
    <w:rsid w:val="0058733F"/>
    <w:rsid w:val="005948D2"/>
    <w:rsid w:val="005A174B"/>
    <w:rsid w:val="005B3B44"/>
    <w:rsid w:val="005B4494"/>
    <w:rsid w:val="005B50D5"/>
    <w:rsid w:val="005B5FE6"/>
    <w:rsid w:val="005B7A86"/>
    <w:rsid w:val="005C03F7"/>
    <w:rsid w:val="005C6917"/>
    <w:rsid w:val="005C7268"/>
    <w:rsid w:val="005D3B08"/>
    <w:rsid w:val="005D3B7F"/>
    <w:rsid w:val="005E0681"/>
    <w:rsid w:val="005E40A7"/>
    <w:rsid w:val="005E6FED"/>
    <w:rsid w:val="005F5F57"/>
    <w:rsid w:val="00600361"/>
    <w:rsid w:val="00605620"/>
    <w:rsid w:val="00611962"/>
    <w:rsid w:val="00620624"/>
    <w:rsid w:val="006271F7"/>
    <w:rsid w:val="00633A7F"/>
    <w:rsid w:val="00637C9F"/>
    <w:rsid w:val="00650593"/>
    <w:rsid w:val="00651DD3"/>
    <w:rsid w:val="00661883"/>
    <w:rsid w:val="00664494"/>
    <w:rsid w:val="00672DDB"/>
    <w:rsid w:val="00680926"/>
    <w:rsid w:val="00684DF0"/>
    <w:rsid w:val="00694B8B"/>
    <w:rsid w:val="00695C45"/>
    <w:rsid w:val="006A14CE"/>
    <w:rsid w:val="006A4933"/>
    <w:rsid w:val="006B61BB"/>
    <w:rsid w:val="006C0537"/>
    <w:rsid w:val="006C0D6B"/>
    <w:rsid w:val="006C3CA6"/>
    <w:rsid w:val="006D1B6C"/>
    <w:rsid w:val="006D1F07"/>
    <w:rsid w:val="006D655C"/>
    <w:rsid w:val="006E2054"/>
    <w:rsid w:val="006E531B"/>
    <w:rsid w:val="006F413E"/>
    <w:rsid w:val="006F5452"/>
    <w:rsid w:val="007009C8"/>
    <w:rsid w:val="007013B0"/>
    <w:rsid w:val="00713985"/>
    <w:rsid w:val="00714ABF"/>
    <w:rsid w:val="00720443"/>
    <w:rsid w:val="00726F0B"/>
    <w:rsid w:val="00727F51"/>
    <w:rsid w:val="00730D28"/>
    <w:rsid w:val="007364BB"/>
    <w:rsid w:val="0075296D"/>
    <w:rsid w:val="00763519"/>
    <w:rsid w:val="00767C3C"/>
    <w:rsid w:val="00771909"/>
    <w:rsid w:val="0078332B"/>
    <w:rsid w:val="00792957"/>
    <w:rsid w:val="007A0B04"/>
    <w:rsid w:val="007A55B8"/>
    <w:rsid w:val="007A69F4"/>
    <w:rsid w:val="007A725C"/>
    <w:rsid w:val="007A7DA2"/>
    <w:rsid w:val="007B0F56"/>
    <w:rsid w:val="007B425F"/>
    <w:rsid w:val="007B7BA1"/>
    <w:rsid w:val="007C4560"/>
    <w:rsid w:val="007C46F2"/>
    <w:rsid w:val="007C556E"/>
    <w:rsid w:val="007D29FD"/>
    <w:rsid w:val="007D314C"/>
    <w:rsid w:val="007D3371"/>
    <w:rsid w:val="007D45AE"/>
    <w:rsid w:val="007E01C6"/>
    <w:rsid w:val="007F66DB"/>
    <w:rsid w:val="008011E6"/>
    <w:rsid w:val="00805906"/>
    <w:rsid w:val="00820DEC"/>
    <w:rsid w:val="00821EC1"/>
    <w:rsid w:val="00827C84"/>
    <w:rsid w:val="008349A4"/>
    <w:rsid w:val="008375E2"/>
    <w:rsid w:val="008535CD"/>
    <w:rsid w:val="00854AE2"/>
    <w:rsid w:val="00860FE7"/>
    <w:rsid w:val="0086398A"/>
    <w:rsid w:val="008708DF"/>
    <w:rsid w:val="00874079"/>
    <w:rsid w:val="0087411E"/>
    <w:rsid w:val="008772F2"/>
    <w:rsid w:val="0088789A"/>
    <w:rsid w:val="00894FD5"/>
    <w:rsid w:val="008B0AAD"/>
    <w:rsid w:val="008C10A5"/>
    <w:rsid w:val="008C19FF"/>
    <w:rsid w:val="008C74ED"/>
    <w:rsid w:val="008D07FF"/>
    <w:rsid w:val="008F5653"/>
    <w:rsid w:val="00902C94"/>
    <w:rsid w:val="00907A39"/>
    <w:rsid w:val="00914527"/>
    <w:rsid w:val="00914D5C"/>
    <w:rsid w:val="0091594F"/>
    <w:rsid w:val="009176CE"/>
    <w:rsid w:val="00917AF0"/>
    <w:rsid w:val="00924EC6"/>
    <w:rsid w:val="00926481"/>
    <w:rsid w:val="00951644"/>
    <w:rsid w:val="009567B1"/>
    <w:rsid w:val="00960F95"/>
    <w:rsid w:val="00975D75"/>
    <w:rsid w:val="00976752"/>
    <w:rsid w:val="0099077E"/>
    <w:rsid w:val="0099168F"/>
    <w:rsid w:val="009A3861"/>
    <w:rsid w:val="009B0855"/>
    <w:rsid w:val="009B1128"/>
    <w:rsid w:val="009B6BEE"/>
    <w:rsid w:val="009B7379"/>
    <w:rsid w:val="009C5857"/>
    <w:rsid w:val="009C6FEA"/>
    <w:rsid w:val="009E11E9"/>
    <w:rsid w:val="009F1FE5"/>
    <w:rsid w:val="009F247A"/>
    <w:rsid w:val="009F2AB4"/>
    <w:rsid w:val="009F38EA"/>
    <w:rsid w:val="009F477B"/>
    <w:rsid w:val="009F6246"/>
    <w:rsid w:val="00A00264"/>
    <w:rsid w:val="00A06635"/>
    <w:rsid w:val="00A07AEC"/>
    <w:rsid w:val="00A16278"/>
    <w:rsid w:val="00A2392C"/>
    <w:rsid w:val="00A314EA"/>
    <w:rsid w:val="00A32074"/>
    <w:rsid w:val="00A34132"/>
    <w:rsid w:val="00A376EC"/>
    <w:rsid w:val="00A47A56"/>
    <w:rsid w:val="00A509D3"/>
    <w:rsid w:val="00A52383"/>
    <w:rsid w:val="00A73F41"/>
    <w:rsid w:val="00A8185A"/>
    <w:rsid w:val="00A83D93"/>
    <w:rsid w:val="00A8529C"/>
    <w:rsid w:val="00A9336F"/>
    <w:rsid w:val="00A9520E"/>
    <w:rsid w:val="00AA42BC"/>
    <w:rsid w:val="00AB3DDC"/>
    <w:rsid w:val="00AB7FDE"/>
    <w:rsid w:val="00AD228F"/>
    <w:rsid w:val="00AD4E38"/>
    <w:rsid w:val="00B012EE"/>
    <w:rsid w:val="00B11ED2"/>
    <w:rsid w:val="00B25F28"/>
    <w:rsid w:val="00B32ACC"/>
    <w:rsid w:val="00B4410C"/>
    <w:rsid w:val="00B44D85"/>
    <w:rsid w:val="00B46722"/>
    <w:rsid w:val="00B60E10"/>
    <w:rsid w:val="00B6413E"/>
    <w:rsid w:val="00B663E1"/>
    <w:rsid w:val="00B8696B"/>
    <w:rsid w:val="00B90B6F"/>
    <w:rsid w:val="00B95745"/>
    <w:rsid w:val="00B95A45"/>
    <w:rsid w:val="00BA1623"/>
    <w:rsid w:val="00BA4CE0"/>
    <w:rsid w:val="00BB11BD"/>
    <w:rsid w:val="00BB1E83"/>
    <w:rsid w:val="00BB6692"/>
    <w:rsid w:val="00BB78BA"/>
    <w:rsid w:val="00BC1A2A"/>
    <w:rsid w:val="00BC6AE0"/>
    <w:rsid w:val="00BE316B"/>
    <w:rsid w:val="00BE3CE2"/>
    <w:rsid w:val="00C0479C"/>
    <w:rsid w:val="00C0626F"/>
    <w:rsid w:val="00C11453"/>
    <w:rsid w:val="00C1328F"/>
    <w:rsid w:val="00C14C80"/>
    <w:rsid w:val="00C253BE"/>
    <w:rsid w:val="00C2619B"/>
    <w:rsid w:val="00C3278D"/>
    <w:rsid w:val="00C45385"/>
    <w:rsid w:val="00C4590D"/>
    <w:rsid w:val="00C47CD9"/>
    <w:rsid w:val="00C57A50"/>
    <w:rsid w:val="00C602DE"/>
    <w:rsid w:val="00C6162C"/>
    <w:rsid w:val="00C70D7A"/>
    <w:rsid w:val="00C7101C"/>
    <w:rsid w:val="00C75395"/>
    <w:rsid w:val="00C80FD0"/>
    <w:rsid w:val="00C85771"/>
    <w:rsid w:val="00C87937"/>
    <w:rsid w:val="00C94A14"/>
    <w:rsid w:val="00CB03B4"/>
    <w:rsid w:val="00CB7FFB"/>
    <w:rsid w:val="00CC12C0"/>
    <w:rsid w:val="00CC39E9"/>
    <w:rsid w:val="00CC4D1D"/>
    <w:rsid w:val="00CD0B82"/>
    <w:rsid w:val="00CD2B31"/>
    <w:rsid w:val="00CE0AB1"/>
    <w:rsid w:val="00CF170D"/>
    <w:rsid w:val="00CF208B"/>
    <w:rsid w:val="00D007B1"/>
    <w:rsid w:val="00D05388"/>
    <w:rsid w:val="00D11066"/>
    <w:rsid w:val="00D113A8"/>
    <w:rsid w:val="00D12B20"/>
    <w:rsid w:val="00D135B2"/>
    <w:rsid w:val="00D154D9"/>
    <w:rsid w:val="00D22572"/>
    <w:rsid w:val="00D433B8"/>
    <w:rsid w:val="00D46DFD"/>
    <w:rsid w:val="00D86100"/>
    <w:rsid w:val="00D92095"/>
    <w:rsid w:val="00D925F9"/>
    <w:rsid w:val="00DA4BB2"/>
    <w:rsid w:val="00DB382E"/>
    <w:rsid w:val="00DC1821"/>
    <w:rsid w:val="00DC4FDF"/>
    <w:rsid w:val="00DD17E4"/>
    <w:rsid w:val="00DD2207"/>
    <w:rsid w:val="00DD3717"/>
    <w:rsid w:val="00DD5E1A"/>
    <w:rsid w:val="00DE15CB"/>
    <w:rsid w:val="00DE2F24"/>
    <w:rsid w:val="00DE6E86"/>
    <w:rsid w:val="00DF30C3"/>
    <w:rsid w:val="00DF5663"/>
    <w:rsid w:val="00DF5E66"/>
    <w:rsid w:val="00DF65DF"/>
    <w:rsid w:val="00E00539"/>
    <w:rsid w:val="00E11BFB"/>
    <w:rsid w:val="00E177D0"/>
    <w:rsid w:val="00E324D7"/>
    <w:rsid w:val="00E4324C"/>
    <w:rsid w:val="00E439FD"/>
    <w:rsid w:val="00E44193"/>
    <w:rsid w:val="00E54777"/>
    <w:rsid w:val="00E55A6C"/>
    <w:rsid w:val="00E72573"/>
    <w:rsid w:val="00E77A54"/>
    <w:rsid w:val="00E85886"/>
    <w:rsid w:val="00E90CA7"/>
    <w:rsid w:val="00EA6C16"/>
    <w:rsid w:val="00EB65E7"/>
    <w:rsid w:val="00EC14EE"/>
    <w:rsid w:val="00ED7714"/>
    <w:rsid w:val="00EE2EFE"/>
    <w:rsid w:val="00F024D0"/>
    <w:rsid w:val="00F04251"/>
    <w:rsid w:val="00F0480E"/>
    <w:rsid w:val="00F05C46"/>
    <w:rsid w:val="00F060D8"/>
    <w:rsid w:val="00F20B37"/>
    <w:rsid w:val="00F21C78"/>
    <w:rsid w:val="00F26A46"/>
    <w:rsid w:val="00F40CFF"/>
    <w:rsid w:val="00F43DF0"/>
    <w:rsid w:val="00F4461A"/>
    <w:rsid w:val="00F44DFA"/>
    <w:rsid w:val="00F47F48"/>
    <w:rsid w:val="00F571AB"/>
    <w:rsid w:val="00F76CD0"/>
    <w:rsid w:val="00F87690"/>
    <w:rsid w:val="00F92ECB"/>
    <w:rsid w:val="00F951B6"/>
    <w:rsid w:val="00F956A9"/>
    <w:rsid w:val="00F97A29"/>
    <w:rsid w:val="00F97A8D"/>
    <w:rsid w:val="00FA1D19"/>
    <w:rsid w:val="00FA4BBB"/>
    <w:rsid w:val="00FA616E"/>
    <w:rsid w:val="00FA725F"/>
    <w:rsid w:val="00FA7E9E"/>
    <w:rsid w:val="00FB0D22"/>
    <w:rsid w:val="00FC3A5C"/>
    <w:rsid w:val="00FD435F"/>
    <w:rsid w:val="00FE452B"/>
    <w:rsid w:val="00FE4C59"/>
    <w:rsid w:val="00FE66E0"/>
    <w:rsid w:val="00FF1AD8"/>
    <w:rsid w:val="00FF2BE4"/>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 w:type="paragraph" w:styleId="Akapitzlist">
    <w:name w:val="List Paragraph"/>
    <w:basedOn w:val="Normalny"/>
    <w:uiPriority w:val="34"/>
    <w:qFormat/>
    <w:rsid w:val="005B3B44"/>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51DC7-38DD-4F3A-8E9B-05F52A07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1063</TotalTime>
  <Pages>17</Pages>
  <Words>3520</Words>
  <Characters>21125</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24596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mmichalak</cp:lastModifiedBy>
  <cp:revision>387</cp:revision>
  <cp:lastPrinted>2019-10-25T08:03:00Z</cp:lastPrinted>
  <dcterms:created xsi:type="dcterms:W3CDTF">2019-10-22T07:07:00Z</dcterms:created>
  <dcterms:modified xsi:type="dcterms:W3CDTF">2020-06-01T09:37:00Z</dcterms:modified>
</cp:coreProperties>
</file>