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A3" w:rsidRPr="00CF0C0D" w:rsidRDefault="00EB45A3" w:rsidP="00EB45A3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CF0C0D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CF0C0D">
        <w:rPr>
          <w:rFonts w:ascii="Verdana" w:hAnsi="Verdana" w:cs="Times New Roman"/>
          <w:b w:val="0"/>
          <w:sz w:val="20"/>
          <w:szCs w:val="20"/>
        </w:rPr>
        <w:t>/EA/38</w:t>
      </w:r>
      <w:r w:rsidR="008C1572" w:rsidRPr="00CF0C0D">
        <w:rPr>
          <w:rFonts w:ascii="Verdana" w:hAnsi="Verdana" w:cs="Times New Roman"/>
          <w:b w:val="0"/>
          <w:sz w:val="20"/>
          <w:szCs w:val="20"/>
        </w:rPr>
        <w:t>0/A-</w:t>
      </w:r>
      <w:r w:rsidR="00694DAE">
        <w:rPr>
          <w:rFonts w:ascii="Verdana" w:hAnsi="Verdana" w:cs="Times New Roman"/>
          <w:b w:val="0"/>
          <w:sz w:val="20"/>
          <w:szCs w:val="20"/>
        </w:rPr>
        <w:t>14/20</w:t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>
        <w:rPr>
          <w:rFonts w:ascii="Verdana" w:hAnsi="Verdana" w:cs="Times New Roman"/>
          <w:b w:val="0"/>
          <w:sz w:val="20"/>
          <w:szCs w:val="20"/>
        </w:rPr>
        <w:t xml:space="preserve">                 </w:t>
      </w:r>
      <w:r w:rsidR="00694DAE">
        <w:rPr>
          <w:rFonts w:ascii="Verdana" w:hAnsi="Verdana" w:cs="Times New Roman"/>
          <w:b w:val="0"/>
          <w:sz w:val="20"/>
          <w:szCs w:val="20"/>
        </w:rPr>
        <w:t>Poznań, 2020-07-08</w:t>
      </w: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CF0C0D">
        <w:rPr>
          <w:rFonts w:ascii="Verdana" w:hAnsi="Verdana"/>
          <w:sz w:val="20"/>
          <w:szCs w:val="20"/>
        </w:rPr>
        <w:t>Uczestnicy postępowania</w:t>
      </w:r>
    </w:p>
    <w:p w:rsidR="00CF0C0D" w:rsidRPr="00CF0C0D" w:rsidRDefault="00CF0C0D" w:rsidP="00CF0C0D">
      <w:pPr>
        <w:spacing w:after="0" w:line="240" w:lineRule="auto"/>
        <w:ind w:left="357"/>
        <w:jc w:val="right"/>
        <w:rPr>
          <w:rFonts w:ascii="Verdana" w:hAnsi="Verdana"/>
          <w:sz w:val="20"/>
          <w:szCs w:val="20"/>
        </w:rPr>
      </w:pPr>
    </w:p>
    <w:p w:rsidR="00CF0C0D" w:rsidRDefault="00CF0C0D" w:rsidP="00CF0C0D">
      <w:pPr>
        <w:jc w:val="center"/>
        <w:rPr>
          <w:rFonts w:ascii="Verdana" w:hAnsi="Verdana"/>
          <w:b/>
          <w:sz w:val="20"/>
          <w:szCs w:val="20"/>
        </w:rPr>
      </w:pPr>
    </w:p>
    <w:p w:rsidR="00CF0C0D" w:rsidRDefault="00CF0C0D" w:rsidP="00CF0C0D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F0C0D">
        <w:rPr>
          <w:rFonts w:ascii="Verdana" w:hAnsi="Verdana"/>
          <w:b/>
          <w:sz w:val="20"/>
          <w:szCs w:val="20"/>
        </w:rPr>
        <w:t xml:space="preserve">dotyczy: przetargu otwartego na </w:t>
      </w:r>
      <w:r w:rsidRPr="00CF0C0D">
        <w:rPr>
          <w:rFonts w:ascii="Verdana" w:hAnsi="Verdana"/>
          <w:b/>
          <w:bCs/>
          <w:sz w:val="20"/>
          <w:szCs w:val="20"/>
        </w:rPr>
        <w:t xml:space="preserve">dostawę materiałów biurowych, ksiąg raportów, etykiet samoprzylepnych, etykiet termo transferowych </w:t>
      </w:r>
    </w:p>
    <w:p w:rsidR="00CF0C0D" w:rsidRPr="00CF0C0D" w:rsidRDefault="00CF0C0D" w:rsidP="00CF0C0D">
      <w:pPr>
        <w:spacing w:after="0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F0C0D">
        <w:rPr>
          <w:rFonts w:ascii="Verdana" w:hAnsi="Verdana"/>
          <w:sz w:val="20"/>
          <w:szCs w:val="20"/>
        </w:rPr>
        <w:t>Zgodnie z par. § 22 ust. 3 Regulaminu udzielania zamówień w Wielkopolskim Centrum Pulmonologii i Torakochirurgii im. Eugenii i Janusza Zeylandów, Wielkopolskie Centrum Pulmonologii i Torakochirurgii SP ZOZ udziela wyjaśnień dotyczących Zaproszenia do złożenia ofert.</w:t>
      </w: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Pytanie nr </w:t>
      </w:r>
      <w:r w:rsidR="00694DAE">
        <w:rPr>
          <w:rFonts w:ascii="Verdana" w:eastAsia="Times New Roman" w:hAnsi="Verdana"/>
          <w:color w:val="333333"/>
          <w:sz w:val="20"/>
          <w:szCs w:val="20"/>
          <w:lang w:eastAsia="pl-PL"/>
        </w:rPr>
        <w:t>1. pakiet 1 pozycja nr 1 Blok biurowy A4 makulaturowy 80-96 kartkowy.</w:t>
      </w:r>
    </w:p>
    <w:p w:rsidR="00CF0C0D" w:rsidRPr="00CF0C0D" w:rsidRDefault="00694DAE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Czy Zamawiający wyrazi zgodę na blok biurowy A4/100 kartek?</w:t>
      </w:r>
      <w:r w:rsidR="00CF0C0D"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CF0C0D" w:rsidRPr="00694DAE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</w:pPr>
      <w:proofErr w:type="spellStart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</w:t>
      </w:r>
      <w:proofErr w:type="spellEnd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: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r w:rsidR="00694DAE">
        <w:rPr>
          <w:rFonts w:ascii="Verdana" w:eastAsia="Times New Roman" w:hAnsi="Verdana"/>
          <w:b/>
          <w:bCs/>
          <w:color w:val="333333"/>
          <w:sz w:val="20"/>
          <w:lang w:eastAsia="pl-PL"/>
        </w:rPr>
        <w:t xml:space="preserve">Zamawiający dopuszcza </w:t>
      </w:r>
      <w:r w:rsidR="00694DAE" w:rsidRPr="00694DAE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blok biurowy A4/100 kartek</w:t>
      </w:r>
      <w:r w:rsidRPr="00694DAE">
        <w:rPr>
          <w:rFonts w:ascii="Verdana" w:eastAsia="Times New Roman" w:hAnsi="Verdana"/>
          <w:b/>
          <w:bCs/>
          <w:color w:val="333333"/>
          <w:sz w:val="20"/>
          <w:lang w:eastAsia="pl-PL"/>
        </w:rPr>
        <w:t>.</w:t>
      </w:r>
    </w:p>
    <w:p w:rsid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7A27C6" w:rsidRPr="00CF0C0D" w:rsidRDefault="003E4B5E" w:rsidP="007A27C6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Pytanie nr 2</w:t>
      </w:r>
      <w:r w:rsidR="007A27C6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. pakiet 1 pozycja nr 2 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Blok </w:t>
      </w:r>
      <w:proofErr w:type="spellStart"/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brudnopisowy</w:t>
      </w:r>
      <w:proofErr w:type="spellEnd"/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A</w:t>
      </w:r>
      <w:r w:rsidR="007A27C6" w:rsidRPr="007A27C6">
        <w:rPr>
          <w:rFonts w:ascii="Verdana" w:eastAsia="Times New Roman" w:hAnsi="Verdana"/>
          <w:color w:val="333333"/>
          <w:sz w:val="20"/>
          <w:szCs w:val="20"/>
          <w:lang w:eastAsia="pl-PL"/>
        </w:rPr>
        <w:t>5 makulaturowy 80-96 kartkowy</w:t>
      </w:r>
      <w:r w:rsidR="007A27C6"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</w:p>
    <w:p w:rsidR="007A27C6" w:rsidRPr="00CF0C0D" w:rsidRDefault="007A27C6" w:rsidP="007A27C6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Czy Zamawiający wyrazi zgodę na blok biurowy A5/100 kartek?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7A27C6" w:rsidRPr="00694DAE" w:rsidRDefault="007A27C6" w:rsidP="007A27C6">
      <w:pPr>
        <w:shd w:val="clear" w:color="auto" w:fill="FFFFFF"/>
        <w:spacing w:after="0" w:line="360" w:lineRule="auto"/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</w:pPr>
      <w:proofErr w:type="spellStart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</w:t>
      </w:r>
      <w:proofErr w:type="spellEnd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: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r>
        <w:rPr>
          <w:rFonts w:ascii="Verdana" w:eastAsia="Times New Roman" w:hAnsi="Verdana"/>
          <w:b/>
          <w:bCs/>
          <w:color w:val="333333"/>
          <w:sz w:val="20"/>
          <w:lang w:eastAsia="pl-PL"/>
        </w:rPr>
        <w:t xml:space="preserve">Zamawiający dopuszcza </w:t>
      </w:r>
      <w:r w:rsidR="00CF11E4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blok biurowy A5</w:t>
      </w:r>
      <w:r w:rsidRPr="00694DAE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/100 kartek</w:t>
      </w:r>
      <w:r w:rsidRPr="00694DAE">
        <w:rPr>
          <w:rFonts w:ascii="Verdana" w:eastAsia="Times New Roman" w:hAnsi="Verdana"/>
          <w:b/>
          <w:bCs/>
          <w:color w:val="333333"/>
          <w:sz w:val="20"/>
          <w:lang w:eastAsia="pl-PL"/>
        </w:rPr>
        <w:t>.</w:t>
      </w:r>
    </w:p>
    <w:p w:rsidR="007A27C6" w:rsidRPr="00CF0C0D" w:rsidRDefault="007A27C6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7A27C6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Pytanie nr </w:t>
      </w:r>
      <w:r w:rsidR="007A27C6">
        <w:rPr>
          <w:rFonts w:ascii="Verdana" w:eastAsia="Times New Roman" w:hAnsi="Verdana"/>
          <w:color w:val="333333"/>
          <w:sz w:val="20"/>
          <w:szCs w:val="20"/>
          <w:lang w:eastAsia="pl-PL"/>
        </w:rPr>
        <w:t>3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="007A27C6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pakiet 1 pozycja nr 8 </w:t>
      </w:r>
      <w:r w:rsidR="007A27C6" w:rsidRPr="007A27C6">
        <w:rPr>
          <w:rFonts w:ascii="Verdana" w:eastAsia="Times New Roman" w:hAnsi="Verdana"/>
          <w:color w:val="333333"/>
          <w:sz w:val="20"/>
          <w:szCs w:val="20"/>
          <w:lang w:eastAsia="pl-PL"/>
        </w:rPr>
        <w:t>Cienkopis pięć kolorów:  c</w:t>
      </w:r>
      <w:r w:rsidR="003E4B5E">
        <w:rPr>
          <w:rFonts w:ascii="Verdana" w:eastAsia="Times New Roman" w:hAnsi="Verdana"/>
          <w:color w:val="333333"/>
          <w:sz w:val="20"/>
          <w:szCs w:val="20"/>
          <w:lang w:eastAsia="pl-PL"/>
        </w:rPr>
        <w:t>zarny, biały, czerwony, zielony</w:t>
      </w:r>
      <w:r w:rsidR="007A27C6" w:rsidRPr="007A27C6">
        <w:rPr>
          <w:rFonts w:ascii="Verdana" w:eastAsia="Times New Roman" w:hAnsi="Verdana"/>
          <w:color w:val="333333"/>
          <w:sz w:val="20"/>
          <w:szCs w:val="20"/>
          <w:lang w:eastAsia="pl-PL"/>
        </w:rPr>
        <w:t>, niebieski  z cienka końcówką - kolor zatyczki wskazuje kolor tuszu</w:t>
      </w:r>
      <w:r w:rsidR="007A27C6"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</w:p>
    <w:p w:rsidR="00CF0C0D" w:rsidRPr="00CF0C0D" w:rsidRDefault="007A27C6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Prosimy o sprecyzowanie tej pozycji gdyż cienkopis biały nie istnieje. Występują tylko długopisy żelowe i markery.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proofErr w:type="spellStart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</w:t>
      </w:r>
      <w:proofErr w:type="spellEnd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:</w:t>
      </w:r>
      <w:r w:rsidR="007A27C6">
        <w:rPr>
          <w:rFonts w:ascii="Verdana" w:eastAsia="Times New Roman" w:hAnsi="Verdana"/>
          <w:b/>
          <w:bCs/>
          <w:color w:val="333333"/>
          <w:sz w:val="20"/>
          <w:lang w:eastAsia="pl-PL"/>
        </w:rPr>
        <w:t> Zamawiający wykreśla z opisu kolor biały</w:t>
      </w:r>
      <w:r w:rsidRPr="00CF0C0D">
        <w:rPr>
          <w:rFonts w:ascii="Verdana" w:eastAsia="Times New Roman" w:hAnsi="Verdana"/>
          <w:b/>
          <w:bCs/>
          <w:color w:val="333333"/>
          <w:sz w:val="20"/>
          <w:lang w:eastAsia="pl-PL"/>
        </w:rPr>
        <w:t>.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CF11E4" w:rsidRDefault="00CF0C0D" w:rsidP="00CF11E4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Pytanie nr </w:t>
      </w:r>
      <w:r w:rsidR="00CF11E4">
        <w:rPr>
          <w:rFonts w:ascii="Verdana" w:eastAsia="Times New Roman" w:hAnsi="Verdana"/>
          <w:color w:val="333333"/>
          <w:sz w:val="20"/>
          <w:szCs w:val="20"/>
          <w:lang w:eastAsia="pl-PL"/>
        </w:rPr>
        <w:t>4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="00CF11E4" w:rsidRPr="00CF11E4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r w:rsidR="00CF11E4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Pakiet 1 pozycja nr 33 </w:t>
      </w:r>
      <w:r w:rsidR="00EE280D" w:rsidRP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>Grzbiety plastikowe 12mm liczba oprawianych kart</w:t>
      </w:r>
      <w:r w:rsidR="003E4B5E">
        <w:rPr>
          <w:rFonts w:ascii="Verdana" w:eastAsia="Times New Roman" w:hAnsi="Verdana"/>
          <w:color w:val="333333"/>
          <w:sz w:val="20"/>
          <w:szCs w:val="20"/>
          <w:lang w:eastAsia="pl-PL"/>
        </w:rPr>
        <w:t>ek 105</w:t>
      </w:r>
      <w:r w:rsid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</w:t>
      </w:r>
      <w:proofErr w:type="spellStart"/>
      <w:r w:rsid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>op</w:t>
      </w:r>
      <w:proofErr w:type="spellEnd"/>
      <w:r w:rsid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100szt  kolor biały</w:t>
      </w:r>
      <w:r w:rsidR="00EE280D" w:rsidRP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>,</w:t>
      </w:r>
      <w:r w:rsid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czarny, niebieski, ż</w:t>
      </w:r>
      <w:r w:rsidR="00EE280D" w:rsidRP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>ółty</w:t>
      </w:r>
      <w:r w:rsidR="00CF11E4"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="00CF11E4"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</w:p>
    <w:p w:rsidR="00CF11E4" w:rsidRDefault="00CF11E4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EE280D" w:rsidRDefault="00EE28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</w:pPr>
    </w:p>
    <w:p w:rsidR="00EE280D" w:rsidRPr="00EE280D" w:rsidRDefault="00EE28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lastRenderedPageBreak/>
        <w:t>Czy Zamawiający wyrazi zgodę na grzbiety o rozmiarze 12,5 mm?</w:t>
      </w:r>
    </w:p>
    <w:p w:rsidR="00CF0C0D" w:rsidRPr="00EE28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r w:rsidR="00EE280D">
        <w:rPr>
          <w:rFonts w:ascii="Verdana" w:eastAsia="Times New Roman" w:hAnsi="Verdana"/>
          <w:b/>
          <w:bCs/>
          <w:color w:val="333333"/>
          <w:sz w:val="20"/>
          <w:lang w:eastAsia="pl-PL"/>
        </w:rPr>
        <w:t xml:space="preserve">Zamawiający </w:t>
      </w:r>
      <w:r w:rsidR="00EE280D" w:rsidRPr="00EE280D">
        <w:rPr>
          <w:rFonts w:ascii="Verdana" w:eastAsia="Times New Roman" w:hAnsi="Verdana"/>
          <w:b/>
          <w:bCs/>
          <w:color w:val="333333"/>
          <w:sz w:val="20"/>
          <w:lang w:eastAsia="pl-PL"/>
        </w:rPr>
        <w:t>dopuszcza</w:t>
      </w:r>
      <w:r w:rsidR="00EE280D" w:rsidRPr="00EE28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 xml:space="preserve"> grzbiety o rozmiarze 12,5 mm</w:t>
      </w:r>
      <w:r w:rsidR="00EE280D" w:rsidRPr="00EE280D">
        <w:rPr>
          <w:rFonts w:ascii="Verdana" w:eastAsia="Times New Roman" w:hAnsi="Verdana"/>
          <w:b/>
          <w:bCs/>
          <w:color w:val="333333"/>
          <w:sz w:val="20"/>
          <w:lang w:eastAsia="pl-PL"/>
        </w:rPr>
        <w:t xml:space="preserve">  </w:t>
      </w:r>
      <w:r w:rsidRPr="00EE280D">
        <w:rPr>
          <w:rFonts w:ascii="Verdana" w:eastAsia="Times New Roman" w:hAnsi="Verdana"/>
          <w:b/>
          <w:bCs/>
          <w:color w:val="333333"/>
          <w:sz w:val="20"/>
          <w:lang w:eastAsia="pl-PL"/>
        </w:rPr>
        <w:t>.</w:t>
      </w: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0C4F41" w:rsidRDefault="000C4F41" w:rsidP="000C4F41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Pytanie nr 5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Pr="00CF11E4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Pakiet 1 pozycja nr 112 </w:t>
      </w:r>
      <w:r w:rsidRPr="000C4F41">
        <w:rPr>
          <w:rFonts w:ascii="Verdana" w:eastAsia="Times New Roman" w:hAnsi="Verdana"/>
          <w:color w:val="333333"/>
          <w:sz w:val="20"/>
          <w:szCs w:val="20"/>
          <w:lang w:eastAsia="pl-PL"/>
        </w:rPr>
        <w:t>Pojemnik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plastikowy  stojący na dokumenty  A4,  szer. grzbietu 10cm</w:t>
      </w:r>
      <w:r w:rsidRPr="000C4F41">
        <w:rPr>
          <w:rFonts w:ascii="Verdana" w:eastAsia="Times New Roman" w:hAnsi="Verdana"/>
          <w:color w:val="333333"/>
          <w:sz w:val="20"/>
          <w:szCs w:val="20"/>
          <w:lang w:eastAsia="pl-PL"/>
        </w:rPr>
        <w:t>, przeźroczysty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</w:p>
    <w:p w:rsidR="000C4F41" w:rsidRPr="00EE280D" w:rsidRDefault="000C4F41" w:rsidP="000C4F41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>Czy Zamawiający wyrazi zgodę na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pojemnik o szerokości 7 cm lub 10 cm ale wykonany z PCV</w:t>
      </w:r>
      <w:r w:rsidRP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>?</w:t>
      </w:r>
    </w:p>
    <w:p w:rsidR="005E40A7" w:rsidRDefault="000C4F41" w:rsidP="00FD546D">
      <w:pPr>
        <w:shd w:val="clear" w:color="auto" w:fill="FFFFFF"/>
        <w:spacing w:after="0" w:line="360" w:lineRule="auto"/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r>
        <w:rPr>
          <w:rFonts w:ascii="Verdana" w:eastAsia="Times New Roman" w:hAnsi="Verdana"/>
          <w:b/>
          <w:bCs/>
          <w:color w:val="333333"/>
          <w:sz w:val="20"/>
          <w:lang w:eastAsia="pl-PL"/>
        </w:rPr>
        <w:t xml:space="preserve">Zamawiający </w:t>
      </w:r>
      <w:r w:rsidRPr="00EE280D">
        <w:rPr>
          <w:rFonts w:ascii="Verdana" w:eastAsia="Times New Roman" w:hAnsi="Verdana"/>
          <w:b/>
          <w:bCs/>
          <w:color w:val="333333"/>
          <w:sz w:val="20"/>
          <w:lang w:eastAsia="pl-PL"/>
        </w:rPr>
        <w:t>dopuszcza</w:t>
      </w:r>
      <w:r w:rsidRPr="000C4F41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r w:rsidRPr="000C4F41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pojemnik o szerokości 10 cm wykonany z PCV</w:t>
      </w:r>
      <w:r w:rsidRPr="000C4F41">
        <w:rPr>
          <w:rFonts w:ascii="Verdana" w:eastAsia="Times New Roman" w:hAnsi="Verdana"/>
          <w:b/>
          <w:bCs/>
          <w:color w:val="333333"/>
          <w:sz w:val="20"/>
          <w:lang w:eastAsia="pl-PL"/>
        </w:rPr>
        <w:t>.</w:t>
      </w:r>
    </w:p>
    <w:p w:rsidR="00FD546D" w:rsidRPr="00FD546D" w:rsidRDefault="00FD546D" w:rsidP="00FD546D">
      <w:pPr>
        <w:shd w:val="clear" w:color="auto" w:fill="FFFFFF"/>
        <w:spacing w:after="0" w:line="360" w:lineRule="auto"/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</w:pPr>
    </w:p>
    <w:p w:rsidR="00FD546D" w:rsidRDefault="00FD546D" w:rsidP="00FD546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Pytanie nr 6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Pr="00CF11E4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Pakiet 1 pozycja nr 119 </w:t>
      </w:r>
      <w:r w:rsidRPr="00FD546D">
        <w:rPr>
          <w:rFonts w:ascii="Verdana" w:eastAsia="Times New Roman" w:hAnsi="Verdana"/>
          <w:color w:val="333333"/>
          <w:sz w:val="20"/>
          <w:szCs w:val="20"/>
          <w:lang w:eastAsia="pl-PL"/>
        </w:rPr>
        <w:t>Rolka do maszyn liczących szer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Pr="00FD546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57mmx20m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</w:p>
    <w:p w:rsidR="00FD546D" w:rsidRDefault="00FD546D" w:rsidP="00FD546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>Czy Zamawiający wyrazi zgodę na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rolkę 57x25 m?</w:t>
      </w:r>
    </w:p>
    <w:p w:rsidR="00FD546D" w:rsidRPr="00EE280D" w:rsidRDefault="00FD546D" w:rsidP="00FD546D">
      <w:pPr>
        <w:shd w:val="clear" w:color="auto" w:fill="FFFFFF"/>
        <w:spacing w:after="0" w:line="360" w:lineRule="auto"/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r>
        <w:rPr>
          <w:rFonts w:ascii="Verdana" w:eastAsia="Times New Roman" w:hAnsi="Verdana"/>
          <w:b/>
          <w:bCs/>
          <w:color w:val="333333"/>
          <w:sz w:val="20"/>
          <w:lang w:eastAsia="pl-PL"/>
        </w:rPr>
        <w:t>Zamawiający zostawia zapisy zaproszenia do złożenia ofert bez zmian</w:t>
      </w:r>
      <w:r w:rsidRPr="000C4F41">
        <w:rPr>
          <w:rFonts w:ascii="Verdana" w:eastAsia="Times New Roman" w:hAnsi="Verdana"/>
          <w:b/>
          <w:bCs/>
          <w:color w:val="333333"/>
          <w:sz w:val="20"/>
          <w:lang w:eastAsia="pl-PL"/>
        </w:rPr>
        <w:t>.</w:t>
      </w:r>
    </w:p>
    <w:p w:rsidR="00FD546D" w:rsidRPr="00CF0C0D" w:rsidRDefault="00FD546D" w:rsidP="00FD546D">
      <w:pPr>
        <w:rPr>
          <w:rFonts w:ascii="Verdana" w:hAnsi="Verdana"/>
        </w:rPr>
      </w:pPr>
    </w:p>
    <w:p w:rsidR="00C72165" w:rsidRDefault="00C72165" w:rsidP="00C72165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Pytanie nr 7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Pr="00CF11E4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Pakiet 1 pozycja nr 123 </w:t>
      </w:r>
      <w:r w:rsidR="007E1B01" w:rsidRPr="007E1B01">
        <w:rPr>
          <w:rFonts w:ascii="Verdana" w:eastAsia="Times New Roman" w:hAnsi="Verdana"/>
          <w:color w:val="333333"/>
          <w:sz w:val="20"/>
          <w:szCs w:val="20"/>
          <w:lang w:eastAsia="pl-PL"/>
        </w:rPr>
        <w:t>Rolka do par</w:t>
      </w:r>
      <w:r w:rsidR="007E1B01">
        <w:rPr>
          <w:rFonts w:ascii="Verdana" w:eastAsia="Times New Roman" w:hAnsi="Verdana"/>
          <w:color w:val="333333"/>
          <w:sz w:val="20"/>
          <w:szCs w:val="20"/>
          <w:lang w:eastAsia="pl-PL"/>
        </w:rPr>
        <w:t>kometrów, o podwyższonej trwałości nadruku</w:t>
      </w:r>
      <w:r w:rsidR="007E1B01" w:rsidRPr="007E1B01">
        <w:rPr>
          <w:rFonts w:ascii="Verdana" w:eastAsia="Times New Roman" w:hAnsi="Verdana"/>
          <w:color w:val="333333"/>
          <w:sz w:val="20"/>
          <w:szCs w:val="20"/>
          <w:lang w:eastAsia="pl-PL"/>
        </w:rPr>
        <w:t>, odporna na zmienne warunki  atmosferyczne, średnica wewnętrzna rolki 40 mm, warstwa termiczna po zewnętrznej stronie, gramatura papieru   80 g/</w:t>
      </w:r>
      <w:proofErr w:type="spellStart"/>
      <w:r w:rsidR="007E1B01" w:rsidRPr="007E1B01">
        <w:rPr>
          <w:rFonts w:ascii="Verdana" w:eastAsia="Times New Roman" w:hAnsi="Verdana"/>
          <w:color w:val="333333"/>
          <w:sz w:val="20"/>
          <w:szCs w:val="20"/>
          <w:lang w:eastAsia="pl-PL"/>
        </w:rPr>
        <w:t>m²</w:t>
      </w:r>
      <w:proofErr w:type="spellEnd"/>
      <w:r w:rsidR="007E1B01" w:rsidRPr="007E1B01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(+/-5), </w:t>
      </w:r>
      <w:proofErr w:type="spellStart"/>
      <w:r w:rsidR="007E1B01" w:rsidRPr="007E1B01">
        <w:rPr>
          <w:rFonts w:ascii="Verdana" w:eastAsia="Times New Roman" w:hAnsi="Verdana"/>
          <w:color w:val="333333"/>
          <w:sz w:val="20"/>
          <w:szCs w:val="20"/>
          <w:lang w:eastAsia="pl-PL"/>
        </w:rPr>
        <w:t>szer</w:t>
      </w:r>
      <w:proofErr w:type="spellEnd"/>
      <w:r w:rsidR="007E1B01" w:rsidRPr="007E1B01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57mm x długość 150m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</w:p>
    <w:p w:rsidR="00C72165" w:rsidRDefault="00C72165" w:rsidP="00C72165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EE280D">
        <w:rPr>
          <w:rFonts w:ascii="Verdana" w:eastAsia="Times New Roman" w:hAnsi="Verdana"/>
          <w:color w:val="333333"/>
          <w:sz w:val="20"/>
          <w:szCs w:val="20"/>
          <w:lang w:eastAsia="pl-PL"/>
        </w:rPr>
        <w:t>Czy Zamawiający wyrazi zgodę na</w:t>
      </w:r>
      <w:r w:rsidR="007E1B01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średnicę gilzy 25 mm lub 50 mm</w:t>
      </w: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?</w:t>
      </w:r>
    </w:p>
    <w:p w:rsidR="00C72165" w:rsidRPr="00EE280D" w:rsidRDefault="00C72165" w:rsidP="00C72165">
      <w:pPr>
        <w:shd w:val="clear" w:color="auto" w:fill="FFFFFF"/>
        <w:spacing w:after="0" w:line="360" w:lineRule="auto"/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r>
        <w:rPr>
          <w:rFonts w:ascii="Verdana" w:eastAsia="Times New Roman" w:hAnsi="Verdana"/>
          <w:b/>
          <w:bCs/>
          <w:color w:val="333333"/>
          <w:sz w:val="20"/>
          <w:lang w:eastAsia="pl-PL"/>
        </w:rPr>
        <w:t>Zamawiający zostawia zapisy zaproszenia do złożenia ofert bez zmian</w:t>
      </w:r>
      <w:r w:rsidRPr="000C4F41">
        <w:rPr>
          <w:rFonts w:ascii="Verdana" w:eastAsia="Times New Roman" w:hAnsi="Verdana"/>
          <w:b/>
          <w:bCs/>
          <w:color w:val="333333"/>
          <w:sz w:val="20"/>
          <w:lang w:eastAsia="pl-PL"/>
        </w:rPr>
        <w:t>.</w:t>
      </w:r>
    </w:p>
    <w:p w:rsidR="00FD546D" w:rsidRPr="00CF0C0D" w:rsidRDefault="00FD546D" w:rsidP="00EB45A3">
      <w:pPr>
        <w:rPr>
          <w:rFonts w:ascii="Verdana" w:hAnsi="Verdana"/>
        </w:rPr>
      </w:pPr>
    </w:p>
    <w:sectPr w:rsidR="00FD546D" w:rsidRPr="00CF0C0D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65" w:rsidRDefault="00C72165" w:rsidP="00F92ECB">
      <w:pPr>
        <w:spacing w:after="0" w:line="240" w:lineRule="auto"/>
      </w:pPr>
      <w:r>
        <w:separator/>
      </w:r>
    </w:p>
  </w:endnote>
  <w:endnote w:type="continuationSeparator" w:id="0">
    <w:p w:rsidR="00C72165" w:rsidRDefault="00C7216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65" w:rsidRDefault="00C7216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65" w:rsidRDefault="00C72165" w:rsidP="00F92ECB">
      <w:pPr>
        <w:spacing w:after="0" w:line="240" w:lineRule="auto"/>
      </w:pPr>
      <w:r>
        <w:separator/>
      </w:r>
    </w:p>
  </w:footnote>
  <w:footnote w:type="continuationSeparator" w:id="0">
    <w:p w:rsidR="00C72165" w:rsidRDefault="00C7216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65" w:rsidRDefault="00C721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C4F41"/>
    <w:rsid w:val="000E0929"/>
    <w:rsid w:val="000F24E5"/>
    <w:rsid w:val="001100BA"/>
    <w:rsid w:val="001430EA"/>
    <w:rsid w:val="001765F3"/>
    <w:rsid w:val="001D338B"/>
    <w:rsid w:val="001F48C0"/>
    <w:rsid w:val="00273580"/>
    <w:rsid w:val="002755F5"/>
    <w:rsid w:val="00295BC9"/>
    <w:rsid w:val="002A1C39"/>
    <w:rsid w:val="002B6F4B"/>
    <w:rsid w:val="002D4198"/>
    <w:rsid w:val="002E1AAC"/>
    <w:rsid w:val="003740CE"/>
    <w:rsid w:val="00377213"/>
    <w:rsid w:val="00381813"/>
    <w:rsid w:val="00382AA3"/>
    <w:rsid w:val="00390D13"/>
    <w:rsid w:val="003D364C"/>
    <w:rsid w:val="003E4B5E"/>
    <w:rsid w:val="003E65AC"/>
    <w:rsid w:val="003F74B1"/>
    <w:rsid w:val="004438E2"/>
    <w:rsid w:val="00451237"/>
    <w:rsid w:val="00480DBE"/>
    <w:rsid w:val="00497592"/>
    <w:rsid w:val="004B35FC"/>
    <w:rsid w:val="004F7089"/>
    <w:rsid w:val="00525454"/>
    <w:rsid w:val="005311DE"/>
    <w:rsid w:val="005407CA"/>
    <w:rsid w:val="005B5FE6"/>
    <w:rsid w:val="005B7A86"/>
    <w:rsid w:val="005E40A7"/>
    <w:rsid w:val="005E5E46"/>
    <w:rsid w:val="005F5F57"/>
    <w:rsid w:val="00600361"/>
    <w:rsid w:val="00605620"/>
    <w:rsid w:val="00611962"/>
    <w:rsid w:val="00667B0D"/>
    <w:rsid w:val="00672DDB"/>
    <w:rsid w:val="00694DAE"/>
    <w:rsid w:val="006A4933"/>
    <w:rsid w:val="006C6F02"/>
    <w:rsid w:val="006F5452"/>
    <w:rsid w:val="00726F0B"/>
    <w:rsid w:val="00770FC9"/>
    <w:rsid w:val="007A27C6"/>
    <w:rsid w:val="007A55B8"/>
    <w:rsid w:val="007D29FD"/>
    <w:rsid w:val="007D314C"/>
    <w:rsid w:val="007D3371"/>
    <w:rsid w:val="007E1B01"/>
    <w:rsid w:val="008160FD"/>
    <w:rsid w:val="00854AE2"/>
    <w:rsid w:val="0087411E"/>
    <w:rsid w:val="008C157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C113E1"/>
    <w:rsid w:val="00C11453"/>
    <w:rsid w:val="00C2619B"/>
    <w:rsid w:val="00C6162C"/>
    <w:rsid w:val="00C70D7A"/>
    <w:rsid w:val="00C72165"/>
    <w:rsid w:val="00C820E0"/>
    <w:rsid w:val="00C87937"/>
    <w:rsid w:val="00CA635D"/>
    <w:rsid w:val="00CB7FFB"/>
    <w:rsid w:val="00CC12C0"/>
    <w:rsid w:val="00CC4D1D"/>
    <w:rsid w:val="00CF0C0D"/>
    <w:rsid w:val="00CF11E4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96DAB"/>
    <w:rsid w:val="00EB45A3"/>
    <w:rsid w:val="00ED2E92"/>
    <w:rsid w:val="00EE280D"/>
    <w:rsid w:val="00EE4A2E"/>
    <w:rsid w:val="00F24E02"/>
    <w:rsid w:val="00F44E26"/>
    <w:rsid w:val="00F84250"/>
    <w:rsid w:val="00F92ECB"/>
    <w:rsid w:val="00F9350D"/>
    <w:rsid w:val="00FA4BBB"/>
    <w:rsid w:val="00FA616E"/>
    <w:rsid w:val="00FB7D53"/>
    <w:rsid w:val="00FC3A5C"/>
    <w:rsid w:val="00FD435F"/>
    <w:rsid w:val="00FD546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Pogrubienie">
    <w:name w:val="Strong"/>
    <w:basedOn w:val="Domylnaczcionkaakapitu"/>
    <w:uiPriority w:val="22"/>
    <w:qFormat/>
    <w:rsid w:val="00CF0C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8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9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D048-5A29-40C1-8CAF-09EC959F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26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Marzena Michalak</cp:lastModifiedBy>
  <cp:revision>10</cp:revision>
  <cp:lastPrinted>2018-09-10T08:35:00Z</cp:lastPrinted>
  <dcterms:created xsi:type="dcterms:W3CDTF">2020-07-08T10:24:00Z</dcterms:created>
  <dcterms:modified xsi:type="dcterms:W3CDTF">2020-07-08T10:51:00Z</dcterms:modified>
</cp:coreProperties>
</file>