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7A05A1" w:rsidRPr="001E1EAA" w:rsidRDefault="001E1EAA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  <w:r w:rsidRPr="001E1EAA">
        <w:rPr>
          <w:rFonts w:ascii="Verdana" w:hAnsi="Verdana" w:cs="Calibri"/>
          <w:b/>
          <w:sz w:val="20"/>
        </w:rPr>
        <w:t>RÓŻNYCH WYROBÓW MEDYCZNYCH STERYLNYCH I NIESTERYLNYCH</w:t>
      </w:r>
    </w:p>
    <w:p w:rsidR="001E1EAA" w:rsidRDefault="001E1EAA" w:rsidP="004B5EAA">
      <w:pPr>
        <w:ind w:right="-24"/>
        <w:outlineLvl w:val="0"/>
        <w:rPr>
          <w:rFonts w:ascii="Verdana" w:hAnsi="Verdana"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1B6" w:rsidRDefault="00DE71B6">
      <w:r>
        <w:separator/>
      </w:r>
    </w:p>
  </w:endnote>
  <w:endnote w:type="continuationSeparator" w:id="0">
    <w:p w:rsidR="00DE71B6" w:rsidRDefault="00DE7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3C6AF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E1EAA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1B6" w:rsidRDefault="00DE71B6">
      <w:r>
        <w:separator/>
      </w:r>
    </w:p>
  </w:footnote>
  <w:footnote w:type="continuationSeparator" w:id="0">
    <w:p w:rsidR="00DE71B6" w:rsidRDefault="00DE71B6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3C6A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5C4201">
      <w:rPr>
        <w:rFonts w:ascii="Verdana" w:hAnsi="Verdana"/>
        <w:b w:val="0"/>
        <w:sz w:val="18"/>
        <w:szCs w:val="18"/>
      </w:rPr>
      <w:t>2</w:t>
    </w:r>
    <w:r w:rsidR="001E1EAA">
      <w:rPr>
        <w:rFonts w:ascii="Verdana" w:hAnsi="Verdana"/>
        <w:b w:val="0"/>
        <w:sz w:val="18"/>
        <w:szCs w:val="18"/>
      </w:rPr>
      <w:t>5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0BC1"/>
    <w:rsid w:val="003652EC"/>
    <w:rsid w:val="003809E8"/>
    <w:rsid w:val="00386CE4"/>
    <w:rsid w:val="003B3F51"/>
    <w:rsid w:val="003C2722"/>
    <w:rsid w:val="003C4D9A"/>
    <w:rsid w:val="003C6AFF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C4201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65</cp:revision>
  <cp:lastPrinted>2017-10-27T08:14:00Z</cp:lastPrinted>
  <dcterms:created xsi:type="dcterms:W3CDTF">2018-01-19T11:30:00Z</dcterms:created>
  <dcterms:modified xsi:type="dcterms:W3CDTF">2020-07-22T05:31:00Z</dcterms:modified>
</cp:coreProperties>
</file>