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F8" w:rsidRPr="00034962" w:rsidRDefault="00152AF8" w:rsidP="00D84244">
      <w:pPr>
        <w:pStyle w:val="Tytu"/>
        <w:spacing w:line="276" w:lineRule="auto"/>
        <w:rPr>
          <w:rFonts w:ascii="Verdana" w:hAnsi="Verdana" w:cs="Arial"/>
          <w:sz w:val="20"/>
        </w:rPr>
      </w:pPr>
    </w:p>
    <w:p w:rsidR="005D2373" w:rsidRPr="00034962" w:rsidRDefault="005D2373" w:rsidP="00D84244">
      <w:pPr>
        <w:pStyle w:val="Tytu"/>
        <w:spacing w:line="276" w:lineRule="auto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UMOWA NR  ..................</w:t>
      </w:r>
    </w:p>
    <w:p w:rsidR="005D2373" w:rsidRPr="00034962" w:rsidRDefault="005D2373" w:rsidP="00D84244">
      <w:pPr>
        <w:pStyle w:val="Podtytu"/>
        <w:spacing w:line="276" w:lineRule="auto"/>
        <w:jc w:val="center"/>
        <w:rPr>
          <w:rFonts w:ascii="Verdana" w:hAnsi="Verdan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O UDZIEL</w:t>
      </w:r>
      <w:r w:rsidR="009E5060" w:rsidRPr="00034962">
        <w:rPr>
          <w:rFonts w:ascii="Verdana" w:hAnsi="Verdana"/>
          <w:sz w:val="20"/>
          <w:szCs w:val="20"/>
        </w:rPr>
        <w:t>E</w:t>
      </w:r>
      <w:r w:rsidRPr="00034962">
        <w:rPr>
          <w:rFonts w:ascii="Verdana" w:hAnsi="Verdana"/>
          <w:sz w:val="20"/>
          <w:szCs w:val="20"/>
        </w:rPr>
        <w:t>NIE ZAMÓWIENIA NA ŚWIADCZENIA ZDROWOTNE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zawarta w dniu ...................... r. w Poznaniu, zwana dalej </w:t>
      </w:r>
      <w:r w:rsidRPr="00034962">
        <w:rPr>
          <w:rFonts w:ascii="Verdana" w:hAnsi="Verdana" w:cs="Arial"/>
          <w:i/>
          <w:iCs/>
        </w:rPr>
        <w:t xml:space="preserve">„umową” </w:t>
      </w:r>
      <w:r w:rsidRPr="00034962">
        <w:rPr>
          <w:rFonts w:ascii="Verdana" w:hAnsi="Verdana" w:cs="Arial"/>
        </w:rPr>
        <w:t>pomiędzy: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/>
          <w:bCs/>
        </w:rPr>
        <w:t>Wielkopolskim Centrum Pulmonologii i Torakochirurgii SP ZOZ</w:t>
      </w:r>
      <w:r w:rsidRPr="00034962">
        <w:rPr>
          <w:rFonts w:ascii="Verdana" w:hAnsi="Verdana" w:cs="Arial"/>
        </w:rPr>
        <w:t xml:space="preserve"> z siedzibą w Poznaniu, </w:t>
      </w:r>
      <w:r w:rsidRPr="00034962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5D2373" w:rsidRPr="00034962" w:rsidRDefault="005D2373" w:rsidP="00D84244">
      <w:pPr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Dyrektora</w:t>
      </w:r>
      <w:r w:rsidRPr="00034962">
        <w:rPr>
          <w:rFonts w:ascii="Verdana" w:hAnsi="Verdana" w:cs="Arial"/>
          <w:bCs/>
          <w:iCs/>
        </w:rPr>
        <w:tab/>
      </w:r>
      <w:r w:rsidRPr="00034962">
        <w:rPr>
          <w:rFonts w:ascii="Verdana" w:hAnsi="Verdana" w:cs="Arial"/>
          <w:bCs/>
          <w:iCs/>
        </w:rPr>
        <w:tab/>
        <w:t xml:space="preserve">Aleksandra </w:t>
      </w:r>
      <w:proofErr w:type="spellStart"/>
      <w:r w:rsidRPr="00034962">
        <w:rPr>
          <w:rFonts w:ascii="Verdana" w:hAnsi="Verdana" w:cs="Arial"/>
          <w:bCs/>
          <w:iCs/>
        </w:rPr>
        <w:t>Barinow</w:t>
      </w:r>
      <w:proofErr w:type="spellEnd"/>
      <w:r w:rsidRPr="00034962">
        <w:rPr>
          <w:rFonts w:ascii="Verdana" w:hAnsi="Verdana" w:cs="Arial"/>
          <w:bCs/>
          <w:iCs/>
        </w:rPr>
        <w:t xml:space="preserve"> - Wojewódzkiego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/>
          <w:i/>
        </w:rPr>
      </w:pPr>
      <w:r w:rsidRPr="00034962">
        <w:rPr>
          <w:rFonts w:ascii="Verdana" w:hAnsi="Verdana" w:cs="Arial"/>
          <w:bCs/>
          <w:iCs/>
        </w:rPr>
        <w:t xml:space="preserve">zwanym w dalszej części umowy </w:t>
      </w:r>
      <w:r w:rsidRPr="00034962">
        <w:rPr>
          <w:rFonts w:ascii="Verdana" w:hAnsi="Verdana" w:cs="Arial"/>
          <w:b/>
          <w:i/>
        </w:rPr>
        <w:t xml:space="preserve">„Udzielającym </w:t>
      </w:r>
      <w:r w:rsidR="00D03ACA" w:rsidRPr="00034962">
        <w:rPr>
          <w:rFonts w:ascii="Verdana" w:hAnsi="Verdana" w:cs="Arial"/>
          <w:b/>
          <w:i/>
        </w:rPr>
        <w:t>z</w:t>
      </w:r>
      <w:r w:rsidRPr="00034962">
        <w:rPr>
          <w:rFonts w:ascii="Verdana" w:hAnsi="Verdana" w:cs="Arial"/>
          <w:b/>
          <w:i/>
        </w:rPr>
        <w:t>amówienia” albo „WCPiT”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a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/>
          <w:i/>
        </w:rPr>
      </w:pPr>
      <w:r w:rsidRPr="00034962">
        <w:rPr>
          <w:rFonts w:ascii="Verdana" w:hAnsi="Verdana" w:cs="Arial"/>
          <w:bCs/>
          <w:iCs/>
        </w:rPr>
        <w:t xml:space="preserve">..................................................., </w:t>
      </w:r>
      <w:r w:rsidRPr="00034962">
        <w:rPr>
          <w:rFonts w:ascii="Verdana" w:hAnsi="Verdana" w:cs="Arial"/>
        </w:rPr>
        <w:t>zarejestrowanym w KRS  pod nr …………… /zarejestrowanym w CEIDG</w:t>
      </w:r>
      <w:r w:rsidRPr="00034962">
        <w:rPr>
          <w:rFonts w:ascii="Verdana" w:hAnsi="Verdana" w:cs="Arial"/>
          <w:bCs/>
          <w:iCs/>
        </w:rPr>
        <w:t xml:space="preserve">, o numerze NIP....................., REGON……………………………,zwanym w dalszej części umowy </w:t>
      </w:r>
      <w:r w:rsidRPr="00034962">
        <w:rPr>
          <w:rFonts w:ascii="Verdana" w:hAnsi="Verdana" w:cs="Arial"/>
          <w:b/>
          <w:i/>
        </w:rPr>
        <w:t xml:space="preserve">„Przyjmującym </w:t>
      </w:r>
      <w:r w:rsidR="00D03ACA" w:rsidRPr="00034962">
        <w:rPr>
          <w:rFonts w:ascii="Verdana" w:hAnsi="Verdana" w:cs="Arial"/>
          <w:b/>
          <w:i/>
        </w:rPr>
        <w:t>z</w:t>
      </w:r>
      <w:r w:rsidRPr="00034962">
        <w:rPr>
          <w:rFonts w:ascii="Verdana" w:hAnsi="Verdana" w:cs="Arial"/>
          <w:b/>
          <w:i/>
        </w:rPr>
        <w:t xml:space="preserve">amówienie”. </w:t>
      </w:r>
    </w:p>
    <w:p w:rsidR="005D2373" w:rsidRPr="00034962" w:rsidRDefault="005D2373" w:rsidP="00D84244">
      <w:pPr>
        <w:pStyle w:val="Tekstpodstawowy"/>
        <w:spacing w:line="276" w:lineRule="auto"/>
        <w:rPr>
          <w:rFonts w:ascii="Verdana" w:hAnsi="Verdana"/>
          <w:sz w:val="20"/>
        </w:rPr>
      </w:pPr>
    </w:p>
    <w:p w:rsidR="001D47DD" w:rsidRPr="00034962" w:rsidRDefault="001D47DD" w:rsidP="00F81F28">
      <w:pPr>
        <w:pStyle w:val="Tekstpodstawowy"/>
        <w:rPr>
          <w:rFonts w:ascii="Verdana" w:hAnsi="Verdana"/>
          <w:sz w:val="20"/>
        </w:rPr>
      </w:pPr>
      <w:r w:rsidRPr="00034962">
        <w:rPr>
          <w:rFonts w:ascii="Verdana" w:hAnsi="Verdana"/>
          <w:sz w:val="20"/>
        </w:rPr>
        <w:t>Na podstawie przepisów: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art. 26 i 27 ustawy z dnia 15 kwietnia 2011r. o działalności leczniczej (tekst jednolity Dz. U.20</w:t>
      </w:r>
      <w:r w:rsidR="009E5060" w:rsidRPr="00034962">
        <w:rPr>
          <w:rFonts w:ascii="Verdana" w:hAnsi="Verdana" w:cs="Arial"/>
          <w:bCs/>
          <w:iCs/>
        </w:rPr>
        <w:t>20</w:t>
      </w:r>
      <w:r w:rsidRPr="00034962">
        <w:rPr>
          <w:rFonts w:ascii="Verdana" w:hAnsi="Verdana" w:cs="Arial"/>
          <w:bCs/>
          <w:iCs/>
        </w:rPr>
        <w:t>.</w:t>
      </w:r>
      <w:r w:rsidR="009E5060" w:rsidRPr="00034962">
        <w:rPr>
          <w:rFonts w:ascii="Verdana" w:hAnsi="Verdana" w:cs="Arial"/>
          <w:bCs/>
          <w:iCs/>
        </w:rPr>
        <w:t>295 ze zm.</w:t>
      </w:r>
      <w:r w:rsidRPr="00034962">
        <w:rPr>
          <w:rFonts w:ascii="Verdana" w:hAnsi="Verdana" w:cs="Arial"/>
          <w:bCs/>
          <w:iCs/>
        </w:rPr>
        <w:t>),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rozporządzenia Ministra Finansów z dnia 2</w:t>
      </w:r>
      <w:r w:rsidR="009E5060" w:rsidRPr="00034962">
        <w:rPr>
          <w:rFonts w:ascii="Verdana" w:hAnsi="Verdana" w:cs="Arial"/>
          <w:bCs/>
          <w:iCs/>
        </w:rPr>
        <w:t xml:space="preserve">9 kwietnia </w:t>
      </w:r>
      <w:r w:rsidRPr="00034962">
        <w:rPr>
          <w:rFonts w:ascii="Verdana" w:hAnsi="Verdana" w:cs="Arial"/>
          <w:bCs/>
          <w:iCs/>
        </w:rPr>
        <w:t xml:space="preserve"> 201</w:t>
      </w:r>
      <w:r w:rsidR="009E5060" w:rsidRPr="00034962">
        <w:rPr>
          <w:rFonts w:ascii="Verdana" w:hAnsi="Verdana" w:cs="Arial"/>
          <w:bCs/>
          <w:iCs/>
        </w:rPr>
        <w:t>9</w:t>
      </w:r>
      <w:r w:rsidRPr="00034962">
        <w:rPr>
          <w:rFonts w:ascii="Verdana" w:hAnsi="Verdana" w:cs="Arial"/>
          <w:bCs/>
          <w:iCs/>
        </w:rPr>
        <w:t>r. w sprawie obowiązkowego ubezpieczenia odpowiedzialności cywilnej podmiotu wykonującego działalność leczniczą (Dz.U. z 201</w:t>
      </w:r>
      <w:r w:rsidR="009E5060" w:rsidRPr="00034962">
        <w:rPr>
          <w:rFonts w:ascii="Verdana" w:hAnsi="Verdana" w:cs="Arial"/>
          <w:bCs/>
          <w:iCs/>
        </w:rPr>
        <w:t>9</w:t>
      </w:r>
      <w:r w:rsidRPr="00034962">
        <w:rPr>
          <w:rFonts w:ascii="Verdana" w:hAnsi="Verdana" w:cs="Arial"/>
          <w:bCs/>
          <w:iCs/>
        </w:rPr>
        <w:t xml:space="preserve">poz. </w:t>
      </w:r>
      <w:r w:rsidR="009E5060" w:rsidRPr="00034962">
        <w:rPr>
          <w:rFonts w:ascii="Verdana" w:hAnsi="Verdana" w:cs="Arial"/>
          <w:bCs/>
          <w:iCs/>
        </w:rPr>
        <w:t>866</w:t>
      </w:r>
      <w:r w:rsidRPr="00034962">
        <w:rPr>
          <w:rFonts w:ascii="Verdana" w:hAnsi="Verdana" w:cs="Arial"/>
          <w:bCs/>
          <w:iCs/>
        </w:rPr>
        <w:t>)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ustawy z dnia 5 grudnia 1996 r. o zawodach lekarza i lekarza dentysty (tekst jedn.: Dz. U z 20</w:t>
      </w:r>
      <w:r w:rsidR="00D03ACA" w:rsidRPr="00034962">
        <w:rPr>
          <w:rFonts w:ascii="Verdana" w:hAnsi="Verdana" w:cs="Arial"/>
          <w:bCs/>
          <w:iCs/>
        </w:rPr>
        <w:t>20</w:t>
      </w:r>
      <w:r w:rsidRPr="00034962">
        <w:rPr>
          <w:rFonts w:ascii="Verdana" w:hAnsi="Verdana" w:cs="Arial"/>
          <w:bCs/>
          <w:iCs/>
        </w:rPr>
        <w:t xml:space="preserve"> r. poz.</w:t>
      </w:r>
      <w:r w:rsidR="00D03ACA" w:rsidRPr="00034962">
        <w:rPr>
          <w:rFonts w:ascii="Verdana" w:hAnsi="Verdana" w:cs="Arial"/>
          <w:bCs/>
          <w:iCs/>
        </w:rPr>
        <w:t xml:space="preserve"> 514</w:t>
      </w:r>
      <w:r w:rsidRPr="00034962">
        <w:rPr>
          <w:rFonts w:ascii="Verdana" w:hAnsi="Verdana" w:cs="Arial"/>
          <w:bCs/>
          <w:iCs/>
        </w:rPr>
        <w:t xml:space="preserve"> ze zm.),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ustawy z dnia 23 kwietnia 1964 r. – Kodeks cywilny (tekst jedn.: Dz. U. z 201</w:t>
      </w:r>
      <w:r w:rsidR="00D03ACA" w:rsidRPr="00034962">
        <w:rPr>
          <w:rFonts w:ascii="Verdana" w:hAnsi="Verdana" w:cs="Arial"/>
          <w:bCs/>
          <w:iCs/>
        </w:rPr>
        <w:t>9</w:t>
      </w:r>
      <w:r w:rsidRPr="00034962">
        <w:rPr>
          <w:rFonts w:ascii="Verdana" w:hAnsi="Verdana" w:cs="Arial"/>
          <w:bCs/>
          <w:iCs/>
        </w:rPr>
        <w:t xml:space="preserve"> r. poz. </w:t>
      </w:r>
      <w:r w:rsidR="00D03ACA" w:rsidRPr="00034962">
        <w:rPr>
          <w:rFonts w:ascii="Verdana" w:hAnsi="Verdana" w:cs="Arial"/>
          <w:bCs/>
          <w:iCs/>
        </w:rPr>
        <w:t>1145</w:t>
      </w:r>
      <w:r w:rsidRPr="00034962">
        <w:rPr>
          <w:rFonts w:ascii="Verdana" w:hAnsi="Verdana" w:cs="Arial"/>
          <w:bCs/>
          <w:iCs/>
        </w:rPr>
        <w:t>ze zm.),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innych przepisów znajdujących zastosowanie dla samodzielnych publicznych zakładów opieki zdrowotnej,</w:t>
      </w:r>
    </w:p>
    <w:p w:rsidR="001D47DD" w:rsidRPr="00034962" w:rsidRDefault="001D47DD" w:rsidP="00F81F28">
      <w:p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</w:rPr>
        <w:t>w wyniku przeprowadzonego w dniu</w:t>
      </w:r>
      <w:r w:rsidRPr="00034962">
        <w:rPr>
          <w:rFonts w:ascii="Verdana" w:hAnsi="Verdana" w:cs="Arial"/>
          <w:bCs/>
        </w:rPr>
        <w:t xml:space="preserve"> ...............</w:t>
      </w:r>
      <w:r w:rsidRPr="00034962">
        <w:rPr>
          <w:rFonts w:ascii="Verdana" w:hAnsi="Verdana" w:cs="Arial"/>
        </w:rPr>
        <w:t>konkursu ofert strony zawierają umowę o następującej treści :</w:t>
      </w:r>
    </w:p>
    <w:p w:rsidR="00F81F28" w:rsidRPr="00034962" w:rsidRDefault="00F81F28" w:rsidP="00D84244">
      <w:pPr>
        <w:pStyle w:val="Nagwek5"/>
        <w:spacing w:line="276" w:lineRule="auto"/>
        <w:rPr>
          <w:rFonts w:ascii="Verdana" w:hAnsi="Verdana" w:cs="Arial"/>
          <w:sz w:val="20"/>
        </w:rPr>
      </w:pPr>
    </w:p>
    <w:p w:rsidR="005D2373" w:rsidRPr="00034962" w:rsidRDefault="005D2373" w:rsidP="00D84244">
      <w:pPr>
        <w:pStyle w:val="Nagwek5"/>
        <w:spacing w:line="276" w:lineRule="auto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Przedmiot  umowy</w:t>
      </w: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1</w:t>
      </w:r>
    </w:p>
    <w:p w:rsidR="005D2373" w:rsidRPr="00034962" w:rsidRDefault="005D2373" w:rsidP="00546646">
      <w:pPr>
        <w:numPr>
          <w:ilvl w:val="0"/>
          <w:numId w:val="35"/>
        </w:numPr>
        <w:spacing w:line="276" w:lineRule="auto"/>
        <w:ind w:right="-2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>Udzielający zamówienia zleca, a Przyjmujący zamówienie przyjmuje obowiązki udzielania świadczeń zdrowotnych w zakresie</w:t>
      </w:r>
      <w:r w:rsidR="004E213D">
        <w:rPr>
          <w:rFonts w:ascii="Verdana" w:hAnsi="Verdana" w:cs="Arial"/>
        </w:rPr>
        <w:t xml:space="preserve"> </w:t>
      </w:r>
      <w:r w:rsidR="006F2D3E" w:rsidRPr="00034962">
        <w:rPr>
          <w:rFonts w:ascii="Verdana" w:hAnsi="Verdana"/>
          <w:bCs/>
        </w:rPr>
        <w:t xml:space="preserve">opisów badań rentgenowskich drogą </w:t>
      </w:r>
      <w:proofErr w:type="spellStart"/>
      <w:r w:rsidR="006F2D3E" w:rsidRPr="00034962">
        <w:rPr>
          <w:rFonts w:ascii="Verdana" w:hAnsi="Verdana"/>
          <w:bCs/>
        </w:rPr>
        <w:t>teleradiologii</w:t>
      </w:r>
      <w:proofErr w:type="spellEnd"/>
      <w:r w:rsidR="004E213D">
        <w:rPr>
          <w:rFonts w:ascii="Verdana" w:hAnsi="Verdana"/>
          <w:bCs/>
        </w:rPr>
        <w:t xml:space="preserve"> </w:t>
      </w:r>
      <w:r w:rsidRPr="00034962">
        <w:rPr>
          <w:rFonts w:ascii="Verdana" w:hAnsi="Verdana" w:cs="Arial"/>
        </w:rPr>
        <w:t>dla pacjentów objętych statutową działalnością Udzielającego zamówienia w Wielkopolskim Centrum Pulmonologii i Torakochirurgii (WCPiT).</w:t>
      </w:r>
    </w:p>
    <w:p w:rsidR="00D172A3" w:rsidRPr="00034962" w:rsidRDefault="00D172A3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034962">
        <w:rPr>
          <w:rFonts w:ascii="Verdana" w:hAnsi="Verdana"/>
        </w:rPr>
        <w:t xml:space="preserve">Udzielanie świadczeń zdrowotnych z zakresu </w:t>
      </w:r>
      <w:proofErr w:type="spellStart"/>
      <w:r w:rsidRPr="00034962">
        <w:rPr>
          <w:rFonts w:ascii="Verdana" w:hAnsi="Verdana"/>
        </w:rPr>
        <w:t>teleradiologii</w:t>
      </w:r>
      <w:proofErr w:type="spellEnd"/>
      <w:r w:rsidRPr="00034962">
        <w:rPr>
          <w:rFonts w:ascii="Verdana" w:hAnsi="Verdana"/>
        </w:rPr>
        <w:t xml:space="preserve"> polega na opisywaniu badań rentgenowskich przez Przyjmującego </w:t>
      </w:r>
      <w:r w:rsidR="00D03ACA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>amówienie i  zwrotnym przekazywan</w:t>
      </w:r>
      <w:r w:rsidR="00D03ACA" w:rsidRPr="00034962">
        <w:rPr>
          <w:rFonts w:ascii="Verdana" w:hAnsi="Verdana"/>
        </w:rPr>
        <w:t>iu</w:t>
      </w:r>
      <w:r w:rsidRPr="00034962">
        <w:rPr>
          <w:rFonts w:ascii="Verdana" w:hAnsi="Verdana"/>
        </w:rPr>
        <w:t xml:space="preserve"> w drodze transmisji danych do Udzielającego </w:t>
      </w:r>
      <w:r w:rsidR="00D03ACA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>amówieni</w:t>
      </w:r>
      <w:r w:rsidR="00D03ACA" w:rsidRPr="00034962">
        <w:rPr>
          <w:rFonts w:ascii="Verdana" w:hAnsi="Verdana"/>
        </w:rPr>
        <w:t>a</w:t>
      </w:r>
      <w:r w:rsidRPr="00034962">
        <w:rPr>
          <w:rFonts w:ascii="Verdana" w:hAnsi="Verdana"/>
        </w:rPr>
        <w:t xml:space="preserve"> wykonywanych opisów badań. </w:t>
      </w:r>
    </w:p>
    <w:p w:rsidR="00D172A3" w:rsidRPr="00034962" w:rsidRDefault="00D172A3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034962">
        <w:rPr>
          <w:rFonts w:ascii="Verdana" w:hAnsi="Verdana"/>
        </w:rPr>
        <w:t>Jako pojedyncze badanie należy rozumieć badanie dotyczące jednej okolicy anatomicznej ustalonej zgodnie z regułami sztuki medycznej, które stanowią: głowa, szyja, klatka piersiowa, jama brzuszna, miednica, kręgosłup z podziałem na okolice anatomiczne (kręgosłup szyjny, piersiowy, lędźwiowy), kończyna górna, z podziałem na odcinki anatomiczne oraz kończyna dolna z podziałem na odcinki anatomiczne.</w:t>
      </w:r>
    </w:p>
    <w:p w:rsidR="00D172A3" w:rsidRPr="00034962" w:rsidRDefault="00DC616A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034962">
        <w:rPr>
          <w:rFonts w:ascii="Verdana" w:hAnsi="Verdana"/>
        </w:rPr>
        <w:t>Z</w:t>
      </w:r>
      <w:r w:rsidR="00152AF8" w:rsidRPr="00034962">
        <w:rPr>
          <w:rFonts w:ascii="Verdana" w:hAnsi="Verdana"/>
        </w:rPr>
        <w:t xml:space="preserve">lecone może być </w:t>
      </w:r>
      <w:r w:rsidR="00D172A3" w:rsidRPr="00034962">
        <w:rPr>
          <w:rFonts w:ascii="Verdana" w:hAnsi="Verdana"/>
        </w:rPr>
        <w:t>badanie porównawcze polegające na ocenie aktualnego zdjęcia rentgenowskiego w porównaniu do poprzedniego wysłanego przez Udzielającego zamówieni</w:t>
      </w:r>
      <w:r w:rsidR="00574A4E" w:rsidRPr="00034962">
        <w:rPr>
          <w:rFonts w:ascii="Verdana" w:hAnsi="Verdana"/>
        </w:rPr>
        <w:t>a</w:t>
      </w:r>
      <w:r w:rsidR="00D172A3" w:rsidRPr="00034962">
        <w:rPr>
          <w:rFonts w:ascii="Verdana" w:hAnsi="Verdana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Świadczenia zdrowotne objęte umową wykonywane będą każdorazowo zgodnie z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>e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zleceniem Udzielającego zamówienia.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Świadczenie zdrowotne objęte umową wykonywane będą w siedzibie Przyjmującego zamówienie lub w innych pomieszczeniach do których Przyjmujący zamówienie posiada tytuł prawny.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zapewnić </w:t>
      </w:r>
      <w:r w:rsidRPr="00034962">
        <w:rPr>
          <w:rFonts w:ascii="Verdana" w:hAnsi="Verdana" w:cs="Tahoma"/>
          <w:sz w:val="20"/>
          <w:szCs w:val="20"/>
        </w:rPr>
        <w:t xml:space="preserve">integrację z systemem RIS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>Udzielającego zamówienia tj. systemem</w:t>
      </w:r>
      <w:r w:rsidR="00D34A53" w:rsidRPr="00034962">
        <w:rPr>
          <w:rFonts w:ascii="Verdana" w:hAnsi="Verdana" w:cs="Tahoma"/>
          <w:sz w:val="20"/>
          <w:szCs w:val="20"/>
        </w:rPr>
        <w:t>Eskulap</w:t>
      </w:r>
      <w:r w:rsidRPr="00034962">
        <w:rPr>
          <w:rFonts w:ascii="Verdana" w:hAnsi="Verdana" w:cs="Tahoma"/>
          <w:sz w:val="20"/>
          <w:szCs w:val="20"/>
        </w:rPr>
        <w:t xml:space="preserve">, mianowicie dwustronną wymianę danych pomiędzy wykorzystywanym przez siebie systemem, a systemem </w:t>
      </w:r>
      <w:r w:rsidR="00D34A53" w:rsidRPr="00034962">
        <w:rPr>
          <w:rFonts w:ascii="Verdana" w:hAnsi="Verdana" w:cs="Tahoma"/>
          <w:sz w:val="20"/>
          <w:szCs w:val="20"/>
        </w:rPr>
        <w:t>Eskulap</w:t>
      </w:r>
      <w:r w:rsidRPr="00034962">
        <w:rPr>
          <w:rFonts w:ascii="Verdana" w:hAnsi="Verdana" w:cs="Tahoma"/>
          <w:sz w:val="20"/>
          <w:szCs w:val="20"/>
        </w:rPr>
        <w:t xml:space="preserve">, która będzie polegać na </w:t>
      </w:r>
      <w:r w:rsidR="00D34A53" w:rsidRPr="00034962">
        <w:rPr>
          <w:rFonts w:ascii="Verdana" w:hAnsi="Verdana" w:cs="Tahoma"/>
          <w:sz w:val="20"/>
          <w:szCs w:val="20"/>
        </w:rPr>
        <w:lastRenderedPageBreak/>
        <w:t xml:space="preserve">obsłudze danych związanych z listą roboczą, </w:t>
      </w:r>
      <w:r w:rsidR="00844657" w:rsidRPr="00034962">
        <w:rPr>
          <w:rFonts w:ascii="Verdana" w:hAnsi="Verdana" w:cs="Tahoma"/>
          <w:sz w:val="20"/>
          <w:szCs w:val="20"/>
        </w:rPr>
        <w:t>przesyle</w:t>
      </w:r>
      <w:r w:rsidR="004E213D">
        <w:rPr>
          <w:rFonts w:ascii="Verdana" w:hAnsi="Verdana" w:cs="Tahoma"/>
          <w:sz w:val="20"/>
          <w:szCs w:val="20"/>
        </w:rPr>
        <w:t xml:space="preserve"> </w:t>
      </w:r>
      <w:r w:rsidR="00844657" w:rsidRPr="00034962">
        <w:rPr>
          <w:rFonts w:ascii="Verdana" w:hAnsi="Verdana" w:cs="Tahoma"/>
          <w:sz w:val="20"/>
          <w:szCs w:val="20"/>
        </w:rPr>
        <w:t xml:space="preserve">danych </w:t>
      </w:r>
      <w:r w:rsidR="00D34A53" w:rsidRPr="00034962">
        <w:rPr>
          <w:rFonts w:ascii="Verdana" w:hAnsi="Verdana" w:cs="Tahoma"/>
          <w:sz w:val="20"/>
          <w:szCs w:val="20"/>
        </w:rPr>
        <w:t>obrazowych w formacie DICOM</w:t>
      </w:r>
      <w:r w:rsidR="00844657" w:rsidRPr="00034962">
        <w:rPr>
          <w:rFonts w:ascii="Verdana" w:hAnsi="Verdana" w:cs="Tahoma"/>
          <w:sz w:val="20"/>
          <w:szCs w:val="20"/>
        </w:rPr>
        <w:t xml:space="preserve"> oraz </w:t>
      </w:r>
      <w:proofErr w:type="spellStart"/>
      <w:r w:rsidR="00844657" w:rsidRPr="00034962">
        <w:rPr>
          <w:rFonts w:ascii="Verdana" w:hAnsi="Verdana" w:cs="Tahoma"/>
          <w:sz w:val="20"/>
          <w:szCs w:val="20"/>
        </w:rPr>
        <w:t>przysyle</w:t>
      </w:r>
      <w:proofErr w:type="spellEnd"/>
      <w:r w:rsidR="00844657" w:rsidRPr="00034962">
        <w:rPr>
          <w:rFonts w:ascii="Verdana" w:hAnsi="Verdana" w:cs="Tahoma"/>
          <w:sz w:val="20"/>
          <w:szCs w:val="20"/>
        </w:rPr>
        <w:t xml:space="preserve"> opisów powiązanego z wystawionym skierowaniem.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 przyjmuje pełną odpowiedzialność za rzetelność badań i wyników.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 zapewni odpowiednią, min. 1 osobową, obsadę lekarską do wykonywania usług objętych umową.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Zlecone do wykonania w danym dniu opisy badań </w:t>
      </w:r>
      <w:r w:rsidRPr="00034962">
        <w:rPr>
          <w:rFonts w:ascii="Verdana" w:hAnsi="Verdana"/>
          <w:b/>
          <w:sz w:val="20"/>
          <w:szCs w:val="20"/>
        </w:rPr>
        <w:t>RTG</w:t>
      </w:r>
      <w:r w:rsidRPr="00034962">
        <w:rPr>
          <w:rFonts w:ascii="Verdana" w:hAnsi="Verdana"/>
          <w:sz w:val="20"/>
          <w:szCs w:val="20"/>
        </w:rPr>
        <w:t xml:space="preserve"> będą wykonywane i przekazywane Udzielającemu </w:t>
      </w:r>
      <w:r w:rsidR="00574A4E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574A4E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do 7 </w:t>
      </w:r>
      <w:r w:rsidR="00574A4E" w:rsidRPr="00034962">
        <w:rPr>
          <w:rFonts w:ascii="Verdana" w:hAnsi="Verdana"/>
          <w:sz w:val="20"/>
          <w:szCs w:val="20"/>
        </w:rPr>
        <w:t xml:space="preserve">dni </w:t>
      </w:r>
      <w:r w:rsidRPr="00034962">
        <w:rPr>
          <w:rFonts w:ascii="Verdana" w:hAnsi="Verdana"/>
          <w:sz w:val="20"/>
          <w:szCs w:val="20"/>
        </w:rPr>
        <w:t xml:space="preserve"> od czasu otrzymania pełnej transmisji danych, a w przypadku badań </w:t>
      </w:r>
      <w:r w:rsidRPr="00034962">
        <w:rPr>
          <w:rFonts w:ascii="Verdana" w:hAnsi="Verdana"/>
          <w:b/>
          <w:sz w:val="20"/>
          <w:szCs w:val="20"/>
        </w:rPr>
        <w:t>RTG cito</w:t>
      </w:r>
      <w:r w:rsidRPr="00034962">
        <w:rPr>
          <w:rFonts w:ascii="Verdana" w:hAnsi="Verdana"/>
          <w:sz w:val="20"/>
          <w:szCs w:val="20"/>
        </w:rPr>
        <w:t xml:space="preserve"> - opisy badań będą wykonywane do 4 godzin. </w:t>
      </w:r>
    </w:p>
    <w:p w:rsidR="00C435F5" w:rsidRPr="00034962" w:rsidRDefault="00C435F5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Opisy badań RTG zlecane będą od poniedziałku do piątku w godzinach 8:00 – 18:00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 zobowiązuje się do zapewnienia ciągłości usług w okresie trwania umowy.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</w:t>
      </w:r>
      <w:r w:rsidRPr="00034962">
        <w:rPr>
          <w:rFonts w:ascii="Verdana" w:hAnsi="Verdana"/>
          <w:sz w:val="20"/>
          <w:szCs w:val="20"/>
        </w:rPr>
        <w:t>zagwarantowania Udzielającemu zamówieni</w:t>
      </w:r>
      <w:r w:rsidR="00574A4E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każdorazowej możliwości telefonicznego potwierdzenia fak</w:t>
      </w:r>
      <w:r w:rsidR="00574A4E" w:rsidRPr="00034962">
        <w:rPr>
          <w:rFonts w:ascii="Verdana" w:hAnsi="Verdana"/>
          <w:sz w:val="20"/>
          <w:szCs w:val="20"/>
        </w:rPr>
        <w:t>tu</w:t>
      </w:r>
      <w:r w:rsidRPr="00034962">
        <w:rPr>
          <w:rFonts w:ascii="Verdana" w:hAnsi="Verdana"/>
          <w:sz w:val="20"/>
          <w:szCs w:val="20"/>
        </w:rPr>
        <w:t xml:space="preserve"> dokonania opisu danego badania oraz możliwość codziennych, całodobowych konsultacji telefonicznych ze specjalistycznym personelem lekarskim Przyjmującego zamówienie, przeprowadzającym opisy / badania stanowiące przedmiot niniejszego postępowania.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</w:t>
      </w:r>
      <w:r w:rsidRPr="00034962">
        <w:rPr>
          <w:rFonts w:ascii="Verdana" w:hAnsi="Verdana"/>
          <w:sz w:val="20"/>
          <w:szCs w:val="20"/>
        </w:rPr>
        <w:t xml:space="preserve">zapewnienia - w przypadku problemów natury informatycznej - możliwości </w:t>
      </w:r>
      <w:r w:rsidRPr="00034962">
        <w:rPr>
          <w:rFonts w:ascii="Verdana" w:hAnsi="Verdana"/>
          <w:b/>
          <w:sz w:val="20"/>
          <w:szCs w:val="20"/>
        </w:rPr>
        <w:t>całodobowych</w:t>
      </w:r>
      <w:r w:rsidRPr="00034962">
        <w:rPr>
          <w:rFonts w:ascii="Verdana" w:hAnsi="Verdana"/>
          <w:sz w:val="20"/>
          <w:szCs w:val="20"/>
        </w:rPr>
        <w:t>, telefonicznych konsultacji personelu Udzielającego zamówienia z personelem Przyjmującego zamówienie odpowiedzialnym za działanie systemu teleinformatycznego.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przesyłania Udzielającemu zamówienia sporządzonych opisów 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sporządzonych przez lekarzy specjalistów radiologów, opatrzonych imieniem i nazwiskiem oraz numerem prawa wykonywania zawodu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drogą elektroniczną lub w przypadku awarii drogi elektronicznej w formie 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>zaszyfrowanego dokumentu elektronicznego drog</w:t>
      </w:r>
      <w:r w:rsidR="002D429B" w:rsidRPr="00034962">
        <w:rPr>
          <w:rStyle w:val="FontStyle38"/>
          <w:rFonts w:ascii="Verdana" w:hAnsi="Verdana"/>
          <w:color w:val="auto"/>
          <w:sz w:val="20"/>
          <w:szCs w:val="20"/>
        </w:rPr>
        <w:t>ą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mailową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Przyjmujący zamówienie do wykonywania przedmiotu umowy zapewni osoby o odpowiednich kwalifikacjach, zgodnie z określonymi standardami oraz </w:t>
      </w:r>
      <w:r w:rsidR="002D429B" w:rsidRPr="00034962">
        <w:rPr>
          <w:rFonts w:ascii="Verdana" w:hAnsi="Verdana"/>
          <w:sz w:val="20"/>
          <w:szCs w:val="20"/>
        </w:rPr>
        <w:t xml:space="preserve">obowiązującymi </w:t>
      </w:r>
      <w:r w:rsidRPr="00034962">
        <w:rPr>
          <w:rFonts w:ascii="Verdana" w:hAnsi="Verdana"/>
          <w:sz w:val="20"/>
          <w:szCs w:val="20"/>
        </w:rPr>
        <w:t>przepisami prawa w tym zakresie.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Przyjmujący zamówienie dysponuje odpowiednią aparaturą medyczną niezbędną do udzielania świadczeń, dopuszczoną do użytkowania spełniającą wszelkie standardy</w:t>
      </w:r>
      <w:r w:rsidR="002D429B" w:rsidRPr="00034962">
        <w:rPr>
          <w:rFonts w:ascii="Verdana" w:hAnsi="Verdana"/>
          <w:sz w:val="20"/>
          <w:szCs w:val="20"/>
        </w:rPr>
        <w:t xml:space="preserve"> i wymogi prawne</w:t>
      </w:r>
      <w:r w:rsidRPr="00034962">
        <w:rPr>
          <w:rFonts w:ascii="Verdana" w:hAnsi="Verdana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61"/>
          <w:rFonts w:ascii="Verdana" w:hAnsi="Verdana" w:cs="Arial"/>
          <w:b w:val="0"/>
          <w:color w:val="auto"/>
          <w:sz w:val="20"/>
          <w:szCs w:val="20"/>
        </w:rPr>
        <w:t xml:space="preserve">Przyjmujący zamówienie zobowiązuje się do poddania się kontroli Narodowego Funduszu Zdrowia na zasadach określonych w </w:t>
      </w:r>
      <w:r w:rsidRPr="00034962">
        <w:rPr>
          <w:rFonts w:ascii="Verdana" w:hAnsi="Verdana" w:cs="Arial"/>
          <w:sz w:val="20"/>
          <w:szCs w:val="20"/>
        </w:rPr>
        <w:t xml:space="preserve">ustawie z dnia 27 sierpnia 2004 r. o świadczeniach opieki zdrowotnej finansowanych ze środków publicznych w zakresie wynikającym z umowy zawartej </w:t>
      </w:r>
      <w:r w:rsidR="002D429B" w:rsidRPr="00034962">
        <w:rPr>
          <w:rFonts w:ascii="Verdana" w:hAnsi="Verdana" w:cs="Arial"/>
          <w:sz w:val="20"/>
          <w:szCs w:val="20"/>
        </w:rPr>
        <w:t xml:space="preserve">przez Udzielającego zamówienia </w:t>
      </w:r>
      <w:r w:rsidR="00034962" w:rsidRPr="00034962">
        <w:rPr>
          <w:rFonts w:ascii="Verdana" w:hAnsi="Verdana" w:cs="Arial"/>
          <w:sz w:val="20"/>
          <w:szCs w:val="20"/>
        </w:rPr>
        <w:t>z</w:t>
      </w:r>
      <w:r w:rsidR="00034962">
        <w:rPr>
          <w:rFonts w:ascii="Verdana" w:hAnsi="Verdana" w:cs="Arial"/>
          <w:sz w:val="20"/>
          <w:szCs w:val="20"/>
        </w:rPr>
        <w:t xml:space="preserve"> </w:t>
      </w:r>
      <w:r w:rsidR="00034962" w:rsidRPr="00034962">
        <w:rPr>
          <w:rFonts w:ascii="Verdana" w:hAnsi="Verdana" w:cs="Arial"/>
          <w:sz w:val="20"/>
          <w:szCs w:val="20"/>
        </w:rPr>
        <w:t>NFZ</w:t>
      </w:r>
      <w:r w:rsidRPr="00034962">
        <w:rPr>
          <w:rFonts w:ascii="Verdana" w:hAnsi="Verdana" w:cs="Arial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Przyjmujący zamówienie zobowiązuje się do zapewnienia stałego </w:t>
      </w:r>
      <w:r w:rsidRPr="00034962">
        <w:rPr>
          <w:rFonts w:ascii="Verdana" w:hAnsi="Verdana"/>
          <w:sz w:val="20"/>
          <w:szCs w:val="20"/>
          <w:u w:val="single"/>
        </w:rPr>
        <w:t xml:space="preserve">wsparcia informatycznego </w:t>
      </w:r>
      <w:r w:rsidRPr="00034962">
        <w:rPr>
          <w:rFonts w:ascii="Verdana" w:hAnsi="Verdana"/>
          <w:b/>
          <w:sz w:val="20"/>
          <w:szCs w:val="20"/>
          <w:u w:val="single"/>
        </w:rPr>
        <w:t>(helpdesk 24h/dobę</w:t>
      </w:r>
      <w:r w:rsidR="00034962" w:rsidRPr="00034962">
        <w:rPr>
          <w:rFonts w:ascii="Verdana" w:hAnsi="Verdana"/>
          <w:b/>
          <w:sz w:val="20"/>
          <w:szCs w:val="20"/>
          <w:u w:val="single"/>
        </w:rPr>
        <w:t>)</w:t>
      </w:r>
      <w:r w:rsidR="00034962"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gwarantującego</w:t>
      </w:r>
      <w:r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szybkie rozwiązywanie ewentualnych problemów związanych z przesyłem danych od i do Udzielającego zamówienia.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Dodatkowo Przyjmujący zamówienie zobowiązuje się </w:t>
      </w:r>
      <w:r w:rsidRPr="00034962">
        <w:rPr>
          <w:rFonts w:ascii="Verdana" w:hAnsi="Verdana"/>
          <w:sz w:val="20"/>
          <w:szCs w:val="20"/>
        </w:rPr>
        <w:t xml:space="preserve">w terminie </w:t>
      </w:r>
      <w:r w:rsidR="00F716A5">
        <w:rPr>
          <w:rFonts w:ascii="Verdana" w:hAnsi="Verdana"/>
          <w:sz w:val="20"/>
          <w:szCs w:val="20"/>
        </w:rPr>
        <w:t>5</w:t>
      </w:r>
      <w:r w:rsidRPr="00034962">
        <w:rPr>
          <w:rFonts w:ascii="Verdana" w:hAnsi="Verdana"/>
          <w:sz w:val="20"/>
          <w:szCs w:val="20"/>
        </w:rPr>
        <w:t xml:space="preserve"> dni od podpisania Umowy </w:t>
      </w:r>
      <w:r w:rsidR="00034962" w:rsidRPr="00034962">
        <w:rPr>
          <w:rStyle w:val="FontStyle38"/>
          <w:rFonts w:ascii="Verdana" w:hAnsi="Verdana"/>
          <w:color w:val="auto"/>
          <w:sz w:val="20"/>
          <w:szCs w:val="20"/>
        </w:rPr>
        <w:t>do</w:t>
      </w:r>
      <w:r w:rsidR="00034962" w:rsidRPr="00034962">
        <w:rPr>
          <w:rFonts w:ascii="Verdana" w:hAnsi="Verdana"/>
          <w:sz w:val="20"/>
          <w:szCs w:val="20"/>
        </w:rPr>
        <w:t xml:space="preserve"> dostarczenia</w:t>
      </w:r>
      <w:r w:rsidRPr="00034962">
        <w:rPr>
          <w:rFonts w:ascii="Verdana" w:hAnsi="Verdana"/>
          <w:sz w:val="20"/>
          <w:szCs w:val="20"/>
        </w:rPr>
        <w:t xml:space="preserve"> niezbędnego sprzętu wraz z oprogramowaniem w celu zestawienia połączenia oraz zapewnienia skutecznego i bezpiecznego przesyłania/odbierania </w:t>
      </w:r>
      <w:r w:rsidR="00566DAF" w:rsidRPr="00034962">
        <w:rPr>
          <w:rFonts w:ascii="Verdana" w:hAnsi="Verdana"/>
          <w:sz w:val="20"/>
          <w:szCs w:val="20"/>
        </w:rPr>
        <w:t>danych</w:t>
      </w:r>
      <w:r w:rsidRPr="00034962">
        <w:rPr>
          <w:rFonts w:ascii="Verdana" w:hAnsi="Verdana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</w:t>
      </w:r>
      <w:r w:rsidRPr="00034962">
        <w:rPr>
          <w:rFonts w:ascii="Verdana" w:hAnsi="Verdana"/>
          <w:sz w:val="20"/>
          <w:szCs w:val="20"/>
        </w:rPr>
        <w:t xml:space="preserve"> zapewni konfigurację połączenia oraz dostarczonego przez siebie sprzętu,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zainstalowania na własny koszt oprogramowania niezbędnego dla realizacji przedmiotu zamówienia u Udzielającego zamówienia.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</w:t>
      </w:r>
      <w:r w:rsidR="004E213D">
        <w:rPr>
          <w:rStyle w:val="FontStyle38"/>
          <w:rFonts w:ascii="Verdana" w:hAnsi="Verdana"/>
          <w:color w:val="auto"/>
          <w:sz w:val="20"/>
          <w:szCs w:val="20"/>
        </w:rPr>
        <w:t xml:space="preserve">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zobowiązuje się do przestrzegania przepisów prawa o ochronie danych osobowych oraz do zabezpieczenia powierzonych danych w systemie informatycznym poprzez wdrożenie i eksploatację stosownych środków technicznych i organizacyjnych zapewniających ochronę danych przed ich nieuprawnionym przetwarzaniem, zgodnie z wymaganiami </w:t>
      </w:r>
      <w:r w:rsidR="002D429B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Udzielającego </w:t>
      </w:r>
      <w:r w:rsidR="00034962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zamówienia,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>w tym umową określającą zasady przetwarzani</w:t>
      </w:r>
      <w:r w:rsidR="002D429B" w:rsidRPr="00034962">
        <w:rPr>
          <w:rStyle w:val="FontStyle38"/>
          <w:rFonts w:ascii="Verdana" w:hAnsi="Verdana"/>
          <w:color w:val="auto"/>
          <w:sz w:val="20"/>
          <w:szCs w:val="20"/>
        </w:rPr>
        <w:t>a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danych osobowych oraz przepisami prawa w tym zakresie. </w:t>
      </w:r>
      <w:r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>Załącznikiem</w:t>
      </w:r>
      <w:r w:rsidR="00D172A3"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nr 3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do niniejszej Umowy jest umowa określająca szczegółowo zasady przetwarzania danych osobowych.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</w:t>
      </w:r>
      <w:r w:rsidR="004E213D">
        <w:rPr>
          <w:rStyle w:val="FontStyle38"/>
          <w:rFonts w:ascii="Verdana" w:hAnsi="Verdana"/>
          <w:color w:val="auto"/>
          <w:sz w:val="20"/>
          <w:szCs w:val="20"/>
        </w:rPr>
        <w:t xml:space="preserve"> </w:t>
      </w:r>
      <w:r w:rsidRPr="00034962">
        <w:rPr>
          <w:rFonts w:ascii="Verdana" w:hAnsi="Verdana" w:cs="Tahoma"/>
          <w:sz w:val="20"/>
          <w:szCs w:val="20"/>
        </w:rPr>
        <w:t>zobowiązuje się do przeprowadzania niezbędnych szkoleń w zakresie realizowanego przedmiotu zamówienia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Przyjmujący zamówienie zobowiązuje się do podania minimalnych wymagań parametrów łącza internetowego niezbędnych do realizacji przedmiotu zamówienia.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Udzielający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 xml:space="preserve">amówienia wymaga, aby zlecenie wykonania badania drogą teleradiologii odbywało się z poziomu systemu RIS Udzielającego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2D429B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Udzielający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2D429B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</w:t>
      </w:r>
      <w:r w:rsidR="00034962" w:rsidRPr="00034962">
        <w:rPr>
          <w:rFonts w:ascii="Verdana" w:hAnsi="Verdana"/>
          <w:sz w:val="20"/>
          <w:szCs w:val="20"/>
        </w:rPr>
        <w:t>wymaga, aby</w:t>
      </w:r>
      <w:r w:rsidRPr="00034962">
        <w:rPr>
          <w:rFonts w:ascii="Verdana" w:hAnsi="Verdana"/>
          <w:sz w:val="20"/>
          <w:szCs w:val="20"/>
        </w:rPr>
        <w:t xml:space="preserve"> wynik badania teleradiologicznego pojawiał się automatycznie w systemie RIS Udzielającego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2D429B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po </w:t>
      </w:r>
      <w:r w:rsidR="00566DAF" w:rsidRPr="00034962">
        <w:rPr>
          <w:rFonts w:ascii="Verdana" w:hAnsi="Verdana"/>
          <w:sz w:val="20"/>
          <w:szCs w:val="20"/>
        </w:rPr>
        <w:t xml:space="preserve">zatwierdzeniu </w:t>
      </w:r>
      <w:r w:rsidRPr="00034962">
        <w:rPr>
          <w:rFonts w:ascii="Verdana" w:hAnsi="Verdana"/>
          <w:sz w:val="20"/>
          <w:szCs w:val="20"/>
        </w:rPr>
        <w:t>opis</w:t>
      </w:r>
      <w:r w:rsidR="00566DAF" w:rsidRPr="00034962">
        <w:rPr>
          <w:rFonts w:ascii="Verdana" w:hAnsi="Verdana"/>
          <w:sz w:val="20"/>
          <w:szCs w:val="20"/>
        </w:rPr>
        <w:t>u</w:t>
      </w:r>
      <w:r w:rsidRPr="00034962">
        <w:rPr>
          <w:rFonts w:ascii="Verdana" w:hAnsi="Verdana"/>
          <w:sz w:val="20"/>
          <w:szCs w:val="20"/>
        </w:rPr>
        <w:t xml:space="preserve"> badania.</w:t>
      </w:r>
    </w:p>
    <w:p w:rsidR="005D2373" w:rsidRPr="00034962" w:rsidRDefault="005D2373" w:rsidP="00D172A3">
      <w:pPr>
        <w:numPr>
          <w:ilvl w:val="0"/>
          <w:numId w:val="35"/>
        </w:numPr>
        <w:spacing w:line="276" w:lineRule="auto"/>
        <w:jc w:val="both"/>
        <w:rPr>
          <w:rFonts w:ascii="Verdana" w:hAnsi="Verdana"/>
        </w:rPr>
      </w:pPr>
      <w:r w:rsidRPr="00034962">
        <w:rPr>
          <w:rFonts w:ascii="Verdana" w:hAnsi="Verdana"/>
        </w:rPr>
        <w:lastRenderedPageBreak/>
        <w:t xml:space="preserve">Przyjmujący </w:t>
      </w:r>
      <w:r w:rsidR="002D429B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>amówienie będzie zobowiązany do rozpoczęcia udzielania świadczeń zdrowotnych w zakresie określonym niniejszą umową, w</w:t>
      </w:r>
      <w:r w:rsidR="00F43950" w:rsidRPr="00034962">
        <w:rPr>
          <w:rFonts w:ascii="Verdana" w:hAnsi="Verdana"/>
        </w:rPr>
        <w:t xml:space="preserve"> terminie nie późniejszym niż </w:t>
      </w:r>
      <w:r w:rsidR="0060160B">
        <w:rPr>
          <w:rFonts w:ascii="Verdana" w:hAnsi="Verdana"/>
        </w:rPr>
        <w:t>3</w:t>
      </w:r>
      <w:r w:rsidR="006F2D3E" w:rsidRPr="00034962">
        <w:rPr>
          <w:rFonts w:ascii="Verdana" w:hAnsi="Verdana"/>
        </w:rPr>
        <w:t>0 dni od dnia podpisania umowy.</w:t>
      </w:r>
    </w:p>
    <w:p w:rsidR="005D2373" w:rsidRPr="00034962" w:rsidRDefault="005D2373" w:rsidP="00D172A3">
      <w:pPr>
        <w:numPr>
          <w:ilvl w:val="0"/>
          <w:numId w:val="35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>Inne umowy zawarte przez Przyjmującego zamówienie nie mogą ograniczać dostępności i jakości udzielanych na podstawie niniejszej umowy świadczeń zdrowotnych.</w:t>
      </w:r>
    </w:p>
    <w:p w:rsidR="00F81F28" w:rsidRPr="00034962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2</w:t>
      </w:r>
    </w:p>
    <w:p w:rsidR="005D2373" w:rsidRPr="00034962" w:rsidRDefault="005D2373" w:rsidP="00D84244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Przyjmujący zamówienie zobowiązuje się do świadczenia usług medycznych zgodnie z aktualnym stanem wiedzy medycznej, ogólnie przyjętymi zasadami etyki zawodowej i należytą starannością.</w:t>
      </w:r>
    </w:p>
    <w:p w:rsidR="005D2373" w:rsidRPr="00034962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  <w:u w:val="single"/>
        </w:rPr>
      </w:pPr>
      <w:r w:rsidRPr="00034962">
        <w:rPr>
          <w:rFonts w:ascii="Verdana" w:hAnsi="Verdana" w:cs="Arial"/>
        </w:rPr>
        <w:t>Przyjmujący zamówienie oświadcza, iż umowę będzie wykonywał przy udziale wykwalifikowanego personelu legitymującego się uprawnieniami do wykonywania zawodu medycznego</w:t>
      </w:r>
      <w:r w:rsidR="00152AF8" w:rsidRPr="00034962">
        <w:rPr>
          <w:rFonts w:ascii="Verdana" w:hAnsi="Verdana" w:cs="Arial"/>
        </w:rPr>
        <w:t xml:space="preserve"> oraz tytułem specjalisty radiologii i diagnostyce obrazowej</w:t>
      </w:r>
      <w:r w:rsidRPr="00034962">
        <w:rPr>
          <w:rFonts w:ascii="Verdana" w:hAnsi="Verdana" w:cs="Arial"/>
        </w:rPr>
        <w:t xml:space="preserve">, w ilości minimalnej ……., </w:t>
      </w:r>
      <w:r w:rsidR="00034962" w:rsidRPr="00034962">
        <w:rPr>
          <w:rFonts w:ascii="Verdana" w:hAnsi="Verdana" w:cs="Arial"/>
        </w:rPr>
        <w:t>Na</w:t>
      </w:r>
      <w:r w:rsidRPr="00034962">
        <w:rPr>
          <w:rFonts w:ascii="Verdana" w:hAnsi="Verdana" w:cs="Arial"/>
        </w:rPr>
        <w:t xml:space="preserve"> </w:t>
      </w:r>
      <w:r w:rsidR="00034962" w:rsidRPr="00034962">
        <w:rPr>
          <w:rFonts w:ascii="Verdana" w:hAnsi="Verdana" w:cs="Arial"/>
        </w:rPr>
        <w:t>dowód, czego</w:t>
      </w:r>
      <w:r w:rsidRPr="00034962">
        <w:rPr>
          <w:rFonts w:ascii="Verdana" w:hAnsi="Verdana" w:cs="Arial"/>
        </w:rPr>
        <w:t xml:space="preserve"> załącza wykaz imienny personelu wraz z dokumentami potwierdzającymi powyższą okoliczność stanowiącymi </w:t>
      </w:r>
      <w:r w:rsidR="000E50AE" w:rsidRPr="00034962">
        <w:rPr>
          <w:rFonts w:ascii="Verdana" w:hAnsi="Verdana" w:cs="Arial"/>
          <w:u w:val="single"/>
        </w:rPr>
        <w:t>załącznik n</w:t>
      </w:r>
      <w:r w:rsidRPr="00034962">
        <w:rPr>
          <w:rFonts w:ascii="Verdana" w:hAnsi="Verdana" w:cs="Arial"/>
          <w:u w:val="single"/>
        </w:rPr>
        <w:t>r 2</w:t>
      </w:r>
    </w:p>
    <w:p w:rsidR="005D2373" w:rsidRPr="00034962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W przypadku zaistnienia jakiejkolwiek zmiany w zakresie składu osobowego, którym posługuje się Przyjmujący zamówienie przy wykonywaniu umowy, zobowiązany jest on do przedstawienia uaktualnionego wykazu wraz </w:t>
      </w:r>
      <w:r w:rsidR="00034962" w:rsidRPr="00034962">
        <w:rPr>
          <w:rFonts w:ascii="Verdana" w:hAnsi="Verdana" w:cs="Arial"/>
        </w:rPr>
        <w:t>z dokumentami</w:t>
      </w:r>
      <w:r w:rsidRPr="00034962">
        <w:rPr>
          <w:rFonts w:ascii="Verdana" w:hAnsi="Verdana" w:cs="Arial"/>
        </w:rPr>
        <w:t xml:space="preserve">, o których </w:t>
      </w:r>
      <w:r w:rsidR="00034962" w:rsidRPr="00034962">
        <w:rPr>
          <w:rFonts w:ascii="Verdana" w:hAnsi="Verdana" w:cs="Arial"/>
        </w:rPr>
        <w:t>mowa wyżej</w:t>
      </w:r>
      <w:r w:rsidRPr="00034962">
        <w:rPr>
          <w:rFonts w:ascii="Verdana" w:hAnsi="Verdana" w:cs="Arial"/>
        </w:rPr>
        <w:t xml:space="preserve">, nie później niż na trzy dni przed przystąpieniem do wykonywania </w:t>
      </w:r>
      <w:r w:rsidR="002D429B" w:rsidRPr="00034962">
        <w:rPr>
          <w:rFonts w:ascii="Verdana" w:hAnsi="Verdana" w:cs="Arial"/>
        </w:rPr>
        <w:t>Umowy przez nową osobę</w:t>
      </w:r>
      <w:r w:rsidRPr="00034962">
        <w:rPr>
          <w:rFonts w:ascii="Verdana" w:hAnsi="Verdana" w:cs="Arial"/>
        </w:rPr>
        <w:t>.</w:t>
      </w:r>
    </w:p>
    <w:p w:rsidR="005D2373" w:rsidRPr="00034962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Przyjmujący zamówienie oświadcza, że nie ciążą na nim, ani na osobach, przy </w:t>
      </w:r>
      <w:r w:rsidR="00034962" w:rsidRPr="00034962">
        <w:rPr>
          <w:rFonts w:ascii="Verdana" w:hAnsi="Verdana" w:cs="Arial"/>
        </w:rPr>
        <w:t>udziale, których</w:t>
      </w:r>
      <w:r w:rsidRPr="00034962">
        <w:rPr>
          <w:rFonts w:ascii="Verdana" w:hAnsi="Verdana" w:cs="Arial"/>
        </w:rPr>
        <w:t xml:space="preserve"> wykonuje niniejszą umowę, wyroki sądów powszechnych w sprawach karnych ani zawodowych sądów lekarskich, a w chwili zawierania Umowy nie toczą się przeciwko nim żadne postępowania przygotowawcze. W przypadku zaistnienia takich okoliczności niezwłocznie zawiadomi </w:t>
      </w:r>
      <w:r w:rsidRPr="00034962">
        <w:rPr>
          <w:rFonts w:ascii="Verdana" w:hAnsi="Verdana" w:cs="Arial"/>
          <w:bCs/>
        </w:rPr>
        <w:t>Udzielającego zamówienia.</w:t>
      </w:r>
    </w:p>
    <w:p w:rsidR="005D2373" w:rsidRPr="00034962" w:rsidRDefault="005D2373" w:rsidP="00D84244">
      <w:pPr>
        <w:pStyle w:val="Tekstpodstawowy"/>
        <w:spacing w:line="276" w:lineRule="auto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3</w:t>
      </w:r>
    </w:p>
    <w:p w:rsidR="005D2373" w:rsidRPr="00034962" w:rsidRDefault="005D2373" w:rsidP="00D84244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Przyjmujący zamówienie ma obowiązek poddać się kontroli przeprowadzonej przez Udzielającego zamówienia lub osoby przez niego upoważnione w zakresie realizacji przedmiotu umowy.</w:t>
      </w:r>
    </w:p>
    <w:p w:rsidR="005D2373" w:rsidRPr="00034962" w:rsidRDefault="005D2373" w:rsidP="00D84244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Przyjmujący zamówienie oświadcza, że uznaje </w:t>
      </w:r>
      <w:r w:rsidR="00034962" w:rsidRPr="00034962">
        <w:rPr>
          <w:rFonts w:ascii="Verdana" w:hAnsi="Verdana" w:cs="Arial"/>
          <w:sz w:val="20"/>
        </w:rPr>
        <w:t>prawo Narodowego</w:t>
      </w:r>
      <w:r w:rsidRPr="00034962">
        <w:rPr>
          <w:rFonts w:ascii="Verdana" w:hAnsi="Verdana" w:cs="Arial"/>
          <w:sz w:val="20"/>
        </w:rPr>
        <w:t xml:space="preserve"> Funduszu Zdrowia w Poznaniu do przeprowadzenia kontroli Przyjmującego zamówienie na zasadach określonych w ustawie z dnia 27 sierpnia 2004 roku o świadczeniach opieki zdrowotnej finansowanych ze środków </w:t>
      </w:r>
      <w:r w:rsidR="00034962" w:rsidRPr="00034962">
        <w:rPr>
          <w:rFonts w:ascii="Verdana" w:hAnsi="Verdana" w:cs="Arial"/>
          <w:sz w:val="20"/>
        </w:rPr>
        <w:t>publicznych w</w:t>
      </w:r>
      <w:r w:rsidRPr="00034962">
        <w:rPr>
          <w:rFonts w:ascii="Verdana" w:hAnsi="Verdana" w:cs="Arial"/>
          <w:sz w:val="20"/>
        </w:rPr>
        <w:t xml:space="preserve"> zakresie wynikającym z umowy zawartej pomiędzy Udzielającym zamówienia a Wielkopolskim Oddziałem Wojewódzkim Narodowego Funduszu Zdrowia.</w:t>
      </w:r>
    </w:p>
    <w:p w:rsidR="005D2373" w:rsidRPr="00034962" w:rsidRDefault="005D2373" w:rsidP="00D84244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Opóźnienia w dostarczaniu opisów badań skutkować będzie po stronie Przyjmującego zamówienie obowiązkiem zapłaty kary umownej w wysokości </w:t>
      </w:r>
      <w:r w:rsidR="00C435F5" w:rsidRPr="00034962">
        <w:rPr>
          <w:rFonts w:ascii="Verdana" w:hAnsi="Verdana" w:cs="Arial"/>
        </w:rPr>
        <w:t>50% wartości opisu jednego badania</w:t>
      </w:r>
      <w:r w:rsidRPr="00034962">
        <w:rPr>
          <w:rFonts w:ascii="Verdana" w:hAnsi="Verdana" w:cs="Arial"/>
        </w:rPr>
        <w:t xml:space="preserve"> </w:t>
      </w:r>
      <w:r w:rsidR="00C435F5" w:rsidRPr="00034962">
        <w:rPr>
          <w:rFonts w:ascii="Verdana" w:hAnsi="Verdana" w:cs="Arial"/>
        </w:rPr>
        <w:t xml:space="preserve">w trybie zwykłym - </w:t>
      </w:r>
      <w:r w:rsidRPr="00034962">
        <w:rPr>
          <w:rFonts w:ascii="Verdana" w:hAnsi="Verdana" w:cs="Arial"/>
        </w:rPr>
        <w:t xml:space="preserve">za każdy dzień opóźnienia, co nie wyłącza możliwości dochodzenia odszkodowania, jeżeli szkoda przekroczy wysokość kary umownej. Udzielającemu zamówienia przysługuje prawo potrącania naliczonej kary z wynagrodzenia przysługującego Przyjmującemu </w:t>
      </w:r>
      <w:r w:rsidR="00224519" w:rsidRPr="00034962">
        <w:rPr>
          <w:rFonts w:ascii="Verdana" w:hAnsi="Verdana" w:cs="Arial"/>
        </w:rPr>
        <w:t>z</w:t>
      </w:r>
      <w:r w:rsidRPr="00034962">
        <w:rPr>
          <w:rFonts w:ascii="Verdana" w:hAnsi="Verdana" w:cs="Arial"/>
        </w:rPr>
        <w:t xml:space="preserve">amówienie ze </w:t>
      </w:r>
      <w:r w:rsidR="00034962" w:rsidRPr="00034962">
        <w:rPr>
          <w:rFonts w:ascii="Verdana" w:hAnsi="Verdana" w:cs="Arial"/>
        </w:rPr>
        <w:t>wskazaniem, czego</w:t>
      </w:r>
      <w:r w:rsidRPr="00034962">
        <w:rPr>
          <w:rFonts w:ascii="Verdana" w:hAnsi="Verdana" w:cs="Arial"/>
        </w:rPr>
        <w:t xml:space="preserve"> dotyczy.</w:t>
      </w:r>
    </w:p>
    <w:p w:rsidR="005D2373" w:rsidRPr="00034962" w:rsidRDefault="005D2373" w:rsidP="00D84244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/>
        </w:rPr>
        <w:t xml:space="preserve">W przypadku opóźnienia </w:t>
      </w:r>
      <w:r w:rsidR="00034962" w:rsidRPr="00034962">
        <w:rPr>
          <w:rFonts w:ascii="Verdana" w:hAnsi="Verdana"/>
        </w:rPr>
        <w:t>w rozpoczęciu</w:t>
      </w:r>
      <w:r w:rsidRPr="00034962">
        <w:rPr>
          <w:rFonts w:ascii="Verdana" w:hAnsi="Verdana"/>
        </w:rPr>
        <w:t xml:space="preserve"> udzielania świadczeń zdrowotnych przez Przyjmującego </w:t>
      </w:r>
      <w:r w:rsidR="00224519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 xml:space="preserve">amówienie w zakresie określonym niniejszą umową, w terminie późniejszym niż </w:t>
      </w:r>
      <w:r w:rsidR="00224519" w:rsidRPr="00034962">
        <w:rPr>
          <w:rFonts w:ascii="Verdana" w:hAnsi="Verdana"/>
        </w:rPr>
        <w:t xml:space="preserve">określony w § 1 ust. 26 </w:t>
      </w:r>
      <w:r w:rsidRPr="00034962">
        <w:rPr>
          <w:rFonts w:ascii="Verdana" w:hAnsi="Verdana" w:cs="Arial"/>
        </w:rPr>
        <w:t xml:space="preserve">oraz w przypadku niemożliwości wykonywania badań u Przyjmującego zamówienie, Przyjmujący zamówienie zobowiązuje się do zapłaty na rzecz Udzielającego zamówienia, kary umownej w wysokości </w:t>
      </w:r>
      <w:r w:rsidR="00C435F5" w:rsidRPr="00034962">
        <w:rPr>
          <w:rFonts w:ascii="Verdana" w:hAnsi="Verdana" w:cs="Arial"/>
        </w:rPr>
        <w:t xml:space="preserve">wartości 60 </w:t>
      </w:r>
      <w:r w:rsidR="00034962" w:rsidRPr="00034962">
        <w:rPr>
          <w:rFonts w:ascii="Verdana" w:hAnsi="Verdana" w:cs="Arial"/>
        </w:rPr>
        <w:t>badań, (co</w:t>
      </w:r>
      <w:r w:rsidR="00C435F5" w:rsidRPr="00034962">
        <w:rPr>
          <w:rFonts w:ascii="Verdana" w:hAnsi="Verdana" w:cs="Arial"/>
        </w:rPr>
        <w:t xml:space="preserve"> jest równe średniemu dziennemu zleceniu)</w:t>
      </w:r>
      <w:r w:rsidRPr="00034962">
        <w:rPr>
          <w:rFonts w:ascii="Verdana" w:hAnsi="Verdana" w:cs="Arial"/>
        </w:rPr>
        <w:t xml:space="preserve"> za każdy dzień </w:t>
      </w:r>
      <w:r w:rsidR="00034962" w:rsidRPr="00034962">
        <w:rPr>
          <w:rFonts w:ascii="Verdana" w:hAnsi="Verdana" w:cs="Arial"/>
        </w:rPr>
        <w:t>opóźnienia, co</w:t>
      </w:r>
      <w:r w:rsidRPr="00034962">
        <w:rPr>
          <w:rFonts w:ascii="Verdana" w:hAnsi="Verdana" w:cs="Arial"/>
        </w:rPr>
        <w:t xml:space="preserve"> nie wyłącza możliwości dochodzenia odszkodowania na zasadach ogólnych, jeżeli szkoda przekroczy wysokość kary umownej. W związku z powyższym Udzielający zamówienia może zlecić wykonanie badań będących przedmiotem niniejszej Umowy innemu podmiotowi</w:t>
      </w:r>
      <w:r w:rsidR="00224519" w:rsidRPr="00034962">
        <w:rPr>
          <w:rFonts w:ascii="Verdana" w:hAnsi="Verdana" w:cs="Arial"/>
        </w:rPr>
        <w:t xml:space="preserve"> na koszt Przyjmującego zamówienie</w:t>
      </w:r>
      <w:r w:rsidRPr="00034962">
        <w:rPr>
          <w:rFonts w:ascii="Verdana" w:hAnsi="Verdana" w:cs="Arial"/>
        </w:rPr>
        <w:t>.</w:t>
      </w:r>
    </w:p>
    <w:p w:rsidR="00F81F28" w:rsidRPr="00034962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B22B0A" w:rsidRDefault="00B22B0A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B22B0A" w:rsidRDefault="00B22B0A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B22B0A" w:rsidRDefault="00B22B0A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</w:rPr>
      </w:pPr>
      <w:r w:rsidRPr="00034962">
        <w:rPr>
          <w:rFonts w:ascii="Verdana" w:hAnsi="Verdana" w:cs="Arial"/>
          <w:b/>
        </w:rPr>
        <w:lastRenderedPageBreak/>
        <w:t>§ 4</w:t>
      </w:r>
    </w:p>
    <w:p w:rsidR="005D2373" w:rsidRPr="00034962" w:rsidRDefault="005D2373" w:rsidP="00D84244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sz w:val="20"/>
        </w:rPr>
        <w:t>Do odpowiedzialności za szkody wyrządzone przy udzielaniu świadczeń w zakresie objętym niniejszą umową ma zastosowanie art.27 ust. 7 ustawy o działalności leczniczej oraz przepisy Kodeksu cywilnego.</w:t>
      </w:r>
    </w:p>
    <w:p w:rsidR="005D2373" w:rsidRPr="00034962" w:rsidRDefault="005D2373" w:rsidP="00D84244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 W przypadku naprawienia szkody przez </w:t>
      </w:r>
      <w:r w:rsidRPr="00034962">
        <w:rPr>
          <w:rFonts w:ascii="Verdana" w:hAnsi="Verdana" w:cs="Arial"/>
          <w:bCs/>
          <w:sz w:val="20"/>
        </w:rPr>
        <w:t>jedną ze stron</w:t>
      </w:r>
      <w:r w:rsidRPr="00034962">
        <w:rPr>
          <w:rFonts w:ascii="Verdana" w:hAnsi="Verdana" w:cs="Arial"/>
          <w:sz w:val="20"/>
        </w:rPr>
        <w:t xml:space="preserve"> zasady odpowiedzialności regresowej pomiędzy stronami niniejszej umowy określa art. 441 Kodeksu cywilnego. </w:t>
      </w:r>
    </w:p>
    <w:p w:rsidR="00F81F28" w:rsidRPr="00034962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5</w:t>
      </w:r>
    </w:p>
    <w:p w:rsidR="005D2373" w:rsidRPr="00034962" w:rsidRDefault="005D2373" w:rsidP="00D84244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Przyjmujący zamówienie zobowiązuje się do zachowania tajemnicy informacji organizacyjnych oraz wszelkich innych ustaleń dotyczących Udzielającego zamówienia niepodanych do wiadomości publicznej.</w:t>
      </w:r>
    </w:p>
    <w:p w:rsidR="005D2373" w:rsidRPr="00034962" w:rsidRDefault="005D2373" w:rsidP="00D84244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W przypadku naruszenia postanowień niniejszego paragrafu Udzielający zamówienia może rozwiązać umowę z zachowaniem 2 tygodniowego okresu wypowiedzenia oraz wystąpić o odszkodowanie na zasadach ogólnych określonych w Kodeksie cywilnym.</w:t>
      </w:r>
    </w:p>
    <w:p w:rsidR="001D47DD" w:rsidRPr="00034962" w:rsidRDefault="001D47DD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</w:rPr>
      </w:pPr>
      <w:r w:rsidRPr="00034962">
        <w:rPr>
          <w:rFonts w:ascii="Verdana" w:hAnsi="Verdana" w:cs="Arial"/>
          <w:b/>
        </w:rPr>
        <w:t>§ 6</w:t>
      </w:r>
    </w:p>
    <w:p w:rsidR="005D2373" w:rsidRPr="00034962" w:rsidRDefault="005D2373" w:rsidP="00D84244">
      <w:pPr>
        <w:pStyle w:val="Tekstpodstawowywcity2"/>
        <w:spacing w:line="276" w:lineRule="auto"/>
        <w:ind w:left="0" w:firstLine="0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Przyjmujący zamówienie jest zobowiązany do zawarcia we własnym zakresie umowy ubezpieczenia od odpowiedzialności cywilnej zgodnie z obowiązującymi w tym zakresie przepisami. </w:t>
      </w:r>
    </w:p>
    <w:p w:rsidR="005D2373" w:rsidRPr="00034962" w:rsidRDefault="005D2373" w:rsidP="00D84244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5D2373" w:rsidRPr="00034962" w:rsidRDefault="005D2373" w:rsidP="00D84244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Czas trwania umowy i warunki jej wypowiedzenia</w:t>
      </w: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7</w:t>
      </w:r>
    </w:p>
    <w:p w:rsidR="005D2373" w:rsidRPr="00034962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Niniejsza Umowa zawarta zostaje na czas określony </w:t>
      </w:r>
      <w:r w:rsidR="00034962" w:rsidRPr="00034962">
        <w:rPr>
          <w:rFonts w:ascii="Verdana" w:hAnsi="Verdana" w:cs="Arial"/>
          <w:sz w:val="20"/>
        </w:rPr>
        <w:t>tj. od</w:t>
      </w:r>
      <w:r w:rsidRPr="00034962">
        <w:rPr>
          <w:rFonts w:ascii="Verdana" w:hAnsi="Verdana" w:cs="Arial"/>
          <w:sz w:val="20"/>
        </w:rPr>
        <w:t xml:space="preserve"> </w:t>
      </w:r>
      <w:r w:rsidR="00034962" w:rsidRPr="00034962">
        <w:rPr>
          <w:rFonts w:ascii="Verdana" w:hAnsi="Verdana" w:cs="Arial"/>
          <w:sz w:val="20"/>
        </w:rPr>
        <w:t xml:space="preserve">dnia ………. </w:t>
      </w:r>
      <w:r w:rsidRPr="00034962">
        <w:rPr>
          <w:rFonts w:ascii="Verdana" w:hAnsi="Verdana" w:cs="Arial"/>
          <w:sz w:val="20"/>
        </w:rPr>
        <w:t xml:space="preserve">do dnia ……. </w:t>
      </w:r>
    </w:p>
    <w:p w:rsidR="005D2373" w:rsidRPr="00034962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i/>
          <w:sz w:val="20"/>
        </w:rPr>
      </w:pPr>
    </w:p>
    <w:p w:rsidR="005D2373" w:rsidRPr="00034962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8</w:t>
      </w:r>
    </w:p>
    <w:p w:rsidR="005D2373" w:rsidRPr="00034962" w:rsidRDefault="005D2373" w:rsidP="00D84244">
      <w:pPr>
        <w:numPr>
          <w:ilvl w:val="0"/>
          <w:numId w:val="13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Strony mogą rozwiązać umowę, przed upływem terminu określonego w § 7, </w:t>
      </w:r>
      <w:r w:rsidR="00224519" w:rsidRPr="00034962">
        <w:rPr>
          <w:rFonts w:ascii="Verdana" w:hAnsi="Verdana" w:cs="Arial"/>
        </w:rPr>
        <w:t>w trybie natychmiastowym</w:t>
      </w:r>
      <w:r w:rsidRPr="00034962">
        <w:rPr>
          <w:rFonts w:ascii="Verdana" w:hAnsi="Verdana" w:cs="Arial"/>
        </w:rPr>
        <w:t>, w następujących przypadkach: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 xml:space="preserve">w wyniku dokonanej przez </w:t>
      </w:r>
      <w:r w:rsidRPr="00034962">
        <w:rPr>
          <w:rFonts w:ascii="Verdana" w:hAnsi="Verdana" w:cs="Arial"/>
          <w:bCs/>
          <w:iCs/>
        </w:rPr>
        <w:t>Udzielającego zamówienie</w:t>
      </w:r>
      <w:r w:rsidRPr="00034962">
        <w:rPr>
          <w:rFonts w:ascii="Verdana" w:hAnsi="Verdana" w:cs="Arial"/>
          <w:iCs/>
        </w:rPr>
        <w:t xml:space="preserve"> kontroli i realizacji zaleceń pokontrolnych stwierdzono niewypełnianie przez </w:t>
      </w:r>
      <w:r w:rsidRPr="00034962">
        <w:rPr>
          <w:rFonts w:ascii="Verdana" w:hAnsi="Verdana" w:cs="Arial"/>
          <w:bCs/>
          <w:iCs/>
        </w:rPr>
        <w:t>Przyjmującego zamówienie</w:t>
      </w:r>
      <w:r w:rsidRPr="00034962">
        <w:rPr>
          <w:rFonts w:ascii="Verdana" w:hAnsi="Verdana" w:cs="Arial"/>
          <w:iCs/>
        </w:rPr>
        <w:t xml:space="preserve"> warunków umowy lub jej wadliwe wykonanie, a w szczególności ograniczenie dostępności świadczeń, zawężanie ich zakresu i </w:t>
      </w:r>
      <w:r w:rsidR="00034962" w:rsidRPr="00034962">
        <w:rPr>
          <w:rFonts w:ascii="Verdana" w:hAnsi="Verdana" w:cs="Arial"/>
          <w:iCs/>
        </w:rPr>
        <w:t>złą, jakość</w:t>
      </w:r>
      <w:r w:rsidRPr="00034962">
        <w:rPr>
          <w:rFonts w:ascii="Verdana" w:hAnsi="Verdana" w:cs="Arial"/>
          <w:iCs/>
        </w:rPr>
        <w:t xml:space="preserve"> świadczeń,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Przyjmujący zamówienie</w:t>
      </w:r>
      <w:r w:rsidRPr="00034962">
        <w:rPr>
          <w:rFonts w:ascii="Verdana" w:hAnsi="Verdana" w:cs="Arial"/>
          <w:iCs/>
        </w:rPr>
        <w:t xml:space="preserve"> swoje prawa i obowiązki wynikające z niniejszej umowy przeniósł na osoby trzecie bez akceptacji </w:t>
      </w:r>
      <w:r w:rsidRPr="00034962">
        <w:rPr>
          <w:rFonts w:ascii="Verdana" w:hAnsi="Verdana" w:cs="Arial"/>
          <w:bCs/>
          <w:iCs/>
        </w:rPr>
        <w:t>Udzielającego zamówienie,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 xml:space="preserve">dane zawarte w ofercie </w:t>
      </w:r>
      <w:r w:rsidRPr="00034962">
        <w:rPr>
          <w:rFonts w:ascii="Verdana" w:hAnsi="Verdana" w:cs="Arial"/>
          <w:bCs/>
          <w:iCs/>
        </w:rPr>
        <w:t>Przyjmującego zamówienie</w:t>
      </w:r>
      <w:r w:rsidRPr="00034962">
        <w:rPr>
          <w:rFonts w:ascii="Verdana" w:hAnsi="Verdana" w:cs="Arial"/>
          <w:iCs/>
        </w:rPr>
        <w:t xml:space="preserve"> okażą się nieprawdziwe,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bCs/>
          <w:iCs/>
        </w:rPr>
        <w:t>Przyjmujący zamówienie</w:t>
      </w:r>
      <w:r w:rsidRPr="00034962">
        <w:rPr>
          <w:rFonts w:ascii="Verdana" w:hAnsi="Verdana" w:cs="Arial"/>
          <w:iCs/>
        </w:rPr>
        <w:t xml:space="preserve"> nie dopełni obowiązku zachowania tajemnicy, o którym mowa w § 5 niniejszej Umowy, 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bCs/>
          <w:iCs/>
        </w:rPr>
        <w:t>Przyjmujący zamówienie</w:t>
      </w:r>
      <w:r w:rsidRPr="00034962">
        <w:rPr>
          <w:rFonts w:ascii="Verdana" w:hAnsi="Verdana" w:cs="Arial"/>
          <w:iCs/>
        </w:rPr>
        <w:t xml:space="preserve"> utraci uprawnienia konieczne dla realizacji umowy</w:t>
      </w:r>
      <w:r w:rsidR="00D6114C" w:rsidRPr="00034962">
        <w:rPr>
          <w:rFonts w:ascii="Verdana" w:hAnsi="Verdana" w:cs="Arial"/>
          <w:iCs/>
        </w:rPr>
        <w:t xml:space="preserve"> zaprzestanie jej realizacji </w:t>
      </w:r>
      <w:r w:rsidRPr="00034962">
        <w:rPr>
          <w:rFonts w:ascii="Verdana" w:hAnsi="Verdana" w:cs="Arial"/>
          <w:iCs/>
        </w:rPr>
        <w:t xml:space="preserve">lub nie przystąpi do realizacji umowy,    </w:t>
      </w:r>
    </w:p>
    <w:p w:rsidR="00D6114C" w:rsidRPr="00034962" w:rsidRDefault="00D6114C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 xml:space="preserve">Każda ze stron może wypowiedzieć umowę z zachowaniem 1-miesięcznego okresu wypowiedzenia ze skutkiem na koniec miesiąca kalendarzowego z ważnych powodów. Rozwiązanie umowy w tym trybie wymaga podania przyczyny wypowiedzenia. </w:t>
      </w:r>
    </w:p>
    <w:p w:rsidR="005D2373" w:rsidRPr="00034962" w:rsidRDefault="005D2373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>Umowa ulega także rozwiązaniu w trybie określonym w § 8 ust. 1, gdy 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:rsidR="005D2373" w:rsidRPr="00034962" w:rsidRDefault="005D2373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>Umowa może być rozwiązana w każdym czasie na mocy porozumienia stron.</w:t>
      </w:r>
    </w:p>
    <w:p w:rsidR="00152AF8" w:rsidRPr="00034962" w:rsidRDefault="00152AF8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5D2373" w:rsidRPr="00034962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lastRenderedPageBreak/>
        <w:t>Warunki płatności</w:t>
      </w:r>
    </w:p>
    <w:p w:rsidR="005D2373" w:rsidRPr="00034962" w:rsidRDefault="005D2373" w:rsidP="00D84244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</w:t>
      </w:r>
      <w:r w:rsidR="00D172A3" w:rsidRPr="00034962">
        <w:rPr>
          <w:rFonts w:ascii="Verdana" w:hAnsi="Verdana" w:cs="Arial"/>
          <w:b/>
          <w:sz w:val="20"/>
        </w:rPr>
        <w:t>9</w:t>
      </w:r>
    </w:p>
    <w:p w:rsidR="005D2373" w:rsidRPr="00034962" w:rsidRDefault="005D2373" w:rsidP="00D84244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034962">
        <w:rPr>
          <w:rFonts w:ascii="Verdana" w:hAnsi="Verdana"/>
        </w:rPr>
        <w:t xml:space="preserve">Szacunkowa wartość umowy wynosi  .................... </w:t>
      </w:r>
      <w:r w:rsidR="00034962" w:rsidRPr="00034962">
        <w:rPr>
          <w:rFonts w:ascii="Verdana" w:hAnsi="Verdana"/>
        </w:rPr>
        <w:t>Zł</w:t>
      </w:r>
      <w:r w:rsidRPr="00034962">
        <w:rPr>
          <w:rFonts w:ascii="Verdana" w:hAnsi="Verdana"/>
        </w:rPr>
        <w:t xml:space="preserve"> brutto, zgodnie z </w:t>
      </w:r>
      <w:r w:rsidRPr="00034962">
        <w:rPr>
          <w:rFonts w:ascii="Verdana" w:hAnsi="Verdana"/>
          <w:u w:val="single"/>
        </w:rPr>
        <w:t>załącznikiem nr 1</w:t>
      </w:r>
      <w:r w:rsidRPr="00034962">
        <w:rPr>
          <w:rFonts w:ascii="Verdana" w:hAnsi="Verdana"/>
        </w:rPr>
        <w:t>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Udzielający zamówienia będzie dokonywał zapłaty za świadczenia zdrowotne objęte zakresem umowy wykonane przez Przyjmującego zamówienie według stawek stanowiących załącznik nr 1 do niniejszej umowy. 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Rozliczanie należności za świadczenia następuje na koniec każdego miesiąca kalendarzowego.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Podstawą zapłaty należności jest rachunek wystawiony przez Przyjmującego zamówienie na podstawie zbiorczego zestawienia zleceń Udzielającego zamówienia za dany (ostatni) miesiąc kalendarzowy potwierdzonego przez osobę wskazaną przez Udzielającego zamówienia.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Wypłata należności następuje na rachunek bankowy </w:t>
      </w:r>
      <w:r w:rsidR="004E213D">
        <w:rPr>
          <w:rFonts w:ascii="Verdana" w:hAnsi="Verdana" w:cs="Arial"/>
          <w:sz w:val="20"/>
        </w:rPr>
        <w:t>nr…………………………………………………………………</w:t>
      </w:r>
      <w:r w:rsidRPr="00034962">
        <w:rPr>
          <w:rFonts w:ascii="Verdana" w:hAnsi="Verdana" w:cs="Arial"/>
          <w:sz w:val="20"/>
        </w:rPr>
        <w:t>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Wypłata należności następuje w terminie 30 dni od daty dostarczenia rachunku Udzielającemu zamówienia przez Przyjmującego zamówienie.</w:t>
      </w:r>
    </w:p>
    <w:p w:rsidR="005D2373" w:rsidRPr="00034962" w:rsidRDefault="005D2373" w:rsidP="00D84244">
      <w:pPr>
        <w:numPr>
          <w:ilvl w:val="0"/>
          <w:numId w:val="5"/>
        </w:numPr>
        <w:spacing w:line="276" w:lineRule="auto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Za datę zapłaty uznaje się dzień, w którym nastąpiło obciążenie rachunku bankowego Udzielającego zamówienia. 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Rachunek za świadczenia musi odpowiadać cechom dowodu księgowego określonym w art. 21 Ustawy z dnia 29 września 1994 r. o rachunkowości</w:t>
      </w:r>
      <w:r w:rsidR="00D6114C" w:rsidRPr="00034962">
        <w:rPr>
          <w:rFonts w:ascii="Verdana" w:hAnsi="Verdana" w:cs="Arial"/>
          <w:sz w:val="20"/>
        </w:rPr>
        <w:t>.</w:t>
      </w:r>
    </w:p>
    <w:p w:rsidR="005D2373" w:rsidRPr="00034962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b/>
          <w:sz w:val="20"/>
        </w:rPr>
      </w:pPr>
    </w:p>
    <w:p w:rsidR="005D2373" w:rsidRPr="00034962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Postanowienia końcowe</w:t>
      </w:r>
    </w:p>
    <w:p w:rsidR="005D2373" w:rsidRPr="00034962" w:rsidRDefault="00D172A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10</w:t>
      </w:r>
    </w:p>
    <w:p w:rsidR="005D2373" w:rsidRPr="00034962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Prawa i obowiązki wynikające z niniejszej umowy nie mogą być przeniesione na osoby trzecie bez zgody obu stron wyrażonej w formie pisemnej.</w:t>
      </w:r>
    </w:p>
    <w:p w:rsidR="005D2373" w:rsidRPr="00034962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034962">
        <w:rPr>
          <w:rFonts w:ascii="Verdana" w:hAnsi="Verdana" w:cs="Arial"/>
          <w:bCs/>
          <w:sz w:val="20"/>
        </w:rPr>
        <w:t xml:space="preserve">Udzielającego </w:t>
      </w:r>
      <w:r w:rsidRPr="00034962">
        <w:rPr>
          <w:rFonts w:ascii="Verdana" w:hAnsi="Verdana" w:cs="Arial"/>
          <w:bCs/>
          <w:iCs/>
          <w:sz w:val="20"/>
        </w:rPr>
        <w:t>zamówienia</w:t>
      </w:r>
      <w:r w:rsidRPr="00034962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034962" w:rsidRPr="00034962">
        <w:rPr>
          <w:rFonts w:ascii="Verdana" w:hAnsi="Verdana" w:cs="Arial"/>
          <w:sz w:val="20"/>
        </w:rPr>
        <w:t>podstawie, której</w:t>
      </w:r>
      <w:r w:rsidRPr="00034962">
        <w:rPr>
          <w:rFonts w:ascii="Verdana" w:hAnsi="Verdana" w:cs="Arial"/>
          <w:sz w:val="20"/>
        </w:rPr>
        <w:t xml:space="preserve"> dokonano wyboru </w:t>
      </w:r>
      <w:r w:rsidRPr="00034962">
        <w:rPr>
          <w:rFonts w:ascii="Verdana" w:hAnsi="Verdana" w:cs="Arial"/>
          <w:bCs/>
          <w:sz w:val="20"/>
        </w:rPr>
        <w:t xml:space="preserve">Przyjmującego </w:t>
      </w:r>
      <w:r w:rsidRPr="00034962">
        <w:rPr>
          <w:rFonts w:ascii="Verdana" w:hAnsi="Verdana" w:cs="Arial"/>
          <w:bCs/>
          <w:iCs/>
          <w:sz w:val="20"/>
        </w:rPr>
        <w:t>zamówienie</w:t>
      </w:r>
      <w:r w:rsidRPr="00034962">
        <w:rPr>
          <w:rFonts w:ascii="Verdana" w:hAnsi="Verdana" w:cs="Arial"/>
          <w:bCs/>
          <w:sz w:val="20"/>
        </w:rPr>
        <w:t xml:space="preserve">, </w:t>
      </w:r>
      <w:r w:rsidR="00034962" w:rsidRPr="00034962">
        <w:rPr>
          <w:rFonts w:ascii="Verdana" w:hAnsi="Verdana" w:cs="Arial"/>
          <w:sz w:val="20"/>
        </w:rPr>
        <w:t>chyba, że</w:t>
      </w:r>
      <w:r w:rsidRPr="00034962">
        <w:rPr>
          <w:rFonts w:ascii="Verdana" w:hAnsi="Verdana" w:cs="Arial"/>
          <w:sz w:val="20"/>
        </w:rPr>
        <w:t xml:space="preserve"> konieczność wprowadzenia takich zmian wynika w okoliczności, których nie można było przewidzieć w chwili zawarcia Umowy.</w:t>
      </w:r>
    </w:p>
    <w:p w:rsidR="005D2373" w:rsidRPr="00034962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Zmiana dokonana z naruszeniem </w:t>
      </w:r>
      <w:r w:rsidR="00034962" w:rsidRPr="00034962">
        <w:rPr>
          <w:rFonts w:ascii="Verdana" w:hAnsi="Verdana" w:cs="Arial"/>
          <w:sz w:val="20"/>
        </w:rPr>
        <w:t>ust.2 jest</w:t>
      </w:r>
      <w:r w:rsidRPr="00034962">
        <w:rPr>
          <w:rFonts w:ascii="Verdana" w:hAnsi="Verdana" w:cs="Arial"/>
          <w:sz w:val="20"/>
        </w:rPr>
        <w:t xml:space="preserve"> nieważna.</w:t>
      </w:r>
    </w:p>
    <w:p w:rsidR="001D47DD" w:rsidRPr="00034962" w:rsidRDefault="001D47DD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5D2373" w:rsidRPr="00034962" w:rsidRDefault="00D172A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11</w:t>
      </w:r>
    </w:p>
    <w:p w:rsidR="005D2373" w:rsidRPr="00034962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5D2373" w:rsidRPr="00034962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Integralną cześć niniejszej umowy stanowi</w:t>
      </w:r>
      <w:r w:rsidR="0025702E" w:rsidRPr="00034962">
        <w:rPr>
          <w:rFonts w:ascii="Verdana" w:hAnsi="Verdana" w:cs="Arial"/>
          <w:sz w:val="20"/>
        </w:rPr>
        <w:t>ą</w:t>
      </w:r>
      <w:r w:rsidRPr="00034962">
        <w:rPr>
          <w:rFonts w:ascii="Verdana" w:hAnsi="Verdana" w:cs="Arial"/>
          <w:sz w:val="20"/>
        </w:rPr>
        <w:t xml:space="preserve"> załącznik</w:t>
      </w:r>
      <w:r w:rsidR="0025702E" w:rsidRPr="00034962">
        <w:rPr>
          <w:rFonts w:ascii="Verdana" w:hAnsi="Verdana" w:cs="Arial"/>
          <w:sz w:val="20"/>
        </w:rPr>
        <w:t>i</w:t>
      </w:r>
      <w:r w:rsidR="000E50AE" w:rsidRPr="00034962">
        <w:rPr>
          <w:rFonts w:ascii="Verdana" w:hAnsi="Verdana" w:cs="Arial"/>
          <w:sz w:val="20"/>
        </w:rPr>
        <w:t xml:space="preserve"> w liczbie 3</w:t>
      </w:r>
      <w:r w:rsidRPr="00034962">
        <w:rPr>
          <w:rFonts w:ascii="Verdana" w:hAnsi="Verdana" w:cs="Arial"/>
          <w:sz w:val="20"/>
        </w:rPr>
        <w:t xml:space="preserve">, a </w:t>
      </w:r>
      <w:r w:rsidR="0025702E" w:rsidRPr="00034962">
        <w:rPr>
          <w:rFonts w:ascii="Verdana" w:hAnsi="Verdana" w:cs="Arial"/>
          <w:sz w:val="20"/>
        </w:rPr>
        <w:t>ich</w:t>
      </w:r>
      <w:r w:rsidRPr="00034962">
        <w:rPr>
          <w:rFonts w:ascii="Verdana" w:hAnsi="Verdana" w:cs="Arial"/>
          <w:sz w:val="20"/>
        </w:rPr>
        <w:t xml:space="preserve"> zmiana jest zmianą umowy.</w:t>
      </w:r>
    </w:p>
    <w:p w:rsidR="005D2373" w:rsidRPr="00034962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5D2373" w:rsidRPr="00034962" w:rsidRDefault="005D2373" w:rsidP="00D84244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/>
        </w:rPr>
      </w:pPr>
      <w:r w:rsidRPr="00034962">
        <w:rPr>
          <w:rFonts w:ascii="Verdana" w:hAnsi="Verdana" w:cs="Arial"/>
        </w:rPr>
        <w:t>Wszelkie spory mogące wyniknąć na tle realizacji niniejszej Umowy Strony zobowiązują się rozwiązywać na drodze porozumienia, a w przypadku jego braku oddać pod rozstrzygnięcie sądowi powszechnemu miejscowo właściwemu dla siedziby Udzielającego zamówienia.</w:t>
      </w: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F43E14" w:rsidRPr="00034962" w:rsidRDefault="00F43E14" w:rsidP="00D84244">
      <w:pPr>
        <w:spacing w:line="276" w:lineRule="auto"/>
        <w:rPr>
          <w:rFonts w:ascii="Verdana" w:hAnsi="Verdana" w:cs="Arial"/>
        </w:rPr>
      </w:pPr>
    </w:p>
    <w:p w:rsidR="00F43E14" w:rsidRPr="00034962" w:rsidRDefault="00F43E14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  <w:r w:rsidRPr="00034962">
        <w:rPr>
          <w:rFonts w:ascii="Verdana" w:hAnsi="Verdana" w:cs="Arial"/>
        </w:rPr>
        <w:t>..............................................</w:t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  <w:t xml:space="preserve">                  ..................................................</w:t>
      </w: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     </w:t>
      </w:r>
      <w:r w:rsidR="00034962" w:rsidRPr="00034962">
        <w:rPr>
          <w:rFonts w:ascii="Verdana" w:hAnsi="Verdana" w:cs="Arial"/>
        </w:rPr>
        <w:t>Przyjmujący zamówienie</w:t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  <w:t xml:space="preserve">   Udzielający  </w:t>
      </w:r>
      <w:r w:rsidR="00D6114C" w:rsidRPr="00034962">
        <w:rPr>
          <w:rFonts w:ascii="Verdana" w:hAnsi="Verdana" w:cs="Arial"/>
        </w:rPr>
        <w:t>z</w:t>
      </w:r>
      <w:r w:rsidRPr="00034962">
        <w:rPr>
          <w:rFonts w:ascii="Verdana" w:hAnsi="Verdana" w:cs="Arial"/>
        </w:rPr>
        <w:t>amówienia</w:t>
      </w:r>
    </w:p>
    <w:p w:rsidR="002D7D9C" w:rsidRPr="00034962" w:rsidRDefault="002D7D9C" w:rsidP="00D84244">
      <w:pPr>
        <w:spacing w:line="276" w:lineRule="auto"/>
        <w:rPr>
          <w:rFonts w:ascii="Verdana" w:hAnsi="Verdana"/>
        </w:rPr>
      </w:pPr>
    </w:p>
    <w:sectPr w:rsidR="002D7D9C" w:rsidRPr="00034962" w:rsidSect="00F81F28">
      <w:headerReference w:type="default" r:id="rId7"/>
      <w:footerReference w:type="even" r:id="rId8"/>
      <w:footerReference w:type="default" r:id="rId9"/>
      <w:pgSz w:w="11906" w:h="16838"/>
      <w:pgMar w:top="1134" w:right="851" w:bottom="1304" w:left="851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2AD1B7" w15:done="0"/>
  <w15:commentEx w15:paraId="0248E630" w15:done="0"/>
  <w15:commentEx w15:paraId="376AF1E6" w15:done="0"/>
  <w15:commentEx w15:paraId="6E59AF5F" w15:done="0"/>
  <w15:commentEx w15:paraId="501C9CF8" w15:done="0"/>
  <w15:commentEx w15:paraId="5235179B" w15:done="0"/>
  <w15:commentEx w15:paraId="724B1291" w15:done="0"/>
  <w15:commentEx w15:paraId="59E004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EEABD" w16cex:dateUtc="2020-07-19T13:52:00Z"/>
  <w16cex:commentExtensible w16cex:durableId="22BEEBCD" w16cex:dateUtc="2020-07-19T13:57:00Z"/>
  <w16cex:commentExtensible w16cex:durableId="22BEEB48" w16cex:dateUtc="2020-07-19T13:54:00Z"/>
  <w16cex:commentExtensible w16cex:durableId="22BEEB95" w16cex:dateUtc="2020-07-19T13:56:00Z"/>
  <w16cex:commentExtensible w16cex:durableId="22BEEC73" w16cex:dateUtc="2020-07-19T13:59:00Z"/>
  <w16cex:commentExtensible w16cex:durableId="22BEED74" w16cex:dateUtc="2020-07-19T14:04:00Z"/>
  <w16cex:commentExtensible w16cex:durableId="22BEF195" w16cex:dateUtc="2020-07-19T14:21:00Z"/>
  <w16cex:commentExtensible w16cex:durableId="22BEEF07" w16cex:dateUtc="2020-07-19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2AD1B7" w16cid:durableId="22BEEABD"/>
  <w16cid:commentId w16cid:paraId="0248E630" w16cid:durableId="22BEEBCD"/>
  <w16cid:commentId w16cid:paraId="376AF1E6" w16cid:durableId="22BEEB48"/>
  <w16cid:commentId w16cid:paraId="6E59AF5F" w16cid:durableId="22BEEB95"/>
  <w16cid:commentId w16cid:paraId="501C9CF8" w16cid:durableId="22BEEC73"/>
  <w16cid:commentId w16cid:paraId="5235179B" w16cid:durableId="22BEED74"/>
  <w16cid:commentId w16cid:paraId="724B1291" w16cid:durableId="22BEF195"/>
  <w16cid:commentId w16cid:paraId="59E00482" w16cid:durableId="22BEEF0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E6A" w:rsidRDefault="00E85E6A">
      <w:r>
        <w:separator/>
      </w:r>
    </w:p>
  </w:endnote>
  <w:endnote w:type="continuationSeparator" w:id="1">
    <w:p w:rsidR="00E85E6A" w:rsidRDefault="00E85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AF" w:rsidRDefault="009041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6DA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6DA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66DAF" w:rsidRDefault="00566DA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AF" w:rsidRDefault="009041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6DA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16A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66DAF" w:rsidRDefault="00566DAF" w:rsidP="00F118D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E6A" w:rsidRDefault="00E85E6A">
      <w:r>
        <w:separator/>
      </w:r>
    </w:p>
  </w:footnote>
  <w:footnote w:type="continuationSeparator" w:id="1">
    <w:p w:rsidR="00E85E6A" w:rsidRDefault="00E85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AF" w:rsidRPr="00667A49" w:rsidRDefault="00566DAF" w:rsidP="00667A49">
    <w:pPr>
      <w:pStyle w:val="Nagwek"/>
      <w:tabs>
        <w:tab w:val="clear" w:pos="4536"/>
        <w:tab w:val="clear" w:pos="9072"/>
        <w:tab w:val="left" w:pos="7455"/>
      </w:tabs>
      <w:rPr>
        <w:rFonts w:ascii="Calibri" w:hAnsi="Calibri"/>
      </w:rPr>
    </w:pPr>
    <w:r>
      <w:rPr>
        <w:rFonts w:ascii="Calibri" w:hAnsi="Calibri"/>
      </w:rPr>
      <w:t xml:space="preserve">WCPIT/EA/51- </w:t>
    </w:r>
    <w:r w:rsidR="009B3DA2">
      <w:rPr>
        <w:rFonts w:ascii="Calibri" w:hAnsi="Calibri"/>
      </w:rPr>
      <w:t>3</w:t>
    </w:r>
    <w:r>
      <w:rPr>
        <w:rFonts w:ascii="Calibri" w:hAnsi="Calibri"/>
      </w:rPr>
      <w:t xml:space="preserve">  </w:t>
    </w:r>
    <w:r w:rsidRPr="00667A49">
      <w:rPr>
        <w:rFonts w:ascii="Calibri" w:hAnsi="Calibri"/>
      </w:rPr>
      <w:t>/20</w:t>
    </w:r>
    <w:r>
      <w:rPr>
        <w:rFonts w:ascii="Calibri" w:hAnsi="Calibri"/>
      </w:rPr>
      <w:t>20</w:t>
    </w:r>
    <w:r>
      <w:rPr>
        <w:rFonts w:ascii="Calibri" w:hAnsi="Calibri"/>
      </w:rPr>
      <w:tab/>
      <w:t xml:space="preserve">Załącznik nr </w:t>
    </w:r>
    <w:r w:rsidR="009B3DA2">
      <w:rPr>
        <w:rFonts w:ascii="Calibri" w:hAnsi="Calibri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6"/>
    <w:multiLevelType w:val="singleLevel"/>
    <w:tmpl w:val="ACD60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3">
    <w:nsid w:val="00000014"/>
    <w:multiLevelType w:val="singleLevel"/>
    <w:tmpl w:val="CA7C7DAE"/>
    <w:name w:val="WW8Num20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  <w:szCs w:val="20"/>
        <w:u w:val="none"/>
      </w:rPr>
    </w:lvl>
  </w:abstractNum>
  <w:abstractNum w:abstractNumId="4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66A3095"/>
    <w:multiLevelType w:val="multilevel"/>
    <w:tmpl w:val="F3687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78B7E52"/>
    <w:multiLevelType w:val="multilevel"/>
    <w:tmpl w:val="147C38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0A3B2711"/>
    <w:multiLevelType w:val="hybridMultilevel"/>
    <w:tmpl w:val="DEC83D8C"/>
    <w:lvl w:ilvl="0" w:tplc="5AA62B0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E672D28"/>
    <w:multiLevelType w:val="hybridMultilevel"/>
    <w:tmpl w:val="31700E16"/>
    <w:lvl w:ilvl="0" w:tplc="04150017">
      <w:start w:val="1"/>
      <w:numFmt w:val="lowerLetter"/>
      <w:lvlText w:val="%1)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9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0D7D35"/>
    <w:multiLevelType w:val="multilevel"/>
    <w:tmpl w:val="204EC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17526AB1"/>
    <w:multiLevelType w:val="hybridMultilevel"/>
    <w:tmpl w:val="7D7EDC7C"/>
    <w:lvl w:ilvl="0" w:tplc="15885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723383"/>
    <w:multiLevelType w:val="hybridMultilevel"/>
    <w:tmpl w:val="DA7E9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D63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84856"/>
    <w:multiLevelType w:val="multilevel"/>
    <w:tmpl w:val="AAE0C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>
    <w:nsid w:val="31100148"/>
    <w:multiLevelType w:val="multilevel"/>
    <w:tmpl w:val="C91CB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27721"/>
    <w:multiLevelType w:val="hybridMultilevel"/>
    <w:tmpl w:val="DBAE1A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5D2718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8026A0E"/>
    <w:multiLevelType w:val="singleLevel"/>
    <w:tmpl w:val="DE20F2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C71ED"/>
    <w:multiLevelType w:val="singleLevel"/>
    <w:tmpl w:val="632A9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361AF"/>
    <w:multiLevelType w:val="singleLevel"/>
    <w:tmpl w:val="5CA8F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6">
    <w:nsid w:val="56CE72E7"/>
    <w:multiLevelType w:val="hybridMultilevel"/>
    <w:tmpl w:val="D5420548"/>
    <w:lvl w:ilvl="0" w:tplc="F736744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A8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A6E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C2B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80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AF6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B6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43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C3D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8AC5D4B"/>
    <w:multiLevelType w:val="hybridMultilevel"/>
    <w:tmpl w:val="86748B2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074FB5"/>
    <w:multiLevelType w:val="multilevel"/>
    <w:tmpl w:val="A18C090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>
    <w:nsid w:val="738623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6172B7F"/>
    <w:multiLevelType w:val="hybridMultilevel"/>
    <w:tmpl w:val="1966DC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D5C0684"/>
    <w:multiLevelType w:val="singleLevel"/>
    <w:tmpl w:val="E800094A"/>
    <w:lvl w:ilvl="0">
      <w:start w:val="1"/>
      <w:numFmt w:val="decimal"/>
      <w:lvlText w:val="%1."/>
      <w:legacy w:legacy="1" w:legacySpace="0" w:legacyIndent="353"/>
      <w:lvlJc w:val="left"/>
      <w:rPr>
        <w:rFonts w:ascii="Tahoma" w:hAnsi="Tahoma" w:cs="Tahoma" w:hint="default"/>
        <w:b w:val="0"/>
        <w:i w:val="0"/>
        <w:sz w:val="20"/>
        <w:szCs w:val="20"/>
      </w:rPr>
    </w:lvl>
  </w:abstractNum>
  <w:num w:numId="1">
    <w:abstractNumId w:val="10"/>
  </w:num>
  <w:num w:numId="2">
    <w:abstractNumId w:val="22"/>
  </w:num>
  <w:num w:numId="3">
    <w:abstractNumId w:val="30"/>
  </w:num>
  <w:num w:numId="4">
    <w:abstractNumId w:val="14"/>
  </w:num>
  <w:num w:numId="5">
    <w:abstractNumId w:val="12"/>
  </w:num>
  <w:num w:numId="6">
    <w:abstractNumId w:val="25"/>
  </w:num>
  <w:num w:numId="7">
    <w:abstractNumId w:val="23"/>
  </w:num>
  <w:num w:numId="8">
    <w:abstractNumId w:val="20"/>
  </w:num>
  <w:num w:numId="9">
    <w:abstractNumId w:val="16"/>
  </w:num>
  <w:num w:numId="10">
    <w:abstractNumId w:val="29"/>
  </w:num>
  <w:num w:numId="11">
    <w:abstractNumId w:val="5"/>
  </w:num>
  <w:num w:numId="12">
    <w:abstractNumId w:val="2"/>
  </w:num>
  <w:num w:numId="13">
    <w:abstractNumId w:val="3"/>
  </w:num>
  <w:num w:numId="1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3"/>
  </w:num>
  <w:num w:numId="17">
    <w:abstractNumId w:val="17"/>
  </w:num>
  <w:num w:numId="18">
    <w:abstractNumId w:val="32"/>
  </w:num>
  <w:num w:numId="19">
    <w:abstractNumId w:val="31"/>
  </w:num>
  <w:num w:numId="20">
    <w:abstractNumId w:val="2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4"/>
  </w:num>
  <w:num w:numId="27">
    <w:abstractNumId w:val="21"/>
  </w:num>
  <w:num w:numId="28">
    <w:abstractNumId w:val="19"/>
  </w:num>
  <w:num w:numId="29">
    <w:abstractNumId w:val="15"/>
  </w:num>
  <w:num w:numId="30">
    <w:abstractNumId w:val="7"/>
  </w:num>
  <w:num w:numId="31">
    <w:abstractNumId w:val="13"/>
  </w:num>
  <w:num w:numId="32">
    <w:abstractNumId w:val="27"/>
  </w:num>
  <w:num w:numId="33">
    <w:abstractNumId w:val="18"/>
  </w:num>
  <w:num w:numId="34">
    <w:abstractNumId w:val="34"/>
  </w:num>
  <w:num w:numId="35">
    <w:abstractNumId w:val="11"/>
  </w:num>
  <w:num w:numId="36">
    <w:abstractNumId w:val="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E67"/>
    <w:rsid w:val="00016112"/>
    <w:rsid w:val="000228FD"/>
    <w:rsid w:val="00034962"/>
    <w:rsid w:val="000363FE"/>
    <w:rsid w:val="00041F9B"/>
    <w:rsid w:val="00066480"/>
    <w:rsid w:val="000726FF"/>
    <w:rsid w:val="000754A2"/>
    <w:rsid w:val="000848A0"/>
    <w:rsid w:val="00085EB2"/>
    <w:rsid w:val="000900A3"/>
    <w:rsid w:val="000A2C59"/>
    <w:rsid w:val="000B6491"/>
    <w:rsid w:val="000E07DE"/>
    <w:rsid w:val="000E50AE"/>
    <w:rsid w:val="00135B9F"/>
    <w:rsid w:val="00141990"/>
    <w:rsid w:val="00152AF8"/>
    <w:rsid w:val="0015486B"/>
    <w:rsid w:val="001817C6"/>
    <w:rsid w:val="001837E1"/>
    <w:rsid w:val="001B4655"/>
    <w:rsid w:val="001D47DD"/>
    <w:rsid w:val="001E3EF5"/>
    <w:rsid w:val="001E6F84"/>
    <w:rsid w:val="0020237F"/>
    <w:rsid w:val="002146A8"/>
    <w:rsid w:val="00224519"/>
    <w:rsid w:val="00231D4C"/>
    <w:rsid w:val="002418F0"/>
    <w:rsid w:val="002431A8"/>
    <w:rsid w:val="00244C19"/>
    <w:rsid w:val="00247B32"/>
    <w:rsid w:val="002518AD"/>
    <w:rsid w:val="0025702E"/>
    <w:rsid w:val="00264DA2"/>
    <w:rsid w:val="00265FB7"/>
    <w:rsid w:val="002734C3"/>
    <w:rsid w:val="002773FB"/>
    <w:rsid w:val="00277EDC"/>
    <w:rsid w:val="002A31C4"/>
    <w:rsid w:val="002A402A"/>
    <w:rsid w:val="002D14FF"/>
    <w:rsid w:val="002D429B"/>
    <w:rsid w:val="002D7D9C"/>
    <w:rsid w:val="002E2980"/>
    <w:rsid w:val="002E3E32"/>
    <w:rsid w:val="002E5314"/>
    <w:rsid w:val="002E6CD0"/>
    <w:rsid w:val="003021FE"/>
    <w:rsid w:val="0030264D"/>
    <w:rsid w:val="0031267F"/>
    <w:rsid w:val="00316171"/>
    <w:rsid w:val="00325B2D"/>
    <w:rsid w:val="00334239"/>
    <w:rsid w:val="003354FD"/>
    <w:rsid w:val="003375C7"/>
    <w:rsid w:val="00352D09"/>
    <w:rsid w:val="00354705"/>
    <w:rsid w:val="00354F10"/>
    <w:rsid w:val="00381B3E"/>
    <w:rsid w:val="003916AC"/>
    <w:rsid w:val="003924E1"/>
    <w:rsid w:val="003927F0"/>
    <w:rsid w:val="0039670C"/>
    <w:rsid w:val="003A73C3"/>
    <w:rsid w:val="003D3B38"/>
    <w:rsid w:val="003E32B9"/>
    <w:rsid w:val="003F6717"/>
    <w:rsid w:val="003F72C3"/>
    <w:rsid w:val="004238CE"/>
    <w:rsid w:val="00425F46"/>
    <w:rsid w:val="00436BDD"/>
    <w:rsid w:val="0044523D"/>
    <w:rsid w:val="004536FD"/>
    <w:rsid w:val="00457C44"/>
    <w:rsid w:val="00464B98"/>
    <w:rsid w:val="00481A9B"/>
    <w:rsid w:val="004D52F9"/>
    <w:rsid w:val="004E15D3"/>
    <w:rsid w:val="004E213D"/>
    <w:rsid w:val="004E4998"/>
    <w:rsid w:val="004E670F"/>
    <w:rsid w:val="00523836"/>
    <w:rsid w:val="005351BD"/>
    <w:rsid w:val="00546646"/>
    <w:rsid w:val="005572FE"/>
    <w:rsid w:val="00557481"/>
    <w:rsid w:val="00566DAF"/>
    <w:rsid w:val="00571A13"/>
    <w:rsid w:val="00574A4E"/>
    <w:rsid w:val="00585E1A"/>
    <w:rsid w:val="0059777A"/>
    <w:rsid w:val="005A24F3"/>
    <w:rsid w:val="005B2202"/>
    <w:rsid w:val="005C732B"/>
    <w:rsid w:val="005D2373"/>
    <w:rsid w:val="005E5D72"/>
    <w:rsid w:val="005F13EA"/>
    <w:rsid w:val="0060160B"/>
    <w:rsid w:val="006143FA"/>
    <w:rsid w:val="00627273"/>
    <w:rsid w:val="0063105C"/>
    <w:rsid w:val="00640088"/>
    <w:rsid w:val="00643733"/>
    <w:rsid w:val="00661878"/>
    <w:rsid w:val="00667A49"/>
    <w:rsid w:val="0068657E"/>
    <w:rsid w:val="006961C4"/>
    <w:rsid w:val="006B2608"/>
    <w:rsid w:val="006F07D7"/>
    <w:rsid w:val="006F1675"/>
    <w:rsid w:val="006F1F41"/>
    <w:rsid w:val="006F2D3E"/>
    <w:rsid w:val="006F6C48"/>
    <w:rsid w:val="00724E30"/>
    <w:rsid w:val="007413A0"/>
    <w:rsid w:val="007429D7"/>
    <w:rsid w:val="0074407D"/>
    <w:rsid w:val="00765A56"/>
    <w:rsid w:val="00766CFE"/>
    <w:rsid w:val="00767F16"/>
    <w:rsid w:val="00785C37"/>
    <w:rsid w:val="007947E7"/>
    <w:rsid w:val="007A7040"/>
    <w:rsid w:val="007B095D"/>
    <w:rsid w:val="007B4841"/>
    <w:rsid w:val="007D1479"/>
    <w:rsid w:val="007D5AE5"/>
    <w:rsid w:val="007F7C96"/>
    <w:rsid w:val="00803572"/>
    <w:rsid w:val="00812B80"/>
    <w:rsid w:val="00822518"/>
    <w:rsid w:val="00837065"/>
    <w:rsid w:val="00842866"/>
    <w:rsid w:val="00844034"/>
    <w:rsid w:val="00844657"/>
    <w:rsid w:val="00855A50"/>
    <w:rsid w:val="008631BA"/>
    <w:rsid w:val="008666F9"/>
    <w:rsid w:val="00867FC5"/>
    <w:rsid w:val="008817FB"/>
    <w:rsid w:val="0089359D"/>
    <w:rsid w:val="008A0508"/>
    <w:rsid w:val="008B6E69"/>
    <w:rsid w:val="008C0B36"/>
    <w:rsid w:val="008D3F0B"/>
    <w:rsid w:val="008F3AA4"/>
    <w:rsid w:val="008F6155"/>
    <w:rsid w:val="009041F5"/>
    <w:rsid w:val="00930FD3"/>
    <w:rsid w:val="0096076F"/>
    <w:rsid w:val="00966A6F"/>
    <w:rsid w:val="00966C85"/>
    <w:rsid w:val="009700CC"/>
    <w:rsid w:val="00986D4C"/>
    <w:rsid w:val="0099617C"/>
    <w:rsid w:val="009A4BF8"/>
    <w:rsid w:val="009B3DA2"/>
    <w:rsid w:val="009C0915"/>
    <w:rsid w:val="009D4A30"/>
    <w:rsid w:val="009E2BD9"/>
    <w:rsid w:val="009E5060"/>
    <w:rsid w:val="009F4B36"/>
    <w:rsid w:val="00A01CA0"/>
    <w:rsid w:val="00A0340E"/>
    <w:rsid w:val="00A16770"/>
    <w:rsid w:val="00A22080"/>
    <w:rsid w:val="00A30A85"/>
    <w:rsid w:val="00A42474"/>
    <w:rsid w:val="00A50FA7"/>
    <w:rsid w:val="00A70F18"/>
    <w:rsid w:val="00A83C0E"/>
    <w:rsid w:val="00A90FEA"/>
    <w:rsid w:val="00A911B6"/>
    <w:rsid w:val="00A9514F"/>
    <w:rsid w:val="00AA4691"/>
    <w:rsid w:val="00AB3104"/>
    <w:rsid w:val="00AE38F6"/>
    <w:rsid w:val="00B114F3"/>
    <w:rsid w:val="00B11B46"/>
    <w:rsid w:val="00B12807"/>
    <w:rsid w:val="00B164AE"/>
    <w:rsid w:val="00B22B0A"/>
    <w:rsid w:val="00B51610"/>
    <w:rsid w:val="00B71D5F"/>
    <w:rsid w:val="00B7523A"/>
    <w:rsid w:val="00B9789D"/>
    <w:rsid w:val="00BC00B0"/>
    <w:rsid w:val="00BD21AF"/>
    <w:rsid w:val="00BE4282"/>
    <w:rsid w:val="00BE7F5D"/>
    <w:rsid w:val="00BF7B68"/>
    <w:rsid w:val="00C02D29"/>
    <w:rsid w:val="00C147DC"/>
    <w:rsid w:val="00C15C0D"/>
    <w:rsid w:val="00C26015"/>
    <w:rsid w:val="00C264DA"/>
    <w:rsid w:val="00C41CD0"/>
    <w:rsid w:val="00C435F5"/>
    <w:rsid w:val="00C67ADD"/>
    <w:rsid w:val="00C70B7E"/>
    <w:rsid w:val="00CA2AAE"/>
    <w:rsid w:val="00CA3D85"/>
    <w:rsid w:val="00CC6240"/>
    <w:rsid w:val="00D019E3"/>
    <w:rsid w:val="00D03ACA"/>
    <w:rsid w:val="00D120F4"/>
    <w:rsid w:val="00D141D4"/>
    <w:rsid w:val="00D172A3"/>
    <w:rsid w:val="00D24F2B"/>
    <w:rsid w:val="00D34A53"/>
    <w:rsid w:val="00D36479"/>
    <w:rsid w:val="00D471C3"/>
    <w:rsid w:val="00D5556D"/>
    <w:rsid w:val="00D6114C"/>
    <w:rsid w:val="00D71E60"/>
    <w:rsid w:val="00D84244"/>
    <w:rsid w:val="00D97912"/>
    <w:rsid w:val="00DA5895"/>
    <w:rsid w:val="00DC3930"/>
    <w:rsid w:val="00DC3AFF"/>
    <w:rsid w:val="00DC616A"/>
    <w:rsid w:val="00DE02A9"/>
    <w:rsid w:val="00E263AC"/>
    <w:rsid w:val="00E44468"/>
    <w:rsid w:val="00E75E67"/>
    <w:rsid w:val="00E77ACA"/>
    <w:rsid w:val="00E77F0C"/>
    <w:rsid w:val="00E83730"/>
    <w:rsid w:val="00E85E6A"/>
    <w:rsid w:val="00EB663E"/>
    <w:rsid w:val="00ED333F"/>
    <w:rsid w:val="00EE6D2B"/>
    <w:rsid w:val="00EF31EE"/>
    <w:rsid w:val="00EF76DE"/>
    <w:rsid w:val="00F07BDC"/>
    <w:rsid w:val="00F112F2"/>
    <w:rsid w:val="00F118D5"/>
    <w:rsid w:val="00F16C73"/>
    <w:rsid w:val="00F2107B"/>
    <w:rsid w:val="00F23971"/>
    <w:rsid w:val="00F30D75"/>
    <w:rsid w:val="00F30E5C"/>
    <w:rsid w:val="00F43950"/>
    <w:rsid w:val="00F43E14"/>
    <w:rsid w:val="00F46483"/>
    <w:rsid w:val="00F50717"/>
    <w:rsid w:val="00F54734"/>
    <w:rsid w:val="00F716A5"/>
    <w:rsid w:val="00F81F28"/>
    <w:rsid w:val="00FA10F2"/>
    <w:rsid w:val="00FA2A49"/>
    <w:rsid w:val="00FA6DE8"/>
    <w:rsid w:val="00FA6ECD"/>
    <w:rsid w:val="00FB41F4"/>
    <w:rsid w:val="00FB6A52"/>
    <w:rsid w:val="00FC0FB3"/>
    <w:rsid w:val="00FC694E"/>
    <w:rsid w:val="00FD4ECE"/>
    <w:rsid w:val="00FE3383"/>
    <w:rsid w:val="00FE5363"/>
    <w:rsid w:val="00FF4345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67"/>
  </w:style>
  <w:style w:type="paragraph" w:styleId="Nagwek3">
    <w:name w:val="heading 3"/>
    <w:basedOn w:val="Normalny"/>
    <w:next w:val="Normalny"/>
    <w:qFormat/>
    <w:rsid w:val="00E75E67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75E67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75E67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E67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E75E67"/>
    <w:rPr>
      <w:sz w:val="24"/>
    </w:rPr>
  </w:style>
  <w:style w:type="paragraph" w:styleId="Tekstpodstawowywcity">
    <w:name w:val="Body Text Indent"/>
    <w:basedOn w:val="Normalny"/>
    <w:rsid w:val="00E75E67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E75E67"/>
    <w:pPr>
      <w:ind w:left="284" w:hanging="284"/>
    </w:pPr>
    <w:rPr>
      <w:sz w:val="24"/>
    </w:rPr>
  </w:style>
  <w:style w:type="paragraph" w:styleId="Tekstpodstawowy3">
    <w:name w:val="Body Text 3"/>
    <w:basedOn w:val="Normalny"/>
    <w:rsid w:val="00E75E67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rsid w:val="00E75E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E67"/>
  </w:style>
  <w:style w:type="paragraph" w:styleId="Nagwek">
    <w:name w:val="header"/>
    <w:basedOn w:val="Normalny"/>
    <w:rsid w:val="00E75E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434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64DA2"/>
    <w:pPr>
      <w:spacing w:after="120" w:line="480" w:lineRule="auto"/>
    </w:pPr>
  </w:style>
  <w:style w:type="character" w:customStyle="1" w:styleId="TytuZnak">
    <w:name w:val="Tytuł Znak"/>
    <w:link w:val="Tytu"/>
    <w:rsid w:val="00A16770"/>
    <w:rPr>
      <w:b/>
      <w:sz w:val="28"/>
      <w:u w:val="single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A16770"/>
    <w:pPr>
      <w:spacing w:line="360" w:lineRule="auto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PodtytuZnak">
    <w:name w:val="Podtytuł Znak"/>
    <w:link w:val="Podtytu"/>
    <w:rsid w:val="00A16770"/>
    <w:rPr>
      <w:rFonts w:ascii="Arial" w:hAnsi="Arial" w:cs="Arial"/>
      <w:b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uiPriority w:val="99"/>
    <w:semiHidden/>
    <w:rsid w:val="0045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7C44"/>
  </w:style>
  <w:style w:type="paragraph" w:styleId="Tematkomentarza">
    <w:name w:val="annotation subject"/>
    <w:basedOn w:val="Tekstkomentarza"/>
    <w:next w:val="Tekstkomentarza"/>
    <w:semiHidden/>
    <w:rsid w:val="00457C4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48A0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848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ekstwstpny">
    <w:name w:val="tekst wstępny"/>
    <w:basedOn w:val="Normalny"/>
    <w:rsid w:val="000848A0"/>
    <w:pPr>
      <w:autoSpaceDE w:val="0"/>
      <w:autoSpaceDN w:val="0"/>
      <w:spacing w:before="60" w:after="60"/>
    </w:pPr>
    <w:rPr>
      <w:rFonts w:ascii="Arial" w:eastAsia="Calibri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7D5AE5"/>
  </w:style>
  <w:style w:type="character" w:customStyle="1" w:styleId="TekstprzypisukocowegoZnak">
    <w:name w:val="Tekst przypisu końcowego Znak"/>
    <w:basedOn w:val="Domylnaczcionkaakapitu"/>
    <w:link w:val="Tekstprzypisukocowego"/>
    <w:rsid w:val="007D5AE5"/>
  </w:style>
  <w:style w:type="character" w:styleId="Odwoanieprzypisukocowego">
    <w:name w:val="endnote reference"/>
    <w:rsid w:val="007D5AE5"/>
    <w:rPr>
      <w:vertAlign w:val="superscript"/>
    </w:rPr>
  </w:style>
  <w:style w:type="character" w:customStyle="1" w:styleId="TekstpodstawowyZnak">
    <w:name w:val="Tekst podstawowy Znak"/>
    <w:aliases w:val=" Znak Znak,Znak Znak"/>
    <w:link w:val="Tekstpodstawowy"/>
    <w:rsid w:val="001D47DD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9D4A30"/>
  </w:style>
  <w:style w:type="character" w:customStyle="1" w:styleId="FontStyle35">
    <w:name w:val="Font Style35"/>
    <w:rsid w:val="006F2D3E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ny"/>
    <w:rsid w:val="006F2D3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6F2D3E"/>
    <w:rPr>
      <w:rFonts w:ascii="Tahoma" w:hAnsi="Tahoma" w:cs="Tahoma"/>
      <w:color w:val="000000"/>
      <w:sz w:val="18"/>
      <w:szCs w:val="18"/>
    </w:rPr>
  </w:style>
  <w:style w:type="character" w:customStyle="1" w:styleId="FontStyle61">
    <w:name w:val="Font Style61"/>
    <w:rsid w:val="006F2D3E"/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2035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Kancelaria Adwokatów i Radców Prawnych P.J.Sowisło</Company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Kancelaria Adwokatów i Radców Prawnych P.J.Sowisło</dc:creator>
  <cp:lastModifiedBy>asewastynowicz</cp:lastModifiedBy>
  <cp:revision>4</cp:revision>
  <cp:lastPrinted>2020-07-24T09:45:00Z</cp:lastPrinted>
  <dcterms:created xsi:type="dcterms:W3CDTF">2020-07-29T12:19:00Z</dcterms:created>
  <dcterms:modified xsi:type="dcterms:W3CDTF">2020-08-03T12:59:00Z</dcterms:modified>
</cp:coreProperties>
</file>