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A83CC2" w:rsidRDefault="0020702D" w:rsidP="00317542">
      <w:pPr>
        <w:spacing w:after="0" w:line="240" w:lineRule="auto"/>
        <w:ind w:right="-2"/>
        <w:jc w:val="right"/>
        <w:rPr>
          <w:rFonts w:ascii="Bookman Old Style" w:hAnsi="Bookman Old Style" w:cs="Segoe UI Light"/>
          <w:sz w:val="20"/>
          <w:szCs w:val="20"/>
        </w:rPr>
      </w:pPr>
      <w:r w:rsidRPr="00A83CC2">
        <w:rPr>
          <w:rFonts w:ascii="Bookman Old Style" w:hAnsi="Bookman Old Style" w:cs="Segoe UI Light"/>
          <w:sz w:val="20"/>
          <w:szCs w:val="20"/>
        </w:rPr>
        <w:t>Poznań, dnia</w:t>
      </w:r>
      <w:r w:rsidR="00B23408">
        <w:rPr>
          <w:rFonts w:ascii="Bookman Old Style" w:hAnsi="Bookman Old Style" w:cs="Segoe UI Light"/>
          <w:sz w:val="20"/>
          <w:szCs w:val="20"/>
        </w:rPr>
        <w:t xml:space="preserve"> 13</w:t>
      </w:r>
      <w:r w:rsidR="00D81321" w:rsidRPr="00A83CC2">
        <w:rPr>
          <w:rFonts w:ascii="Bookman Old Style" w:hAnsi="Bookman Old Style" w:cs="Segoe UI Light"/>
          <w:sz w:val="20"/>
          <w:szCs w:val="20"/>
        </w:rPr>
        <w:t>.08.2020</w:t>
      </w:r>
      <w:r w:rsidRPr="00A83CC2">
        <w:rPr>
          <w:rFonts w:ascii="Bookman Old Style" w:hAnsi="Bookman Old Style" w:cs="Segoe UI Light"/>
          <w:sz w:val="20"/>
          <w:szCs w:val="20"/>
        </w:rPr>
        <w:t xml:space="preserve"> r.</w:t>
      </w:r>
    </w:p>
    <w:p w:rsidR="00D81321" w:rsidRPr="00A83CC2" w:rsidRDefault="00D81321" w:rsidP="00317542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A83CC2">
        <w:rPr>
          <w:rFonts w:ascii="Bookman Old Style" w:hAnsi="Bookman Old Style"/>
          <w:sz w:val="20"/>
          <w:szCs w:val="20"/>
        </w:rPr>
        <w:t>WCPiT</w:t>
      </w:r>
      <w:proofErr w:type="spellEnd"/>
      <w:r w:rsidRPr="00A83CC2">
        <w:rPr>
          <w:rFonts w:ascii="Bookman Old Style" w:hAnsi="Bookman Old Style"/>
          <w:sz w:val="20"/>
          <w:szCs w:val="20"/>
        </w:rPr>
        <w:t>/EA/381-17/2020</w:t>
      </w:r>
    </w:p>
    <w:p w:rsidR="0020702D" w:rsidRPr="00A83CC2" w:rsidRDefault="0020702D" w:rsidP="00317542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5D687E" w:rsidRPr="00A83CC2" w:rsidRDefault="005D687E" w:rsidP="00317542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A83CC2" w:rsidRDefault="0020702D" w:rsidP="00317542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A83CC2">
        <w:rPr>
          <w:rFonts w:ascii="Bookman Old Style" w:hAnsi="Bookman Old Style" w:cs="Segoe UI Light"/>
          <w:b/>
          <w:sz w:val="20"/>
          <w:szCs w:val="20"/>
        </w:rPr>
        <w:t>ZAWIADOMIENIE O WYBORZE OFERTY</w:t>
      </w:r>
    </w:p>
    <w:p w:rsidR="0020702D" w:rsidRPr="00A83CC2" w:rsidRDefault="0020702D" w:rsidP="00317542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</w:p>
    <w:p w:rsidR="00D81321" w:rsidRPr="00A83CC2" w:rsidRDefault="00D81321" w:rsidP="00317542">
      <w:pPr>
        <w:pStyle w:val="Nagwek"/>
        <w:jc w:val="both"/>
        <w:rPr>
          <w:rFonts w:ascii="Bookman Old Style" w:hAnsi="Bookman Old Style" w:cs="Tahoma"/>
          <w:b/>
          <w:color w:val="000000"/>
          <w:sz w:val="20"/>
          <w:szCs w:val="20"/>
        </w:rPr>
      </w:pPr>
      <w:r w:rsidRPr="00A83CC2">
        <w:rPr>
          <w:rFonts w:ascii="Bookman Old Style" w:hAnsi="Bookman Old Style" w:cs="Arial"/>
          <w:b/>
          <w:sz w:val="20"/>
          <w:szCs w:val="20"/>
        </w:rPr>
        <w:t xml:space="preserve">Dotyczy: przetargu nieograniczonego na </w:t>
      </w:r>
      <w:r w:rsidRPr="00A83CC2">
        <w:rPr>
          <w:rFonts w:ascii="Bookman Old Style" w:hAnsi="Bookman Old Style" w:cs="Tahoma"/>
          <w:b/>
          <w:bCs/>
          <w:color w:val="000000"/>
          <w:sz w:val="20"/>
          <w:szCs w:val="20"/>
        </w:rPr>
        <w:t xml:space="preserve">usługę serwisowania sprzętu endoskopowego firmy </w:t>
      </w:r>
      <w:proofErr w:type="spellStart"/>
      <w:r w:rsidRPr="00A83CC2">
        <w:rPr>
          <w:rFonts w:ascii="Bookman Old Style" w:hAnsi="Bookman Old Style" w:cs="Tahoma"/>
          <w:b/>
          <w:bCs/>
          <w:color w:val="000000"/>
          <w:sz w:val="20"/>
          <w:szCs w:val="20"/>
        </w:rPr>
        <w:t>Pentax</w:t>
      </w:r>
      <w:proofErr w:type="spellEnd"/>
      <w:r w:rsidRPr="00A83CC2">
        <w:rPr>
          <w:rFonts w:ascii="Bookman Old Style" w:hAnsi="Bookman Old Style"/>
          <w:sz w:val="20"/>
          <w:szCs w:val="20"/>
        </w:rPr>
        <w:t>.</w:t>
      </w:r>
    </w:p>
    <w:p w:rsidR="0020702D" w:rsidRPr="00A83CC2" w:rsidRDefault="0020702D" w:rsidP="00317542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bCs/>
          <w:sz w:val="20"/>
          <w:szCs w:val="20"/>
        </w:rPr>
      </w:pPr>
      <w:r w:rsidRPr="00A83CC2">
        <w:rPr>
          <w:rFonts w:ascii="Bookman Old Style" w:hAnsi="Bookman Old Style" w:cs="Segoe UI Light"/>
          <w:b/>
          <w:bCs/>
          <w:sz w:val="20"/>
          <w:szCs w:val="20"/>
        </w:rPr>
        <w:t>I</w:t>
      </w:r>
    </w:p>
    <w:p w:rsidR="0020702D" w:rsidRPr="00A83CC2" w:rsidRDefault="0020702D" w:rsidP="00E4275D">
      <w:pPr>
        <w:spacing w:after="0" w:line="240" w:lineRule="auto"/>
        <w:ind w:right="-2" w:firstLine="708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83CC2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A83CC2">
        <w:rPr>
          <w:rFonts w:ascii="Bookman Old Style" w:hAnsi="Bookman Old Style"/>
          <w:color w:val="000000"/>
          <w:sz w:val="20"/>
          <w:szCs w:val="20"/>
        </w:rPr>
        <w:t>informuje, że w prowadzonym postępowaniu wybrano do realizacji zamówienia ofertę</w:t>
      </w:r>
    </w:p>
    <w:p w:rsidR="0043779D" w:rsidRPr="00A83CC2" w:rsidRDefault="0043779D" w:rsidP="00317542">
      <w:pPr>
        <w:spacing w:after="0" w:line="240" w:lineRule="auto"/>
        <w:ind w:right="-2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43779D" w:rsidRPr="00A83CC2" w:rsidRDefault="0043779D" w:rsidP="0043779D">
      <w:pPr>
        <w:pStyle w:val="Default"/>
        <w:rPr>
          <w:rFonts w:ascii="Bookman Old Style" w:hAnsi="Bookman Old Style" w:cs="Tahoma"/>
          <w:b/>
          <w:sz w:val="20"/>
          <w:szCs w:val="20"/>
          <w:lang w:eastAsia="pl-PL"/>
        </w:rPr>
      </w:pPr>
      <w:proofErr w:type="spellStart"/>
      <w:r w:rsidRPr="00A83CC2">
        <w:rPr>
          <w:rFonts w:ascii="Bookman Old Style" w:hAnsi="Bookman Old Style" w:cs="Tahoma"/>
          <w:b/>
          <w:iCs/>
          <w:sz w:val="20"/>
          <w:szCs w:val="20"/>
          <w:lang w:eastAsia="pl-PL"/>
        </w:rPr>
        <w:t>Varimed</w:t>
      </w:r>
      <w:proofErr w:type="spellEnd"/>
      <w:r w:rsidRPr="00A83CC2">
        <w:rPr>
          <w:rFonts w:ascii="Bookman Old Style" w:hAnsi="Bookman Old Style" w:cs="Tahoma"/>
          <w:b/>
          <w:iCs/>
          <w:sz w:val="20"/>
          <w:szCs w:val="20"/>
          <w:lang w:eastAsia="pl-PL"/>
        </w:rPr>
        <w:t xml:space="preserve"> Sp. z </w:t>
      </w:r>
      <w:proofErr w:type="spellStart"/>
      <w:r w:rsidRPr="00A83CC2">
        <w:rPr>
          <w:rFonts w:ascii="Bookman Old Style" w:hAnsi="Bookman Old Style" w:cs="Tahoma"/>
          <w:b/>
          <w:iCs/>
          <w:sz w:val="20"/>
          <w:szCs w:val="20"/>
          <w:lang w:eastAsia="pl-PL"/>
        </w:rPr>
        <w:t>o.o</w:t>
      </w:r>
      <w:proofErr w:type="spellEnd"/>
      <w:r w:rsidRPr="00A83CC2">
        <w:rPr>
          <w:rFonts w:ascii="Bookman Old Style" w:hAnsi="Bookman Old Style" w:cs="Tahoma"/>
          <w:b/>
          <w:iCs/>
          <w:sz w:val="20"/>
          <w:szCs w:val="20"/>
          <w:lang w:eastAsia="pl-PL"/>
        </w:rPr>
        <w:t>.</w:t>
      </w:r>
      <w:r w:rsidRPr="00A83CC2">
        <w:rPr>
          <w:rFonts w:ascii="Bookman Old Style" w:hAnsi="Bookman Old Style" w:cs="Tahoma"/>
          <w:b/>
          <w:sz w:val="20"/>
          <w:szCs w:val="20"/>
          <w:lang w:eastAsia="pl-PL"/>
        </w:rPr>
        <w:t xml:space="preserve"> </w:t>
      </w:r>
    </w:p>
    <w:p w:rsidR="0043779D" w:rsidRPr="00A83CC2" w:rsidRDefault="0043779D" w:rsidP="0043779D">
      <w:pPr>
        <w:spacing w:after="0" w:line="240" w:lineRule="auto"/>
        <w:ind w:right="-2"/>
        <w:jc w:val="both"/>
        <w:rPr>
          <w:rFonts w:ascii="Bookman Old Style" w:hAnsi="Bookman Old Style" w:cs="Tahoma"/>
          <w:b/>
          <w:sz w:val="20"/>
          <w:szCs w:val="20"/>
        </w:rPr>
      </w:pPr>
      <w:r w:rsidRPr="00A83CC2">
        <w:rPr>
          <w:rFonts w:ascii="Bookman Old Style" w:hAnsi="Bookman Old Style" w:cs="Tahoma"/>
          <w:b/>
          <w:sz w:val="20"/>
          <w:szCs w:val="20"/>
        </w:rPr>
        <w:t>ul. Tadeusza Kościuszki 115/4U</w:t>
      </w:r>
    </w:p>
    <w:p w:rsidR="0043779D" w:rsidRPr="00A83CC2" w:rsidRDefault="0043779D" w:rsidP="0043779D">
      <w:pPr>
        <w:spacing w:after="0" w:line="240" w:lineRule="auto"/>
        <w:ind w:right="-2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A83CC2">
        <w:rPr>
          <w:rFonts w:ascii="Bookman Old Style" w:hAnsi="Bookman Old Style" w:cs="Tahoma"/>
          <w:b/>
          <w:sz w:val="20"/>
          <w:szCs w:val="20"/>
        </w:rPr>
        <w:t>50-442 Wrocław</w:t>
      </w:r>
    </w:p>
    <w:p w:rsidR="00E46D99" w:rsidRPr="00A83CC2" w:rsidRDefault="00E46D99" w:rsidP="00317542">
      <w:pPr>
        <w:spacing w:after="0" w:line="240" w:lineRule="auto"/>
        <w:ind w:right="-2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4"/>
        <w:gridCol w:w="2074"/>
        <w:gridCol w:w="2279"/>
        <w:gridCol w:w="3665"/>
      </w:tblGrid>
      <w:tr w:rsidR="00D81321" w:rsidRPr="00A83CC2" w:rsidTr="0043779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Nr pakietu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Wartość netto</w:t>
            </w:r>
          </w:p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24  m-ce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Wartość brutto</w:t>
            </w:r>
          </w:p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24 m-ce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Czas wykonania naprawy/przeglądu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</w:tr>
      <w:tr w:rsidR="00D81321" w:rsidRPr="00A83CC2" w:rsidTr="0043779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223</w:t>
            </w:r>
            <w:r w:rsidR="00E46D99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199,</w:t>
            </w:r>
            <w:r w:rsidR="00E46D99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28</w:t>
            </w:r>
            <w:r w:rsidR="001F42FB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zł</w:t>
            </w:r>
          </w:p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241</w:t>
            </w:r>
            <w:r w:rsidR="00E46D99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055,</w:t>
            </w:r>
            <w:r w:rsidR="00E46D99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28</w:t>
            </w:r>
            <w:r w:rsidR="001F42FB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zł</w:t>
            </w:r>
          </w:p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Czas naprawy -10 dni</w:t>
            </w:r>
          </w:p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</w:tr>
      <w:tr w:rsidR="00D81321" w:rsidRPr="00A83CC2" w:rsidTr="0043779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224</w:t>
            </w:r>
            <w:r w:rsidR="00E46D99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387,</w:t>
            </w:r>
            <w:r w:rsidR="00E46D99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28</w:t>
            </w:r>
            <w:r w:rsidR="001F42FB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242</w:t>
            </w:r>
            <w:r w:rsidR="00E46D99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338,</w:t>
            </w:r>
            <w:r w:rsidR="00E46D99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32</w:t>
            </w:r>
            <w:r w:rsidR="001F42FB"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zł</w:t>
            </w:r>
          </w:p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Czas naprawy -10 dni</w:t>
            </w:r>
          </w:p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</w:tr>
      <w:tr w:rsidR="00D81321" w:rsidRPr="00A83CC2" w:rsidTr="0043779D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1F42FB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6</w:t>
            </w:r>
            <w:r w:rsidR="00E46D99" w:rsidRPr="00A83CC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</w:t>
            </w:r>
            <w:r w:rsidR="00D81321"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400,00</w:t>
            </w: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1F42FB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6</w:t>
            </w:r>
            <w:r w:rsidR="00E46D99" w:rsidRPr="00A83CC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</w:t>
            </w:r>
            <w:r w:rsidR="00D81321"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912,</w:t>
            </w:r>
            <w:r w:rsidR="00E46D99" w:rsidRPr="00A83CC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</w:t>
            </w:r>
            <w:r w:rsidR="00D81321"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00</w:t>
            </w: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21" w:rsidRPr="00A83CC2" w:rsidRDefault="00D81321" w:rsidP="005A29B3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Czas wykonania przeglądu -3 dni</w:t>
            </w:r>
          </w:p>
        </w:tc>
      </w:tr>
    </w:tbl>
    <w:p w:rsidR="00486E88" w:rsidRPr="00A83CC2" w:rsidRDefault="00486E88" w:rsidP="00317542">
      <w:pPr>
        <w:spacing w:after="0" w:line="240" w:lineRule="auto"/>
        <w:ind w:right="-2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20702D" w:rsidRPr="00A83CC2" w:rsidRDefault="0020702D" w:rsidP="00317542">
      <w:pPr>
        <w:spacing w:after="0" w:line="240" w:lineRule="auto"/>
        <w:ind w:right="-2"/>
        <w:rPr>
          <w:rFonts w:ascii="Bookman Old Style" w:hAnsi="Bookman Old Style" w:cs="Segoe UI Light"/>
          <w:color w:val="000000"/>
          <w:sz w:val="20"/>
          <w:szCs w:val="20"/>
        </w:rPr>
      </w:pPr>
    </w:p>
    <w:p w:rsidR="0020702D" w:rsidRPr="00A83CC2" w:rsidRDefault="0020702D" w:rsidP="00317542">
      <w:pPr>
        <w:pStyle w:val="Tekstpodstawowy"/>
        <w:spacing w:after="0" w:line="240" w:lineRule="auto"/>
        <w:ind w:right="-2"/>
        <w:rPr>
          <w:rFonts w:ascii="Bookman Old Style" w:hAnsi="Bookman Old Style" w:cs="Segoe UI Light"/>
          <w:bCs/>
          <w:sz w:val="20"/>
          <w:szCs w:val="20"/>
        </w:rPr>
      </w:pPr>
      <w:r w:rsidRPr="00A83CC2">
        <w:rPr>
          <w:rFonts w:ascii="Bookman Old Style" w:hAnsi="Bookman Old Style" w:cs="Segoe UI Light"/>
          <w:bCs/>
          <w:sz w:val="20"/>
          <w:szCs w:val="20"/>
        </w:rPr>
        <w:t>UZASADNIENIE WYBORU OFERTY</w:t>
      </w:r>
    </w:p>
    <w:p w:rsidR="005A29B3" w:rsidRPr="00A83CC2" w:rsidRDefault="00C32A97" w:rsidP="00317542">
      <w:pPr>
        <w:spacing w:after="0" w:line="240" w:lineRule="auto"/>
        <w:ind w:right="-2"/>
        <w:rPr>
          <w:rStyle w:val="st"/>
          <w:rFonts w:ascii="Bookman Old Style" w:hAnsi="Bookman Old Style"/>
          <w:sz w:val="20"/>
          <w:szCs w:val="20"/>
        </w:rPr>
      </w:pPr>
      <w:r w:rsidRPr="00A83CC2">
        <w:rPr>
          <w:rStyle w:val="st"/>
          <w:rFonts w:ascii="Bookman Old Style" w:hAnsi="Bookman Old Style"/>
          <w:sz w:val="20"/>
          <w:szCs w:val="20"/>
        </w:rPr>
        <w:t>Wybrano ofertę najkorzystniejszą</w:t>
      </w:r>
      <w:r w:rsidR="0020702D" w:rsidRPr="00A83CC2">
        <w:rPr>
          <w:rStyle w:val="st"/>
          <w:rFonts w:ascii="Bookman Old Style" w:hAnsi="Bookman Old Style"/>
          <w:sz w:val="20"/>
          <w:szCs w:val="20"/>
        </w:rPr>
        <w:t xml:space="preserve"> zgodnie z kryterium</w:t>
      </w:r>
      <w:r w:rsidR="005A29B3" w:rsidRPr="00A83CC2">
        <w:rPr>
          <w:rStyle w:val="st"/>
          <w:rFonts w:ascii="Bookman Old Style" w:hAnsi="Bookman Old Style"/>
          <w:sz w:val="20"/>
          <w:szCs w:val="20"/>
        </w:rPr>
        <w:t>:</w:t>
      </w:r>
    </w:p>
    <w:p w:rsidR="005A29B3" w:rsidRPr="00A83CC2" w:rsidRDefault="005A29B3" w:rsidP="00317542">
      <w:pPr>
        <w:spacing w:after="0" w:line="240" w:lineRule="auto"/>
        <w:ind w:right="-2"/>
        <w:rPr>
          <w:rStyle w:val="st"/>
          <w:rFonts w:ascii="Bookman Old Style" w:hAnsi="Bookman Old Style"/>
          <w:sz w:val="20"/>
          <w:szCs w:val="20"/>
        </w:rPr>
      </w:pPr>
      <w:r w:rsidRPr="00A83CC2">
        <w:rPr>
          <w:rStyle w:val="st"/>
          <w:rFonts w:ascii="Bookman Old Style" w:hAnsi="Bookman Old Style"/>
          <w:sz w:val="20"/>
          <w:szCs w:val="20"/>
        </w:rPr>
        <w:t xml:space="preserve">60 </w:t>
      </w:r>
      <w:r w:rsidR="0020702D" w:rsidRPr="00A83CC2">
        <w:rPr>
          <w:rStyle w:val="st"/>
          <w:rFonts w:ascii="Bookman Old Style" w:hAnsi="Bookman Old Style"/>
          <w:sz w:val="20"/>
          <w:szCs w:val="20"/>
        </w:rPr>
        <w:t xml:space="preserve">% </w:t>
      </w:r>
      <w:r w:rsidRPr="00A83CC2">
        <w:rPr>
          <w:rStyle w:val="st"/>
          <w:rFonts w:ascii="Bookman Old Style" w:hAnsi="Bookman Old Style"/>
          <w:sz w:val="20"/>
          <w:szCs w:val="20"/>
        </w:rPr>
        <w:t xml:space="preserve">- </w:t>
      </w:r>
      <w:r w:rsidR="0020702D" w:rsidRPr="00A83CC2">
        <w:rPr>
          <w:rStyle w:val="st"/>
          <w:rFonts w:ascii="Bookman Old Style" w:hAnsi="Bookman Old Style"/>
          <w:sz w:val="20"/>
          <w:szCs w:val="20"/>
        </w:rPr>
        <w:t>cena</w:t>
      </w:r>
      <w:r w:rsidR="003A2CDA" w:rsidRPr="00A83CC2">
        <w:rPr>
          <w:rStyle w:val="st"/>
          <w:rFonts w:ascii="Bookman Old Style" w:hAnsi="Bookman Old Style"/>
          <w:sz w:val="20"/>
          <w:szCs w:val="20"/>
        </w:rPr>
        <w:t>,</w:t>
      </w:r>
    </w:p>
    <w:p w:rsidR="0020702D" w:rsidRPr="00A83CC2" w:rsidRDefault="003A2CDA" w:rsidP="00317542">
      <w:pPr>
        <w:spacing w:after="0" w:line="240" w:lineRule="auto"/>
        <w:ind w:right="-2"/>
        <w:rPr>
          <w:rStyle w:val="st"/>
          <w:rFonts w:ascii="Bookman Old Style" w:hAnsi="Bookman Old Style"/>
          <w:sz w:val="20"/>
          <w:szCs w:val="20"/>
        </w:rPr>
      </w:pPr>
      <w:r w:rsidRPr="00A83CC2">
        <w:rPr>
          <w:rFonts w:ascii="Bookman Old Style" w:hAnsi="Bookman Old Style" w:cs="Tahoma"/>
          <w:sz w:val="20"/>
          <w:szCs w:val="20"/>
        </w:rPr>
        <w:t>40%</w:t>
      </w:r>
      <w:r w:rsidR="005A29B3" w:rsidRPr="00A83CC2">
        <w:rPr>
          <w:rFonts w:ascii="Bookman Old Style" w:hAnsi="Bookman Old Style" w:cs="Tahoma"/>
          <w:sz w:val="20"/>
          <w:szCs w:val="20"/>
        </w:rPr>
        <w:t xml:space="preserve"> - czas wykonania naprawy/przeglądu</w:t>
      </w:r>
    </w:p>
    <w:p w:rsidR="0020702D" w:rsidRPr="00A83CC2" w:rsidRDefault="0020702D" w:rsidP="00317542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20702D" w:rsidRPr="00A83CC2" w:rsidRDefault="0020702D" w:rsidP="00317542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A83CC2">
        <w:rPr>
          <w:rFonts w:ascii="Bookman Old Style" w:hAnsi="Bookman Old Style" w:cs="Segoe UI Light"/>
          <w:b/>
          <w:sz w:val="20"/>
          <w:szCs w:val="20"/>
        </w:rPr>
        <w:t>II</w:t>
      </w:r>
    </w:p>
    <w:p w:rsidR="0020702D" w:rsidRPr="00A83CC2" w:rsidRDefault="0020702D" w:rsidP="00317542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  <w:r w:rsidRPr="00A83CC2">
        <w:rPr>
          <w:rFonts w:ascii="Bookman Old Style" w:hAnsi="Bookman Old Style" w:cs="Segoe UI Light"/>
          <w:b/>
          <w:sz w:val="20"/>
          <w:szCs w:val="20"/>
        </w:rPr>
        <w:t>ZESTAWIENIE ZŁOŻONYCH OFERT I LICZBA PRZYZNANYCH PUNKTÓW:</w:t>
      </w:r>
    </w:p>
    <w:p w:rsidR="00D81321" w:rsidRPr="00A83CC2" w:rsidRDefault="00D81321" w:rsidP="00317542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03"/>
        <w:gridCol w:w="2697"/>
        <w:gridCol w:w="3353"/>
        <w:gridCol w:w="2233"/>
      </w:tblGrid>
      <w:tr w:rsidR="001951CB" w:rsidRPr="00A83CC2" w:rsidTr="00990E2B">
        <w:trPr>
          <w:trHeight w:val="631"/>
        </w:trPr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14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83CC2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sz w:val="20"/>
                <w:szCs w:val="20"/>
              </w:rPr>
              <w:t>(zł)</w:t>
            </w:r>
          </w:p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sz w:val="20"/>
                <w:szCs w:val="20"/>
              </w:rPr>
              <w:t>Liczba przyznanych punktów</w:t>
            </w:r>
          </w:p>
        </w:tc>
      </w:tr>
      <w:tr w:rsidR="001951CB" w:rsidRPr="00A83CC2" w:rsidTr="00990E2B">
        <w:trPr>
          <w:trHeight w:val="515"/>
        </w:trPr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14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51CB" w:rsidRPr="00A83CC2" w:rsidRDefault="001951CB" w:rsidP="00317542">
            <w:pPr>
              <w:spacing w:after="0" w:line="240" w:lineRule="auto"/>
              <w:rPr>
                <w:rStyle w:val="st"/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Style w:val="st"/>
                <w:rFonts w:ascii="Bookman Old Style" w:hAnsi="Bookman Old Style" w:cs="Tahoma"/>
                <w:sz w:val="20"/>
                <w:szCs w:val="20"/>
              </w:rPr>
              <w:t xml:space="preserve">MERIKO </w:t>
            </w:r>
          </w:p>
          <w:p w:rsidR="001951CB" w:rsidRPr="00A83CC2" w:rsidRDefault="001951CB" w:rsidP="00317542">
            <w:pPr>
              <w:spacing w:after="0" w:line="240" w:lineRule="auto"/>
              <w:rPr>
                <w:rStyle w:val="st"/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Style w:val="st"/>
                <w:rFonts w:ascii="Bookman Old Style" w:hAnsi="Bookman Old Style" w:cs="Tahoma"/>
                <w:sz w:val="20"/>
                <w:szCs w:val="20"/>
              </w:rPr>
              <w:t>Ul. G. Narutowicza 2/57</w:t>
            </w:r>
          </w:p>
          <w:p w:rsidR="001951CB" w:rsidRPr="00A83CC2" w:rsidRDefault="001951CB" w:rsidP="00317542">
            <w:pPr>
              <w:spacing w:after="0" w:line="240" w:lineRule="auto"/>
              <w:rPr>
                <w:rStyle w:val="st"/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Style w:val="st"/>
                <w:rFonts w:ascii="Bookman Old Style" w:hAnsi="Bookman Old Style" w:cs="Tahoma"/>
                <w:sz w:val="20"/>
                <w:szCs w:val="20"/>
              </w:rPr>
              <w:t>42-500 Będzin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BF2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Pakiet nr 3</w:t>
            </w:r>
            <w:r w:rsidR="00554BF2"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:</w:t>
            </w:r>
          </w:p>
          <w:p w:rsidR="00554BF2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9 072,00 zł</w:t>
            </w:r>
          </w:p>
          <w:p w:rsidR="001951CB" w:rsidRPr="00A83CC2" w:rsidRDefault="00554BF2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8 400,00 zł netto</w:t>
            </w:r>
          </w:p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Czas wykonania przeglądu</w:t>
            </w:r>
            <w:r w:rsidR="00554BF2" w:rsidRPr="00A83CC2">
              <w:rPr>
                <w:rFonts w:ascii="Bookman Old Style" w:hAnsi="Bookman Old Style" w:cs="Tahoma"/>
                <w:sz w:val="20"/>
                <w:szCs w:val="20"/>
              </w:rPr>
              <w:t xml:space="preserve">: </w:t>
            </w: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3 dni</w:t>
            </w:r>
          </w:p>
          <w:p w:rsidR="00554BF2" w:rsidRPr="00A83CC2" w:rsidRDefault="00554BF2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BF2" w:rsidRPr="00A83CC2" w:rsidRDefault="00554BF2" w:rsidP="00554BF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Pakiet nr 3:</w:t>
            </w:r>
          </w:p>
          <w:p w:rsidR="00554BF2" w:rsidRPr="00A83CC2" w:rsidRDefault="00554BF2" w:rsidP="00554BF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Cena </w:t>
            </w:r>
            <w:r w:rsidR="00990E2B" w:rsidRPr="00A83CC2">
              <w:rPr>
                <w:rFonts w:ascii="Bookman Old Style" w:hAnsi="Bookman Old Style"/>
                <w:b/>
                <w:sz w:val="20"/>
                <w:szCs w:val="20"/>
              </w:rPr>
              <w:t>45,71</w:t>
            </w: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 xml:space="preserve"> pkt.</w:t>
            </w:r>
          </w:p>
          <w:p w:rsidR="00554BF2" w:rsidRPr="00A83CC2" w:rsidRDefault="00554BF2" w:rsidP="00554BF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Czas wykonania przeglądu </w:t>
            </w:r>
          </w:p>
          <w:p w:rsidR="00554BF2" w:rsidRPr="00A83CC2" w:rsidRDefault="00554BF2" w:rsidP="00554BF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40 pkt.</w:t>
            </w:r>
          </w:p>
          <w:p w:rsidR="00990E2B" w:rsidRPr="00A83CC2" w:rsidRDefault="00990E2B" w:rsidP="00990E2B">
            <w:pPr>
              <w:spacing w:after="0" w:line="240" w:lineRule="auto"/>
              <w:rPr>
                <w:rFonts w:ascii="Bookman Old Style" w:hAnsi="Bookman Old Style" w:cs="Tahoma"/>
                <w:b/>
                <w:color w:val="0070C0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color w:val="0070C0"/>
                <w:sz w:val="20"/>
                <w:szCs w:val="20"/>
              </w:rPr>
              <w:t>Razem 85,71 pkt.</w:t>
            </w:r>
          </w:p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1951CB" w:rsidRPr="00A83CC2" w:rsidTr="00990E2B">
        <w:trPr>
          <w:trHeight w:val="515"/>
        </w:trPr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Cs/>
                <w:sz w:val="20"/>
                <w:szCs w:val="20"/>
              </w:rPr>
              <w:t>2</w:t>
            </w:r>
          </w:p>
        </w:tc>
        <w:tc>
          <w:tcPr>
            <w:tcW w:w="14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  <w:proofErr w:type="spellStart"/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>Endomedical</w:t>
            </w:r>
            <w:proofErr w:type="spellEnd"/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 xml:space="preserve"> GmbH</w:t>
            </w:r>
          </w:p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  <w:proofErr w:type="spellStart"/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>Juliusburger</w:t>
            </w:r>
            <w:proofErr w:type="spellEnd"/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>Landstrasse</w:t>
            </w:r>
            <w:proofErr w:type="spellEnd"/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 xml:space="preserve"> 16a</w:t>
            </w:r>
          </w:p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 xml:space="preserve">21 481 </w:t>
            </w:r>
            <w:proofErr w:type="spellStart"/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>Lauenburg</w:t>
            </w:r>
            <w:proofErr w:type="spellEnd"/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83CC2">
              <w:rPr>
                <w:rFonts w:ascii="Bookman Old Style" w:hAnsi="Bookman Old Style" w:cs="Tahoma"/>
                <w:sz w:val="20"/>
                <w:szCs w:val="20"/>
                <w:lang w:val="en-GB"/>
              </w:rPr>
              <w:t>Niemcy</w:t>
            </w:r>
            <w:proofErr w:type="spellEnd"/>
          </w:p>
        </w:tc>
        <w:tc>
          <w:tcPr>
            <w:tcW w:w="18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Pakiet nr 1:</w:t>
            </w:r>
          </w:p>
          <w:p w:rsidR="00554BF2" w:rsidRPr="00A83CC2" w:rsidRDefault="00554BF2" w:rsidP="00554BF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730 088,64</w:t>
            </w: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  <w:p w:rsidR="00554BF2" w:rsidRPr="00A83CC2" w:rsidRDefault="00554BF2" w:rsidP="00554BF2">
            <w:pPr>
              <w:spacing w:after="0" w:line="240" w:lineRule="auto"/>
              <w:rPr>
                <w:rFonts w:ascii="Bookman Old Style" w:hAnsi="Bookman Old Style" w:cs="Tahoma"/>
                <w:color w:val="FF0000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color w:val="FF0000"/>
                <w:sz w:val="20"/>
                <w:szCs w:val="20"/>
              </w:rPr>
              <w:t>(po doliczeniu 8% VAT)</w:t>
            </w:r>
          </w:p>
          <w:p w:rsidR="001951CB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676 008,00 zł netto </w:t>
            </w:r>
          </w:p>
          <w:p w:rsidR="00554BF2" w:rsidRPr="00A83CC2" w:rsidRDefault="001951CB" w:rsidP="0031754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  <w:r w:rsidR="00554BF2" w:rsidRPr="00A83CC2">
              <w:rPr>
                <w:rFonts w:ascii="Bookman Old Style" w:hAnsi="Bookman Old Style" w:cs="Tahoma"/>
                <w:sz w:val="20"/>
                <w:szCs w:val="20"/>
              </w:rPr>
              <w:t>:</w:t>
            </w:r>
          </w:p>
          <w:p w:rsidR="001951CB" w:rsidRPr="00A83CC2" w:rsidRDefault="001951CB" w:rsidP="001951C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Czas naprawy:</w:t>
            </w:r>
          </w:p>
          <w:p w:rsidR="001951CB" w:rsidRPr="00A83CC2" w:rsidRDefault="001951CB" w:rsidP="001951CB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lastRenderedPageBreak/>
              <w:t>16 dni</w:t>
            </w:r>
          </w:p>
          <w:p w:rsidR="00554BF2" w:rsidRPr="00A83CC2" w:rsidRDefault="00554BF2" w:rsidP="001951C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BF2" w:rsidRPr="00A83CC2" w:rsidRDefault="00554BF2" w:rsidP="00554BF2">
            <w:pPr>
              <w:spacing w:after="0" w:line="240" w:lineRule="auto"/>
              <w:ind w:left="-2269"/>
              <w:rPr>
                <w:rFonts w:ascii="Bookman Old Style" w:hAnsi="Bookman Old Style" w:cs="Tahoma"/>
                <w:sz w:val="20"/>
                <w:szCs w:val="20"/>
              </w:rPr>
            </w:pPr>
          </w:p>
          <w:p w:rsidR="001951CB" w:rsidRPr="00A83CC2" w:rsidRDefault="00554BF2" w:rsidP="00554BF2">
            <w:pPr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Oferta odrzucona</w:t>
            </w:r>
          </w:p>
        </w:tc>
      </w:tr>
      <w:tr w:rsidR="001951CB" w:rsidRPr="00A83CC2" w:rsidTr="00990E2B">
        <w:trPr>
          <w:trHeight w:val="515"/>
        </w:trPr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51CB" w:rsidRPr="00A83CC2" w:rsidRDefault="001951CB" w:rsidP="00E4275D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A83CC2">
              <w:rPr>
                <w:rFonts w:ascii="Bookman Old Style" w:hAnsi="Bookman Old Style" w:cs="Tahoma"/>
                <w:iCs/>
                <w:sz w:val="20"/>
                <w:szCs w:val="20"/>
                <w:lang w:eastAsia="pl-PL"/>
              </w:rPr>
              <w:t>Varimed</w:t>
            </w:r>
            <w:proofErr w:type="spellEnd"/>
            <w:r w:rsidRPr="00A83CC2">
              <w:rPr>
                <w:rFonts w:ascii="Bookman Old Style" w:hAnsi="Bookman Old Style" w:cs="Tahoma"/>
                <w:iCs/>
                <w:sz w:val="20"/>
                <w:szCs w:val="20"/>
                <w:lang w:eastAsia="pl-PL"/>
              </w:rPr>
              <w:t xml:space="preserve"> Sp. z </w:t>
            </w:r>
            <w:proofErr w:type="spellStart"/>
            <w:r w:rsidRPr="00A83CC2">
              <w:rPr>
                <w:rFonts w:ascii="Bookman Old Style" w:hAnsi="Bookman Old Style" w:cs="Tahoma"/>
                <w:iCs/>
                <w:sz w:val="20"/>
                <w:szCs w:val="20"/>
                <w:lang w:eastAsia="pl-PL"/>
              </w:rPr>
              <w:t>o.o</w:t>
            </w:r>
            <w:proofErr w:type="spellEnd"/>
            <w:r w:rsidRPr="00A83CC2">
              <w:rPr>
                <w:rFonts w:ascii="Bookman Old Style" w:hAnsi="Bookman Old Style" w:cs="Tahoma"/>
                <w:iCs/>
                <w:sz w:val="20"/>
                <w:szCs w:val="20"/>
                <w:lang w:eastAsia="pl-PL"/>
              </w:rPr>
              <w:t>.</w:t>
            </w:r>
            <w:r w:rsidRPr="00A83CC2">
              <w:rPr>
                <w:rFonts w:ascii="Bookman Old Style" w:hAnsi="Bookman Old Style" w:cs="Tahoma"/>
                <w:sz w:val="20"/>
                <w:szCs w:val="20"/>
                <w:lang w:eastAsia="pl-PL"/>
              </w:rPr>
              <w:t xml:space="preserve"> </w:t>
            </w:r>
          </w:p>
          <w:p w:rsidR="001951CB" w:rsidRPr="00A83CC2" w:rsidRDefault="001951CB" w:rsidP="00E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ul. Tadeusza Kościuszki 115/4U, 50-442 Wrocław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51CB" w:rsidRPr="00A83CC2" w:rsidRDefault="001951CB" w:rsidP="00E4275D">
            <w:pPr>
              <w:spacing w:after="0" w:line="240" w:lineRule="auto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Pakiet nr 1:</w:t>
            </w: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  <w:p w:rsidR="001951CB" w:rsidRPr="00A83CC2" w:rsidRDefault="001951CB" w:rsidP="00E4275D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241 055, 28 zł</w:t>
            </w:r>
          </w:p>
          <w:p w:rsidR="00554BF2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color w:val="FF0000"/>
                <w:sz w:val="20"/>
                <w:szCs w:val="20"/>
              </w:rPr>
              <w:t xml:space="preserve">(było 241055,22) </w:t>
            </w:r>
            <w:r w:rsidRPr="00A83CC2">
              <w:rPr>
                <w:rFonts w:ascii="Bookman Old Style" w:hAnsi="Bookman Old Style" w:cs="Tahoma"/>
                <w:sz w:val="20"/>
                <w:szCs w:val="20"/>
              </w:rPr>
              <w:t>zł</w:t>
            </w: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223 199,28 zł netto</w:t>
            </w: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Czas naprawy: </w:t>
            </w: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10 dni</w:t>
            </w: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  <w:p w:rsidR="001951CB" w:rsidRPr="00A83CC2" w:rsidRDefault="001951CB" w:rsidP="00E4275D">
            <w:pPr>
              <w:spacing w:after="0" w:line="240" w:lineRule="auto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Pakiet nr 2:</w:t>
            </w:r>
          </w:p>
          <w:p w:rsidR="001951CB" w:rsidRPr="00A83CC2" w:rsidRDefault="001951CB" w:rsidP="00E4275D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242 338, 32 zł</w:t>
            </w:r>
          </w:p>
          <w:p w:rsidR="00554BF2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color w:val="FF0000"/>
                <w:sz w:val="20"/>
                <w:szCs w:val="20"/>
              </w:rPr>
              <w:t>(było 242338,26)</w:t>
            </w: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224 387,28 zł netto</w:t>
            </w:r>
          </w:p>
          <w:p w:rsidR="00554BF2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Czas naprawy</w:t>
            </w:r>
            <w:r w:rsidR="00554BF2" w:rsidRPr="00A83CC2">
              <w:rPr>
                <w:rFonts w:ascii="Bookman Old Style" w:hAnsi="Bookman Old Style" w:cs="Tahoma"/>
                <w:sz w:val="20"/>
                <w:szCs w:val="20"/>
              </w:rPr>
              <w:t>:</w:t>
            </w: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10 dni</w:t>
            </w: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Pakiet nr 3:</w:t>
            </w: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6 912,00 zł </w:t>
            </w:r>
          </w:p>
          <w:p w:rsidR="001951CB" w:rsidRPr="00A83CC2" w:rsidRDefault="001951CB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>6 400,</w:t>
            </w:r>
            <w:r w:rsidR="00554BF2" w:rsidRPr="00A83CC2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Pr="00A83CC2">
              <w:rPr>
                <w:rFonts w:ascii="Bookman Old Style" w:hAnsi="Bookman Old Style" w:cs="Tahoma"/>
                <w:sz w:val="20"/>
                <w:szCs w:val="20"/>
              </w:rPr>
              <w:t>00 zł netto</w:t>
            </w:r>
          </w:p>
          <w:p w:rsidR="001951CB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Czas wykonania przeglądu </w:t>
            </w:r>
            <w:r w:rsidR="001951CB"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3 dni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BF2" w:rsidRPr="00A83CC2" w:rsidRDefault="00554BF2" w:rsidP="00E4275D">
            <w:pPr>
              <w:spacing w:after="0" w:line="240" w:lineRule="auto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Pakiet nr 1:</w:t>
            </w: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Cena 60 pkt.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Czas naprawy: 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40 pkt.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b/>
                <w:color w:val="0070C0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color w:val="0070C0"/>
                <w:sz w:val="20"/>
                <w:szCs w:val="20"/>
              </w:rPr>
              <w:t>Razem 100 pkt.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  <w:p w:rsidR="00554BF2" w:rsidRPr="00A83CC2" w:rsidRDefault="00554BF2" w:rsidP="00E4275D">
            <w:pPr>
              <w:spacing w:after="0" w:line="240" w:lineRule="auto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Pakiet nr 2: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Cena 60 pkt.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Czas naprawy: 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40 pkt.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b/>
                <w:color w:val="0070C0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color w:val="0070C0"/>
                <w:sz w:val="20"/>
                <w:szCs w:val="20"/>
              </w:rPr>
              <w:t>Razem 100 pkt.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  <w:highlight w:val="yellow"/>
              </w:rPr>
              <w:t>Pakiet nr 3: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/>
                <w:b/>
                <w:sz w:val="20"/>
                <w:szCs w:val="20"/>
              </w:rPr>
              <w:t>Cena 60 pkt.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sz w:val="20"/>
                <w:szCs w:val="20"/>
              </w:rPr>
              <w:t xml:space="preserve">Czas wykonania przeglądu 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sz w:val="20"/>
                <w:szCs w:val="20"/>
              </w:rPr>
              <w:t>40 pkt.</w:t>
            </w:r>
          </w:p>
          <w:p w:rsidR="00554BF2" w:rsidRPr="00A83CC2" w:rsidRDefault="00554BF2" w:rsidP="00E4275D">
            <w:pPr>
              <w:spacing w:after="0" w:line="240" w:lineRule="auto"/>
              <w:rPr>
                <w:rFonts w:ascii="Bookman Old Style" w:hAnsi="Bookman Old Style" w:cs="Tahoma"/>
                <w:b/>
                <w:color w:val="0070C0"/>
                <w:sz w:val="20"/>
                <w:szCs w:val="20"/>
              </w:rPr>
            </w:pPr>
            <w:r w:rsidRPr="00A83CC2">
              <w:rPr>
                <w:rFonts w:ascii="Bookman Old Style" w:hAnsi="Bookman Old Style" w:cs="Tahoma"/>
                <w:b/>
                <w:color w:val="0070C0"/>
                <w:sz w:val="20"/>
                <w:szCs w:val="20"/>
              </w:rPr>
              <w:t>Razem 100 pkt.</w:t>
            </w:r>
          </w:p>
          <w:p w:rsidR="001951CB" w:rsidRPr="00A83CC2" w:rsidRDefault="001951CB" w:rsidP="00E4275D">
            <w:pPr>
              <w:spacing w:after="0" w:line="240" w:lineRule="auto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</w:tbl>
    <w:p w:rsidR="00D81321" w:rsidRPr="00A83CC2" w:rsidRDefault="00D81321" w:rsidP="00E4275D">
      <w:pPr>
        <w:spacing w:after="0" w:line="240" w:lineRule="auto"/>
        <w:ind w:right="-2"/>
        <w:rPr>
          <w:rFonts w:ascii="Bookman Old Style" w:hAnsi="Bookman Old Style" w:cs="Segoe UI Light"/>
          <w:b/>
          <w:sz w:val="20"/>
          <w:szCs w:val="20"/>
        </w:rPr>
      </w:pPr>
    </w:p>
    <w:p w:rsidR="00596BA0" w:rsidRPr="00A83CC2" w:rsidRDefault="00596BA0" w:rsidP="00E4275D">
      <w:pPr>
        <w:spacing w:after="0" w:line="240" w:lineRule="auto"/>
        <w:ind w:firstLine="708"/>
        <w:rPr>
          <w:rFonts w:ascii="Bookman Old Style" w:hAnsi="Bookman Old Style" w:cs="Tahoma"/>
          <w:sz w:val="20"/>
          <w:szCs w:val="20"/>
          <w:lang w:val="en-GB"/>
        </w:rPr>
      </w:pPr>
      <w:r w:rsidRPr="00A83CC2">
        <w:rPr>
          <w:rFonts w:ascii="Bookman Old Style" w:hAnsi="Bookman Old Style" w:cs="Segoe UI Light"/>
          <w:sz w:val="20"/>
          <w:szCs w:val="20"/>
        </w:rPr>
        <w:t xml:space="preserve">Zamawiający działając na podstawie art. 89 ust 1 pkt. 8 </w:t>
      </w:r>
      <w:r w:rsidRPr="00E4275D">
        <w:rPr>
          <w:rFonts w:ascii="Bookman Old Style" w:hAnsi="Bookman Old Style" w:cs="Segoe UI Light"/>
          <w:b/>
          <w:sz w:val="20"/>
          <w:szCs w:val="20"/>
        </w:rPr>
        <w:t>odrzuca ofertę</w:t>
      </w:r>
      <w:r w:rsidRPr="00A83CC2">
        <w:rPr>
          <w:rFonts w:ascii="Bookman Old Style" w:hAnsi="Bookman Old Style" w:cs="Segoe UI Light"/>
          <w:sz w:val="20"/>
          <w:szCs w:val="20"/>
        </w:rPr>
        <w:t xml:space="preserve"> wykonawcy</w:t>
      </w:r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 </w:t>
      </w:r>
      <w:proofErr w:type="spellStart"/>
      <w:r w:rsidRPr="00A83CC2">
        <w:rPr>
          <w:rFonts w:ascii="Bookman Old Style" w:hAnsi="Bookman Old Style" w:cs="Tahoma"/>
          <w:sz w:val="20"/>
          <w:szCs w:val="20"/>
        </w:rPr>
        <w:t>Endomedical</w:t>
      </w:r>
      <w:proofErr w:type="spellEnd"/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 GmbH</w:t>
      </w:r>
    </w:p>
    <w:p w:rsidR="00596BA0" w:rsidRPr="00A83CC2" w:rsidRDefault="00596BA0" w:rsidP="00E4275D">
      <w:pPr>
        <w:spacing w:after="0" w:line="240" w:lineRule="auto"/>
        <w:rPr>
          <w:rFonts w:ascii="Bookman Old Style" w:hAnsi="Bookman Old Style" w:cs="Tahoma"/>
          <w:sz w:val="20"/>
          <w:szCs w:val="20"/>
          <w:lang w:val="en-GB"/>
        </w:rPr>
      </w:pPr>
      <w:proofErr w:type="spellStart"/>
      <w:r w:rsidRPr="00A83CC2">
        <w:rPr>
          <w:rFonts w:ascii="Bookman Old Style" w:hAnsi="Bookman Old Style" w:cs="Tahoma"/>
          <w:sz w:val="20"/>
          <w:szCs w:val="20"/>
          <w:lang w:val="en-GB"/>
        </w:rPr>
        <w:t>Juliusburger</w:t>
      </w:r>
      <w:proofErr w:type="spellEnd"/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 </w:t>
      </w:r>
      <w:proofErr w:type="spellStart"/>
      <w:r w:rsidRPr="00A83CC2">
        <w:rPr>
          <w:rFonts w:ascii="Bookman Old Style" w:hAnsi="Bookman Old Style" w:cs="Tahoma"/>
          <w:sz w:val="20"/>
          <w:szCs w:val="20"/>
          <w:lang w:val="en-GB"/>
        </w:rPr>
        <w:t>Landstrasse</w:t>
      </w:r>
      <w:proofErr w:type="spellEnd"/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 16a</w:t>
      </w:r>
    </w:p>
    <w:p w:rsidR="00A83CC2" w:rsidRDefault="00596BA0" w:rsidP="00E4275D">
      <w:pPr>
        <w:spacing w:after="0" w:line="240" w:lineRule="auto"/>
        <w:ind w:right="-2"/>
        <w:rPr>
          <w:rFonts w:ascii="Bookman Old Style" w:hAnsi="Bookman Old Style" w:cs="Tahoma"/>
          <w:sz w:val="20"/>
          <w:szCs w:val="20"/>
          <w:lang w:val="en-GB"/>
        </w:rPr>
      </w:pPr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21 481 </w:t>
      </w:r>
      <w:proofErr w:type="spellStart"/>
      <w:r w:rsidRPr="00A83CC2">
        <w:rPr>
          <w:rFonts w:ascii="Bookman Old Style" w:hAnsi="Bookman Old Style" w:cs="Tahoma"/>
          <w:sz w:val="20"/>
          <w:szCs w:val="20"/>
          <w:lang w:val="en-GB"/>
        </w:rPr>
        <w:t>Lauenburg</w:t>
      </w:r>
      <w:proofErr w:type="spellEnd"/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, </w:t>
      </w:r>
      <w:proofErr w:type="spellStart"/>
      <w:r w:rsidRPr="00A83CC2">
        <w:rPr>
          <w:rFonts w:ascii="Bookman Old Style" w:hAnsi="Bookman Old Style" w:cs="Tahoma"/>
          <w:sz w:val="20"/>
          <w:szCs w:val="20"/>
          <w:lang w:val="en-GB"/>
        </w:rPr>
        <w:t>Niemcyw</w:t>
      </w:r>
      <w:proofErr w:type="spellEnd"/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  </w:t>
      </w:r>
      <w:proofErr w:type="spellStart"/>
      <w:r w:rsidRPr="00A83CC2">
        <w:rPr>
          <w:rFonts w:ascii="Bookman Old Style" w:hAnsi="Bookman Old Style" w:cs="Tahoma"/>
          <w:sz w:val="20"/>
          <w:szCs w:val="20"/>
          <w:lang w:val="en-GB"/>
        </w:rPr>
        <w:t>zakresie</w:t>
      </w:r>
      <w:proofErr w:type="spellEnd"/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 </w:t>
      </w:r>
      <w:proofErr w:type="spellStart"/>
      <w:r w:rsidRPr="00A83CC2">
        <w:rPr>
          <w:rFonts w:ascii="Bookman Old Style" w:hAnsi="Bookman Old Style" w:cs="Tahoma"/>
          <w:sz w:val="20"/>
          <w:szCs w:val="20"/>
          <w:lang w:val="en-GB"/>
        </w:rPr>
        <w:t>pakietu</w:t>
      </w:r>
      <w:proofErr w:type="spellEnd"/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 nr 3</w:t>
      </w:r>
    </w:p>
    <w:p w:rsidR="00596BA0" w:rsidRPr="00A83CC2" w:rsidRDefault="00005E0B" w:rsidP="00E4275D">
      <w:pPr>
        <w:spacing w:after="0" w:line="240" w:lineRule="auto"/>
        <w:ind w:right="-2"/>
        <w:rPr>
          <w:rFonts w:ascii="Bookman Old Style" w:hAnsi="Bookman Old Style" w:cs="Tahoma"/>
          <w:sz w:val="20"/>
          <w:szCs w:val="20"/>
          <w:lang w:val="en-GB"/>
        </w:rPr>
      </w:pPr>
      <w:r>
        <w:rPr>
          <w:rFonts w:ascii="Bookman Old Style" w:hAnsi="Bookman Old Style" w:cs="Tahoma"/>
          <w:sz w:val="20"/>
          <w:szCs w:val="20"/>
          <w:lang w:val="en-GB"/>
        </w:rPr>
        <w:t>O</w:t>
      </w:r>
      <w:r w:rsidR="00596BA0" w:rsidRPr="00A83CC2">
        <w:rPr>
          <w:rFonts w:ascii="Bookman Old Style" w:hAnsi="Bookman Old Style" w:cs="Tahoma"/>
          <w:sz w:val="20"/>
          <w:szCs w:val="20"/>
          <w:lang w:val="en-GB"/>
        </w:rPr>
        <w:t>ferta jest nieważna na podstwie odrębnych przepisów</w:t>
      </w:r>
      <w:r w:rsidR="00486CCC" w:rsidRPr="00A83CC2">
        <w:rPr>
          <w:rFonts w:ascii="Bookman Old Style" w:hAnsi="Bookman Old Style" w:cs="Tahoma"/>
          <w:sz w:val="20"/>
          <w:szCs w:val="20"/>
          <w:lang w:val="en-GB"/>
        </w:rPr>
        <w:t>,</w:t>
      </w:r>
      <w:r w:rsidR="00B849FE" w:rsidRPr="00A83CC2">
        <w:rPr>
          <w:rStyle w:val="tm6"/>
          <w:rFonts w:ascii="Bookman Old Style" w:hAnsi="Bookman Old Style"/>
          <w:sz w:val="20"/>
          <w:szCs w:val="20"/>
        </w:rPr>
        <w:t xml:space="preserve"> to jest na podstawie  art. 104 Kodeksu cywilnego w związku z </w:t>
      </w:r>
      <w:r w:rsidR="00B849FE" w:rsidRPr="00A83CC2">
        <w:rPr>
          <w:rStyle w:val="tm9"/>
          <w:rFonts w:ascii="Bookman Old Style" w:hAnsi="Bookman Old Style"/>
          <w:bCs/>
          <w:sz w:val="20"/>
          <w:szCs w:val="20"/>
        </w:rPr>
        <w:t>art. 99 § 1 Kodeksu cywilnego</w:t>
      </w:r>
      <w:r w:rsidR="00596BA0" w:rsidRPr="00A83CC2">
        <w:rPr>
          <w:rFonts w:ascii="Bookman Old Style" w:hAnsi="Bookman Old Style" w:cs="Tahoma"/>
          <w:sz w:val="20"/>
          <w:szCs w:val="20"/>
          <w:lang w:val="en-GB"/>
        </w:rPr>
        <w:t>.</w:t>
      </w:r>
    </w:p>
    <w:p w:rsidR="00B849FE" w:rsidRPr="00A83CC2" w:rsidRDefault="00B849FE" w:rsidP="00E4275D">
      <w:pPr>
        <w:spacing w:after="0" w:line="240" w:lineRule="auto"/>
        <w:ind w:right="-2"/>
        <w:rPr>
          <w:rFonts w:ascii="Bookman Old Style" w:hAnsi="Bookman Old Style" w:cs="Tahoma"/>
          <w:sz w:val="20"/>
          <w:szCs w:val="20"/>
          <w:lang w:val="en-GB"/>
        </w:rPr>
      </w:pPr>
    </w:p>
    <w:p w:rsidR="00B849FE" w:rsidRPr="00A83CC2" w:rsidRDefault="00486CCC" w:rsidP="00E4275D">
      <w:pPr>
        <w:spacing w:after="0" w:line="240" w:lineRule="auto"/>
        <w:ind w:right="-2"/>
        <w:rPr>
          <w:rFonts w:ascii="Bookman Old Style" w:hAnsi="Bookman Old Style" w:cs="Tahoma"/>
          <w:b/>
          <w:sz w:val="20"/>
          <w:szCs w:val="20"/>
          <w:lang w:val="en-GB"/>
        </w:rPr>
      </w:pPr>
      <w:r w:rsidRPr="00A83CC2">
        <w:rPr>
          <w:rFonts w:ascii="Bookman Old Style" w:hAnsi="Bookman Old Style" w:cs="Tahoma"/>
          <w:b/>
          <w:sz w:val="20"/>
          <w:szCs w:val="20"/>
          <w:lang w:val="en-GB"/>
        </w:rPr>
        <w:t>UZASADANIENIE</w:t>
      </w:r>
    </w:p>
    <w:p w:rsidR="004A4677" w:rsidRPr="00A83CC2" w:rsidRDefault="004A4677" w:rsidP="00E4275D">
      <w:pPr>
        <w:spacing w:after="0" w:line="240" w:lineRule="auto"/>
        <w:ind w:right="-2" w:firstLine="708"/>
        <w:jc w:val="both"/>
        <w:rPr>
          <w:rStyle w:val="tm6"/>
          <w:rFonts w:ascii="Bookman Old Style" w:hAnsi="Bookman Old Style"/>
          <w:sz w:val="20"/>
          <w:szCs w:val="20"/>
        </w:rPr>
      </w:pPr>
      <w:r w:rsidRPr="00A83CC2">
        <w:rPr>
          <w:rStyle w:val="tm6"/>
          <w:rFonts w:ascii="Bookman Old Style" w:hAnsi="Bookman Old Style"/>
          <w:sz w:val="20"/>
          <w:szCs w:val="20"/>
        </w:rPr>
        <w:t xml:space="preserve">Zgodnie z </w:t>
      </w:r>
      <w:r w:rsidRPr="00A83CC2">
        <w:rPr>
          <w:rStyle w:val="tm9"/>
          <w:rFonts w:ascii="Bookman Old Style" w:hAnsi="Bookman Old Style"/>
          <w:bCs/>
          <w:sz w:val="20"/>
          <w:szCs w:val="20"/>
        </w:rPr>
        <w:t>art. 99 § 1 Kodeksu cywilnego</w:t>
      </w:r>
      <w:r w:rsidRPr="00A83CC2">
        <w:rPr>
          <w:rStyle w:val="tm6"/>
          <w:rFonts w:ascii="Bookman Old Style" w:hAnsi="Bookman Old Style"/>
          <w:sz w:val="20"/>
          <w:szCs w:val="20"/>
        </w:rPr>
        <w:t xml:space="preserve"> „</w:t>
      </w:r>
      <w:r w:rsidRPr="00A83CC2">
        <w:rPr>
          <w:rStyle w:val="tm10"/>
          <w:rFonts w:ascii="Bookman Old Style" w:hAnsi="Bookman Old Style"/>
          <w:iCs/>
          <w:sz w:val="20"/>
          <w:szCs w:val="20"/>
        </w:rPr>
        <w:t>Jeżeli do ważności czynności prawnej potrzebna jest szczególna forma, pełnomocnictwo do dokonania tej czynności powinno być udzielone w tej samej formie</w:t>
      </w:r>
      <w:r w:rsidRPr="00A83CC2">
        <w:rPr>
          <w:rStyle w:val="tm6"/>
          <w:rFonts w:ascii="Bookman Old Style" w:hAnsi="Bookman Old Style"/>
          <w:sz w:val="20"/>
          <w:szCs w:val="20"/>
        </w:rPr>
        <w:t>”</w:t>
      </w:r>
      <w:r w:rsidR="00E4275D">
        <w:rPr>
          <w:rStyle w:val="tm6"/>
          <w:rFonts w:ascii="Bookman Old Style" w:hAnsi="Bookman Old Style"/>
          <w:sz w:val="20"/>
          <w:szCs w:val="20"/>
        </w:rPr>
        <w:t>.</w:t>
      </w:r>
      <w:r w:rsidRPr="00A83CC2">
        <w:rPr>
          <w:rStyle w:val="tm6"/>
          <w:rFonts w:ascii="Bookman Old Style" w:hAnsi="Bookman Old Style"/>
          <w:sz w:val="20"/>
          <w:szCs w:val="20"/>
        </w:rPr>
        <w:t xml:space="preserve"> </w:t>
      </w:r>
    </w:p>
    <w:p w:rsidR="005B6CA4" w:rsidRPr="00A83CC2" w:rsidRDefault="00142C0B" w:rsidP="00E4275D">
      <w:pPr>
        <w:spacing w:after="0" w:line="240" w:lineRule="auto"/>
        <w:ind w:right="-2"/>
        <w:jc w:val="both"/>
        <w:rPr>
          <w:rFonts w:ascii="Bookman Old Style" w:eastAsia="Verdana" w:hAnsi="Bookman Old Style" w:cs="Tahoma"/>
          <w:bCs/>
          <w:color w:val="000000"/>
          <w:sz w:val="20"/>
          <w:szCs w:val="20"/>
        </w:rPr>
      </w:pPr>
      <w:r w:rsidRPr="00A83CC2">
        <w:rPr>
          <w:rStyle w:val="tm6"/>
          <w:rFonts w:ascii="Bookman Old Style" w:hAnsi="Bookman Old Style"/>
          <w:iCs/>
          <w:sz w:val="20"/>
          <w:szCs w:val="20"/>
        </w:rPr>
        <w:t>Ustawodawca dla czynności złożenia oferty w postępowaniu o ud</w:t>
      </w:r>
      <w:r w:rsidR="00EE579F" w:rsidRPr="00A83CC2">
        <w:rPr>
          <w:rStyle w:val="tm6"/>
          <w:rFonts w:ascii="Bookman Old Style" w:hAnsi="Bookman Old Style"/>
          <w:iCs/>
          <w:sz w:val="20"/>
          <w:szCs w:val="20"/>
        </w:rPr>
        <w:t>zielenie zamówienia publicznego</w:t>
      </w:r>
      <w:r w:rsidRPr="00A83CC2">
        <w:rPr>
          <w:rStyle w:val="tm6"/>
          <w:rFonts w:ascii="Bookman Old Style" w:hAnsi="Bookman Old Style"/>
          <w:iCs/>
          <w:sz w:val="20"/>
          <w:szCs w:val="20"/>
        </w:rPr>
        <w:t xml:space="preserve"> zastrzegł pod rygorem nieważności formę pisemną. W tej sytuacji pełnomocnictwo do dokonania takiej czynności powinno </w:t>
      </w:r>
      <w:r w:rsidR="006B0FB0" w:rsidRPr="00A83CC2">
        <w:rPr>
          <w:rStyle w:val="tm6"/>
          <w:rFonts w:ascii="Bookman Old Style" w:hAnsi="Bookman Old Style"/>
          <w:sz w:val="20"/>
          <w:szCs w:val="20"/>
        </w:rPr>
        <w:t>mieć</w:t>
      </w:r>
      <w:r w:rsidR="006B0FB0" w:rsidRPr="00A83CC2">
        <w:rPr>
          <w:rFonts w:ascii="Bookman Old Style" w:eastAsia="Verdana" w:hAnsi="Bookman Old Style" w:cs="Tahoma"/>
          <w:bCs/>
          <w:color w:val="000000"/>
          <w:sz w:val="20"/>
          <w:szCs w:val="20"/>
        </w:rPr>
        <w:t xml:space="preserve"> postać</w:t>
      </w:r>
      <w:r w:rsidR="005B6CA4" w:rsidRPr="00A83CC2">
        <w:rPr>
          <w:rFonts w:ascii="Bookman Old Style" w:eastAsia="Verdana" w:hAnsi="Bookman Old Style" w:cs="Tahoma"/>
          <w:bCs/>
          <w:color w:val="000000"/>
          <w:sz w:val="20"/>
          <w:szCs w:val="20"/>
        </w:rPr>
        <w:t xml:space="preserve"> oryginału lub kopii potwierdzonej za zgodność z oryginałem przez notariusza</w:t>
      </w:r>
      <w:r w:rsidR="00E4275D">
        <w:rPr>
          <w:rFonts w:ascii="Bookman Old Style" w:eastAsia="Verdana" w:hAnsi="Bookman Old Style" w:cs="Tahoma"/>
          <w:bCs/>
          <w:color w:val="000000"/>
          <w:sz w:val="20"/>
          <w:szCs w:val="20"/>
        </w:rPr>
        <w:t xml:space="preserve"> (pkt.10.2 SIWZ) </w:t>
      </w:r>
      <w:r w:rsidR="001544BA" w:rsidRPr="00A83CC2">
        <w:rPr>
          <w:rFonts w:ascii="Bookman Old Style" w:eastAsia="Verdana" w:hAnsi="Bookman Old Style" w:cs="Tahoma"/>
          <w:bCs/>
          <w:color w:val="000000"/>
          <w:sz w:val="20"/>
          <w:szCs w:val="20"/>
        </w:rPr>
        <w:t>.</w:t>
      </w:r>
    </w:p>
    <w:p w:rsidR="00B849FE" w:rsidRPr="00A83CC2" w:rsidRDefault="00A70495" w:rsidP="00E4275D">
      <w:pPr>
        <w:spacing w:after="0" w:line="240" w:lineRule="auto"/>
        <w:ind w:right="-2" w:firstLine="708"/>
        <w:jc w:val="both"/>
        <w:rPr>
          <w:rFonts w:ascii="Bookman Old Style" w:hAnsi="Bookman Old Style" w:cs="Tahoma"/>
          <w:sz w:val="20"/>
          <w:szCs w:val="20"/>
          <w:lang w:val="en-GB"/>
        </w:rPr>
      </w:pPr>
      <w:r w:rsidRPr="00A83CC2">
        <w:rPr>
          <w:rStyle w:val="tm6"/>
          <w:rFonts w:ascii="Bookman Old Style" w:hAnsi="Bookman Old Style"/>
          <w:sz w:val="20"/>
          <w:szCs w:val="20"/>
        </w:rPr>
        <w:t xml:space="preserve">Wykonawca </w:t>
      </w:r>
      <w:r w:rsidR="00554BF2" w:rsidRPr="00A83CC2">
        <w:rPr>
          <w:rStyle w:val="tm6"/>
          <w:rFonts w:ascii="Bookman Old Style" w:hAnsi="Bookman Old Style"/>
          <w:sz w:val="20"/>
          <w:szCs w:val="20"/>
        </w:rPr>
        <w:t>po</w:t>
      </w:r>
      <w:r w:rsidRPr="00A83CC2">
        <w:rPr>
          <w:rStyle w:val="tm6"/>
          <w:rFonts w:ascii="Bookman Old Style" w:hAnsi="Bookman Old Style"/>
          <w:sz w:val="20"/>
          <w:szCs w:val="20"/>
        </w:rPr>
        <w:t xml:space="preserve">mimo wezwania </w:t>
      </w:r>
      <w:r w:rsidR="00967D9E">
        <w:rPr>
          <w:rStyle w:val="tm6"/>
          <w:rFonts w:ascii="Bookman Old Style" w:hAnsi="Bookman Old Style"/>
          <w:sz w:val="20"/>
          <w:szCs w:val="20"/>
        </w:rPr>
        <w:t xml:space="preserve">z dnia 23.07.2020 r. </w:t>
      </w:r>
      <w:r w:rsidRPr="00A83CC2">
        <w:rPr>
          <w:rStyle w:val="tm6"/>
          <w:rFonts w:ascii="Bookman Old Style" w:hAnsi="Bookman Old Style"/>
          <w:sz w:val="20"/>
          <w:szCs w:val="20"/>
        </w:rPr>
        <w:t>do uzupełnienia</w:t>
      </w:r>
      <w:r w:rsidR="004A4677" w:rsidRPr="00A83CC2">
        <w:rPr>
          <w:rStyle w:val="tm6"/>
          <w:rFonts w:ascii="Bookman Old Style" w:hAnsi="Bookman Old Style"/>
          <w:sz w:val="20"/>
          <w:szCs w:val="20"/>
        </w:rPr>
        <w:t xml:space="preserve"> pełnomocnictwa w odpowiedniej formie</w:t>
      </w:r>
      <w:r w:rsidR="00486CCC" w:rsidRPr="00A83CC2">
        <w:rPr>
          <w:rStyle w:val="tm6"/>
          <w:rFonts w:ascii="Bookman Old Style" w:hAnsi="Bookman Old Style"/>
          <w:sz w:val="20"/>
          <w:szCs w:val="20"/>
        </w:rPr>
        <w:t>,</w:t>
      </w:r>
      <w:r w:rsidRPr="00A83CC2">
        <w:rPr>
          <w:rStyle w:val="tm6"/>
          <w:rFonts w:ascii="Bookman Old Style" w:hAnsi="Bookman Old Style"/>
          <w:sz w:val="20"/>
          <w:szCs w:val="20"/>
        </w:rPr>
        <w:t xml:space="preserve"> takiego pełnomocnictwa nie przełożył. W związku z powyższym, zgodnie z art. 104 Kodeksu cywilnego</w:t>
      </w:r>
      <w:r w:rsidRPr="00A83CC2">
        <w:rPr>
          <w:rFonts w:ascii="Bookman Old Style" w:hAnsi="Bookman Old Style" w:cs="Tahoma"/>
          <w:sz w:val="20"/>
          <w:szCs w:val="20"/>
          <w:lang w:val="en-GB"/>
        </w:rPr>
        <w:t xml:space="preserve"> </w:t>
      </w:r>
      <w:r w:rsidRPr="00A83CC2">
        <w:rPr>
          <w:rStyle w:val="tm6"/>
          <w:rFonts w:ascii="Bookman Old Style" w:hAnsi="Bookman Old Style"/>
          <w:sz w:val="20"/>
          <w:szCs w:val="20"/>
        </w:rPr>
        <w:t>o</w:t>
      </w:r>
      <w:r w:rsidR="00EA0487" w:rsidRPr="00A83CC2">
        <w:rPr>
          <w:rStyle w:val="tm6"/>
          <w:rFonts w:ascii="Bookman Old Style" w:hAnsi="Bookman Old Style"/>
          <w:sz w:val="20"/>
          <w:szCs w:val="20"/>
        </w:rPr>
        <w:t>ferta została złożona przez osobę nieuprawnioną i nienależycie umocowaną</w:t>
      </w:r>
      <w:r w:rsidR="00554BF2" w:rsidRPr="00A83CC2">
        <w:rPr>
          <w:rStyle w:val="tm6"/>
          <w:rFonts w:ascii="Bookman Old Style" w:hAnsi="Bookman Old Style"/>
          <w:sz w:val="20"/>
          <w:szCs w:val="20"/>
        </w:rPr>
        <w:t>, a tym samym jest nieważna</w:t>
      </w:r>
      <w:r w:rsidRPr="00A83CC2">
        <w:rPr>
          <w:rStyle w:val="tm6"/>
          <w:rFonts w:ascii="Bookman Old Style" w:hAnsi="Bookman Old Style"/>
          <w:sz w:val="20"/>
          <w:szCs w:val="20"/>
        </w:rPr>
        <w:t>.</w:t>
      </w:r>
    </w:p>
    <w:p w:rsidR="00EA0487" w:rsidRPr="00A83CC2" w:rsidRDefault="00EA0487" w:rsidP="001F1797">
      <w:pPr>
        <w:spacing w:after="0" w:line="240" w:lineRule="auto"/>
        <w:rPr>
          <w:rStyle w:val="tm6"/>
          <w:rFonts w:ascii="Bookman Old Style" w:hAnsi="Bookman Old Style"/>
          <w:sz w:val="20"/>
          <w:szCs w:val="20"/>
        </w:rPr>
      </w:pPr>
    </w:p>
    <w:p w:rsidR="0020702D" w:rsidRPr="00A83CC2" w:rsidRDefault="0020702D" w:rsidP="001F1797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A83CC2">
        <w:rPr>
          <w:rFonts w:ascii="Bookman Old Style" w:hAnsi="Bookman Old Style" w:cs="Segoe UI Light"/>
          <w:b/>
          <w:sz w:val="20"/>
          <w:szCs w:val="20"/>
        </w:rPr>
        <w:t>III</w:t>
      </w:r>
    </w:p>
    <w:p w:rsidR="0020702D" w:rsidRPr="00A83CC2" w:rsidRDefault="0020702D" w:rsidP="00E4275D">
      <w:pPr>
        <w:spacing w:after="0" w:line="240" w:lineRule="auto"/>
        <w:ind w:right="-2"/>
        <w:rPr>
          <w:rFonts w:ascii="Bookman Old Style" w:hAnsi="Bookman Old Style" w:cs="Segoe UI Light"/>
          <w:sz w:val="20"/>
          <w:szCs w:val="20"/>
        </w:rPr>
      </w:pPr>
      <w:r w:rsidRPr="00A83CC2">
        <w:rPr>
          <w:rFonts w:ascii="Bookman Old Style" w:hAnsi="Bookman Old Style" w:cs="Segoe UI Light"/>
          <w:sz w:val="20"/>
          <w:szCs w:val="20"/>
        </w:rPr>
        <w:t>Wykonawca nie ustanowił dynamicznego systemu zakupów.</w:t>
      </w:r>
    </w:p>
    <w:p w:rsidR="0020702D" w:rsidRPr="00A83CC2" w:rsidRDefault="0020702D" w:rsidP="00317542">
      <w:pPr>
        <w:pStyle w:val="Akapitzlist"/>
        <w:spacing w:after="0" w:line="240" w:lineRule="auto"/>
        <w:ind w:left="0"/>
        <w:jc w:val="both"/>
        <w:rPr>
          <w:rFonts w:ascii="Bookman Old Style" w:eastAsia="Verdana" w:hAnsi="Bookman Old Style"/>
          <w:sz w:val="20"/>
          <w:szCs w:val="20"/>
        </w:rPr>
      </w:pPr>
      <w:r w:rsidRPr="00A83CC2">
        <w:rPr>
          <w:rFonts w:ascii="Bookman Old Style" w:hAnsi="Bookman Old Style"/>
          <w:spacing w:val="4"/>
          <w:sz w:val="20"/>
          <w:szCs w:val="20"/>
        </w:rPr>
        <w:t>Pouczenie</w:t>
      </w:r>
      <w:r w:rsidRPr="00A83CC2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A83CC2">
        <w:rPr>
          <w:rFonts w:ascii="Bookman Old Style" w:hAnsi="Bookman Old Style"/>
          <w:spacing w:val="4"/>
          <w:sz w:val="20"/>
          <w:szCs w:val="20"/>
        </w:rPr>
        <w:t>o</w:t>
      </w:r>
      <w:r w:rsidRPr="00A83CC2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A83CC2">
        <w:rPr>
          <w:rFonts w:ascii="Bookman Old Style" w:hAnsi="Bookman Old Style"/>
          <w:spacing w:val="4"/>
          <w:sz w:val="20"/>
          <w:szCs w:val="20"/>
        </w:rPr>
        <w:t>środkach</w:t>
      </w:r>
      <w:r w:rsidRPr="00A83CC2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A83CC2">
        <w:rPr>
          <w:rFonts w:ascii="Bookman Old Style" w:hAnsi="Bookman Old Style"/>
          <w:spacing w:val="4"/>
          <w:sz w:val="20"/>
          <w:szCs w:val="20"/>
        </w:rPr>
        <w:t>ochrony</w:t>
      </w:r>
      <w:r w:rsidRPr="00A83CC2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A83CC2">
        <w:rPr>
          <w:rFonts w:ascii="Bookman Old Style" w:hAnsi="Bookman Old Style"/>
          <w:spacing w:val="4"/>
          <w:sz w:val="20"/>
          <w:szCs w:val="20"/>
        </w:rPr>
        <w:t xml:space="preserve">prawnej zostało zawarte </w:t>
      </w:r>
      <w:r w:rsidR="00482CEA" w:rsidRPr="00A83CC2">
        <w:rPr>
          <w:rFonts w:ascii="Bookman Old Style" w:hAnsi="Bookman Old Style"/>
          <w:b/>
          <w:spacing w:val="4"/>
          <w:sz w:val="20"/>
          <w:szCs w:val="20"/>
        </w:rPr>
        <w:t>w pkt. 18</w:t>
      </w:r>
      <w:r w:rsidRPr="00A83CC2">
        <w:rPr>
          <w:rFonts w:ascii="Bookman Old Style" w:hAnsi="Bookman Old Style"/>
          <w:b/>
          <w:spacing w:val="4"/>
          <w:sz w:val="20"/>
          <w:szCs w:val="20"/>
        </w:rPr>
        <w:t xml:space="preserve"> SIWZ.</w:t>
      </w:r>
    </w:p>
    <w:p w:rsidR="005E40A7" w:rsidRPr="00A83CC2" w:rsidRDefault="0020702D" w:rsidP="00317542">
      <w:pPr>
        <w:spacing w:after="0" w:line="240" w:lineRule="auto"/>
        <w:ind w:right="-2"/>
        <w:jc w:val="both"/>
        <w:rPr>
          <w:rFonts w:ascii="Bookman Old Style" w:hAnsi="Bookman Old Style" w:cs="Arial"/>
          <w:sz w:val="20"/>
          <w:szCs w:val="20"/>
        </w:rPr>
      </w:pPr>
      <w:r w:rsidRPr="00A83CC2">
        <w:rPr>
          <w:rFonts w:ascii="Bookman Old Style" w:hAnsi="Bookman Old Style" w:cs="Tahoma"/>
          <w:sz w:val="20"/>
          <w:szCs w:val="20"/>
        </w:rPr>
        <w:t xml:space="preserve">Zamawiający wyznacza termin podpisania na </w:t>
      </w:r>
      <w:r w:rsidR="00B23408">
        <w:rPr>
          <w:rFonts w:ascii="Bookman Old Style" w:hAnsi="Bookman Old Style" w:cs="Tahoma"/>
          <w:b/>
          <w:sz w:val="20"/>
          <w:szCs w:val="20"/>
        </w:rPr>
        <w:t>20</w:t>
      </w:r>
      <w:r w:rsidR="00967D9E">
        <w:rPr>
          <w:rFonts w:ascii="Bookman Old Style" w:hAnsi="Bookman Old Style" w:cs="Tahoma"/>
          <w:b/>
          <w:sz w:val="20"/>
          <w:szCs w:val="20"/>
        </w:rPr>
        <w:t>.08.</w:t>
      </w:r>
      <w:r w:rsidRPr="00A83CC2">
        <w:rPr>
          <w:rFonts w:ascii="Bookman Old Style" w:hAnsi="Bookman Old Style" w:cs="Tahoma"/>
          <w:b/>
          <w:sz w:val="20"/>
          <w:szCs w:val="20"/>
        </w:rPr>
        <w:t>20</w:t>
      </w:r>
      <w:r w:rsidR="00482CEA" w:rsidRPr="00A83CC2">
        <w:rPr>
          <w:rFonts w:ascii="Bookman Old Style" w:hAnsi="Bookman Old Style" w:cs="Tahoma"/>
          <w:b/>
          <w:sz w:val="20"/>
          <w:szCs w:val="20"/>
        </w:rPr>
        <w:t>20</w:t>
      </w:r>
      <w:r w:rsidRPr="00A83CC2">
        <w:rPr>
          <w:rFonts w:ascii="Bookman Old Style" w:hAnsi="Bookman Old Style" w:cs="Tahoma"/>
          <w:b/>
          <w:sz w:val="20"/>
          <w:szCs w:val="20"/>
        </w:rPr>
        <w:t xml:space="preserve"> r.</w:t>
      </w:r>
    </w:p>
    <w:sectPr w:rsidR="005E40A7" w:rsidRPr="00A83CC2" w:rsidSect="00E4275D">
      <w:headerReference w:type="default" r:id="rId8"/>
      <w:footerReference w:type="default" r:id="rId9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0B" w:rsidRDefault="00005E0B" w:rsidP="00F92ECB">
      <w:pPr>
        <w:spacing w:after="0" w:line="240" w:lineRule="auto"/>
      </w:pPr>
      <w:r>
        <w:separator/>
      </w:r>
    </w:p>
  </w:endnote>
  <w:endnote w:type="continuationSeparator" w:id="0">
    <w:p w:rsidR="00005E0B" w:rsidRDefault="00005E0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E0B" w:rsidRDefault="00005E0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0B" w:rsidRDefault="00005E0B" w:rsidP="00F92ECB">
      <w:pPr>
        <w:spacing w:after="0" w:line="240" w:lineRule="auto"/>
      </w:pPr>
      <w:r>
        <w:separator/>
      </w:r>
    </w:p>
  </w:footnote>
  <w:footnote w:type="continuationSeparator" w:id="0">
    <w:p w:rsidR="00005E0B" w:rsidRDefault="00005E0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E0B" w:rsidRDefault="00005E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DACEB078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5E0B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36912"/>
    <w:rsid w:val="00142C0B"/>
    <w:rsid w:val="001430EA"/>
    <w:rsid w:val="00145B32"/>
    <w:rsid w:val="001544BA"/>
    <w:rsid w:val="00173C31"/>
    <w:rsid w:val="001765F3"/>
    <w:rsid w:val="0018171B"/>
    <w:rsid w:val="001951CB"/>
    <w:rsid w:val="001B51FC"/>
    <w:rsid w:val="001C135D"/>
    <w:rsid w:val="001E55BE"/>
    <w:rsid w:val="001F1797"/>
    <w:rsid w:val="001F42FB"/>
    <w:rsid w:val="001F48C0"/>
    <w:rsid w:val="001F7FAC"/>
    <w:rsid w:val="0020702D"/>
    <w:rsid w:val="00266538"/>
    <w:rsid w:val="00273580"/>
    <w:rsid w:val="00295BC9"/>
    <w:rsid w:val="002B6F4B"/>
    <w:rsid w:val="002D4198"/>
    <w:rsid w:val="00315AE2"/>
    <w:rsid w:val="00317542"/>
    <w:rsid w:val="0033178D"/>
    <w:rsid w:val="003700E9"/>
    <w:rsid w:val="00377213"/>
    <w:rsid w:val="00381813"/>
    <w:rsid w:val="00382AA3"/>
    <w:rsid w:val="00390D13"/>
    <w:rsid w:val="003A2CDA"/>
    <w:rsid w:val="003C41EE"/>
    <w:rsid w:val="003D364C"/>
    <w:rsid w:val="003E4C08"/>
    <w:rsid w:val="003E65AC"/>
    <w:rsid w:val="003F74B1"/>
    <w:rsid w:val="0043779D"/>
    <w:rsid w:val="004438E2"/>
    <w:rsid w:val="0046786E"/>
    <w:rsid w:val="00480DBE"/>
    <w:rsid w:val="00482CEA"/>
    <w:rsid w:val="00486CCC"/>
    <w:rsid w:val="00486E88"/>
    <w:rsid w:val="004A4677"/>
    <w:rsid w:val="004C1DDC"/>
    <w:rsid w:val="004F2134"/>
    <w:rsid w:val="004F7089"/>
    <w:rsid w:val="005311DE"/>
    <w:rsid w:val="005407CA"/>
    <w:rsid w:val="00554BF2"/>
    <w:rsid w:val="00586E7B"/>
    <w:rsid w:val="00596BA0"/>
    <w:rsid w:val="005A0C11"/>
    <w:rsid w:val="005A29B3"/>
    <w:rsid w:val="005B5FE6"/>
    <w:rsid w:val="005B6CA4"/>
    <w:rsid w:val="005B7A86"/>
    <w:rsid w:val="005D687E"/>
    <w:rsid w:val="005E0287"/>
    <w:rsid w:val="005E40A7"/>
    <w:rsid w:val="005F5F57"/>
    <w:rsid w:val="00600361"/>
    <w:rsid w:val="00605620"/>
    <w:rsid w:val="00611962"/>
    <w:rsid w:val="00667DBD"/>
    <w:rsid w:val="00672DDB"/>
    <w:rsid w:val="006740C6"/>
    <w:rsid w:val="006A4933"/>
    <w:rsid w:val="006A6945"/>
    <w:rsid w:val="006B0FB0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97223"/>
    <w:rsid w:val="008C233A"/>
    <w:rsid w:val="008F40D4"/>
    <w:rsid w:val="00902D46"/>
    <w:rsid w:val="00905A8F"/>
    <w:rsid w:val="0094776B"/>
    <w:rsid w:val="009567B1"/>
    <w:rsid w:val="00967D9E"/>
    <w:rsid w:val="009714E1"/>
    <w:rsid w:val="00983F8C"/>
    <w:rsid w:val="00990E2B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0495"/>
    <w:rsid w:val="00A7218C"/>
    <w:rsid w:val="00A83CC2"/>
    <w:rsid w:val="00AB3DDC"/>
    <w:rsid w:val="00AB7FDE"/>
    <w:rsid w:val="00B02BF0"/>
    <w:rsid w:val="00B23408"/>
    <w:rsid w:val="00B849FE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1321"/>
    <w:rsid w:val="00D83996"/>
    <w:rsid w:val="00D86100"/>
    <w:rsid w:val="00DA4BB2"/>
    <w:rsid w:val="00DD2207"/>
    <w:rsid w:val="00DD5E1A"/>
    <w:rsid w:val="00DE2F24"/>
    <w:rsid w:val="00E4275D"/>
    <w:rsid w:val="00E439FD"/>
    <w:rsid w:val="00E46D99"/>
    <w:rsid w:val="00E85CAA"/>
    <w:rsid w:val="00EA0487"/>
    <w:rsid w:val="00EA1D7A"/>
    <w:rsid w:val="00ED4F63"/>
    <w:rsid w:val="00EE579F"/>
    <w:rsid w:val="00F060D8"/>
    <w:rsid w:val="00F92ECB"/>
    <w:rsid w:val="00FA4BBB"/>
    <w:rsid w:val="00FA616E"/>
    <w:rsid w:val="00FC3A5C"/>
    <w:rsid w:val="00FD435F"/>
    <w:rsid w:val="00FE72C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  <w:style w:type="character" w:customStyle="1" w:styleId="tm6">
    <w:name w:val="tm6"/>
    <w:basedOn w:val="Domylnaczcionkaakapitu"/>
    <w:rsid w:val="00EA0487"/>
  </w:style>
  <w:style w:type="character" w:customStyle="1" w:styleId="tm9">
    <w:name w:val="tm9"/>
    <w:basedOn w:val="Domylnaczcionkaakapitu"/>
    <w:rsid w:val="00EA0487"/>
  </w:style>
  <w:style w:type="character" w:customStyle="1" w:styleId="tm10">
    <w:name w:val="tm10"/>
    <w:basedOn w:val="Domylnaczcionkaakapitu"/>
    <w:rsid w:val="00EA0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421C-CCC4-457E-8434-92249F85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2020-08-12T09:59:00Z</cp:lastPrinted>
  <dcterms:created xsi:type="dcterms:W3CDTF">2020-08-13T09:18:00Z</dcterms:created>
  <dcterms:modified xsi:type="dcterms:W3CDTF">2020-08-13T09:18:00Z</dcterms:modified>
</cp:coreProperties>
</file>