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9E4B2B" w:rsidRDefault="00CF33CE" w:rsidP="009E4B2B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9E4B2B">
        <w:rPr>
          <w:rFonts w:ascii="Bookman Old Style" w:eastAsia="Verdana" w:hAnsi="Bookman Old Style"/>
          <w:b w:val="0"/>
          <w:sz w:val="22"/>
          <w:szCs w:val="22"/>
        </w:rPr>
        <w:t>WCPiT</w:t>
      </w:r>
      <w:proofErr w:type="spellEnd"/>
      <w:r w:rsidRPr="009E4B2B">
        <w:rPr>
          <w:rFonts w:ascii="Bookman Old Style" w:eastAsia="Verdana" w:hAnsi="Bookman Old Style"/>
          <w:b w:val="0"/>
          <w:sz w:val="22"/>
          <w:szCs w:val="22"/>
        </w:rPr>
        <w:t>/EA/381-</w:t>
      </w:r>
      <w:r w:rsidR="0077713F" w:rsidRPr="009E4B2B">
        <w:rPr>
          <w:rFonts w:ascii="Bookman Old Style" w:eastAsia="Verdana" w:hAnsi="Bookman Old Style"/>
          <w:b w:val="0"/>
          <w:sz w:val="22"/>
          <w:szCs w:val="22"/>
        </w:rPr>
        <w:t>26</w:t>
      </w:r>
      <w:r w:rsidR="008B6E9D" w:rsidRPr="009E4B2B">
        <w:rPr>
          <w:rFonts w:ascii="Bookman Old Style" w:eastAsia="Verdana" w:hAnsi="Bookman Old Style"/>
          <w:b w:val="0"/>
          <w:sz w:val="22"/>
          <w:szCs w:val="22"/>
        </w:rPr>
        <w:t>/2020</w:t>
      </w:r>
    </w:p>
    <w:p w:rsidR="0005318C" w:rsidRPr="009E4B2B" w:rsidRDefault="0005318C" w:rsidP="009E4B2B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9E4B2B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77713F" w:rsidRPr="009E4B2B">
        <w:rPr>
          <w:rFonts w:ascii="Bookman Old Style" w:hAnsi="Bookman Old Style"/>
          <w:b w:val="0"/>
          <w:sz w:val="22"/>
          <w:szCs w:val="22"/>
        </w:rPr>
        <w:t>19.08.</w:t>
      </w:r>
      <w:r w:rsidR="008B6E9D" w:rsidRPr="009E4B2B">
        <w:rPr>
          <w:rFonts w:ascii="Bookman Old Style" w:hAnsi="Bookman Old Style"/>
          <w:b w:val="0"/>
          <w:sz w:val="22"/>
          <w:szCs w:val="22"/>
        </w:rPr>
        <w:t>2020</w:t>
      </w:r>
      <w:r w:rsidR="00EF6F1B" w:rsidRPr="009E4B2B">
        <w:rPr>
          <w:rFonts w:ascii="Bookman Old Style" w:hAnsi="Bookman Old Style"/>
          <w:b w:val="0"/>
          <w:sz w:val="22"/>
          <w:szCs w:val="22"/>
        </w:rPr>
        <w:t xml:space="preserve"> </w:t>
      </w:r>
      <w:r w:rsidRPr="009E4B2B">
        <w:rPr>
          <w:rFonts w:ascii="Bookman Old Style" w:hAnsi="Bookman Old Style"/>
          <w:b w:val="0"/>
          <w:sz w:val="22"/>
          <w:szCs w:val="22"/>
        </w:rPr>
        <w:t>r.</w:t>
      </w:r>
    </w:p>
    <w:p w:rsidR="00897785" w:rsidRPr="009E4B2B" w:rsidRDefault="00897785" w:rsidP="009E4B2B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19022A" w:rsidRPr="009E4B2B" w:rsidRDefault="0019022A" w:rsidP="009E4B2B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9E4B2B" w:rsidRDefault="00897785" w:rsidP="009E4B2B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9E4B2B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9E4B2B" w:rsidRDefault="00897785" w:rsidP="009E4B2B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9E4B2B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19022A" w:rsidRPr="009E4B2B" w:rsidRDefault="0019022A" w:rsidP="009E4B2B">
      <w:pPr>
        <w:jc w:val="both"/>
        <w:rPr>
          <w:rStyle w:val="Pogrubienie"/>
          <w:rFonts w:ascii="Bookman Old Style" w:hAnsi="Bookman Old Style"/>
          <w:b w:val="0"/>
          <w:bCs/>
          <w:sz w:val="22"/>
          <w:szCs w:val="22"/>
        </w:rPr>
      </w:pPr>
    </w:p>
    <w:p w:rsidR="008B6E9D" w:rsidRPr="009E4B2B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9E4B2B">
        <w:rPr>
          <w:rFonts w:ascii="Bookman Old Style" w:hAnsi="Bookman Old Style"/>
          <w:b/>
          <w:sz w:val="22"/>
          <w:szCs w:val="22"/>
        </w:rPr>
        <w:t>Przedmiot zamówienia</w:t>
      </w:r>
    </w:p>
    <w:p w:rsidR="0077713F" w:rsidRPr="009E4B2B" w:rsidRDefault="00471BED" w:rsidP="009E4B2B">
      <w:pPr>
        <w:pStyle w:val="HTML-wstpniesformatowany"/>
        <w:shd w:val="clear" w:color="auto" w:fill="FFFFFF"/>
        <w:jc w:val="both"/>
        <w:rPr>
          <w:rFonts w:ascii="Bookman Old Style" w:hAnsi="Bookman Old Style" w:cs="Calibri"/>
          <w:b/>
          <w:sz w:val="22"/>
          <w:szCs w:val="22"/>
        </w:rPr>
      </w:pPr>
      <w:r w:rsidRPr="009E4B2B">
        <w:rPr>
          <w:rFonts w:ascii="Bookman Old Style" w:hAnsi="Bookman Old Style" w:cs="Segoe UI Light"/>
          <w:b/>
          <w:sz w:val="22"/>
          <w:szCs w:val="22"/>
        </w:rPr>
        <w:t xml:space="preserve">Przetarg nieograniczony na </w:t>
      </w:r>
      <w:r w:rsidR="0077713F" w:rsidRPr="009E4B2B">
        <w:rPr>
          <w:rFonts w:ascii="Bookman Old Style" w:hAnsi="Bookman Old Style" w:cs="Calibri"/>
          <w:b/>
          <w:sz w:val="22"/>
          <w:szCs w:val="22"/>
        </w:rPr>
        <w:t xml:space="preserve">dostawę wyrobów medycznych sterylnych i </w:t>
      </w:r>
      <w:proofErr w:type="spellStart"/>
      <w:r w:rsidR="0077713F" w:rsidRPr="009E4B2B">
        <w:rPr>
          <w:rFonts w:ascii="Bookman Old Style" w:hAnsi="Bookman Old Style" w:cs="Calibri"/>
          <w:b/>
          <w:sz w:val="22"/>
          <w:szCs w:val="22"/>
        </w:rPr>
        <w:t>niesterylnych</w:t>
      </w:r>
      <w:proofErr w:type="spellEnd"/>
      <w:r w:rsidR="0077713F" w:rsidRPr="009E4B2B">
        <w:rPr>
          <w:rFonts w:ascii="Bookman Old Style" w:hAnsi="Bookman Old Style" w:cs="Calibri"/>
          <w:b/>
          <w:sz w:val="22"/>
          <w:szCs w:val="22"/>
        </w:rPr>
        <w:t xml:space="preserve"> do bronchoskopii, tracheotomii i drenażu.</w:t>
      </w:r>
    </w:p>
    <w:p w:rsidR="00F00EA9" w:rsidRPr="009E4B2B" w:rsidRDefault="00F00EA9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9E4B2B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9E4B2B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9E4B2B" w:rsidRDefault="00F00EA9" w:rsidP="009E4B2B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9E4B2B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77713F" w:rsidRPr="009E4B2B">
        <w:rPr>
          <w:rFonts w:ascii="Bookman Old Style" w:hAnsi="Bookman Old Style" w:cs="Arial"/>
          <w:b/>
          <w:sz w:val="22"/>
          <w:szCs w:val="22"/>
        </w:rPr>
        <w:t>19.08</w:t>
      </w:r>
      <w:r w:rsidR="008B6E9D" w:rsidRPr="009E4B2B">
        <w:rPr>
          <w:rFonts w:ascii="Bookman Old Style" w:hAnsi="Bookman Old Style" w:cs="Arial"/>
          <w:b/>
          <w:sz w:val="22"/>
          <w:szCs w:val="22"/>
        </w:rPr>
        <w:t>.</w:t>
      </w:r>
      <w:r w:rsidR="00AF3CE1" w:rsidRPr="009E4B2B">
        <w:rPr>
          <w:rFonts w:ascii="Bookman Old Style" w:hAnsi="Bookman Old Style" w:cs="Arial"/>
          <w:b/>
          <w:sz w:val="22"/>
          <w:szCs w:val="22"/>
        </w:rPr>
        <w:t>20</w:t>
      </w:r>
      <w:r w:rsidR="008B6E9D" w:rsidRPr="009E4B2B">
        <w:rPr>
          <w:rFonts w:ascii="Bookman Old Style" w:hAnsi="Bookman Old Style" w:cs="Arial"/>
          <w:b/>
          <w:sz w:val="22"/>
          <w:szCs w:val="22"/>
        </w:rPr>
        <w:t>20</w:t>
      </w:r>
      <w:r w:rsidR="00923A34" w:rsidRPr="009E4B2B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77713F" w:rsidRPr="009E4B2B">
        <w:rPr>
          <w:rFonts w:ascii="Bookman Old Style" w:hAnsi="Bookman Old Style" w:cs="Arial"/>
          <w:b/>
          <w:sz w:val="22"/>
          <w:szCs w:val="22"/>
        </w:rPr>
        <w:t>r. o godz. 10</w:t>
      </w:r>
      <w:r w:rsidR="00923A34" w:rsidRPr="009E4B2B">
        <w:rPr>
          <w:rFonts w:ascii="Bookman Old Style" w:hAnsi="Bookman Old Style" w:cs="Arial"/>
          <w:b/>
          <w:sz w:val="22"/>
          <w:szCs w:val="22"/>
        </w:rPr>
        <w:t>:</w:t>
      </w:r>
      <w:r w:rsidRPr="009E4B2B">
        <w:rPr>
          <w:rFonts w:ascii="Bookman Old Style" w:hAnsi="Bookman Old Style" w:cs="Arial"/>
          <w:b/>
          <w:sz w:val="22"/>
          <w:szCs w:val="22"/>
        </w:rPr>
        <w:t>00</w:t>
      </w:r>
      <w:r w:rsidR="00AE2B95" w:rsidRPr="009E4B2B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9E4B2B">
        <w:rPr>
          <w:rFonts w:ascii="Bookman Old Style" w:hAnsi="Bookman Old Style" w:cs="Arial"/>
          <w:sz w:val="22"/>
          <w:szCs w:val="22"/>
        </w:rPr>
        <w:t>w</w:t>
      </w:r>
      <w:r w:rsidRPr="009E4B2B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9E4B2B">
        <w:rPr>
          <w:rFonts w:ascii="Bookman Old Style" w:hAnsi="Bookman Old Style" w:cs="Arial"/>
          <w:bCs/>
          <w:sz w:val="22"/>
          <w:szCs w:val="22"/>
        </w:rPr>
        <w:t>Wielkopolskim</w:t>
      </w:r>
      <w:r w:rsidRPr="009E4B2B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9E4B2B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9E4B2B">
        <w:rPr>
          <w:rFonts w:ascii="Bookman Old Style" w:hAnsi="Bookman Old Style" w:cs="Arial"/>
          <w:sz w:val="22"/>
          <w:szCs w:val="22"/>
        </w:rPr>
        <w:t xml:space="preserve"> </w:t>
      </w:r>
      <w:r w:rsidRPr="009E4B2B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9E4B2B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9E4B2B" w:rsidRDefault="00F00EA9" w:rsidP="009E4B2B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9E4B2B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9E4B2B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9E4B2B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3D6055" w:rsidRPr="009E4B2B" w:rsidRDefault="00BE08B6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9E4B2B">
        <w:rPr>
          <w:rFonts w:ascii="Bookman Old Style" w:hAnsi="Bookman Old Style"/>
          <w:sz w:val="22"/>
          <w:szCs w:val="22"/>
        </w:rPr>
        <w:t>Bezp</w:t>
      </w:r>
      <w:r w:rsidR="00DA76C2" w:rsidRPr="009E4B2B">
        <w:rPr>
          <w:rFonts w:ascii="Bookman Old Style" w:hAnsi="Bookman Old Style"/>
          <w:sz w:val="22"/>
          <w:szCs w:val="22"/>
        </w:rPr>
        <w:t>ośrednio przed otwarciem ofert Z</w:t>
      </w:r>
      <w:r w:rsidRPr="009E4B2B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9E4B2B">
        <w:rPr>
          <w:rFonts w:ascii="Bookman Old Style" w:hAnsi="Bookman Old Style"/>
          <w:sz w:val="22"/>
          <w:szCs w:val="22"/>
        </w:rPr>
        <w:t>:</w:t>
      </w:r>
      <w:r w:rsidR="00596AC7" w:rsidRPr="009E4B2B">
        <w:rPr>
          <w:rFonts w:ascii="Bookman Old Style" w:hAnsi="Bookman Old Style"/>
          <w:sz w:val="22"/>
          <w:szCs w:val="22"/>
        </w:rPr>
        <w:t xml:space="preserve"> </w:t>
      </w:r>
    </w:p>
    <w:p w:rsidR="0077713F" w:rsidRPr="009E4B2B" w:rsidRDefault="0077713F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3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77713F" w:rsidRPr="009E4B2B" w:rsidTr="0077713F">
        <w:trPr>
          <w:trHeight w:val="31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i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i/>
                <w:iCs/>
                <w:color w:val="000000"/>
                <w:sz w:val="22"/>
                <w:szCs w:val="22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132 100,20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723,60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29 700,00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96 355,17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200 445,41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2 785,77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4 160,70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2 569,97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29 397,60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97 415,24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12 744,00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3 370,68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9 922,50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294 840,00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69 714,00</w:t>
            </w:r>
          </w:p>
        </w:tc>
      </w:tr>
      <w:tr w:rsidR="0077713F" w:rsidRPr="009E4B2B" w:rsidTr="0077713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13F" w:rsidRPr="009E4B2B" w:rsidRDefault="0077713F" w:rsidP="009E4B2B">
            <w:pPr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color w:val="000000"/>
                <w:sz w:val="22"/>
                <w:szCs w:val="22"/>
              </w:rPr>
              <w:t>986 244,84</w:t>
            </w:r>
          </w:p>
        </w:tc>
      </w:tr>
    </w:tbl>
    <w:p w:rsidR="0077713F" w:rsidRPr="009E4B2B" w:rsidRDefault="0077713F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C82FAB" w:rsidRPr="009E4B2B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9E4B2B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9E4B2B">
        <w:rPr>
          <w:rFonts w:ascii="Bookman Old Style" w:hAnsi="Bookman Old Style"/>
          <w:b/>
          <w:sz w:val="22"/>
          <w:szCs w:val="22"/>
        </w:rPr>
        <w:t>ch w terminie i otwartych ofert</w:t>
      </w:r>
    </w:p>
    <w:p w:rsidR="00CA62B5" w:rsidRPr="009E4B2B" w:rsidRDefault="00CA62B5" w:rsidP="009E4B2B">
      <w:pPr>
        <w:jc w:val="both"/>
        <w:rPr>
          <w:rFonts w:ascii="Bookman Old Style" w:hAnsi="Bookman Old Style"/>
          <w:b/>
          <w:sz w:val="22"/>
          <w:szCs w:val="22"/>
        </w:rPr>
      </w:pPr>
    </w:p>
    <w:tbl>
      <w:tblPr>
        <w:tblW w:w="8931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6"/>
        <w:gridCol w:w="2977"/>
      </w:tblGrid>
      <w:tr w:rsidR="009E4B2B" w:rsidRPr="009E4B2B" w:rsidTr="002328D2">
        <w:trPr>
          <w:trHeight w:val="63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Nr pakietu/Cena brutto (zł)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</w:rPr>
            </w:pPr>
            <w:r w:rsidRPr="009E4B2B"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</w:rPr>
              <w:t xml:space="preserve">Boston Scientific Polska Sp. z o.o. </w:t>
            </w:r>
          </w:p>
          <w:p w:rsidR="009E4B2B" w:rsidRPr="009E4B2B" w:rsidRDefault="009E4B2B" w:rsidP="009E4B2B">
            <w:pPr>
              <w:jc w:val="both"/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</w:rPr>
            </w:pPr>
            <w:r w:rsidRPr="009E4B2B"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</w:rPr>
              <w:t>Al. Jana Pawła II 22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</w:rPr>
              <w:t>00-133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P11 – 12744,00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9E4B2B">
              <w:rPr>
                <w:rFonts w:ascii="Bookman Old Style" w:hAnsi="Bookman Old Style"/>
                <w:sz w:val="22"/>
                <w:szCs w:val="22"/>
              </w:rPr>
              <w:t>EP-P</w:t>
            </w:r>
            <w:proofErr w:type="spellEnd"/>
            <w:r w:rsidRPr="009E4B2B">
              <w:rPr>
                <w:rFonts w:ascii="Bookman Old Style" w:hAnsi="Bookman Old Style"/>
                <w:sz w:val="22"/>
                <w:szCs w:val="22"/>
              </w:rPr>
              <w:t xml:space="preserve"> sp. z o.o. sp. k.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Ul. Lipowa 1c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55-200 Oława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P13 – 8788,50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IDFont+F4"/>
                <w:sz w:val="22"/>
                <w:szCs w:val="22"/>
              </w:rPr>
            </w:pPr>
            <w:r w:rsidRPr="009E4B2B">
              <w:rPr>
                <w:rFonts w:ascii="Bookman Old Style" w:hAnsi="Bookman Old Style" w:cs="CIDFont+F3"/>
                <w:sz w:val="22"/>
                <w:szCs w:val="22"/>
              </w:rPr>
              <w:t>BERYL MED POLAND Sp. z o. o</w:t>
            </w:r>
            <w:r w:rsidRPr="009E4B2B">
              <w:rPr>
                <w:rFonts w:ascii="Bookman Old Style" w:hAnsi="Bookman Old Style" w:cs="CIDFont+F4"/>
                <w:sz w:val="22"/>
                <w:szCs w:val="22"/>
              </w:rPr>
              <w:t>.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 w:cs="CIDFont+F4"/>
                <w:sz w:val="22"/>
                <w:szCs w:val="22"/>
              </w:rPr>
            </w:pPr>
            <w:r w:rsidRPr="009E4B2B">
              <w:rPr>
                <w:rFonts w:ascii="Bookman Old Style" w:hAnsi="Bookman Old Style" w:cs="CIDFont+F4"/>
                <w:sz w:val="22"/>
                <w:szCs w:val="22"/>
              </w:rPr>
              <w:t>ul. Złotej Jesieni 58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 w:cs="CIDFont+F4"/>
                <w:sz w:val="22"/>
                <w:szCs w:val="22"/>
              </w:rPr>
              <w:t>05-410 Józefów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2C4D64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P7</w:t>
            </w:r>
            <w:r w:rsidR="009E4B2B" w:rsidRPr="009E4B2B">
              <w:rPr>
                <w:rFonts w:ascii="Bookman Old Style" w:hAnsi="Bookman Old Style"/>
                <w:sz w:val="22"/>
                <w:szCs w:val="22"/>
              </w:rPr>
              <w:t xml:space="preserve"> – 6652,80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  <w:lang w:val="pl-PL" w:eastAsia="pl-PL"/>
              </w:rPr>
            </w:pPr>
            <w:proofErr w:type="spellStart"/>
            <w:r w:rsidRPr="009E4B2B">
              <w:rPr>
                <w:rFonts w:ascii="Bookman Old Style" w:hAnsi="Bookman Old Style"/>
                <w:iCs/>
                <w:sz w:val="22"/>
                <w:szCs w:val="22"/>
                <w:lang w:val="pl-PL" w:eastAsia="pl-PL"/>
              </w:rPr>
              <w:t>Varimed</w:t>
            </w:r>
            <w:proofErr w:type="spellEnd"/>
            <w:r w:rsidRPr="009E4B2B">
              <w:rPr>
                <w:rFonts w:ascii="Bookman Old Style" w:hAnsi="Bookman Old Style"/>
                <w:iCs/>
                <w:sz w:val="22"/>
                <w:szCs w:val="22"/>
                <w:lang w:val="pl-PL" w:eastAsia="pl-PL"/>
              </w:rPr>
              <w:t xml:space="preserve"> Sp. z o.o.</w:t>
            </w:r>
            <w:r w:rsidRPr="009E4B2B">
              <w:rPr>
                <w:rFonts w:ascii="Bookman Old Style" w:hAnsi="Bookman Old Style"/>
                <w:sz w:val="22"/>
                <w:szCs w:val="22"/>
                <w:lang w:val="pl-PL" w:eastAsia="pl-PL"/>
              </w:rPr>
              <w:t xml:space="preserve"> </w:t>
            </w:r>
          </w:p>
          <w:p w:rsidR="009E4B2B" w:rsidRPr="009E4B2B" w:rsidRDefault="009E4B2B" w:rsidP="009E4B2B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9E4B2B">
              <w:rPr>
                <w:rFonts w:ascii="Bookman Old Style" w:hAnsi="Bookman Old Style"/>
                <w:sz w:val="22"/>
                <w:szCs w:val="22"/>
                <w:lang w:val="pl-PL" w:eastAsia="pl-PL"/>
              </w:rPr>
              <w:t xml:space="preserve">ul. </w:t>
            </w:r>
            <w:proofErr w:type="spellStart"/>
            <w:r w:rsidRPr="009E4B2B">
              <w:rPr>
                <w:rFonts w:ascii="Bookman Old Style" w:hAnsi="Bookman Old Style"/>
                <w:sz w:val="22"/>
                <w:szCs w:val="22"/>
                <w:lang w:eastAsia="pl-PL"/>
              </w:rPr>
              <w:t>Tadeusza</w:t>
            </w:r>
            <w:proofErr w:type="spellEnd"/>
            <w:r w:rsidRPr="009E4B2B"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9E4B2B">
              <w:rPr>
                <w:rFonts w:ascii="Bookman Old Style" w:hAnsi="Bookman Old Style"/>
                <w:sz w:val="22"/>
                <w:szCs w:val="22"/>
                <w:lang w:eastAsia="pl-PL"/>
              </w:rPr>
              <w:t>Kościuszki</w:t>
            </w:r>
            <w:proofErr w:type="spellEnd"/>
            <w:r w:rsidRPr="009E4B2B"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 115/4U </w:t>
            </w:r>
          </w:p>
          <w:p w:rsidR="009E4B2B" w:rsidRPr="009E4B2B" w:rsidRDefault="009E4B2B" w:rsidP="009E4B2B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50-442 </w:t>
            </w:r>
            <w:proofErr w:type="spellStart"/>
            <w:r w:rsidRPr="009E4B2B">
              <w:rPr>
                <w:rFonts w:ascii="Bookman Old Style" w:hAnsi="Bookman Old Style"/>
                <w:sz w:val="22"/>
                <w:szCs w:val="22"/>
                <w:lang w:eastAsia="pl-PL"/>
              </w:rPr>
              <w:t>Wrocław</w:t>
            </w:r>
            <w:proofErr w:type="spellEnd"/>
            <w:r w:rsidRPr="009E4B2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P13 – 11340,00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P14 – 264384,00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P15 – 69336,00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 xml:space="preserve">TESA Teresa </w:t>
            </w:r>
            <w:proofErr w:type="spellStart"/>
            <w:r w:rsidRPr="009E4B2B">
              <w:rPr>
                <w:rFonts w:ascii="Bookman Old Style" w:hAnsi="Bookman Old Style"/>
                <w:sz w:val="22"/>
                <w:szCs w:val="22"/>
              </w:rPr>
              <w:t>Woźniewska</w:t>
            </w:r>
            <w:proofErr w:type="spellEnd"/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Ul Kuźnicy Kołłątajowskiej 32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02-495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P13 – 9809,10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  <w:lang w:val="en-US"/>
              </w:rPr>
            </w:pPr>
            <w:r w:rsidRPr="009E4B2B">
              <w:rPr>
                <w:rFonts w:ascii="Bookman Old Style" w:eastAsiaTheme="minorHAnsi" w:hAnsi="Bookman Old Style" w:cs="Verdana"/>
                <w:color w:val="000000"/>
                <w:sz w:val="22"/>
                <w:szCs w:val="22"/>
                <w:lang w:val="en-US"/>
              </w:rPr>
              <w:t xml:space="preserve">SINMED Sp. z o. o. </w:t>
            </w:r>
          </w:p>
          <w:p w:rsidR="009E4B2B" w:rsidRPr="009E4B2B" w:rsidRDefault="009E4B2B" w:rsidP="009E4B2B">
            <w:pPr>
              <w:jc w:val="both"/>
              <w:rPr>
                <w:rFonts w:ascii="Bookman Old Style" w:eastAsiaTheme="minorHAnsi" w:hAnsi="Bookman Old Style" w:cs="Verdana"/>
                <w:b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eastAsiaTheme="minorHAnsi" w:hAnsi="Bookman Old Style" w:cs="Verdana"/>
                <w:bCs/>
                <w:color w:val="000000"/>
                <w:sz w:val="22"/>
                <w:szCs w:val="22"/>
              </w:rPr>
              <w:t>ul. Graniczna 32B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eastAsiaTheme="minorHAnsi" w:hAnsi="Bookman Old Style" w:cs="Verdana"/>
                <w:bCs/>
                <w:color w:val="000000"/>
                <w:sz w:val="22"/>
                <w:szCs w:val="22"/>
              </w:rPr>
              <w:t>44-178 Przyszowice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P13 – 7030,80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MEDELA POLSKA sp. z o.o.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ul. Wybrzeże Gdyńskie 6D/parter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01-531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P10 – 96775,68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PROMED S A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ul. Działkowa 56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02-234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5604FF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P6</w:t>
            </w:r>
            <w:r w:rsidR="009E4B2B" w:rsidRPr="009E4B2B">
              <w:rPr>
                <w:rFonts w:ascii="Bookman Old Style" w:hAnsi="Bookman Old Style"/>
                <w:sz w:val="22"/>
                <w:szCs w:val="22"/>
              </w:rPr>
              <w:t xml:space="preserve"> – 2269,62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DUOLUX MEDICAL SP Z O </w:t>
            </w:r>
            <w:proofErr w:type="spellStart"/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</w:p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ul. Os. Bolesława Chrobrego 40F/53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60-681 Poznań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P7 – 4213,08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ELEKTRO OXIGEN POLSKA SP</w:t>
            </w: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 xml:space="preserve"> Z O </w:t>
            </w:r>
            <w:proofErr w:type="spellStart"/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O</w:t>
            </w:r>
            <w:proofErr w:type="spellEnd"/>
          </w:p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ul. Łowicka 50/15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02-531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P1 – 124648,20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P13 – 6917,40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 w:rsidRPr="009E4B2B">
              <w:rPr>
                <w:rFonts w:ascii="Bookman Old Style" w:hAnsi="Bookman Old Style"/>
                <w:iCs/>
                <w:sz w:val="22"/>
                <w:szCs w:val="22"/>
                <w:lang w:val="pl-PL" w:eastAsia="pl-PL"/>
              </w:rPr>
              <w:t>BIALMED</w:t>
            </w:r>
            <w:r w:rsidRPr="009E4B2B">
              <w:rPr>
                <w:rFonts w:ascii="Bookman Old Style" w:hAnsi="Bookman Old Style"/>
                <w:sz w:val="22"/>
                <w:szCs w:val="22"/>
                <w:lang w:val="pl-PL" w:eastAsia="pl-PL"/>
              </w:rPr>
              <w:t xml:space="preserve"> SP Z O </w:t>
            </w:r>
            <w:proofErr w:type="spellStart"/>
            <w:r w:rsidRPr="009E4B2B">
              <w:rPr>
                <w:rFonts w:ascii="Bookman Old Style" w:hAnsi="Bookman Old Style"/>
                <w:sz w:val="22"/>
                <w:szCs w:val="22"/>
                <w:lang w:val="pl-PL" w:eastAsia="pl-PL"/>
              </w:rPr>
              <w:t>O</w:t>
            </w:r>
            <w:proofErr w:type="spellEnd"/>
            <w:r w:rsidRPr="009E4B2B">
              <w:rPr>
                <w:rFonts w:ascii="Bookman Old Style" w:hAnsi="Bookman Old Style"/>
                <w:sz w:val="22"/>
                <w:szCs w:val="22"/>
                <w:lang w:val="pl-PL"/>
              </w:rPr>
              <w:t xml:space="preserve"> 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ul. Kazimierzowska 46/48/35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02-546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P4 – 112796,39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AKME SP Z O </w:t>
            </w:r>
            <w:proofErr w:type="spellStart"/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O</w:t>
            </w:r>
            <w:proofErr w:type="spellEnd"/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 xml:space="preserve"> SPÓŁKA KOMANDYTOWA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ul. Poloneza 89 B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  <w:t>02-826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P2 – 723,60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P9 – 112827,60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bCs/>
                <w:sz w:val="22"/>
                <w:szCs w:val="22"/>
              </w:rPr>
              <w:t xml:space="preserve">HAMMERMED Medical </w:t>
            </w:r>
            <w:proofErr w:type="spellStart"/>
            <w:r w:rsidRPr="009E4B2B">
              <w:rPr>
                <w:rFonts w:ascii="Bookman Old Style" w:hAnsi="Bookman Old Style"/>
                <w:bCs/>
                <w:sz w:val="22"/>
                <w:szCs w:val="22"/>
              </w:rPr>
              <w:t>Polska</w:t>
            </w:r>
            <w:proofErr w:type="spellEnd"/>
            <w:r w:rsidRPr="009E4B2B">
              <w:rPr>
                <w:rFonts w:ascii="Bookman Old Style" w:hAnsi="Bookman Old Style"/>
                <w:bCs/>
                <w:sz w:val="22"/>
                <w:szCs w:val="22"/>
              </w:rPr>
              <w:t xml:space="preserve"> sp. z </w:t>
            </w:r>
            <w:proofErr w:type="spellStart"/>
            <w:r w:rsidRPr="009E4B2B">
              <w:rPr>
                <w:rFonts w:ascii="Bookman Old Style" w:hAnsi="Bookman Old Style"/>
                <w:bCs/>
                <w:sz w:val="22"/>
                <w:szCs w:val="22"/>
              </w:rPr>
              <w:t>o.o</w:t>
            </w:r>
            <w:proofErr w:type="spellEnd"/>
            <w:r w:rsidRPr="009E4B2B">
              <w:rPr>
                <w:rFonts w:ascii="Bookman Old Style" w:hAnsi="Bookman Old Style"/>
                <w:bCs/>
                <w:sz w:val="22"/>
                <w:szCs w:val="22"/>
              </w:rPr>
              <w:t>. sp. k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ul. Kopcińskiego 69/71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90-032 Łódź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P14 – 269049,60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 xml:space="preserve">Przedsiębiorstwo Handlowo - Usługowe </w:t>
            </w:r>
          </w:p>
          <w:p w:rsidR="009E4B2B" w:rsidRPr="009E4B2B" w:rsidRDefault="009E4B2B" w:rsidP="009E4B2B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 xml:space="preserve">ANMAR Spółka z o. o. Sp. K. 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 w:cs="Verdana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Verdana"/>
                <w:color w:val="000000"/>
                <w:sz w:val="22"/>
                <w:szCs w:val="22"/>
              </w:rPr>
              <w:t>ul. Strefowa 22</w:t>
            </w:r>
          </w:p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iCs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Verdana"/>
                <w:color w:val="000000"/>
                <w:sz w:val="22"/>
                <w:szCs w:val="22"/>
              </w:rPr>
              <w:t>43-100 Tychy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P5 – 246587,60</w:t>
            </w:r>
          </w:p>
        </w:tc>
      </w:tr>
      <w:tr w:rsidR="009E4B2B" w:rsidRPr="009E4B2B" w:rsidTr="002328D2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hAnsi="Bookman Old Style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Verdana"/>
                <w:sz w:val="22"/>
                <w:szCs w:val="22"/>
              </w:rPr>
            </w:pPr>
            <w:r w:rsidRPr="009E4B2B">
              <w:rPr>
                <w:rFonts w:ascii="Bookman Old Style" w:eastAsiaTheme="minorHAnsi" w:hAnsi="Bookman Old Style" w:cs="Verdana"/>
                <w:sz w:val="22"/>
                <w:szCs w:val="22"/>
              </w:rPr>
              <w:t>OLYMPUS Polska Sp. z o.o.</w:t>
            </w:r>
          </w:p>
          <w:p w:rsidR="009E4B2B" w:rsidRPr="009E4B2B" w:rsidRDefault="009E4B2B" w:rsidP="009E4B2B">
            <w:pPr>
              <w:jc w:val="both"/>
              <w:rPr>
                <w:rFonts w:ascii="Bookman Old Style" w:eastAsiaTheme="minorHAnsi" w:hAnsi="Bookman Old Style" w:cs="Verdana"/>
                <w:sz w:val="22"/>
                <w:szCs w:val="22"/>
              </w:rPr>
            </w:pPr>
            <w:r w:rsidRPr="009E4B2B">
              <w:rPr>
                <w:rFonts w:ascii="Bookman Old Style" w:eastAsiaTheme="minorHAnsi" w:hAnsi="Bookman Old Style" w:cs="Verdana"/>
                <w:sz w:val="22"/>
                <w:szCs w:val="22"/>
              </w:rPr>
              <w:t>ul. Wynalazek 1</w:t>
            </w:r>
          </w:p>
          <w:p w:rsidR="009E4B2B" w:rsidRPr="009E4B2B" w:rsidRDefault="009E4B2B" w:rsidP="009E4B2B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9E4B2B">
              <w:rPr>
                <w:rFonts w:ascii="Bookman Old Style" w:eastAsiaTheme="minorHAnsi" w:hAnsi="Bookman Old Style" w:cs="Verdana"/>
                <w:sz w:val="22"/>
                <w:szCs w:val="22"/>
              </w:rPr>
              <w:t>02-677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9E4B2B" w:rsidRDefault="009E4B2B" w:rsidP="009E4B2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9E4B2B">
              <w:rPr>
                <w:rFonts w:ascii="Bookman Old Style" w:hAnsi="Bookman Old Style"/>
                <w:sz w:val="22"/>
                <w:szCs w:val="22"/>
              </w:rPr>
              <w:t>P3</w:t>
            </w:r>
            <w:r w:rsidR="00873AA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9E4B2B">
              <w:rPr>
                <w:rFonts w:ascii="Bookman Old Style" w:hAnsi="Bookman Old Style"/>
                <w:sz w:val="22"/>
                <w:szCs w:val="22"/>
              </w:rPr>
              <w:t>-</w:t>
            </w:r>
            <w:r w:rsidR="00873AA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9E4B2B">
              <w:rPr>
                <w:rFonts w:ascii="Bookman Old Style" w:hAnsi="Bookman Old Style"/>
                <w:sz w:val="22"/>
                <w:szCs w:val="22"/>
              </w:rPr>
              <w:t>30240,00</w:t>
            </w:r>
          </w:p>
        </w:tc>
      </w:tr>
    </w:tbl>
    <w:p w:rsidR="003D6055" w:rsidRPr="009E4B2B" w:rsidRDefault="003D6055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074F6B" w:rsidRPr="009E4B2B" w:rsidRDefault="00C81247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9E4B2B">
        <w:rPr>
          <w:rFonts w:ascii="Bookman Old Style" w:hAnsi="Bookman Old Style"/>
          <w:sz w:val="22"/>
          <w:szCs w:val="22"/>
        </w:rPr>
        <w:t>Termin wykonania umowy oraz warunki płatności zostały określone we wzorze umowy</w:t>
      </w:r>
      <w:r w:rsidR="003D6055" w:rsidRPr="009E4B2B">
        <w:rPr>
          <w:rFonts w:ascii="Bookman Old Style" w:hAnsi="Bookman Old Style"/>
          <w:sz w:val="22"/>
          <w:szCs w:val="22"/>
        </w:rPr>
        <w:t>.</w:t>
      </w:r>
    </w:p>
    <w:p w:rsidR="002540AB" w:rsidRPr="009E4B2B" w:rsidRDefault="002540AB" w:rsidP="009E4B2B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sectPr w:rsidR="002540AB" w:rsidRPr="009E4B2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8D2" w:rsidRDefault="002328D2" w:rsidP="00140A34">
      <w:r>
        <w:separator/>
      </w:r>
    </w:p>
  </w:endnote>
  <w:endnote w:type="continuationSeparator" w:id="0">
    <w:p w:rsidR="002328D2" w:rsidRDefault="002328D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8D2" w:rsidRDefault="002328D2" w:rsidP="00140A34">
      <w:r>
        <w:separator/>
      </w:r>
    </w:p>
  </w:footnote>
  <w:footnote w:type="continuationSeparator" w:id="0">
    <w:p w:rsidR="002328D2" w:rsidRDefault="002328D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3429"/>
    <w:rsid w:val="00245A1C"/>
    <w:rsid w:val="002505EA"/>
    <w:rsid w:val="002540AB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4D64"/>
    <w:rsid w:val="002C6A51"/>
    <w:rsid w:val="002D107C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C19B4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41E7"/>
    <w:rsid w:val="005404DB"/>
    <w:rsid w:val="00542B31"/>
    <w:rsid w:val="005439CD"/>
    <w:rsid w:val="005604FF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37AEA"/>
    <w:rsid w:val="006505F6"/>
    <w:rsid w:val="00650ED6"/>
    <w:rsid w:val="006514F7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7009B"/>
    <w:rsid w:val="0077713F"/>
    <w:rsid w:val="0078681B"/>
    <w:rsid w:val="00787356"/>
    <w:rsid w:val="00792775"/>
    <w:rsid w:val="007A0929"/>
    <w:rsid w:val="007A33F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82C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2CE6"/>
    <w:rsid w:val="008E38E8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47B4"/>
    <w:rsid w:val="00965732"/>
    <w:rsid w:val="00981D98"/>
    <w:rsid w:val="00983BE9"/>
    <w:rsid w:val="00984B77"/>
    <w:rsid w:val="009A4239"/>
    <w:rsid w:val="009B00CB"/>
    <w:rsid w:val="009B17C7"/>
    <w:rsid w:val="009C6AF4"/>
    <w:rsid w:val="009D3A5A"/>
    <w:rsid w:val="009D3DDE"/>
    <w:rsid w:val="009E4293"/>
    <w:rsid w:val="009E4B2B"/>
    <w:rsid w:val="009F7D3C"/>
    <w:rsid w:val="00A06475"/>
    <w:rsid w:val="00A06AA2"/>
    <w:rsid w:val="00A10AA5"/>
    <w:rsid w:val="00A17A85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1247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EB08-7924-4233-8DFF-C638B3D9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2020-04-16T10:49:00Z</cp:lastPrinted>
  <dcterms:created xsi:type="dcterms:W3CDTF">2020-08-19T09:17:00Z</dcterms:created>
  <dcterms:modified xsi:type="dcterms:W3CDTF">2020-08-19T09:32:00Z</dcterms:modified>
</cp:coreProperties>
</file>