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266AED" w:rsidRDefault="0020702D" w:rsidP="00C53027">
      <w:pPr>
        <w:spacing w:after="0" w:line="240" w:lineRule="auto"/>
        <w:ind w:right="-2"/>
        <w:jc w:val="right"/>
        <w:rPr>
          <w:rFonts w:ascii="Bookman Old Style" w:hAnsi="Bookman Old Style" w:cs="Segoe UI Light"/>
          <w:sz w:val="24"/>
          <w:szCs w:val="24"/>
        </w:rPr>
      </w:pPr>
      <w:r w:rsidRPr="00266AED">
        <w:rPr>
          <w:rFonts w:ascii="Bookman Old Style" w:hAnsi="Bookman Old Style" w:cs="Segoe UI Light"/>
          <w:sz w:val="24"/>
          <w:szCs w:val="24"/>
        </w:rPr>
        <w:t>Poznań, dnia</w:t>
      </w:r>
      <w:r w:rsidR="0046786E" w:rsidRPr="00266AED">
        <w:rPr>
          <w:rFonts w:ascii="Bookman Old Style" w:hAnsi="Bookman Old Style" w:cs="Segoe UI Light"/>
          <w:sz w:val="24"/>
          <w:szCs w:val="24"/>
        </w:rPr>
        <w:t xml:space="preserve"> </w:t>
      </w:r>
      <w:r w:rsidR="00FB746F">
        <w:rPr>
          <w:rFonts w:ascii="Bookman Old Style" w:hAnsi="Bookman Old Style" w:cs="Segoe UI Light"/>
          <w:sz w:val="24"/>
          <w:szCs w:val="24"/>
        </w:rPr>
        <w:t>25</w:t>
      </w:r>
      <w:r w:rsidR="00DC7431">
        <w:rPr>
          <w:rFonts w:ascii="Bookman Old Style" w:hAnsi="Bookman Old Style" w:cs="Segoe UI Light"/>
          <w:sz w:val="24"/>
          <w:szCs w:val="24"/>
        </w:rPr>
        <w:t>.09.2020</w:t>
      </w:r>
      <w:r w:rsidRPr="00266AED">
        <w:rPr>
          <w:rFonts w:ascii="Bookman Old Style" w:hAnsi="Bookman Old Style" w:cs="Segoe UI Light"/>
          <w:sz w:val="24"/>
          <w:szCs w:val="24"/>
        </w:rPr>
        <w:t xml:space="preserve"> r.</w:t>
      </w:r>
    </w:p>
    <w:p w:rsidR="0020702D" w:rsidRPr="00266AED" w:rsidRDefault="0020702D" w:rsidP="00C53027">
      <w:pPr>
        <w:spacing w:after="0" w:line="240" w:lineRule="auto"/>
        <w:ind w:right="-2"/>
        <w:rPr>
          <w:rFonts w:ascii="Bookman Old Style" w:hAnsi="Bookman Old Style" w:cs="Segoe UI Light"/>
          <w:sz w:val="24"/>
          <w:szCs w:val="24"/>
        </w:rPr>
      </w:pPr>
      <w:proofErr w:type="spellStart"/>
      <w:r w:rsidRPr="00266AED">
        <w:rPr>
          <w:rFonts w:ascii="Bookman Old Style" w:hAnsi="Bookman Old Style" w:cs="Segoe UI Light"/>
          <w:sz w:val="24"/>
          <w:szCs w:val="24"/>
        </w:rPr>
        <w:t>WCPiT</w:t>
      </w:r>
      <w:proofErr w:type="spellEnd"/>
      <w:r w:rsidRPr="00266AED">
        <w:rPr>
          <w:rFonts w:ascii="Bookman Old Style" w:hAnsi="Bookman Old Style" w:cs="Segoe UI Light"/>
          <w:sz w:val="24"/>
          <w:szCs w:val="24"/>
        </w:rPr>
        <w:t>/EA/381-</w:t>
      </w:r>
      <w:r w:rsidR="00DC7431">
        <w:rPr>
          <w:rFonts w:ascii="Bookman Old Style" w:hAnsi="Bookman Old Style" w:cs="Segoe UI Light"/>
          <w:sz w:val="24"/>
          <w:szCs w:val="24"/>
        </w:rPr>
        <w:t>28/2020</w:t>
      </w:r>
    </w:p>
    <w:p w:rsidR="0020702D" w:rsidRPr="00266AED" w:rsidRDefault="0020702D" w:rsidP="00C53027">
      <w:pPr>
        <w:spacing w:after="0" w:line="240" w:lineRule="auto"/>
        <w:ind w:right="-2"/>
        <w:rPr>
          <w:rFonts w:ascii="Bookman Old Style" w:hAnsi="Bookman Old Style" w:cs="Segoe UI Light"/>
          <w:b/>
          <w:sz w:val="24"/>
          <w:szCs w:val="24"/>
        </w:rPr>
      </w:pPr>
    </w:p>
    <w:p w:rsidR="0020702D" w:rsidRPr="00266AED" w:rsidRDefault="0020702D" w:rsidP="00C53027">
      <w:pPr>
        <w:spacing w:after="0" w:line="240" w:lineRule="auto"/>
        <w:ind w:right="-2"/>
        <w:rPr>
          <w:rFonts w:ascii="Bookman Old Style" w:hAnsi="Bookman Old Style" w:cs="Segoe UI Light"/>
          <w:b/>
          <w:sz w:val="24"/>
          <w:szCs w:val="24"/>
        </w:rPr>
      </w:pPr>
    </w:p>
    <w:p w:rsidR="0020702D" w:rsidRPr="00266AED" w:rsidRDefault="0020702D" w:rsidP="00C53027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sz w:val="24"/>
          <w:szCs w:val="24"/>
        </w:rPr>
      </w:pPr>
      <w:r w:rsidRPr="00266AED">
        <w:rPr>
          <w:rFonts w:ascii="Bookman Old Style" w:hAnsi="Bookman Old Style" w:cs="Segoe UI Light"/>
          <w:b/>
          <w:sz w:val="24"/>
          <w:szCs w:val="24"/>
        </w:rPr>
        <w:t>ZAWIADOMIENIE O WYBORZE OFERT</w:t>
      </w:r>
    </w:p>
    <w:p w:rsidR="0076453D" w:rsidRPr="00266AED" w:rsidRDefault="0076453D" w:rsidP="00C53027">
      <w:pPr>
        <w:spacing w:after="0" w:line="240" w:lineRule="auto"/>
        <w:ind w:right="-2"/>
        <w:rPr>
          <w:rFonts w:ascii="Bookman Old Style" w:hAnsi="Bookman Old Style" w:cs="Segoe UI Light"/>
          <w:b/>
          <w:sz w:val="24"/>
          <w:szCs w:val="24"/>
        </w:rPr>
      </w:pPr>
    </w:p>
    <w:p w:rsidR="0076453D" w:rsidRPr="00266AED" w:rsidRDefault="0076453D" w:rsidP="00C53027">
      <w:pPr>
        <w:spacing w:after="0" w:line="240" w:lineRule="auto"/>
        <w:ind w:right="-2"/>
        <w:rPr>
          <w:rFonts w:ascii="Bookman Old Style" w:hAnsi="Bookman Old Style" w:cs="Segoe UI Light"/>
          <w:b/>
          <w:sz w:val="24"/>
          <w:szCs w:val="24"/>
        </w:rPr>
      </w:pPr>
    </w:p>
    <w:p w:rsidR="0020702D" w:rsidRPr="00DC7431" w:rsidRDefault="0020702D" w:rsidP="00DC7431">
      <w:pPr>
        <w:spacing w:after="0" w:line="360" w:lineRule="auto"/>
        <w:ind w:right="-2"/>
        <w:rPr>
          <w:rFonts w:ascii="Bookman Old Style" w:hAnsi="Bookman Old Style" w:cs="Segoe UI Light"/>
          <w:b/>
          <w:sz w:val="24"/>
          <w:szCs w:val="24"/>
        </w:rPr>
      </w:pPr>
      <w:r w:rsidRPr="00DC7431">
        <w:rPr>
          <w:rFonts w:ascii="Bookman Old Style" w:hAnsi="Bookman Old Style" w:cs="Segoe UI Light"/>
          <w:b/>
          <w:sz w:val="24"/>
          <w:szCs w:val="24"/>
        </w:rPr>
        <w:t>P</w:t>
      </w:r>
      <w:r w:rsidR="00DC7431" w:rsidRPr="00DC7431">
        <w:rPr>
          <w:rFonts w:ascii="Bookman Old Style" w:hAnsi="Bookman Old Style" w:cs="Segoe UI Light"/>
          <w:b/>
          <w:sz w:val="24"/>
          <w:szCs w:val="24"/>
        </w:rPr>
        <w:t>rzedmiot zamówienia:</w:t>
      </w:r>
    </w:p>
    <w:p w:rsidR="00DC7431" w:rsidRPr="00AA01B7" w:rsidRDefault="00DC7431" w:rsidP="00DC7431">
      <w:pPr>
        <w:pStyle w:val="HTML-wstpniesformatowany"/>
        <w:shd w:val="clear" w:color="auto" w:fill="FFFFFF"/>
        <w:spacing w:line="360" w:lineRule="auto"/>
        <w:rPr>
          <w:rFonts w:ascii="Calibri" w:hAnsi="Calibri" w:cs="Calibri"/>
          <w:b/>
        </w:rPr>
      </w:pPr>
      <w:r w:rsidRPr="00DC7431">
        <w:rPr>
          <w:rFonts w:ascii="Bookman Old Style" w:hAnsi="Bookman Old Style" w:cs="Calibri"/>
          <w:b/>
          <w:sz w:val="24"/>
          <w:szCs w:val="24"/>
        </w:rPr>
        <w:t xml:space="preserve">dostawa wyrobów medycznych sterylnych i </w:t>
      </w:r>
      <w:proofErr w:type="spellStart"/>
      <w:r w:rsidRPr="00DC7431">
        <w:rPr>
          <w:rFonts w:ascii="Bookman Old Style" w:hAnsi="Bookman Old Style" w:cs="Calibri"/>
          <w:b/>
          <w:sz w:val="24"/>
          <w:szCs w:val="24"/>
        </w:rPr>
        <w:t>niesterylnych</w:t>
      </w:r>
      <w:proofErr w:type="spellEnd"/>
      <w:r w:rsidRPr="00DC7431">
        <w:rPr>
          <w:rFonts w:ascii="Bookman Old Style" w:hAnsi="Bookman Old Style" w:cs="Calibri"/>
          <w:b/>
          <w:sz w:val="24"/>
          <w:szCs w:val="24"/>
        </w:rPr>
        <w:t xml:space="preserve"> do podaży leków</w:t>
      </w:r>
    </w:p>
    <w:p w:rsidR="0020702D" w:rsidRPr="00266AED" w:rsidRDefault="0020702D" w:rsidP="00C53027">
      <w:pPr>
        <w:pStyle w:val="Akapitzlist"/>
        <w:spacing w:after="0" w:line="240" w:lineRule="auto"/>
        <w:ind w:left="0" w:right="-2"/>
        <w:rPr>
          <w:rFonts w:ascii="Bookman Old Style" w:hAnsi="Bookman Old Style" w:cs="Arial"/>
          <w:b/>
          <w:sz w:val="24"/>
          <w:szCs w:val="24"/>
        </w:rPr>
      </w:pPr>
    </w:p>
    <w:p w:rsidR="0020702D" w:rsidRDefault="00D84DFD" w:rsidP="00C53027">
      <w:pPr>
        <w:pStyle w:val="Nagwek"/>
        <w:tabs>
          <w:tab w:val="left" w:pos="2580"/>
          <w:tab w:val="center" w:pos="4422"/>
        </w:tabs>
        <w:ind w:right="-2"/>
        <w:rPr>
          <w:rFonts w:ascii="Bookman Old Style" w:hAnsi="Bookman Old Style" w:cs="Segoe UI Light"/>
          <w:b/>
          <w:sz w:val="24"/>
          <w:szCs w:val="24"/>
        </w:rPr>
      </w:pPr>
      <w:r w:rsidRPr="00266AED">
        <w:rPr>
          <w:rFonts w:ascii="Bookman Old Style" w:hAnsi="Bookman Old Style" w:cs="Segoe UI Light"/>
          <w:b/>
          <w:sz w:val="24"/>
          <w:szCs w:val="24"/>
        </w:rPr>
        <w:t xml:space="preserve">I </w:t>
      </w:r>
      <w:r w:rsidR="0076453D" w:rsidRPr="00266AED">
        <w:rPr>
          <w:rFonts w:ascii="Bookman Old Style" w:hAnsi="Bookman Old Style" w:cs="Segoe UI Light"/>
          <w:b/>
          <w:sz w:val="24"/>
          <w:szCs w:val="24"/>
        </w:rPr>
        <w:t>Z</w:t>
      </w:r>
      <w:r w:rsidR="00C53027" w:rsidRPr="00266AED">
        <w:rPr>
          <w:rFonts w:ascii="Bookman Old Style" w:hAnsi="Bookman Old Style" w:cs="Segoe UI Light"/>
          <w:b/>
          <w:sz w:val="24"/>
          <w:szCs w:val="24"/>
        </w:rPr>
        <w:t>estawienie złożonych w przetargu ofert</w:t>
      </w:r>
      <w:r w:rsidR="0076453D" w:rsidRPr="00266AED">
        <w:rPr>
          <w:rFonts w:ascii="Bookman Old Style" w:hAnsi="Bookman Old Style" w:cs="Segoe UI Light"/>
          <w:b/>
          <w:sz w:val="24"/>
          <w:szCs w:val="24"/>
        </w:rPr>
        <w:t>:</w:t>
      </w:r>
    </w:p>
    <w:p w:rsidR="00C53027" w:rsidRPr="00266AED" w:rsidRDefault="00C53027" w:rsidP="00C53027">
      <w:pPr>
        <w:pStyle w:val="Nagwek"/>
        <w:tabs>
          <w:tab w:val="left" w:pos="2580"/>
          <w:tab w:val="center" w:pos="4422"/>
        </w:tabs>
        <w:ind w:right="-2"/>
        <w:rPr>
          <w:rFonts w:ascii="Bookman Old Style" w:hAnsi="Bookman Old Style" w:cs="Segoe UI Light"/>
          <w:b/>
          <w:sz w:val="24"/>
          <w:szCs w:val="24"/>
        </w:rPr>
      </w:pPr>
    </w:p>
    <w:tbl>
      <w:tblPr>
        <w:tblW w:w="8789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812"/>
        <w:gridCol w:w="2410"/>
      </w:tblGrid>
      <w:tr w:rsidR="00C53027" w:rsidRPr="00C53027" w:rsidTr="00DC7431">
        <w:trPr>
          <w:trHeight w:val="6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Nr pakietu/Cena brutto (zł)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53027" w:rsidRPr="00C53027" w:rsidTr="00DC7431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3027" w:rsidRPr="00C53027" w:rsidRDefault="00C53027" w:rsidP="00C530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C53027">
              <w:rPr>
                <w:rFonts w:ascii="Bookman Old Style" w:hAnsi="Bookman Old Style" w:cs="Verdana"/>
                <w:sz w:val="20"/>
                <w:szCs w:val="20"/>
              </w:rPr>
              <w:t>Lecznictwa CEZETEL – POZNAŃ Sp. z o.o.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C53027">
              <w:rPr>
                <w:rFonts w:ascii="Bookman Old Style" w:hAnsi="Bookman Old Style" w:cs="Verdana"/>
                <w:sz w:val="20"/>
                <w:szCs w:val="20"/>
              </w:rPr>
              <w:t>Szczepankowo 189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Verdana"/>
                <w:sz w:val="20"/>
                <w:szCs w:val="20"/>
              </w:rPr>
              <w:t>61-313 Poznań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P1-14212,26</w:t>
            </w:r>
          </w:p>
        </w:tc>
      </w:tr>
      <w:tr w:rsidR="00C53027" w:rsidRPr="00C53027" w:rsidTr="00DC7431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3027" w:rsidRPr="00C53027" w:rsidRDefault="00C53027" w:rsidP="00C530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VYGON POLSKA SP</w:t>
            </w:r>
            <w:r w:rsidRPr="00C53027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Z O </w:t>
            </w:r>
            <w:proofErr w:type="spellStart"/>
            <w:r w:rsidRPr="00C53027">
              <w:rPr>
                <w:rFonts w:ascii="Bookman Old Style" w:hAnsi="Bookman Old Style" w:cs="Arial"/>
                <w:color w:val="000000"/>
                <w:sz w:val="20"/>
                <w:szCs w:val="20"/>
              </w:rPr>
              <w:t>O</w:t>
            </w:r>
            <w:proofErr w:type="spellEnd"/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color w:val="000000"/>
                <w:sz w:val="20"/>
                <w:szCs w:val="20"/>
              </w:rPr>
              <w:t>ul. Francuska 39/6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color w:val="000000"/>
                <w:sz w:val="20"/>
                <w:szCs w:val="20"/>
              </w:rPr>
              <w:t>03-905 Warszawa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P12-1620,00</w:t>
            </w:r>
          </w:p>
        </w:tc>
      </w:tr>
      <w:tr w:rsidR="00C53027" w:rsidRPr="00C53027" w:rsidTr="00DC7431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3027" w:rsidRPr="00C53027" w:rsidRDefault="00C53027" w:rsidP="00C530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OPTIMED PRO-OFFICE A P SZEWCZYK SPÓŁKA JAWNA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ul. Forteczna 5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32-086 Węgrzce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P13-50339,23</w:t>
            </w:r>
          </w:p>
        </w:tc>
      </w:tr>
      <w:tr w:rsidR="00C53027" w:rsidRPr="00C53027" w:rsidTr="00DC7431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3027" w:rsidRPr="00C53027" w:rsidRDefault="00C53027" w:rsidP="00C530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ZARYS INTERNATIONAL GROUP SP Z O </w:t>
            </w:r>
            <w:proofErr w:type="spellStart"/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O</w:t>
            </w:r>
            <w:proofErr w:type="spellEnd"/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 SPÓŁKA KOMANDYTOWA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ul. Pod Borem 18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41-808 Zabrze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P1-12976,20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P3-43839,36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P6-3973,32</w:t>
            </w:r>
          </w:p>
        </w:tc>
      </w:tr>
      <w:tr w:rsidR="00C53027" w:rsidRPr="00C53027" w:rsidTr="00DC7431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3027" w:rsidRPr="00C53027" w:rsidRDefault="00C53027" w:rsidP="00C530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AESCULAP CHIFA SP Z O.O.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ul. Tysiąclecia 14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64-300 Nowy Tomyśl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5A7C" w:rsidRPr="004F5A7C" w:rsidRDefault="00C53027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pl-PL"/>
              </w:rPr>
            </w:pPr>
            <w:r w:rsidRPr="004F5A7C">
              <w:rPr>
                <w:rFonts w:ascii="Bookman Old Style" w:hAnsi="Bookman Old Style"/>
                <w:sz w:val="20"/>
                <w:szCs w:val="20"/>
              </w:rPr>
              <w:t>P11-</w:t>
            </w:r>
            <w:r w:rsidR="004F5A7C" w:rsidRPr="004F5A7C">
              <w:rPr>
                <w:rFonts w:ascii="Bookman Old Style" w:eastAsia="Times New Roman" w:hAnsi="Bookman Old Style" w:cs="Arial"/>
                <w:color w:val="000000" w:themeColor="text1"/>
                <w:sz w:val="20"/>
                <w:szCs w:val="20"/>
                <w:lang w:eastAsia="pl-PL"/>
              </w:rPr>
              <w:t>68254,94 po poprawieniu oczywistej omyłki rachunkowej</w:t>
            </w:r>
          </w:p>
          <w:p w:rsidR="00C53027" w:rsidRPr="004F5A7C" w:rsidRDefault="004F5A7C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(było </w:t>
            </w:r>
            <w:r w:rsidR="00C53027" w:rsidRPr="004F5A7C">
              <w:rPr>
                <w:rFonts w:ascii="Bookman Old Style" w:hAnsi="Bookman Old Style"/>
                <w:sz w:val="20"/>
                <w:szCs w:val="20"/>
              </w:rPr>
              <w:t>69995,90</w:t>
            </w:r>
            <w:r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4F5A7C">
              <w:rPr>
                <w:rFonts w:ascii="Bookman Old Style" w:hAnsi="Bookman Old Style"/>
                <w:sz w:val="20"/>
                <w:szCs w:val="20"/>
              </w:rPr>
              <w:t>P14-165508,38</w:t>
            </w:r>
          </w:p>
        </w:tc>
      </w:tr>
      <w:tr w:rsidR="00C53027" w:rsidRPr="00C53027" w:rsidTr="00DC7431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3027" w:rsidRPr="00C53027" w:rsidRDefault="00C53027" w:rsidP="00C530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J </w:t>
            </w:r>
            <w:r w:rsidRPr="00C53027">
              <w:rPr>
                <w:rStyle w:val="Uwydatnienie"/>
                <w:rFonts w:ascii="Bookman Old Style" w:hAnsi="Bookman Old Style"/>
                <w:sz w:val="20"/>
                <w:szCs w:val="20"/>
              </w:rPr>
              <w:t>CHODACKI</w:t>
            </w:r>
            <w:r w:rsidRPr="00C53027">
              <w:rPr>
                <w:rStyle w:val="st"/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A MISZTAL </w:t>
            </w:r>
            <w:r w:rsidRPr="00C53027">
              <w:rPr>
                <w:rStyle w:val="Uwydatnienie"/>
                <w:rFonts w:ascii="Bookman Old Style" w:hAnsi="Bookman Old Style"/>
                <w:sz w:val="20"/>
                <w:szCs w:val="20"/>
              </w:rPr>
              <w:t>MEDICA</w:t>
            </w:r>
            <w:r w:rsidRPr="00C53027">
              <w:rPr>
                <w:rStyle w:val="st"/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>SPÓŁKA JAWNA,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>ul. Przemysłowa 4 A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>59-300 Lubin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P1-17101,80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P3-52572,24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P5-1425,60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P6-3965,76</w:t>
            </w:r>
          </w:p>
        </w:tc>
      </w:tr>
      <w:tr w:rsidR="00C53027" w:rsidRPr="00C53027" w:rsidTr="00DC7431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3027" w:rsidRPr="00C53027" w:rsidRDefault="00C53027" w:rsidP="00C530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proofErr w:type="spellStart"/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Bertz</w:t>
            </w:r>
            <w:proofErr w:type="spellEnd"/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Medical</w:t>
            </w:r>
            <w:proofErr w:type="spellEnd"/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 xml:space="preserve"> Sp. z o.o. </w:t>
            </w:r>
            <w:proofErr w:type="spellStart"/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Sp.k</w:t>
            </w:r>
            <w:proofErr w:type="spellEnd"/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.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ul. Wybieg 7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61-315 Poznań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P15-114264,00</w:t>
            </w:r>
          </w:p>
        </w:tc>
      </w:tr>
      <w:tr w:rsidR="00C53027" w:rsidRPr="00C53027" w:rsidTr="00DC7431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3027" w:rsidRPr="00C53027" w:rsidRDefault="00C53027" w:rsidP="00C530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Style w:val="Uwydatnienie"/>
                <w:rFonts w:ascii="Bookman Old Style" w:hAnsi="Bookman Old Style"/>
                <w:sz w:val="20"/>
                <w:szCs w:val="20"/>
              </w:rPr>
              <w:t>POLMIL</w:t>
            </w:r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SP Z O </w:t>
            </w:r>
            <w:proofErr w:type="spellStart"/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>O</w:t>
            </w:r>
            <w:proofErr w:type="spellEnd"/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SPÓŁKA KOMANDYTOWO AKCYJNA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>ul. Przemysłowa 8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>85-758 Bydgoszcz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P5-1401,84</w:t>
            </w:r>
          </w:p>
        </w:tc>
      </w:tr>
      <w:tr w:rsidR="00C53027" w:rsidRPr="00C53027" w:rsidTr="00DC7431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3027" w:rsidRPr="00C53027" w:rsidRDefault="00C53027" w:rsidP="00C530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Style w:val="Uwydatnienie"/>
                <w:rFonts w:ascii="Bookman Old Style" w:hAnsi="Bookman Old Style"/>
                <w:sz w:val="20"/>
                <w:szCs w:val="20"/>
              </w:rPr>
              <w:t xml:space="preserve">KD </w:t>
            </w:r>
            <w:proofErr w:type="spellStart"/>
            <w:r w:rsidRPr="00C53027">
              <w:rPr>
                <w:rStyle w:val="Uwydatnienie"/>
                <w:rFonts w:ascii="Bookman Old Style" w:hAnsi="Bookman Old Style"/>
                <w:sz w:val="20"/>
                <w:szCs w:val="20"/>
              </w:rPr>
              <w:t>Medical</w:t>
            </w:r>
            <w:proofErr w:type="spellEnd"/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Polska </w:t>
            </w:r>
            <w:proofErr w:type="spellStart"/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>sp.z</w:t>
            </w:r>
            <w:proofErr w:type="spellEnd"/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>. o.o.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Ul. Legionów 192 B 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C53027">
              <w:rPr>
                <w:rStyle w:val="st"/>
                <w:rFonts w:ascii="Bookman Old Style" w:hAnsi="Bookman Old Style"/>
                <w:sz w:val="20"/>
                <w:szCs w:val="20"/>
              </w:rPr>
              <w:t>43-502 Czechowice-Dziedzice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P1-12825,00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P3-51753,60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P5-1345,68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P6-3495,42</w:t>
            </w:r>
          </w:p>
        </w:tc>
      </w:tr>
      <w:tr w:rsidR="00C53027" w:rsidRPr="00C53027" w:rsidTr="00DC7431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3027" w:rsidRPr="00C53027" w:rsidRDefault="00C53027" w:rsidP="00C530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SKAMEX SP</w:t>
            </w:r>
            <w:r w:rsidRPr="00C53027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Z O </w:t>
            </w:r>
            <w:proofErr w:type="spellStart"/>
            <w:r w:rsidRPr="00C53027">
              <w:rPr>
                <w:rFonts w:ascii="Bookman Old Style" w:hAnsi="Bookman Old Style" w:cs="Arial"/>
                <w:color w:val="000000"/>
                <w:sz w:val="20"/>
                <w:szCs w:val="20"/>
              </w:rPr>
              <w:t>O</w:t>
            </w:r>
            <w:proofErr w:type="spellEnd"/>
            <w:r w:rsidRPr="00C53027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</w:t>
            </w:r>
            <w:r w:rsidRPr="00C53027">
              <w:rPr>
                <w:rFonts w:ascii="Bookman Old Style" w:hAnsi="Bookman Old Style" w:cs="Arial"/>
                <w:iCs/>
                <w:color w:val="000000"/>
                <w:sz w:val="20"/>
                <w:szCs w:val="20"/>
              </w:rPr>
              <w:t>SPÓŁKA</w:t>
            </w:r>
            <w:r w:rsidRPr="00C53027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KOMANDYTOWA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color w:val="000000"/>
                <w:sz w:val="20"/>
                <w:szCs w:val="20"/>
              </w:rPr>
              <w:t>ul. Częstochowska 38/52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 w:cs="Arial"/>
                <w:color w:val="000000"/>
                <w:sz w:val="20"/>
                <w:szCs w:val="20"/>
              </w:rPr>
              <w:t>93-121 Łódź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P7-188914,19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P8-61349,40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P9-4914,00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53027" w:rsidRPr="00C53027" w:rsidTr="00DC7431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3027" w:rsidRPr="00C53027" w:rsidRDefault="00C53027" w:rsidP="00C530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  <w:t>BIALMED</w:t>
            </w:r>
            <w:r w:rsidRPr="00C5302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SP Z O </w:t>
            </w:r>
            <w:proofErr w:type="spellStart"/>
            <w:r w:rsidRPr="00C53027">
              <w:rPr>
                <w:rFonts w:ascii="Bookman Old Style" w:hAnsi="Bookman Old Style"/>
                <w:sz w:val="20"/>
                <w:szCs w:val="20"/>
                <w:lang w:eastAsia="pl-PL"/>
              </w:rPr>
              <w:t>O</w:t>
            </w:r>
            <w:proofErr w:type="spellEnd"/>
            <w:r w:rsidRPr="00C5302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ul. Kazimierzowska 46/48/35</w:t>
            </w:r>
          </w:p>
          <w:p w:rsidR="00C53027" w:rsidRPr="00C53027" w:rsidRDefault="00C53027" w:rsidP="00C5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color w:val="000000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02-546 Warszawa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P1-14223,60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P2-100312,99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P3-46246,68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P4-3931,20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P5-1614,60</w:t>
            </w:r>
          </w:p>
          <w:p w:rsidR="00C53027" w:rsidRPr="00C53027" w:rsidRDefault="00C53027" w:rsidP="00C530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3027">
              <w:rPr>
                <w:rFonts w:ascii="Bookman Old Style" w:hAnsi="Bookman Old Style"/>
                <w:sz w:val="20"/>
                <w:szCs w:val="20"/>
              </w:rPr>
              <w:t>P16-1102,41</w:t>
            </w:r>
          </w:p>
        </w:tc>
      </w:tr>
    </w:tbl>
    <w:p w:rsidR="0076453D" w:rsidRPr="00266AED" w:rsidRDefault="0076453D" w:rsidP="00C53027">
      <w:pPr>
        <w:pStyle w:val="Nagwek"/>
        <w:tabs>
          <w:tab w:val="left" w:pos="2580"/>
          <w:tab w:val="center" w:pos="4422"/>
        </w:tabs>
        <w:ind w:right="-2"/>
        <w:rPr>
          <w:rFonts w:ascii="Bookman Old Style" w:hAnsi="Bookman Old Style" w:cs="Segoe UI Light"/>
          <w:b/>
          <w:sz w:val="24"/>
          <w:szCs w:val="24"/>
        </w:rPr>
      </w:pPr>
    </w:p>
    <w:p w:rsidR="0020702D" w:rsidRPr="00266AED" w:rsidRDefault="0020702D" w:rsidP="00C53027">
      <w:pPr>
        <w:spacing w:after="0" w:line="240" w:lineRule="auto"/>
        <w:ind w:right="-2"/>
        <w:rPr>
          <w:rFonts w:ascii="Bookman Old Style" w:hAnsi="Bookman Old Style" w:cs="Segoe UI Light"/>
          <w:b/>
          <w:sz w:val="24"/>
          <w:szCs w:val="24"/>
        </w:rPr>
      </w:pPr>
      <w:r w:rsidRPr="00266AED">
        <w:rPr>
          <w:rFonts w:ascii="Bookman Old Style" w:hAnsi="Bookman Old Style" w:cs="Segoe UI Light"/>
          <w:b/>
          <w:bCs/>
          <w:sz w:val="24"/>
          <w:szCs w:val="24"/>
        </w:rPr>
        <w:t>I</w:t>
      </w:r>
      <w:r w:rsidR="001F1488" w:rsidRPr="00266AED">
        <w:rPr>
          <w:rFonts w:ascii="Bookman Old Style" w:hAnsi="Bookman Old Style" w:cs="Segoe UI Light"/>
          <w:b/>
          <w:bCs/>
          <w:sz w:val="24"/>
          <w:szCs w:val="24"/>
        </w:rPr>
        <w:t>I</w:t>
      </w:r>
      <w:r w:rsidR="00C53027">
        <w:rPr>
          <w:rFonts w:ascii="Bookman Old Style" w:hAnsi="Bookman Old Style" w:cs="Segoe UI Light"/>
          <w:b/>
          <w:bCs/>
          <w:sz w:val="24"/>
          <w:szCs w:val="24"/>
        </w:rPr>
        <w:t xml:space="preserve"> </w:t>
      </w:r>
      <w:r w:rsidRPr="00266AED">
        <w:rPr>
          <w:rFonts w:ascii="Bookman Old Style" w:hAnsi="Bookman Old Style" w:cs="Segoe UI Light"/>
          <w:b/>
          <w:sz w:val="24"/>
          <w:szCs w:val="24"/>
        </w:rPr>
        <w:t>L</w:t>
      </w:r>
      <w:r w:rsidR="00C53027" w:rsidRPr="00266AED">
        <w:rPr>
          <w:rFonts w:ascii="Bookman Old Style" w:hAnsi="Bookman Old Style" w:cs="Segoe UI Light"/>
          <w:b/>
          <w:sz w:val="24"/>
          <w:szCs w:val="24"/>
        </w:rPr>
        <w:t>iczba przyznanych punktów i wybrane oferty</w:t>
      </w:r>
      <w:r w:rsidR="00C25513">
        <w:rPr>
          <w:rFonts w:ascii="Bookman Old Style" w:hAnsi="Bookman Old Style" w:cs="Segoe UI Light"/>
          <w:b/>
          <w:sz w:val="24"/>
          <w:szCs w:val="24"/>
        </w:rPr>
        <w:t>, zgodnie z kryterium 100% cena</w:t>
      </w:r>
      <w:r w:rsidR="00C53027" w:rsidRPr="00266AED">
        <w:rPr>
          <w:rFonts w:ascii="Bookman Old Style" w:hAnsi="Bookman Old Style" w:cs="Segoe UI Light"/>
          <w:b/>
          <w:sz w:val="24"/>
          <w:szCs w:val="24"/>
        </w:rPr>
        <w:t>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1624"/>
        <w:gridCol w:w="1034"/>
        <w:gridCol w:w="2480"/>
        <w:gridCol w:w="3898"/>
      </w:tblGrid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1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nr oferty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cena oferty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PUNKTACJA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CEZETEL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14212,26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90,24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ZARYS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12976,20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98,83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MEDICA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17101,80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74,99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 xml:space="preserve">KD </w:t>
            </w:r>
            <w:proofErr w:type="spellStart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Medical</w:t>
            </w:r>
            <w:proofErr w:type="spellEnd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12825,00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BIALMED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14223,60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90,17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2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BIALMED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100312,99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3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585CF6" w:rsidRDefault="0062278D" w:rsidP="00585CF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FF0000"/>
                <w:lang w:eastAsia="pl-PL"/>
              </w:rPr>
            </w:pPr>
            <w:r w:rsidRPr="00585CF6">
              <w:rPr>
                <w:rFonts w:ascii="Bookman Old Style" w:eastAsia="Times New Roman" w:hAnsi="Bookman Old Style" w:cs="Arial"/>
                <w:color w:val="FF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585CF6" w:rsidRDefault="0062278D" w:rsidP="00585CF6">
            <w:pPr>
              <w:spacing w:after="0" w:line="240" w:lineRule="auto"/>
              <w:rPr>
                <w:rFonts w:ascii="Bookman Old Style" w:eastAsia="Times New Roman" w:hAnsi="Bookman Old Style" w:cs="Arial"/>
                <w:color w:val="FF0000"/>
                <w:lang w:eastAsia="pl-PL"/>
              </w:rPr>
            </w:pPr>
            <w:r w:rsidRPr="00585CF6">
              <w:rPr>
                <w:rFonts w:ascii="Bookman Old Style" w:eastAsia="Times New Roman" w:hAnsi="Bookman Old Style" w:cs="Arial"/>
                <w:color w:val="FF0000"/>
                <w:lang w:eastAsia="pl-PL"/>
              </w:rPr>
              <w:t>ZARYS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585CF6" w:rsidRDefault="00585CF6" w:rsidP="00585CF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FF0000"/>
                <w:lang w:eastAsia="pl-PL"/>
              </w:rPr>
            </w:pPr>
            <w:r w:rsidRPr="00585CF6">
              <w:rPr>
                <w:rFonts w:ascii="Bookman Old Style" w:eastAsia="Times New Roman" w:hAnsi="Bookman Old Style" w:cs="Arial"/>
                <w:color w:val="FF0000"/>
                <w:lang w:eastAsia="pl-PL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585CF6" w:rsidRDefault="00585CF6" w:rsidP="00585CF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FF0000"/>
                <w:lang w:eastAsia="pl-PL"/>
              </w:rPr>
            </w:pPr>
            <w:r w:rsidRPr="00585CF6">
              <w:rPr>
                <w:rFonts w:ascii="Bookman Old Style" w:hAnsi="Bookman Old Style"/>
                <w:color w:val="FF0000"/>
              </w:rPr>
              <w:t>43839,36</w:t>
            </w:r>
          </w:p>
        </w:tc>
        <w:tc>
          <w:tcPr>
            <w:tcW w:w="3898" w:type="dxa"/>
          </w:tcPr>
          <w:p w:rsidR="0062278D" w:rsidRPr="00585CF6" w:rsidRDefault="0062278D" w:rsidP="00585CF6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FF0000"/>
              </w:rPr>
            </w:pPr>
            <w:r w:rsidRPr="00585CF6">
              <w:rPr>
                <w:rFonts w:ascii="Bookman Old Style" w:hAnsi="Bookman Old Style" w:cs="Arial"/>
                <w:color w:val="FF0000"/>
              </w:rPr>
              <w:t>Oferta odrzucona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MEDICA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52572,24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87,97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 xml:space="preserve">KD </w:t>
            </w:r>
            <w:proofErr w:type="spellStart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Medical</w:t>
            </w:r>
            <w:proofErr w:type="spellEnd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51753,60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89,36</w:t>
            </w:r>
          </w:p>
        </w:tc>
      </w:tr>
      <w:tr w:rsidR="0062278D" w:rsidRPr="00E80DF6" w:rsidTr="009409C9">
        <w:trPr>
          <w:trHeight w:val="315"/>
        </w:trPr>
        <w:tc>
          <w:tcPr>
            <w:tcW w:w="7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BIALMED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46246,68</w:t>
            </w:r>
          </w:p>
        </w:tc>
        <w:tc>
          <w:tcPr>
            <w:tcW w:w="3898" w:type="dxa"/>
            <w:shd w:val="clear" w:color="auto" w:fill="auto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4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BIALMED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3931,20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5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MEDICA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1425,60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94,39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POLMIL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1401,84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95,99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 xml:space="preserve">KD </w:t>
            </w:r>
            <w:proofErr w:type="spellStart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Medical</w:t>
            </w:r>
            <w:proofErr w:type="spellEnd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1345,68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BIALMED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1614,60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83,34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6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ZARYS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3973,32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87,97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MEDICA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3965,76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E80DF6">
              <w:rPr>
                <w:rFonts w:ascii="Bookman Old Style" w:hAnsi="Bookman Old Style" w:cs="Arial"/>
                <w:color w:val="000000"/>
              </w:rPr>
              <w:t>88,14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 xml:space="preserve">KD </w:t>
            </w:r>
            <w:proofErr w:type="spellStart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Medical</w:t>
            </w:r>
            <w:proofErr w:type="spellEnd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3495,42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7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SKAMEX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188914,19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8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SKAMEX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61349,40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9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SKAMEX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4914,00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11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AESCULAP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A7C" w:rsidRPr="004F5A7C" w:rsidRDefault="0062278D" w:rsidP="004F5A7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 w:themeColor="text1"/>
                <w:lang w:eastAsia="pl-PL"/>
              </w:rPr>
            </w:pPr>
            <w:r w:rsidRPr="004F5A7C">
              <w:rPr>
                <w:rFonts w:ascii="Bookman Old Style" w:eastAsia="Times New Roman" w:hAnsi="Bookman Old Style" w:cs="Arial"/>
                <w:color w:val="000000" w:themeColor="text1"/>
                <w:lang w:eastAsia="pl-PL"/>
              </w:rPr>
              <w:t>68254,94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12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VYGON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1620,00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13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OPTIMED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50339,23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14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AESCULAP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165508,38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15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proofErr w:type="spellStart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Bertz</w:t>
            </w:r>
            <w:proofErr w:type="spellEnd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 xml:space="preserve"> </w:t>
            </w:r>
            <w:proofErr w:type="spellStart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Medical</w:t>
            </w:r>
            <w:proofErr w:type="spellEnd"/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114264,00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b/>
                <w:bCs/>
                <w:color w:val="000000"/>
                <w:lang w:eastAsia="pl-PL"/>
              </w:rPr>
              <w:t>Pakiet nr 16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  <w:tr w:rsidR="0062278D" w:rsidRPr="00E80DF6" w:rsidTr="008B64D3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BIALMED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  <w:r w:rsidRPr="00E80DF6">
              <w:rPr>
                <w:rFonts w:ascii="Bookman Old Style" w:eastAsia="Times New Roman" w:hAnsi="Bookman Old Style" w:cs="Arial"/>
                <w:color w:val="000000"/>
                <w:lang w:eastAsia="pl-PL"/>
              </w:rPr>
              <w:t>1102,41</w:t>
            </w: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6100"/>
              </w:rPr>
            </w:pPr>
            <w:r>
              <w:rPr>
                <w:rFonts w:ascii="Bookman Old Style" w:hAnsi="Bookman Old Style" w:cs="Arial"/>
                <w:color w:val="006100"/>
              </w:rPr>
              <w:t>100 pkt. - oferta wybrana</w:t>
            </w:r>
          </w:p>
        </w:tc>
      </w:tr>
      <w:tr w:rsidR="0062278D" w:rsidRPr="00E80DF6" w:rsidTr="008B64D3">
        <w:trPr>
          <w:trHeight w:val="62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pl-PL"/>
              </w:rPr>
            </w:pPr>
          </w:p>
        </w:tc>
        <w:tc>
          <w:tcPr>
            <w:tcW w:w="3898" w:type="dxa"/>
          </w:tcPr>
          <w:p w:rsidR="0062278D" w:rsidRPr="00E80DF6" w:rsidRDefault="0062278D" w:rsidP="00C53027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</w:p>
        </w:tc>
      </w:tr>
    </w:tbl>
    <w:p w:rsidR="0062278D" w:rsidRPr="00EB7FF5" w:rsidRDefault="0062278D" w:rsidP="00EB7FF5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 w:cs="Arial"/>
          <w:b/>
          <w:bCs/>
        </w:rPr>
      </w:pPr>
      <w:r w:rsidRPr="00EB7FF5">
        <w:rPr>
          <w:rFonts w:ascii="Bookman Old Style" w:hAnsi="Bookman Old Style" w:cs="Arial"/>
          <w:b/>
          <w:bCs/>
        </w:rPr>
        <w:t>U</w:t>
      </w:r>
      <w:r w:rsidR="00C53027" w:rsidRPr="00EB7FF5">
        <w:rPr>
          <w:rFonts w:ascii="Bookman Old Style" w:hAnsi="Bookman Old Style" w:cs="Arial"/>
          <w:b/>
          <w:bCs/>
        </w:rPr>
        <w:t>nieważnienie postępowania w zakresie pakietu nr 10</w:t>
      </w:r>
    </w:p>
    <w:p w:rsidR="0062278D" w:rsidRPr="00EB7FF5" w:rsidRDefault="0062278D" w:rsidP="00EB7FF5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 w:cs="Arial"/>
        </w:rPr>
      </w:pPr>
      <w:r w:rsidRPr="00EB7FF5">
        <w:rPr>
          <w:rFonts w:ascii="Bookman Old Style" w:hAnsi="Bookman Old Style" w:cs="Arial"/>
          <w:bCs/>
        </w:rPr>
        <w:t xml:space="preserve">Zamawiający działając zgodnie z art. </w:t>
      </w:r>
      <w:r w:rsidR="00B15F28" w:rsidRPr="00EB7FF5">
        <w:rPr>
          <w:rFonts w:ascii="Bookman Old Style" w:hAnsi="Bookman Old Style" w:cs="Arial"/>
        </w:rPr>
        <w:t xml:space="preserve">93 ust 1 pkt. 1) </w:t>
      </w:r>
      <w:r w:rsidRPr="00EB7FF5">
        <w:rPr>
          <w:rFonts w:ascii="Bookman Old Style" w:hAnsi="Bookman Old Style" w:cs="Arial"/>
        </w:rPr>
        <w:t>Prawo zamówień publicznych unieważnia postępowanie o udzielenie zamówienia - nie złożono żadnej oferty niepodlegającej odrzuceniu</w:t>
      </w:r>
      <w:r w:rsidR="00B15F28" w:rsidRPr="00EB7FF5">
        <w:rPr>
          <w:rFonts w:ascii="Bookman Old Style" w:hAnsi="Bookman Old Style" w:cs="Arial"/>
        </w:rPr>
        <w:t>.</w:t>
      </w:r>
    </w:p>
    <w:p w:rsidR="0062278D" w:rsidRPr="00EB7FF5" w:rsidRDefault="0062278D" w:rsidP="00EB7FF5">
      <w:pPr>
        <w:spacing w:after="0" w:line="360" w:lineRule="auto"/>
        <w:ind w:right="-1"/>
        <w:jc w:val="both"/>
        <w:rPr>
          <w:rFonts w:ascii="Bookman Old Style" w:hAnsi="Bookman Old Style" w:cs="Segoe UI Light"/>
          <w:b/>
          <w:sz w:val="24"/>
          <w:szCs w:val="24"/>
        </w:rPr>
      </w:pPr>
      <w:r w:rsidRPr="00EB7FF5">
        <w:rPr>
          <w:rFonts w:ascii="Bookman Old Style" w:hAnsi="Bookman Old Style" w:cs="Segoe UI Light"/>
          <w:b/>
          <w:sz w:val="24"/>
          <w:szCs w:val="24"/>
        </w:rPr>
        <w:t>O</w:t>
      </w:r>
      <w:r w:rsidR="00C53027" w:rsidRPr="00EB7FF5">
        <w:rPr>
          <w:rFonts w:ascii="Bookman Old Style" w:hAnsi="Bookman Old Style" w:cs="Segoe UI Light"/>
          <w:b/>
          <w:sz w:val="24"/>
          <w:szCs w:val="24"/>
        </w:rPr>
        <w:t>ferty odrzucone</w:t>
      </w:r>
    </w:p>
    <w:p w:rsidR="0062278D" w:rsidRPr="00EB7FF5" w:rsidRDefault="0062278D" w:rsidP="00EB7FF5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EB7FF5">
        <w:rPr>
          <w:rStyle w:val="Pogrubienie"/>
          <w:rFonts w:ascii="Bookman Old Style" w:hAnsi="Bookman Old Style"/>
          <w:b w:val="0"/>
          <w:sz w:val="24"/>
          <w:szCs w:val="24"/>
        </w:rPr>
        <w:t xml:space="preserve">Zamawiający działając na podstawie art. 89 </w:t>
      </w:r>
      <w:r w:rsidRPr="00EB7FF5">
        <w:rPr>
          <w:rFonts w:ascii="Bookman Old Style" w:hAnsi="Bookman Old Style"/>
          <w:sz w:val="24"/>
          <w:szCs w:val="24"/>
        </w:rPr>
        <w:t>ust 1 pkt. 2 ustawy Prawo zamówień publicznych</w:t>
      </w:r>
      <w:r w:rsidR="00AD72CB" w:rsidRPr="00FB746F">
        <w:rPr>
          <w:rFonts w:ascii="Bookman Old Style" w:hAnsi="Bookman Old Style"/>
          <w:b/>
          <w:sz w:val="24"/>
          <w:szCs w:val="24"/>
          <w:u w:val="single"/>
        </w:rPr>
        <w:t xml:space="preserve"> zakresie pakietu nr 3</w:t>
      </w:r>
      <w:r w:rsidR="00AD72CB" w:rsidRPr="00FB746F">
        <w:rPr>
          <w:rFonts w:ascii="Bookman Old Style" w:hAnsi="Bookman Old Style"/>
          <w:b/>
          <w:sz w:val="24"/>
          <w:szCs w:val="24"/>
        </w:rPr>
        <w:t xml:space="preserve"> </w:t>
      </w:r>
      <w:r w:rsidR="00AD72CB" w:rsidRPr="00EB7FF5">
        <w:rPr>
          <w:rFonts w:ascii="Bookman Old Style" w:hAnsi="Bookman Old Style"/>
          <w:sz w:val="24"/>
          <w:szCs w:val="24"/>
        </w:rPr>
        <w:t xml:space="preserve">odrzuca ofertę Wykonawcy </w:t>
      </w:r>
      <w:r w:rsidR="008F7158">
        <w:rPr>
          <w:rFonts w:ascii="Bookman Old Style" w:hAnsi="Bookman Old Style"/>
          <w:sz w:val="24"/>
          <w:szCs w:val="24"/>
        </w:rPr>
        <w:t>„</w:t>
      </w:r>
      <w:r w:rsidR="00EB7FF5" w:rsidRPr="00EB7FF5">
        <w:rPr>
          <w:rFonts w:ascii="Bookman Old Style" w:hAnsi="Bookman Old Style" w:cs="Arial"/>
          <w:iCs/>
          <w:color w:val="000000"/>
          <w:sz w:val="24"/>
          <w:szCs w:val="24"/>
        </w:rPr>
        <w:t>Z</w:t>
      </w:r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>arys</w:t>
      </w:r>
      <w:r w:rsidR="00EB7FF5" w:rsidRPr="00EB7FF5">
        <w:rPr>
          <w:rFonts w:ascii="Bookman Old Style" w:hAnsi="Bookman Old Style" w:cs="Arial"/>
          <w:iCs/>
          <w:color w:val="000000"/>
          <w:sz w:val="24"/>
          <w:szCs w:val="24"/>
        </w:rPr>
        <w:t xml:space="preserve"> I</w:t>
      </w:r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>nternational</w:t>
      </w:r>
      <w:r w:rsidR="00EB7FF5" w:rsidRPr="00EB7FF5">
        <w:rPr>
          <w:rFonts w:ascii="Bookman Old Style" w:hAnsi="Bookman Old Style" w:cs="Arial"/>
          <w:iCs/>
          <w:color w:val="000000"/>
          <w:sz w:val="24"/>
          <w:szCs w:val="24"/>
        </w:rPr>
        <w:t xml:space="preserve"> G</w:t>
      </w:r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>roup</w:t>
      </w:r>
      <w:r w:rsidR="008F7158">
        <w:rPr>
          <w:rFonts w:ascii="Bookman Old Style" w:hAnsi="Bookman Old Style" w:cs="Arial"/>
          <w:iCs/>
          <w:color w:val="000000"/>
          <w:sz w:val="24"/>
          <w:szCs w:val="24"/>
        </w:rPr>
        <w:t>”</w:t>
      </w:r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 xml:space="preserve"> </w:t>
      </w:r>
      <w:proofErr w:type="spellStart"/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>sp</w:t>
      </w:r>
      <w:proofErr w:type="spellEnd"/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 xml:space="preserve"> z o </w:t>
      </w:r>
      <w:proofErr w:type="spellStart"/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>o</w:t>
      </w:r>
      <w:proofErr w:type="spellEnd"/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 xml:space="preserve"> spółka komandytowa</w:t>
      </w:r>
      <w:r w:rsidR="00EB7FF5">
        <w:rPr>
          <w:rFonts w:ascii="Bookman Old Style" w:hAnsi="Bookman Old Style" w:cs="Arial"/>
          <w:iCs/>
          <w:color w:val="000000"/>
          <w:sz w:val="24"/>
          <w:szCs w:val="24"/>
        </w:rPr>
        <w:t xml:space="preserve">, </w:t>
      </w:r>
      <w:r w:rsidR="00EB7FF5" w:rsidRPr="00EB7FF5">
        <w:rPr>
          <w:rFonts w:ascii="Bookman Old Style" w:hAnsi="Bookman Old Style" w:cs="Arial"/>
          <w:iCs/>
          <w:color w:val="000000"/>
          <w:sz w:val="24"/>
          <w:szCs w:val="24"/>
        </w:rPr>
        <w:t>ul. Pod Borem 18</w:t>
      </w:r>
      <w:r w:rsidR="00EB7FF5">
        <w:rPr>
          <w:rFonts w:ascii="Bookman Old Style" w:hAnsi="Bookman Old Style" w:cs="Arial"/>
          <w:iCs/>
          <w:color w:val="000000"/>
          <w:sz w:val="24"/>
          <w:szCs w:val="24"/>
        </w:rPr>
        <w:t xml:space="preserve">, </w:t>
      </w:r>
      <w:r w:rsidR="00EB7FF5" w:rsidRPr="00EB7FF5">
        <w:rPr>
          <w:rFonts w:ascii="Bookman Old Style" w:hAnsi="Bookman Old Style" w:cs="Arial"/>
          <w:iCs/>
          <w:color w:val="000000"/>
          <w:sz w:val="24"/>
          <w:szCs w:val="24"/>
        </w:rPr>
        <w:t>41-808 Zabrze</w:t>
      </w:r>
      <w:r w:rsidR="00EB7FF5" w:rsidRPr="00EB7FF5">
        <w:rPr>
          <w:rStyle w:val="st"/>
          <w:rFonts w:ascii="Bookman Old Style" w:hAnsi="Bookman Old Style"/>
          <w:sz w:val="24"/>
          <w:szCs w:val="24"/>
        </w:rPr>
        <w:t xml:space="preserve"> </w:t>
      </w:r>
      <w:r w:rsidR="00AD72CB" w:rsidRPr="00EB7FF5">
        <w:rPr>
          <w:rStyle w:val="st"/>
          <w:rFonts w:ascii="Bookman Old Style" w:hAnsi="Bookman Old Style"/>
          <w:sz w:val="24"/>
          <w:szCs w:val="24"/>
        </w:rPr>
        <w:t xml:space="preserve">- </w:t>
      </w:r>
      <w:r w:rsidRPr="00EB7FF5">
        <w:rPr>
          <w:rStyle w:val="st"/>
          <w:rFonts w:ascii="Bookman Old Style" w:hAnsi="Bookman Old Style"/>
          <w:sz w:val="24"/>
          <w:szCs w:val="24"/>
        </w:rPr>
        <w:t>treść ofert</w:t>
      </w:r>
      <w:r w:rsidR="00AD72CB" w:rsidRPr="00EB7FF5">
        <w:rPr>
          <w:rStyle w:val="st"/>
          <w:rFonts w:ascii="Bookman Old Style" w:hAnsi="Bookman Old Style"/>
          <w:sz w:val="24"/>
          <w:szCs w:val="24"/>
        </w:rPr>
        <w:t>y</w:t>
      </w:r>
      <w:r w:rsidRPr="00EB7FF5">
        <w:rPr>
          <w:rStyle w:val="st"/>
          <w:rFonts w:ascii="Bookman Old Style" w:hAnsi="Bookman Old Style"/>
          <w:sz w:val="24"/>
          <w:szCs w:val="24"/>
        </w:rPr>
        <w:t xml:space="preserve"> </w:t>
      </w:r>
      <w:r w:rsidRPr="00EB7FF5">
        <w:rPr>
          <w:rFonts w:ascii="Bookman Old Style" w:hAnsi="Bookman Old Style"/>
          <w:sz w:val="24"/>
          <w:szCs w:val="24"/>
        </w:rPr>
        <w:t xml:space="preserve">nie odpowiada treści </w:t>
      </w:r>
      <w:r w:rsidRPr="00EB7FF5">
        <w:rPr>
          <w:rFonts w:ascii="Bookman Old Style" w:hAnsi="Bookman Old Style" w:cs="Segoe UI Light"/>
          <w:sz w:val="24"/>
          <w:szCs w:val="24"/>
        </w:rPr>
        <w:t>Specyfikacji Istotnych Warunków Zamówienia</w:t>
      </w:r>
      <w:r w:rsidR="00AD72CB" w:rsidRPr="00EB7FF5">
        <w:rPr>
          <w:rFonts w:ascii="Bookman Old Style" w:hAnsi="Bookman Old Style"/>
          <w:sz w:val="24"/>
          <w:szCs w:val="24"/>
        </w:rPr>
        <w:t>.</w:t>
      </w:r>
    </w:p>
    <w:p w:rsidR="00DC7431" w:rsidRPr="00EB7FF5" w:rsidRDefault="00EB7FF5" w:rsidP="00EB7FF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pakiecie</w:t>
      </w:r>
      <w:r w:rsidR="00DC7431" w:rsidRPr="00EB7FF5">
        <w:rPr>
          <w:rFonts w:ascii="Bookman Old Style" w:hAnsi="Bookman Old Style"/>
          <w:sz w:val="24"/>
          <w:szCs w:val="24"/>
        </w:rPr>
        <w:t xml:space="preserve"> 3 pozycje 1-4, zgodnie z wymaganiami</w:t>
      </w:r>
      <w:r>
        <w:rPr>
          <w:rFonts w:ascii="Bookman Old Style" w:hAnsi="Bookman Old Style"/>
          <w:sz w:val="24"/>
          <w:szCs w:val="24"/>
        </w:rPr>
        <w:t xml:space="preserve"> określonymi w załączniku nr 1,</w:t>
      </w:r>
      <w:r w:rsidR="00DC7431" w:rsidRPr="00EB7FF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strzykawki powinny posiadać:</w:t>
      </w:r>
    </w:p>
    <w:p w:rsidR="00DC7431" w:rsidRPr="00EB7FF5" w:rsidRDefault="00DC7431" w:rsidP="00EB7FF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B7FF5">
        <w:rPr>
          <w:rFonts w:ascii="Bookman Old Style" w:hAnsi="Bookman Old Style"/>
          <w:sz w:val="24"/>
          <w:szCs w:val="24"/>
        </w:rPr>
        <w:t>"(...) Łatwy i płynny przesuw tłoka, posiadający odpowiednie (podwójne) zabezpieczenie przed wypadaniem i wyciekiem leku. (...)"</w:t>
      </w:r>
      <w:r w:rsidRPr="00EB7FF5">
        <w:rPr>
          <w:rFonts w:ascii="Bookman Old Style" w:hAnsi="Bookman Old Style"/>
          <w:sz w:val="24"/>
          <w:szCs w:val="24"/>
        </w:rPr>
        <w:br/>
      </w:r>
      <w:r w:rsidR="00EB7FF5">
        <w:rPr>
          <w:rFonts w:ascii="Bookman Old Style" w:hAnsi="Bookman Old Style"/>
          <w:sz w:val="24"/>
          <w:szCs w:val="24"/>
        </w:rPr>
        <w:t>Oferowane strzykawki</w:t>
      </w:r>
      <w:r w:rsidR="008F7158" w:rsidRPr="008F7158">
        <w:rPr>
          <w:rFonts w:ascii="Bookman Old Style" w:hAnsi="Bookman Old Style" w:cs="Arial"/>
          <w:iCs/>
          <w:color w:val="000000"/>
          <w:sz w:val="24"/>
          <w:szCs w:val="24"/>
        </w:rPr>
        <w:t xml:space="preserve"> </w:t>
      </w:r>
      <w:r w:rsidR="008F7158">
        <w:rPr>
          <w:rFonts w:ascii="Bookman Old Style" w:hAnsi="Bookman Old Style" w:cs="Arial"/>
          <w:iCs/>
          <w:color w:val="000000"/>
          <w:sz w:val="24"/>
          <w:szCs w:val="24"/>
        </w:rPr>
        <w:t>wykonawcy – „</w:t>
      </w:r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>Zarys International Group</w:t>
      </w:r>
      <w:r w:rsidR="008F7158">
        <w:rPr>
          <w:rFonts w:ascii="Bookman Old Style" w:hAnsi="Bookman Old Style" w:cs="Arial"/>
          <w:iCs/>
          <w:color w:val="000000"/>
          <w:sz w:val="24"/>
          <w:szCs w:val="24"/>
        </w:rPr>
        <w:t>”</w:t>
      </w:r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 xml:space="preserve"> </w:t>
      </w:r>
      <w:proofErr w:type="spellStart"/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>sp</w:t>
      </w:r>
      <w:proofErr w:type="spellEnd"/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 xml:space="preserve"> z o </w:t>
      </w:r>
      <w:proofErr w:type="spellStart"/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>o</w:t>
      </w:r>
      <w:proofErr w:type="spellEnd"/>
      <w:r w:rsidR="008F7158" w:rsidRPr="00EB7FF5">
        <w:rPr>
          <w:rFonts w:ascii="Bookman Old Style" w:hAnsi="Bookman Old Style" w:cs="Arial"/>
          <w:iCs/>
          <w:color w:val="000000"/>
          <w:sz w:val="24"/>
          <w:szCs w:val="24"/>
        </w:rPr>
        <w:t xml:space="preserve"> spółka komandytowa</w:t>
      </w:r>
      <w:r w:rsidR="008F7158">
        <w:rPr>
          <w:rFonts w:ascii="Bookman Old Style" w:hAnsi="Bookman Old Style" w:cs="Arial"/>
          <w:iCs/>
          <w:color w:val="000000"/>
          <w:sz w:val="24"/>
          <w:szCs w:val="24"/>
        </w:rPr>
        <w:t>,</w:t>
      </w:r>
      <w:r w:rsidR="00EB7FF5">
        <w:rPr>
          <w:rFonts w:ascii="Bookman Old Style" w:hAnsi="Bookman Old Style"/>
          <w:sz w:val="24"/>
          <w:szCs w:val="24"/>
        </w:rPr>
        <w:t xml:space="preserve"> z</w:t>
      </w:r>
      <w:r w:rsidRPr="00EB7FF5">
        <w:rPr>
          <w:rFonts w:ascii="Bookman Old Style" w:hAnsi="Bookman Old Style"/>
          <w:sz w:val="24"/>
          <w:szCs w:val="24"/>
        </w:rPr>
        <w:t>am</w:t>
      </w:r>
      <w:r w:rsidR="00EB7FF5">
        <w:rPr>
          <w:rFonts w:ascii="Bookman Old Style" w:hAnsi="Bookman Old Style"/>
          <w:sz w:val="24"/>
          <w:szCs w:val="24"/>
        </w:rPr>
        <w:t>iast podwójnego zabezpieczenia</w:t>
      </w:r>
      <w:r w:rsidR="008F7158">
        <w:rPr>
          <w:rFonts w:ascii="Bookman Old Style" w:hAnsi="Bookman Old Style"/>
          <w:sz w:val="24"/>
          <w:szCs w:val="24"/>
        </w:rPr>
        <w:t>,</w:t>
      </w:r>
      <w:r w:rsidR="00EB7FF5">
        <w:rPr>
          <w:rFonts w:ascii="Bookman Old Style" w:hAnsi="Bookman Old Style"/>
          <w:sz w:val="24"/>
          <w:szCs w:val="24"/>
        </w:rPr>
        <w:t xml:space="preserve"> </w:t>
      </w:r>
      <w:r w:rsidRPr="00EB7FF5">
        <w:rPr>
          <w:rFonts w:ascii="Bookman Old Style" w:hAnsi="Bookman Old Style"/>
          <w:sz w:val="24"/>
          <w:szCs w:val="24"/>
        </w:rPr>
        <w:t xml:space="preserve">posiadają </w:t>
      </w:r>
      <w:r w:rsidR="00CF022A">
        <w:rPr>
          <w:rFonts w:ascii="Bookman Old Style" w:hAnsi="Bookman Old Style"/>
          <w:sz w:val="24"/>
          <w:szCs w:val="24"/>
        </w:rPr>
        <w:t>pojedyncze zabezpieczenie (</w:t>
      </w:r>
      <w:r w:rsidRPr="00EB7FF5">
        <w:rPr>
          <w:rFonts w:ascii="Bookman Old Style" w:hAnsi="Bookman Old Style"/>
          <w:sz w:val="24"/>
          <w:szCs w:val="24"/>
        </w:rPr>
        <w:t>kryzę</w:t>
      </w:r>
      <w:r w:rsidR="00CF022A">
        <w:rPr>
          <w:rFonts w:ascii="Bookman Old Style" w:hAnsi="Bookman Old Style"/>
          <w:sz w:val="24"/>
          <w:szCs w:val="24"/>
        </w:rPr>
        <w:t>), które</w:t>
      </w:r>
      <w:r w:rsidRPr="00EB7FF5">
        <w:rPr>
          <w:rFonts w:ascii="Bookman Old Style" w:hAnsi="Bookman Old Style"/>
          <w:sz w:val="24"/>
          <w:szCs w:val="24"/>
        </w:rPr>
        <w:t xml:space="preserve"> nie </w:t>
      </w:r>
      <w:r w:rsidR="00CF022A">
        <w:rPr>
          <w:rFonts w:ascii="Bookman Old Style" w:hAnsi="Bookman Old Style"/>
          <w:sz w:val="24"/>
          <w:szCs w:val="24"/>
        </w:rPr>
        <w:t>chroni</w:t>
      </w:r>
      <w:r w:rsidRPr="00EB7FF5">
        <w:rPr>
          <w:rFonts w:ascii="Bookman Old Style" w:hAnsi="Bookman Old Style"/>
          <w:sz w:val="24"/>
          <w:szCs w:val="24"/>
        </w:rPr>
        <w:t xml:space="preserve"> przed wypadaniem tłoka i utratą zawartości strzykawki. </w:t>
      </w:r>
    </w:p>
    <w:p w:rsidR="008B64D3" w:rsidRPr="00266AED" w:rsidRDefault="008B64D3" w:rsidP="008B64D3">
      <w:pPr>
        <w:spacing w:after="0" w:line="360" w:lineRule="auto"/>
        <w:ind w:right="-2"/>
        <w:rPr>
          <w:rFonts w:ascii="Bookman Old Style" w:hAnsi="Bookman Old Style" w:cs="Segoe UI Light"/>
          <w:b/>
          <w:sz w:val="24"/>
          <w:szCs w:val="24"/>
        </w:rPr>
      </w:pPr>
      <w:r w:rsidRPr="00266AED">
        <w:rPr>
          <w:rFonts w:ascii="Bookman Old Style" w:hAnsi="Bookman Old Style" w:cs="Segoe UI Light"/>
          <w:b/>
          <w:sz w:val="24"/>
          <w:szCs w:val="24"/>
        </w:rPr>
        <w:t>Wykonawca nie ustanowił dynamicznego systemu zakupów.</w:t>
      </w:r>
    </w:p>
    <w:p w:rsidR="00EB7FF5" w:rsidRPr="00253017" w:rsidRDefault="00EB7FF5" w:rsidP="00EB7FF5">
      <w:pPr>
        <w:spacing w:after="0" w:line="240" w:lineRule="auto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253017">
        <w:rPr>
          <w:rFonts w:ascii="Bookman Old Style" w:hAnsi="Bookman Old Style" w:cs="Segoe UI Semilight"/>
          <w:i/>
          <w:sz w:val="16"/>
          <w:szCs w:val="16"/>
        </w:rPr>
        <w:t>Uwaga:</w:t>
      </w:r>
    </w:p>
    <w:p w:rsidR="00EB7FF5" w:rsidRPr="00253017" w:rsidRDefault="00EB7FF5" w:rsidP="00EB7FF5">
      <w:pPr>
        <w:spacing w:after="0" w:line="240" w:lineRule="auto"/>
        <w:jc w:val="both"/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</w:pPr>
      <w:r w:rsidRPr="00253017">
        <w:rPr>
          <w:rFonts w:ascii="Bookman Old Style" w:hAnsi="Bookman Old Style" w:cs="Segoe UI Semilight"/>
          <w:i/>
          <w:sz w:val="16"/>
          <w:szCs w:val="16"/>
        </w:rPr>
        <w:t xml:space="preserve">Zamawiający zawiera umowę w sprawie zamówienia publicznego, z zastrzeżeniem art. 183 ustawy „Prawo zamówień publicznych” zgodnie ze wzorem umowy, </w:t>
      </w:r>
      <w:r w:rsidRPr="00253017">
        <w:rPr>
          <w:rFonts w:ascii="Bookman Old Style" w:hAnsi="Bookman Old Style" w:cs="Segoe UI Semilight"/>
          <w:b/>
          <w:i/>
          <w:sz w:val="16"/>
          <w:szCs w:val="16"/>
          <w:u w:val="single"/>
        </w:rPr>
        <w:t xml:space="preserve">w terminie </w:t>
      </w:r>
      <w:r w:rsidRPr="00253017">
        <w:rPr>
          <w:rFonts w:ascii="Bookman Old Style" w:eastAsia="Times New Roman" w:hAnsi="Bookman Old Style" w:cs="Segoe UI Semilight"/>
          <w:b/>
          <w:i/>
          <w:sz w:val="16"/>
          <w:szCs w:val="16"/>
          <w:u w:val="single"/>
          <w:lang w:eastAsia="pl-PL"/>
        </w:rPr>
        <w:t>nie krótszym niż 5 dni</w:t>
      </w:r>
      <w:r w:rsidRPr="00253017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 xml:space="preserve"> od dnia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EB7FF5" w:rsidRPr="00253017" w:rsidRDefault="00EB7FF5" w:rsidP="00EB7FF5">
      <w:pPr>
        <w:spacing w:after="0" w:line="240" w:lineRule="auto"/>
        <w:jc w:val="both"/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</w:pPr>
      <w:r w:rsidRPr="00253017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 xml:space="preserve">Zamawiający </w:t>
      </w:r>
      <w:r w:rsidRPr="00EB7FF5">
        <w:rPr>
          <w:rFonts w:ascii="Bookman Old Style" w:eastAsia="Times New Roman" w:hAnsi="Bookman Old Style" w:cs="Segoe UI Semilight"/>
          <w:b/>
          <w:i/>
          <w:sz w:val="16"/>
          <w:szCs w:val="16"/>
          <w:u w:val="single"/>
          <w:lang w:eastAsia="pl-PL"/>
        </w:rPr>
        <w:t>może</w:t>
      </w:r>
      <w:r w:rsidRPr="00EB7FF5">
        <w:rPr>
          <w:rFonts w:ascii="Bookman Old Style" w:eastAsia="Times New Roman" w:hAnsi="Bookman Old Style" w:cs="Segoe UI Semilight"/>
          <w:b/>
          <w:i/>
          <w:sz w:val="16"/>
          <w:szCs w:val="16"/>
          <w:lang w:eastAsia="pl-PL"/>
        </w:rPr>
        <w:t xml:space="preserve"> </w:t>
      </w:r>
      <w:r w:rsidRPr="00253017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 xml:space="preserve">zawrzeć umowę w sprawie zamówienia publicznego przed upływem tych terminów, jeżeli w postępowaniu o udzielenie zamówienia: w przypadku trybu przetargu nieograniczonego: </w:t>
      </w:r>
    </w:p>
    <w:p w:rsidR="00EB7FF5" w:rsidRPr="00253017" w:rsidRDefault="00EB7FF5" w:rsidP="00EB7FF5">
      <w:pPr>
        <w:spacing w:after="0" w:line="240" w:lineRule="auto"/>
        <w:jc w:val="both"/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</w:pPr>
      <w:r w:rsidRPr="00253017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>- złożono tylko jedną ofertę,</w:t>
      </w:r>
    </w:p>
    <w:p w:rsidR="00EB7FF5" w:rsidRPr="00253017" w:rsidRDefault="00EB7FF5" w:rsidP="00EB7FF5">
      <w:pPr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  <w:r w:rsidRPr="00253017">
        <w:rPr>
          <w:rFonts w:ascii="Bookman Old Style" w:hAnsi="Bookman Old Style" w:cs="Segoe UI Semilight"/>
          <w:i/>
          <w:sz w:val="16"/>
          <w:szCs w:val="16"/>
        </w:rPr>
        <w:t>- w postępowaniu o udzielenie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p w:rsidR="00DF3FE5" w:rsidRPr="00266AED" w:rsidRDefault="00DF3FE5" w:rsidP="00C53027">
      <w:pPr>
        <w:spacing w:after="0" w:line="240" w:lineRule="auto"/>
        <w:ind w:right="-2"/>
        <w:rPr>
          <w:rFonts w:ascii="Bookman Old Style" w:eastAsia="Verdana" w:hAnsi="Bookman Old Style"/>
          <w:b/>
          <w:sz w:val="24"/>
          <w:szCs w:val="24"/>
        </w:rPr>
      </w:pPr>
    </w:p>
    <w:sectPr w:rsidR="00DF3FE5" w:rsidRPr="00266AED" w:rsidSect="002337FA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4D3" w:rsidRDefault="008B64D3" w:rsidP="00F92ECB">
      <w:pPr>
        <w:spacing w:after="0" w:line="240" w:lineRule="auto"/>
      </w:pPr>
      <w:r>
        <w:separator/>
      </w:r>
    </w:p>
  </w:endnote>
  <w:endnote w:type="continuationSeparator" w:id="0">
    <w:p w:rsidR="008B64D3" w:rsidRDefault="008B64D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4D3" w:rsidRDefault="008B64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4D3" w:rsidRDefault="008B64D3" w:rsidP="00F92ECB">
      <w:pPr>
        <w:spacing w:after="0" w:line="240" w:lineRule="auto"/>
      </w:pPr>
      <w:r>
        <w:separator/>
      </w:r>
    </w:p>
  </w:footnote>
  <w:footnote w:type="continuationSeparator" w:id="0">
    <w:p w:rsidR="008B64D3" w:rsidRDefault="008B64D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4D3" w:rsidRDefault="008B6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1077F"/>
    <w:rsid w:val="00023170"/>
    <w:rsid w:val="000546BB"/>
    <w:rsid w:val="00056647"/>
    <w:rsid w:val="000926E9"/>
    <w:rsid w:val="000952E2"/>
    <w:rsid w:val="000A0BE4"/>
    <w:rsid w:val="000B505E"/>
    <w:rsid w:val="000C0FB5"/>
    <w:rsid w:val="000C5402"/>
    <w:rsid w:val="000D33DB"/>
    <w:rsid w:val="000E18AA"/>
    <w:rsid w:val="000F24E5"/>
    <w:rsid w:val="000F6565"/>
    <w:rsid w:val="001100BA"/>
    <w:rsid w:val="0012605B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51FC"/>
    <w:rsid w:val="001C135D"/>
    <w:rsid w:val="001E55BE"/>
    <w:rsid w:val="001F1488"/>
    <w:rsid w:val="001F48C0"/>
    <w:rsid w:val="001F7FAC"/>
    <w:rsid w:val="0020702D"/>
    <w:rsid w:val="002337FA"/>
    <w:rsid w:val="00265E99"/>
    <w:rsid w:val="00266538"/>
    <w:rsid w:val="00266AED"/>
    <w:rsid w:val="00273580"/>
    <w:rsid w:val="0028432F"/>
    <w:rsid w:val="00295BC9"/>
    <w:rsid w:val="002B41B0"/>
    <w:rsid w:val="002B6F4B"/>
    <w:rsid w:val="002D4198"/>
    <w:rsid w:val="002D502D"/>
    <w:rsid w:val="002E1746"/>
    <w:rsid w:val="00315AE2"/>
    <w:rsid w:val="00317E85"/>
    <w:rsid w:val="0033178D"/>
    <w:rsid w:val="00333829"/>
    <w:rsid w:val="00376A0C"/>
    <w:rsid w:val="00377213"/>
    <w:rsid w:val="00381813"/>
    <w:rsid w:val="00382AA3"/>
    <w:rsid w:val="00390D13"/>
    <w:rsid w:val="003B6440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438E2"/>
    <w:rsid w:val="00457A22"/>
    <w:rsid w:val="0046786E"/>
    <w:rsid w:val="0047527C"/>
    <w:rsid w:val="00480DBE"/>
    <w:rsid w:val="00490322"/>
    <w:rsid w:val="004B4CA9"/>
    <w:rsid w:val="004C336B"/>
    <w:rsid w:val="004F4F17"/>
    <w:rsid w:val="004F5A7C"/>
    <w:rsid w:val="004F7089"/>
    <w:rsid w:val="00520E66"/>
    <w:rsid w:val="005311DE"/>
    <w:rsid w:val="005407CA"/>
    <w:rsid w:val="00571666"/>
    <w:rsid w:val="00571D3E"/>
    <w:rsid w:val="00574BCF"/>
    <w:rsid w:val="00585CF6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2278D"/>
    <w:rsid w:val="00622D68"/>
    <w:rsid w:val="00651E9F"/>
    <w:rsid w:val="00654A34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4E55"/>
    <w:rsid w:val="007F694D"/>
    <w:rsid w:val="008508DD"/>
    <w:rsid w:val="00854AE2"/>
    <w:rsid w:val="00863B3E"/>
    <w:rsid w:val="0087411E"/>
    <w:rsid w:val="0089620C"/>
    <w:rsid w:val="008A34AC"/>
    <w:rsid w:val="008B64D3"/>
    <w:rsid w:val="008F7158"/>
    <w:rsid w:val="00905A8F"/>
    <w:rsid w:val="0090654B"/>
    <w:rsid w:val="00925A37"/>
    <w:rsid w:val="009409C9"/>
    <w:rsid w:val="0094776B"/>
    <w:rsid w:val="009567B1"/>
    <w:rsid w:val="00963BA6"/>
    <w:rsid w:val="009714E1"/>
    <w:rsid w:val="009958D1"/>
    <w:rsid w:val="009A1245"/>
    <w:rsid w:val="009B0855"/>
    <w:rsid w:val="009B7379"/>
    <w:rsid w:val="009D79B3"/>
    <w:rsid w:val="009F2AB4"/>
    <w:rsid w:val="009F441C"/>
    <w:rsid w:val="00A06635"/>
    <w:rsid w:val="00A07AEC"/>
    <w:rsid w:val="00A07BF8"/>
    <w:rsid w:val="00A07C9D"/>
    <w:rsid w:val="00A205F2"/>
    <w:rsid w:val="00A30A4D"/>
    <w:rsid w:val="00A314EA"/>
    <w:rsid w:val="00A47429"/>
    <w:rsid w:val="00A52383"/>
    <w:rsid w:val="00A61A56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C6D0A"/>
    <w:rsid w:val="00AD72CB"/>
    <w:rsid w:val="00AE530D"/>
    <w:rsid w:val="00AF3F03"/>
    <w:rsid w:val="00AF53DB"/>
    <w:rsid w:val="00B15F28"/>
    <w:rsid w:val="00B469F3"/>
    <w:rsid w:val="00B53D0F"/>
    <w:rsid w:val="00B757E4"/>
    <w:rsid w:val="00BA21AF"/>
    <w:rsid w:val="00BD02D7"/>
    <w:rsid w:val="00BF07F3"/>
    <w:rsid w:val="00C01823"/>
    <w:rsid w:val="00C11453"/>
    <w:rsid w:val="00C24488"/>
    <w:rsid w:val="00C25513"/>
    <w:rsid w:val="00C2619B"/>
    <w:rsid w:val="00C31DE7"/>
    <w:rsid w:val="00C32A97"/>
    <w:rsid w:val="00C51FCC"/>
    <w:rsid w:val="00C53027"/>
    <w:rsid w:val="00C56E24"/>
    <w:rsid w:val="00C610F5"/>
    <w:rsid w:val="00C6162C"/>
    <w:rsid w:val="00C70D7A"/>
    <w:rsid w:val="00C87877"/>
    <w:rsid w:val="00C87937"/>
    <w:rsid w:val="00CA65E0"/>
    <w:rsid w:val="00CB7FFB"/>
    <w:rsid w:val="00CC12C0"/>
    <w:rsid w:val="00CC4D1D"/>
    <w:rsid w:val="00CF022A"/>
    <w:rsid w:val="00D03413"/>
    <w:rsid w:val="00D11066"/>
    <w:rsid w:val="00D12B20"/>
    <w:rsid w:val="00D135B2"/>
    <w:rsid w:val="00D46330"/>
    <w:rsid w:val="00D4745E"/>
    <w:rsid w:val="00D55AE0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C07B4"/>
    <w:rsid w:val="00DC5534"/>
    <w:rsid w:val="00DC7431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1750"/>
    <w:rsid w:val="00E439FD"/>
    <w:rsid w:val="00E505A9"/>
    <w:rsid w:val="00E74557"/>
    <w:rsid w:val="00E85CAA"/>
    <w:rsid w:val="00EA1D7A"/>
    <w:rsid w:val="00EB7FF5"/>
    <w:rsid w:val="00F060D8"/>
    <w:rsid w:val="00F075F5"/>
    <w:rsid w:val="00F12E47"/>
    <w:rsid w:val="00F1754E"/>
    <w:rsid w:val="00F232C0"/>
    <w:rsid w:val="00F92ECB"/>
    <w:rsid w:val="00F93912"/>
    <w:rsid w:val="00FA4BBB"/>
    <w:rsid w:val="00FA616E"/>
    <w:rsid w:val="00FB746F"/>
    <w:rsid w:val="00FC0AF3"/>
    <w:rsid w:val="00FC3A5C"/>
    <w:rsid w:val="00FD435F"/>
    <w:rsid w:val="00FF502B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22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C7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C7431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6A848-F78F-45F6-9C7F-A05A2403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42</TotalTime>
  <Pages>4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7</cp:revision>
  <cp:lastPrinted>2020-09-25T08:17:00Z</cp:lastPrinted>
  <dcterms:created xsi:type="dcterms:W3CDTF">2020-09-24T10:38:00Z</dcterms:created>
  <dcterms:modified xsi:type="dcterms:W3CDTF">2020-09-25T08:43:00Z</dcterms:modified>
</cp:coreProperties>
</file>