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730486" w:rsidRPr="00504B6F">
        <w:rPr>
          <w:rFonts w:ascii="Verdana" w:hAnsi="Verdana" w:cs="Arial"/>
          <w:sz w:val="20"/>
          <w:szCs w:val="20"/>
          <w:lang w:eastAsia="zh-CN"/>
        </w:rPr>
        <w:t>0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2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10.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D91EF1" w:rsidRPr="00504B6F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Verdana" w:hAnsi="Verdana" w:cs="Calibri"/>
          <w:b/>
        </w:rPr>
      </w:pPr>
      <w:r w:rsidRPr="00504B6F">
        <w:rPr>
          <w:rFonts w:ascii="Verdana" w:hAnsi="Verdana" w:cs="Arial"/>
          <w:b/>
        </w:rPr>
        <w:t>D</w:t>
      </w:r>
      <w:r w:rsidR="00A829A7" w:rsidRPr="00504B6F">
        <w:rPr>
          <w:rFonts w:ascii="Verdana" w:hAnsi="Verdana" w:cs="Arial"/>
          <w:b/>
        </w:rPr>
        <w:t>otyczy</w:t>
      </w:r>
      <w:r w:rsidRPr="00504B6F">
        <w:rPr>
          <w:rFonts w:ascii="Verdana" w:hAnsi="Verdana" w:cs="Arial"/>
          <w:b/>
        </w:rPr>
        <w:t xml:space="preserve">: </w:t>
      </w:r>
      <w:r w:rsidR="00A829A7" w:rsidRPr="00504B6F">
        <w:rPr>
          <w:rFonts w:ascii="Verdana" w:hAnsi="Verdana" w:cs="Arial"/>
          <w:b/>
        </w:rPr>
        <w:t>przetargu nieograniczonego</w:t>
      </w:r>
      <w:r w:rsidR="00E27958" w:rsidRPr="00504B6F">
        <w:rPr>
          <w:rFonts w:ascii="Verdana" w:hAnsi="Verdana" w:cs="Arial"/>
          <w:b/>
        </w:rPr>
        <w:t xml:space="preserve"> </w:t>
      </w:r>
      <w:r w:rsidR="00692E04" w:rsidRPr="00504B6F">
        <w:rPr>
          <w:rFonts w:ascii="Verdana" w:hAnsi="Verdana"/>
          <w:b/>
          <w:lang w:eastAsia="pl-PL"/>
        </w:rPr>
        <w:t xml:space="preserve">na </w:t>
      </w:r>
      <w:r w:rsidR="00D91EF1" w:rsidRPr="00504B6F">
        <w:rPr>
          <w:rFonts w:ascii="Verdana" w:hAnsi="Verdana" w:cs="Calibri"/>
          <w:b/>
        </w:rPr>
        <w:t>dostawę wyrobów medycznych</w:t>
      </w:r>
      <w:r w:rsidR="00730486" w:rsidRPr="00504B6F">
        <w:rPr>
          <w:rFonts w:ascii="Verdana" w:hAnsi="Verdana" w:cs="Calibri"/>
          <w:b/>
        </w:rPr>
        <w:t xml:space="preserve"> – środki ochrony indywidualnej </w:t>
      </w:r>
      <w:r w:rsidR="00D91EF1" w:rsidRPr="00504B6F">
        <w:rPr>
          <w:rFonts w:ascii="Verdana" w:hAnsi="Verdana" w:cs="Calibri"/>
          <w:b/>
        </w:rPr>
        <w:t>.</w:t>
      </w:r>
    </w:p>
    <w:p w:rsidR="00415C65" w:rsidRPr="00504B6F" w:rsidRDefault="007132A4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504B6F">
        <w:rPr>
          <w:rFonts w:ascii="Verdana" w:hAnsi="Verdana" w:cs="Tahoma"/>
          <w:sz w:val="20"/>
          <w:szCs w:val="20"/>
        </w:rPr>
        <w:t>Działając z</w:t>
      </w:r>
      <w:r w:rsidR="00415C65" w:rsidRPr="00504B6F">
        <w:rPr>
          <w:rFonts w:ascii="Verdana" w:hAnsi="Verdana" w:cs="Tahoma"/>
          <w:sz w:val="20"/>
          <w:szCs w:val="20"/>
        </w:rPr>
        <w:t xml:space="preserve">godnie z art. 38 ust. 1 ustawy Prawo Zamówień Publicznych z dnia 29 stycznia 2004 r. </w:t>
      </w:r>
      <w:r w:rsidR="00415C65" w:rsidRPr="00504B6F">
        <w:rPr>
          <w:rFonts w:ascii="Verdana" w:hAnsi="Verdana"/>
          <w:sz w:val="20"/>
          <w:szCs w:val="20"/>
        </w:rPr>
        <w:t>(</w:t>
      </w:r>
      <w:proofErr w:type="spellStart"/>
      <w:r w:rsidR="00415C65" w:rsidRPr="00504B6F">
        <w:rPr>
          <w:rFonts w:ascii="Verdana" w:hAnsi="Verdana"/>
          <w:sz w:val="20"/>
          <w:szCs w:val="20"/>
        </w:rPr>
        <w:t>j.t</w:t>
      </w:r>
      <w:proofErr w:type="spellEnd"/>
      <w:r w:rsidR="00415C65" w:rsidRPr="00504B6F">
        <w:rPr>
          <w:rFonts w:ascii="Verdana" w:hAnsi="Verdana"/>
          <w:sz w:val="20"/>
          <w:szCs w:val="20"/>
        </w:rPr>
        <w:t>. Dz. U. z 2019 r. poz. 1843</w:t>
      </w:r>
      <w:r w:rsidR="00D91EF1" w:rsidRPr="00504B6F">
        <w:rPr>
          <w:rFonts w:ascii="Verdana" w:hAnsi="Verdana"/>
          <w:sz w:val="20"/>
          <w:szCs w:val="20"/>
        </w:rPr>
        <w:t xml:space="preserve"> ze zm.</w:t>
      </w:r>
      <w:r w:rsidR="00415C65" w:rsidRPr="00504B6F">
        <w:rPr>
          <w:rFonts w:ascii="Verdana" w:hAnsi="Verdana"/>
          <w:sz w:val="20"/>
          <w:szCs w:val="20"/>
        </w:rPr>
        <w:t>)</w:t>
      </w:r>
      <w:r w:rsidR="00226051" w:rsidRPr="00504B6F">
        <w:rPr>
          <w:rFonts w:ascii="Verdana" w:hAnsi="Verdana"/>
          <w:sz w:val="20"/>
          <w:szCs w:val="20"/>
        </w:rPr>
        <w:t>,</w:t>
      </w:r>
      <w:r w:rsidR="00226051" w:rsidRPr="00504B6F">
        <w:rPr>
          <w:rFonts w:ascii="Verdana" w:hAnsi="Verdana" w:cs="Tahoma"/>
          <w:sz w:val="20"/>
          <w:szCs w:val="20"/>
        </w:rPr>
        <w:t xml:space="preserve"> </w:t>
      </w:r>
      <w:r w:rsidR="00415C65" w:rsidRPr="00504B6F">
        <w:rPr>
          <w:rFonts w:ascii="Verdana" w:hAnsi="Verdana" w:cs="Tahoma"/>
          <w:sz w:val="20"/>
          <w:szCs w:val="20"/>
        </w:rPr>
        <w:t>Zamawiający udziela wyjaśnień dotyczących Specyfikacj</w:t>
      </w:r>
      <w:r w:rsidR="002540D2" w:rsidRPr="00504B6F">
        <w:rPr>
          <w:rFonts w:ascii="Verdana" w:hAnsi="Verdana" w:cs="Tahoma"/>
          <w:sz w:val="20"/>
          <w:szCs w:val="20"/>
        </w:rPr>
        <w:t>i Istotnych Warunków Zamówienia</w:t>
      </w:r>
    </w:p>
    <w:p w:rsidR="002540D2" w:rsidRPr="00504B6F" w:rsidRDefault="002540D2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Verdana" w:hAnsi="Verdana" w:cs="Tahoma"/>
          <w:sz w:val="20"/>
          <w:szCs w:val="20"/>
        </w:rPr>
      </w:pPr>
    </w:p>
    <w:p w:rsidR="00CA3BAE" w:rsidRPr="009E1B0A" w:rsidRDefault="00CA3BAE" w:rsidP="009D418F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1</w:t>
      </w:r>
    </w:p>
    <w:p w:rsidR="00CA3BAE" w:rsidRPr="009D418F" w:rsidRDefault="00CA3BAE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D418F">
        <w:rPr>
          <w:rFonts w:ascii="Tahoma" w:hAnsi="Tahoma" w:cs="Tahoma"/>
          <w:sz w:val="20"/>
          <w:szCs w:val="20"/>
        </w:rPr>
        <w:t>Pakiet nr 10 poz. 1</w:t>
      </w:r>
    </w:p>
    <w:p w:rsidR="00CA3BAE" w:rsidRPr="008A5113" w:rsidRDefault="00CA3BAE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A5113">
        <w:rPr>
          <w:rFonts w:ascii="Tahoma" w:hAnsi="Tahoma" w:cs="Tahoma"/>
          <w:sz w:val="20"/>
          <w:szCs w:val="20"/>
        </w:rPr>
        <w:t xml:space="preserve">Prosimy o dopuszczenie </w:t>
      </w:r>
      <w:r>
        <w:rPr>
          <w:rFonts w:ascii="Tahoma" w:hAnsi="Tahoma" w:cs="Tahoma"/>
          <w:sz w:val="20"/>
          <w:szCs w:val="20"/>
        </w:rPr>
        <w:t xml:space="preserve">stosowanego obecnie na Bloku Operacyjnym zestawu z szybkością absorpcji na poziomie 75% i wytrzymałością na wypychanie na mokro 185 </w:t>
      </w:r>
      <w:proofErr w:type="spellStart"/>
      <w:r>
        <w:rPr>
          <w:rFonts w:ascii="Tahoma" w:hAnsi="Tahoma" w:cs="Tahoma"/>
          <w:sz w:val="20"/>
          <w:szCs w:val="20"/>
        </w:rPr>
        <w:t>kPa</w:t>
      </w:r>
      <w:proofErr w:type="spellEnd"/>
      <w:r>
        <w:rPr>
          <w:rFonts w:ascii="Tahoma" w:hAnsi="Tahoma" w:cs="Tahoma"/>
          <w:sz w:val="20"/>
          <w:szCs w:val="20"/>
        </w:rPr>
        <w:t xml:space="preserve"> . Pozostałe parametry zgodne z SIWZ.</w:t>
      </w:r>
    </w:p>
    <w:p w:rsidR="00CA3BAE" w:rsidRPr="001218BA" w:rsidRDefault="00CA3BAE" w:rsidP="001218BA">
      <w:pPr>
        <w:pStyle w:val="Default"/>
        <w:jc w:val="both"/>
        <w:rPr>
          <w:rFonts w:ascii="Verdana" w:hAnsi="Verdana" w:cs="Arial"/>
          <w:b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>Odpowiedź: Zamawiający dopuszcza zestaw</w:t>
      </w:r>
      <w:r w:rsidR="001218BA" w:rsidRPr="001218BA">
        <w:rPr>
          <w:rFonts w:ascii="Verdana" w:hAnsi="Verdana" w:cs="Tahoma"/>
          <w:b/>
          <w:color w:val="0070C0"/>
          <w:sz w:val="20"/>
          <w:szCs w:val="20"/>
        </w:rPr>
        <w:t xml:space="preserve"> z szybkością absorpcji na poziomie 75% i wytrzymałością na wypychanie na mokro 185 </w:t>
      </w:r>
      <w:proofErr w:type="spellStart"/>
      <w:r w:rsidR="001218BA" w:rsidRPr="001218BA">
        <w:rPr>
          <w:rFonts w:ascii="Verdana" w:hAnsi="Verdana" w:cs="Tahoma"/>
          <w:b/>
          <w:color w:val="0070C0"/>
          <w:sz w:val="20"/>
          <w:szCs w:val="20"/>
        </w:rPr>
        <w:t>kPa</w:t>
      </w:r>
      <w:proofErr w:type="spellEnd"/>
      <w:r w:rsidRPr="001218BA">
        <w:rPr>
          <w:rFonts w:ascii="Verdana" w:hAnsi="Verdana" w:cs="Arial"/>
          <w:b/>
          <w:color w:val="0070C0"/>
          <w:sz w:val="20"/>
          <w:szCs w:val="20"/>
        </w:rPr>
        <w:t>.</w:t>
      </w:r>
    </w:p>
    <w:p w:rsidR="009D418F" w:rsidRDefault="009D418F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3BAE" w:rsidRDefault="00CA3BAE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2</w:t>
      </w:r>
    </w:p>
    <w:p w:rsidR="00CA3BAE" w:rsidRPr="009D418F" w:rsidRDefault="00CA3BAE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D418F">
        <w:rPr>
          <w:rFonts w:ascii="Tahoma" w:hAnsi="Tahoma" w:cs="Tahoma"/>
          <w:sz w:val="20"/>
          <w:szCs w:val="20"/>
        </w:rPr>
        <w:t>Pakiet nr 10 poz. 6</w:t>
      </w:r>
    </w:p>
    <w:p w:rsidR="00CA3BAE" w:rsidRPr="0077028B" w:rsidRDefault="00CA3BAE" w:rsidP="009D418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7028B">
        <w:rPr>
          <w:rFonts w:ascii="Tahoma" w:hAnsi="Tahoma" w:cs="Tahoma"/>
          <w:sz w:val="20"/>
          <w:szCs w:val="20"/>
        </w:rPr>
        <w:t>Prosimy o dopuszczenie</w:t>
      </w:r>
      <w:r>
        <w:rPr>
          <w:rFonts w:ascii="Tahoma" w:hAnsi="Tahoma" w:cs="Tahoma"/>
          <w:sz w:val="20"/>
          <w:szCs w:val="20"/>
        </w:rPr>
        <w:t xml:space="preserve"> ręczników o gramaturze 65 g/m2. </w:t>
      </w:r>
      <w:r w:rsidRPr="0077028B">
        <w:rPr>
          <w:rFonts w:ascii="Tahoma" w:hAnsi="Tahoma" w:cs="Tahoma"/>
          <w:sz w:val="20"/>
          <w:szCs w:val="20"/>
        </w:rPr>
        <w:t>Pozostałe parametry zgodne z SIWZ.</w:t>
      </w:r>
    </w:p>
    <w:p w:rsidR="002540D2" w:rsidRPr="009D418F" w:rsidRDefault="00CA3BAE" w:rsidP="004E4E43">
      <w:pPr>
        <w:pStyle w:val="Default"/>
        <w:spacing w:line="360" w:lineRule="auto"/>
        <w:jc w:val="both"/>
        <w:rPr>
          <w:rFonts w:ascii="Verdana" w:hAnsi="Verdana" w:cs="Arial"/>
          <w:b/>
          <w:color w:val="0070C0"/>
          <w:sz w:val="20"/>
          <w:szCs w:val="20"/>
        </w:rPr>
      </w:pPr>
      <w:r w:rsidRPr="009D418F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="002540D2" w:rsidRPr="009D418F">
        <w:rPr>
          <w:rFonts w:ascii="Verdana" w:hAnsi="Verdana" w:cs="Arial"/>
          <w:b/>
          <w:color w:val="0070C0"/>
          <w:sz w:val="20"/>
          <w:szCs w:val="20"/>
        </w:rPr>
        <w:t>Zamawiający</w:t>
      </w:r>
      <w:r w:rsidR="007201CB" w:rsidRPr="009D418F">
        <w:rPr>
          <w:rFonts w:ascii="Verdana" w:hAnsi="Verdana" w:cs="Arial"/>
          <w:b/>
          <w:color w:val="0070C0"/>
          <w:sz w:val="20"/>
          <w:szCs w:val="20"/>
        </w:rPr>
        <w:t xml:space="preserve"> dopuszcza </w:t>
      </w:r>
      <w:r w:rsidRPr="009D418F">
        <w:rPr>
          <w:rFonts w:ascii="Verdana" w:hAnsi="Verdana" w:cs="Arial"/>
          <w:b/>
          <w:color w:val="0070C0"/>
          <w:sz w:val="20"/>
          <w:szCs w:val="20"/>
        </w:rPr>
        <w:t xml:space="preserve">ręczniki o </w:t>
      </w:r>
      <w:r w:rsidR="007201CB" w:rsidRPr="009D418F">
        <w:rPr>
          <w:rFonts w:ascii="Verdana" w:hAnsi="Verdana" w:cs="Arial"/>
          <w:b/>
          <w:color w:val="0070C0"/>
          <w:sz w:val="20"/>
          <w:szCs w:val="20"/>
        </w:rPr>
        <w:t>gramatur</w:t>
      </w:r>
      <w:r w:rsidRPr="009D418F">
        <w:rPr>
          <w:rFonts w:ascii="Verdana" w:hAnsi="Verdana" w:cs="Arial"/>
          <w:b/>
          <w:color w:val="0070C0"/>
          <w:sz w:val="20"/>
          <w:szCs w:val="20"/>
        </w:rPr>
        <w:t>ze</w:t>
      </w:r>
      <w:r w:rsidR="007201CB" w:rsidRPr="009D418F">
        <w:rPr>
          <w:rFonts w:ascii="Verdana" w:hAnsi="Verdana" w:cs="Arial"/>
          <w:b/>
          <w:color w:val="0070C0"/>
          <w:sz w:val="20"/>
          <w:szCs w:val="20"/>
        </w:rPr>
        <w:t xml:space="preserve"> </w:t>
      </w:r>
      <w:r w:rsidRPr="009D418F">
        <w:rPr>
          <w:rFonts w:ascii="Verdana" w:hAnsi="Verdana" w:cs="Arial"/>
          <w:b/>
          <w:color w:val="0070C0"/>
          <w:sz w:val="20"/>
          <w:szCs w:val="20"/>
        </w:rPr>
        <w:t>6</w:t>
      </w:r>
      <w:r w:rsidR="007201CB" w:rsidRPr="009D418F">
        <w:rPr>
          <w:rFonts w:ascii="Verdana" w:hAnsi="Verdana" w:cs="Arial"/>
          <w:b/>
          <w:color w:val="0070C0"/>
          <w:sz w:val="20"/>
          <w:szCs w:val="20"/>
        </w:rPr>
        <w:t>5g/m2</w:t>
      </w:r>
      <w:r w:rsidR="002540D2" w:rsidRPr="009D418F">
        <w:rPr>
          <w:rFonts w:ascii="Verdana" w:hAnsi="Verdana" w:cs="Arial"/>
          <w:b/>
          <w:color w:val="0070C0"/>
          <w:sz w:val="20"/>
          <w:szCs w:val="20"/>
        </w:rPr>
        <w:t>.</w:t>
      </w:r>
    </w:p>
    <w:p w:rsidR="001218BA" w:rsidRDefault="001218BA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3BAE" w:rsidRDefault="00CA3BAE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3</w:t>
      </w:r>
    </w:p>
    <w:p w:rsidR="00CA3BAE" w:rsidRDefault="00CA3BAE" w:rsidP="009D418F">
      <w:pPr>
        <w:spacing w:after="0" w:line="240" w:lineRule="auto"/>
        <w:jc w:val="both"/>
        <w:rPr>
          <w:sz w:val="20"/>
          <w:szCs w:val="20"/>
        </w:rPr>
      </w:pPr>
      <w:r>
        <w:rPr>
          <w:rFonts w:cs="Calibri"/>
        </w:rPr>
        <w:t>pakiet 4</w:t>
      </w:r>
    </w:p>
    <w:p w:rsidR="00CA3BAE" w:rsidRDefault="00CA3BAE" w:rsidP="00CA3BA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contextualSpacing w:val="0"/>
        <w:jc w:val="both"/>
      </w:pPr>
      <w:r>
        <w:t>Czy zamawiający dopuści maskę chirurgiczną spełniającą normę PN-EN 14683 – TYP II w zakresie filtracji BFE 99,5% aerozoli biologicznych?</w:t>
      </w:r>
    </w:p>
    <w:p w:rsidR="00CA3BAE" w:rsidRDefault="00CA3BAE" w:rsidP="00CA3BA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contextualSpacing w:val="0"/>
        <w:jc w:val="both"/>
      </w:pPr>
      <w:r>
        <w:t xml:space="preserve">Czy zamawiający dopuści maskę trójwarstwową, </w:t>
      </w:r>
      <w:proofErr w:type="spellStart"/>
      <w:r>
        <w:t>wysokobarierową</w:t>
      </w:r>
      <w:proofErr w:type="spellEnd"/>
      <w:r>
        <w:t>?</w:t>
      </w:r>
    </w:p>
    <w:p w:rsidR="00CA3BAE" w:rsidRDefault="00CA3BAE" w:rsidP="00CA3BA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contextualSpacing w:val="0"/>
        <w:jc w:val="both"/>
      </w:pPr>
      <w:r>
        <w:t>Czy zamawiający dopuści maskę która spełnia wymogi w odniesieniu do dyrektywy 93/42/EWG?</w:t>
      </w:r>
    </w:p>
    <w:p w:rsidR="00CA3BAE" w:rsidRPr="001218BA" w:rsidRDefault="00CA3BAE" w:rsidP="00CA3BAE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CA3BAE" w:rsidRDefault="00CA3BAE" w:rsidP="00CA3BA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contextualSpacing w:val="0"/>
        <w:jc w:val="both"/>
      </w:pPr>
      <w:r>
        <w:t>Czy zamawiający dopuści wycenę za opakowane 50 szt. z przeliczeniem ilości, pakowaną w kartoniku w formie podajnika?</w:t>
      </w:r>
    </w:p>
    <w:p w:rsidR="00CA3BAE" w:rsidRPr="00CA3BAE" w:rsidRDefault="00CA3BAE" w:rsidP="00CA3BA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contextualSpacing w:val="0"/>
        <w:jc w:val="both"/>
        <w:rPr>
          <w:rFonts w:ascii="Calibri" w:hAnsi="Calibri"/>
        </w:rPr>
      </w:pPr>
      <w:r>
        <w:t>Czy zamawiający dopuści także kolor biały?</w:t>
      </w:r>
    </w:p>
    <w:p w:rsidR="00CA3BAE" w:rsidRPr="001218BA" w:rsidRDefault="00CA3BAE" w:rsidP="001218BA">
      <w:pPr>
        <w:autoSpaceDN w:val="0"/>
        <w:spacing w:after="0" w:line="240" w:lineRule="auto"/>
        <w:jc w:val="both"/>
        <w:rPr>
          <w:rFonts w:ascii="Verdana" w:hAnsi="Verdana" w:cs="Arial"/>
          <w:b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</w:p>
    <w:p w:rsidR="00CA3BAE" w:rsidRPr="001218BA" w:rsidRDefault="00CA3BAE" w:rsidP="001218BA">
      <w:pPr>
        <w:autoSpaceDN w:val="0"/>
        <w:spacing w:after="0" w:line="240" w:lineRule="auto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>Zamawiający</w:t>
      </w:r>
      <w:r w:rsidRPr="001218BA">
        <w:rPr>
          <w:rFonts w:ascii="Verdana" w:hAnsi="Verdana"/>
          <w:b/>
          <w:color w:val="0070C0"/>
          <w:sz w:val="20"/>
          <w:szCs w:val="20"/>
        </w:rPr>
        <w:t xml:space="preserve"> dopuszcza wycenę za opakowanie 50 szt. z przeliczeniem ilości z zaokrągleniem w górę do pełnych opakowań.</w:t>
      </w:r>
      <w:r w:rsidRPr="001218BA">
        <w:rPr>
          <w:rFonts w:ascii="Verdana" w:hAnsi="Verdana"/>
          <w:b/>
          <w:color w:val="0070C0"/>
          <w:sz w:val="20"/>
          <w:szCs w:val="20"/>
        </w:rPr>
        <w:tab/>
      </w: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 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 xml:space="preserve">Wykonawca winien odpowiednio przeliczyć ilość opakowań tak, aby ilość produktu była zgodna z SIWZ, przeliczając ilości opakowań do dwóch miejsc po przecinku w formularzu cenowym. </w:t>
      </w:r>
    </w:p>
    <w:p w:rsidR="00CA3BAE" w:rsidRPr="001218BA" w:rsidRDefault="00CA3BAE" w:rsidP="001218BA">
      <w:pPr>
        <w:autoSpaceDN w:val="0"/>
        <w:spacing w:after="0" w:line="240" w:lineRule="auto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/>
          <w:b/>
          <w:iCs/>
          <w:color w:val="0070C0"/>
          <w:sz w:val="20"/>
          <w:szCs w:val="20"/>
        </w:rPr>
        <w:t>Zamawiający dopuszcza kolor biały.</w:t>
      </w:r>
    </w:p>
    <w:p w:rsidR="00CA3BAE" w:rsidRDefault="00CA3BAE" w:rsidP="00CA3BAE">
      <w:pPr>
        <w:pStyle w:val="Normalny1"/>
        <w:suppressAutoHyphens w:val="0"/>
        <w:spacing w:line="360" w:lineRule="auto"/>
        <w:jc w:val="both"/>
        <w:rPr>
          <w:rFonts w:ascii="Calibri" w:hAnsi="Calibri" w:cs="Times New Roman"/>
          <w:sz w:val="20"/>
          <w:szCs w:val="20"/>
        </w:rPr>
      </w:pPr>
    </w:p>
    <w:p w:rsidR="00CA3BAE" w:rsidRDefault="00CA3BAE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Pytanie 4</w:t>
      </w:r>
    </w:p>
    <w:p w:rsidR="00CA3BAE" w:rsidRDefault="00CA3BAE" w:rsidP="00CA3BAE">
      <w:pPr>
        <w:pStyle w:val="Normalny1"/>
        <w:suppressAutoHyphens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Pakiet 10, poz. 7-8,13 </w:t>
      </w:r>
    </w:p>
    <w:p w:rsidR="00CA3BAE" w:rsidRDefault="00CA3BAE" w:rsidP="00CA3BAE">
      <w:pPr>
        <w:pStyle w:val="Normalny1"/>
        <w:suppressAutoHyphens w:val="0"/>
        <w:jc w:val="both"/>
        <w:rPr>
          <w:rFonts w:ascii="Calibri" w:hAnsi="Calibri" w:cs="Times New Roman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sz w:val="20"/>
          <w:szCs w:val="20"/>
          <w:lang w:eastAsia="ar-SA" w:bidi="ar-SA"/>
        </w:rPr>
        <w:t xml:space="preserve">Czy zamawiający wydzieli poz.7-8,13 </w:t>
      </w:r>
      <w:r>
        <w:rPr>
          <w:rStyle w:val="Domylnaczcionkaakapitu1"/>
          <w:rFonts w:ascii="Calibri" w:hAnsi="Calibri" w:cs="Times New Roman"/>
          <w:sz w:val="20"/>
          <w:szCs w:val="20"/>
        </w:rPr>
        <w:t>do osobnego pakietu, takie rozwiązanie pozwoli innym firmom , specjalizujący się w danym asortymencie, na złożenie konkurencyjnej oferty, a tym samym umożliwi Zamawiającemu na osiągnięcie oszczędności i wy miernych korzyści finansowych?</w:t>
      </w:r>
    </w:p>
    <w:p w:rsidR="00CA3BAE" w:rsidRPr="001218BA" w:rsidRDefault="00CA3BAE" w:rsidP="00CA3BAE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CA3BAE" w:rsidRDefault="00CA3BAE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5</w:t>
      </w:r>
    </w:p>
    <w:p w:rsidR="00CA3BAE" w:rsidRDefault="00CA3BAE" w:rsidP="00087FF6">
      <w:pPr>
        <w:pStyle w:val="Normalny1"/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Style w:val="Domylnaczcionkaakapitu1"/>
          <w:rFonts w:ascii="Calibri" w:hAnsi="Calibri" w:cs="Times New Roman"/>
          <w:sz w:val="20"/>
          <w:szCs w:val="20"/>
        </w:rPr>
        <w:t>Pakiet 10, poz. 7-8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dopuszcza fartuch wykonany z włókniny polipropylenowej SMS 35 g/m2 z powłoką antystatyczną, nie zawierający lateksu?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wymaga regulowanego kołnierza na rzep i 4 troki (2 zewnętrzne umieszczone w kartoniku)?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wymaga podwójnego systemu pakowania (karton i worek PE)?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wymaga się aby fartuch zawinięty był w papier krepowany?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wymaga się wyrobu sterylnego klasy I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Czy zamawiający dopuści rozmiary </w:t>
      </w:r>
      <w:proofErr w:type="spellStart"/>
      <w:r>
        <w:rPr>
          <w:rFonts w:ascii="Calibri" w:hAnsi="Calibri"/>
          <w:sz w:val="20"/>
          <w:szCs w:val="20"/>
        </w:rPr>
        <w:t>wg</w:t>
      </w:r>
      <w:proofErr w:type="spellEnd"/>
      <w:r>
        <w:rPr>
          <w:rFonts w:ascii="Calibri" w:hAnsi="Calibri"/>
          <w:sz w:val="20"/>
          <w:szCs w:val="20"/>
        </w:rPr>
        <w:t>. schematu poniżej:</w:t>
      </w:r>
    </w:p>
    <w:p w:rsidR="00CA3BAE" w:rsidRDefault="00CA3BAE" w:rsidP="00087FF6">
      <w:pPr>
        <w:pStyle w:val="Normalny1"/>
        <w:widowControl/>
        <w:numPr>
          <w:ilvl w:val="1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Rozmiar M- długość 111 cm; L-121 cm; XL-130 cm; XXL – 141 cm?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spacing w:line="360" w:lineRule="auto"/>
        <w:rPr>
          <w:rFonts w:cs="Ubuntu"/>
          <w:sz w:val="20"/>
          <w:szCs w:val="20"/>
          <w:lang w:eastAsia="ar-SA" w:bidi="ar-SA"/>
        </w:rPr>
      </w:pPr>
      <w:r>
        <w:rPr>
          <w:rFonts w:ascii="Calibri" w:hAnsi="Calibri"/>
          <w:sz w:val="20"/>
          <w:szCs w:val="20"/>
        </w:rPr>
        <w:t xml:space="preserve">Czy zamawiający wymaga opakowania typu </w:t>
      </w:r>
      <w:proofErr w:type="spellStart"/>
      <w:r>
        <w:rPr>
          <w:rFonts w:ascii="Calibri" w:hAnsi="Calibri"/>
          <w:sz w:val="20"/>
          <w:szCs w:val="20"/>
        </w:rPr>
        <w:t>multivac</w:t>
      </w:r>
      <w:proofErr w:type="spellEnd"/>
      <w:r>
        <w:rPr>
          <w:rFonts w:ascii="Calibri" w:hAnsi="Calibri"/>
          <w:sz w:val="20"/>
          <w:szCs w:val="20"/>
        </w:rPr>
        <w:t>?</w:t>
      </w:r>
    </w:p>
    <w:p w:rsidR="00CA3BAE" w:rsidRDefault="00CA3BAE" w:rsidP="00087FF6">
      <w:pPr>
        <w:pStyle w:val="Default"/>
        <w:numPr>
          <w:ilvl w:val="0"/>
          <w:numId w:val="47"/>
        </w:numPr>
        <w:suppressAutoHyphens/>
        <w:autoSpaceDN/>
        <w:rPr>
          <w:rFonts w:eastAsia="SimSun" w:cs="Ubuntu"/>
          <w:sz w:val="20"/>
          <w:szCs w:val="20"/>
          <w:lang w:eastAsia="ar-SA"/>
        </w:rPr>
      </w:pPr>
      <w:r>
        <w:rPr>
          <w:rFonts w:eastAsia="SimSun" w:cs="Ubuntu"/>
          <w:sz w:val="20"/>
          <w:szCs w:val="20"/>
          <w:lang w:eastAsia="ar-SA"/>
        </w:rPr>
        <w:t>Czy zamawiający wymaga aby oferowane produkty spełniały wymogi zgodne z dyrektywą 93/42/EWG i 2007/47/WE?</w:t>
      </w:r>
    </w:p>
    <w:p w:rsidR="00CA3BAE" w:rsidRPr="00087FF6" w:rsidRDefault="00CA3BAE" w:rsidP="00087FF6">
      <w:pPr>
        <w:pStyle w:val="Default"/>
        <w:numPr>
          <w:ilvl w:val="0"/>
          <w:numId w:val="47"/>
        </w:numPr>
        <w:suppressAutoHyphens/>
        <w:autoSpaceDN/>
        <w:rPr>
          <w:sz w:val="22"/>
          <w:szCs w:val="22"/>
        </w:rPr>
      </w:pPr>
      <w:r>
        <w:rPr>
          <w:rFonts w:eastAsia="SimSun" w:cs="Ubuntu"/>
          <w:sz w:val="20"/>
          <w:szCs w:val="20"/>
          <w:lang w:eastAsia="ar-SA"/>
        </w:rPr>
        <w:t>Czy zamawiający wymaga aby produkty były zgodne z normą EN ISO 9001; EN ISO 13485; EN ISO 14971;EN ISO 13795; EN ISO 11737; EN 868-5; ISO 11607;  EN ISO 11135; EN 1041; EN980?</w:t>
      </w:r>
    </w:p>
    <w:p w:rsidR="00087FF6" w:rsidRPr="001218BA" w:rsidRDefault="00087FF6" w:rsidP="001218BA">
      <w:pPr>
        <w:spacing w:after="0"/>
        <w:ind w:left="360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087FF6" w:rsidRDefault="00087FF6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dopuszcza kolor niebieski?</w:t>
      </w:r>
    </w:p>
    <w:p w:rsidR="00087FF6" w:rsidRPr="001218BA" w:rsidRDefault="00087FF6" w:rsidP="001218BA">
      <w:pPr>
        <w:autoSpaceDN w:val="0"/>
        <w:spacing w:after="0" w:line="36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iCs/>
          <w:color w:val="2E74B5" w:themeColor="accent1" w:themeShade="BF"/>
          <w:sz w:val="20"/>
          <w:szCs w:val="20"/>
        </w:rPr>
        <w:t>Zamawiający dopuszcza kolor niebieski.</w:t>
      </w:r>
    </w:p>
    <w:p w:rsidR="001218BA" w:rsidRDefault="001218BA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87FF6" w:rsidRDefault="00087FF6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6</w:t>
      </w:r>
    </w:p>
    <w:p w:rsidR="00CA3BAE" w:rsidRDefault="00CA3BAE" w:rsidP="00087FF6">
      <w:pPr>
        <w:pStyle w:val="Normalny1"/>
        <w:widowControl/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Style w:val="Domylnaczcionkaakapitu1"/>
          <w:rFonts w:ascii="Calibri" w:hAnsi="Calibri" w:cs="Times New Roman"/>
          <w:sz w:val="22"/>
          <w:szCs w:val="22"/>
        </w:rPr>
        <w:t>Pakiet 10, poz. 13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dopuszcza fartuch wykonany z włókniny polipropylenowej SMS 35 g/m2 z powłoką antystatyczną, nie zawierający lateksu?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wymaga regulowanego kołnierza na rzep i 4 troki (2 zewnętrzne umieszczone w kartoniku)?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zamawiający wymaga podwójnego systemu pakowania (karton i worek PE)?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wymaga się aby fartuch zawinięty był w papier krepowany?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Czy wymaga się wyrobu sterylnego klasy I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Czy zamawiający dopuści rozmiary </w:t>
      </w:r>
      <w:proofErr w:type="spellStart"/>
      <w:r>
        <w:rPr>
          <w:rFonts w:ascii="Calibri" w:hAnsi="Calibri"/>
          <w:sz w:val="20"/>
          <w:szCs w:val="20"/>
        </w:rPr>
        <w:t>wg</w:t>
      </w:r>
      <w:proofErr w:type="spellEnd"/>
      <w:r>
        <w:rPr>
          <w:rFonts w:ascii="Calibri" w:hAnsi="Calibri"/>
          <w:sz w:val="20"/>
          <w:szCs w:val="20"/>
        </w:rPr>
        <w:t>. schematu poniżej:</w:t>
      </w:r>
    </w:p>
    <w:p w:rsidR="00CA3BAE" w:rsidRDefault="00CA3BAE" w:rsidP="00087FF6">
      <w:pPr>
        <w:pStyle w:val="Normalny1"/>
        <w:widowControl/>
        <w:numPr>
          <w:ilvl w:val="1"/>
          <w:numId w:val="47"/>
        </w:numPr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Rozmiar M- długość 111 cm; L-121 cm; XL-130 cm; XXL – 141 cm?</w:t>
      </w:r>
    </w:p>
    <w:p w:rsidR="00CA3BAE" w:rsidRDefault="00CA3BAE" w:rsidP="00087FF6">
      <w:pPr>
        <w:pStyle w:val="Normalny1"/>
        <w:widowControl/>
        <w:numPr>
          <w:ilvl w:val="0"/>
          <w:numId w:val="47"/>
        </w:numPr>
        <w:suppressAutoHyphens w:val="0"/>
        <w:rPr>
          <w:rFonts w:cs="Ubuntu"/>
          <w:b/>
          <w:sz w:val="20"/>
          <w:szCs w:val="20"/>
          <w:u w:val="thick"/>
          <w:lang w:eastAsia="ar-SA" w:bidi="ar-SA"/>
        </w:rPr>
      </w:pPr>
      <w:r>
        <w:rPr>
          <w:rFonts w:ascii="Calibri" w:hAnsi="Calibri"/>
          <w:sz w:val="20"/>
          <w:szCs w:val="20"/>
        </w:rPr>
        <w:t xml:space="preserve">Czy zamawiający wymaga opakowania typu </w:t>
      </w:r>
      <w:proofErr w:type="spellStart"/>
      <w:r>
        <w:rPr>
          <w:rFonts w:ascii="Calibri" w:hAnsi="Calibri"/>
          <w:sz w:val="20"/>
          <w:szCs w:val="20"/>
        </w:rPr>
        <w:t>multivac</w:t>
      </w:r>
      <w:proofErr w:type="spellEnd"/>
      <w:r>
        <w:rPr>
          <w:rFonts w:ascii="Calibri" w:hAnsi="Calibri"/>
          <w:sz w:val="20"/>
          <w:szCs w:val="20"/>
        </w:rPr>
        <w:t>?</w:t>
      </w:r>
    </w:p>
    <w:p w:rsidR="00CA3BAE" w:rsidRDefault="00CA3BAE" w:rsidP="001218BA">
      <w:pPr>
        <w:pStyle w:val="Default"/>
        <w:numPr>
          <w:ilvl w:val="0"/>
          <w:numId w:val="47"/>
        </w:numPr>
        <w:suppressAutoHyphens/>
        <w:autoSpaceDN/>
        <w:rPr>
          <w:rFonts w:eastAsia="SimSun" w:cs="Ubuntu"/>
          <w:sz w:val="20"/>
          <w:szCs w:val="20"/>
          <w:lang w:eastAsia="ar-SA"/>
        </w:rPr>
      </w:pPr>
      <w:r>
        <w:rPr>
          <w:rFonts w:eastAsia="SimSun" w:cs="Ubuntu"/>
          <w:sz w:val="20"/>
          <w:szCs w:val="20"/>
          <w:lang w:eastAsia="ar-SA"/>
        </w:rPr>
        <w:t>Czy zamawiający wymaga aby oferowane produkty spełniały wymogi zgodne z dyrektywą 93/42/EWG i 2007/47/WE?</w:t>
      </w:r>
    </w:p>
    <w:p w:rsidR="00CA3BAE" w:rsidRDefault="00CA3BAE" w:rsidP="001218BA">
      <w:pPr>
        <w:pStyle w:val="Default"/>
        <w:numPr>
          <w:ilvl w:val="0"/>
          <w:numId w:val="47"/>
        </w:numPr>
        <w:suppressAutoHyphens/>
        <w:autoSpaceDN/>
      </w:pPr>
      <w:r>
        <w:rPr>
          <w:rFonts w:eastAsia="SimSun" w:cs="Ubuntu"/>
          <w:sz w:val="20"/>
          <w:szCs w:val="20"/>
          <w:lang w:eastAsia="ar-SA"/>
        </w:rPr>
        <w:t>Czy zamawiający wymaga aby produkty były zgodne z normą EN ISO 9001; EN ISO 13485; EN ISO 14971;EN ISO 13795; EN ISO 11737; EN 868-5; ISO 11607;  EN ISO 11135; EN 1041; EN980</w:t>
      </w:r>
    </w:p>
    <w:p w:rsidR="00087FF6" w:rsidRPr="00087FF6" w:rsidRDefault="00CA3BAE" w:rsidP="001218BA">
      <w:pPr>
        <w:pStyle w:val="Default"/>
        <w:numPr>
          <w:ilvl w:val="0"/>
          <w:numId w:val="47"/>
        </w:numPr>
        <w:autoSpaceDN/>
        <w:jc w:val="both"/>
        <w:rPr>
          <w:rFonts w:cs="Times New Roman"/>
          <w:b/>
          <w:sz w:val="28"/>
          <w:szCs w:val="28"/>
        </w:rPr>
      </w:pPr>
      <w:r>
        <w:t>Czy zamawiający dopuszcza wzmocnienie w części przedniej i rękawach ma gramaturę min. 38 g/m2?</w:t>
      </w:r>
    </w:p>
    <w:p w:rsidR="00087FF6" w:rsidRPr="001218BA" w:rsidRDefault="00087FF6" w:rsidP="001218BA">
      <w:pPr>
        <w:spacing w:after="0" w:line="240" w:lineRule="auto"/>
        <w:ind w:left="360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lastRenderedPageBreak/>
        <w:t>Odpowiedź: Zamawiający pozostawia zapisy SIWZ bez zmian.</w:t>
      </w:r>
    </w:p>
    <w:p w:rsidR="00CA3BAE" w:rsidRPr="00087FF6" w:rsidRDefault="00087FF6" w:rsidP="001218BA">
      <w:pPr>
        <w:pStyle w:val="Default"/>
        <w:numPr>
          <w:ilvl w:val="0"/>
          <w:numId w:val="47"/>
        </w:numPr>
        <w:autoSpaceDN/>
        <w:jc w:val="both"/>
        <w:rPr>
          <w:rFonts w:cs="Times New Roman"/>
          <w:b/>
          <w:sz w:val="28"/>
          <w:szCs w:val="28"/>
        </w:rPr>
      </w:pPr>
      <w:r w:rsidRPr="00087FF6">
        <w:rPr>
          <w:sz w:val="20"/>
          <w:szCs w:val="20"/>
        </w:rPr>
        <w:t>Czy zamawiający dopuszcza kolor niebieski?</w:t>
      </w:r>
    </w:p>
    <w:p w:rsidR="00087FF6" w:rsidRPr="001218BA" w:rsidRDefault="00087FF6" w:rsidP="001218BA">
      <w:pPr>
        <w:autoSpaceDN w:val="0"/>
        <w:spacing w:after="0" w:line="240" w:lineRule="auto"/>
        <w:ind w:left="360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>Zamawiający dopuszcza kolor niebieski.</w:t>
      </w:r>
    </w:p>
    <w:p w:rsidR="001218BA" w:rsidRDefault="001218BA" w:rsidP="00087FF6">
      <w:pPr>
        <w:jc w:val="both"/>
        <w:rPr>
          <w:rFonts w:ascii="Tahoma" w:hAnsi="Tahoma" w:cs="Tahoma"/>
          <w:b/>
          <w:sz w:val="20"/>
          <w:szCs w:val="20"/>
        </w:rPr>
      </w:pPr>
    </w:p>
    <w:p w:rsidR="00087FF6" w:rsidRDefault="00087FF6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7</w:t>
      </w:r>
    </w:p>
    <w:p w:rsidR="00CA3BAE" w:rsidRDefault="00CA3BAE" w:rsidP="00087FF6">
      <w:pPr>
        <w:pStyle w:val="Normalny1"/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Style w:val="Domylnaczcionkaakapitu1"/>
          <w:rFonts w:ascii="Calibri" w:hAnsi="Calibri" w:cs="Times New Roman"/>
          <w:sz w:val="20"/>
          <w:szCs w:val="20"/>
        </w:rPr>
        <w:t>Pakiet 11</w:t>
      </w:r>
    </w:p>
    <w:p w:rsidR="00CA3BAE" w:rsidRDefault="00CA3BAE" w:rsidP="00087FF6">
      <w:pPr>
        <w:pStyle w:val="Normalny1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zamawiający dopuści fartuch z jednowarstwowej włókniny, </w:t>
      </w:r>
      <w:proofErr w:type="spellStart"/>
      <w:r>
        <w:rPr>
          <w:rFonts w:ascii="Calibri" w:hAnsi="Calibri"/>
          <w:sz w:val="22"/>
          <w:szCs w:val="22"/>
        </w:rPr>
        <w:t>j.u</w:t>
      </w:r>
      <w:proofErr w:type="spellEnd"/>
      <w:r>
        <w:rPr>
          <w:rFonts w:ascii="Calibri" w:hAnsi="Calibri"/>
          <w:sz w:val="22"/>
          <w:szCs w:val="22"/>
        </w:rPr>
        <w:t xml:space="preserve">., gramatura 25 g/m2,  długi rękaw, zakończony lekką elastyczną, nieuciskającą gumką, bez mankietu, wiązany z tyłu w talii i przy szyi, </w:t>
      </w:r>
      <w:proofErr w:type="spellStart"/>
      <w:r>
        <w:rPr>
          <w:rFonts w:ascii="Calibri" w:hAnsi="Calibri"/>
          <w:sz w:val="22"/>
          <w:szCs w:val="22"/>
        </w:rPr>
        <w:t>niesterylny</w:t>
      </w:r>
      <w:proofErr w:type="spellEnd"/>
      <w:r>
        <w:rPr>
          <w:rFonts w:ascii="Calibri" w:hAnsi="Calibri"/>
          <w:sz w:val="22"/>
          <w:szCs w:val="22"/>
        </w:rPr>
        <w:t>?</w:t>
      </w:r>
    </w:p>
    <w:p w:rsidR="00CA3BAE" w:rsidRDefault="00CA3BAE" w:rsidP="00087FF6">
      <w:pPr>
        <w:pStyle w:val="Normalny1"/>
        <w:numPr>
          <w:ilvl w:val="0"/>
          <w:numId w:val="48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Prosimy Zamawiającego  o dopuszczenie wyceny za najmniejsze opakowanie  handlowe 20 szt. z przeliczeniem ilości z zaokrągleniem w górę do pełnych opakowań.</w:t>
      </w:r>
      <w:r>
        <w:rPr>
          <w:rFonts w:ascii="Calibri" w:hAnsi="Calibri"/>
          <w:sz w:val="22"/>
          <w:szCs w:val="22"/>
        </w:rPr>
        <w:tab/>
      </w:r>
    </w:p>
    <w:p w:rsidR="00CA3BAE" w:rsidRDefault="00CA3BAE" w:rsidP="00087FF6">
      <w:pPr>
        <w:pStyle w:val="Normalny1"/>
        <w:numPr>
          <w:ilvl w:val="0"/>
          <w:numId w:val="4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Czy zamawiający dopuści fartuch w rozmiarze uniwersalnym o wymiarach zbliżonych do rozmiary L?</w:t>
      </w:r>
    </w:p>
    <w:p w:rsidR="00CA3BAE" w:rsidRDefault="00CA3BAE" w:rsidP="00087FF6">
      <w:pPr>
        <w:pStyle w:val="Normalny1"/>
        <w:numPr>
          <w:ilvl w:val="0"/>
          <w:numId w:val="48"/>
        </w:numPr>
        <w:suppressAutoHyphens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Czy zamawiający dopuści fartuch o długości ok. 127 cm , szerokości ok.160 cm i długości paska (trok w talii)  min. 200 cm?</w:t>
      </w:r>
    </w:p>
    <w:p w:rsidR="00087FF6" w:rsidRPr="00087FF6" w:rsidRDefault="00CA3BAE" w:rsidP="00087FF6">
      <w:pPr>
        <w:pStyle w:val="Default"/>
        <w:numPr>
          <w:ilvl w:val="0"/>
          <w:numId w:val="48"/>
        </w:numPr>
        <w:autoSpaceDN/>
        <w:jc w:val="both"/>
        <w:rPr>
          <w:rFonts w:ascii="Verdana" w:hAnsi="Verdana" w:cs="Arial"/>
          <w:b/>
          <w:bCs/>
          <w:sz w:val="20"/>
          <w:szCs w:val="20"/>
        </w:rPr>
      </w:pPr>
      <w:r w:rsidRPr="00087FF6">
        <w:rPr>
          <w:sz w:val="22"/>
          <w:szCs w:val="22"/>
        </w:rPr>
        <w:t xml:space="preserve">Czy zamawiający wymaga fartuchy z  certyfikatem STANDARD 100 </w:t>
      </w:r>
      <w:proofErr w:type="spellStart"/>
      <w:r w:rsidRPr="00087FF6">
        <w:rPr>
          <w:sz w:val="22"/>
          <w:szCs w:val="22"/>
        </w:rPr>
        <w:t>OEKO-TEX</w:t>
      </w:r>
      <w:proofErr w:type="spellEnd"/>
      <w:r w:rsidRPr="00087FF6">
        <w:rPr>
          <w:sz w:val="22"/>
          <w:szCs w:val="22"/>
        </w:rPr>
        <w:t>%</w:t>
      </w:r>
    </w:p>
    <w:p w:rsidR="00CA3BAE" w:rsidRPr="00087FF6" w:rsidRDefault="00CA3BAE" w:rsidP="00087FF6">
      <w:pPr>
        <w:pStyle w:val="Default"/>
        <w:numPr>
          <w:ilvl w:val="0"/>
          <w:numId w:val="48"/>
        </w:numPr>
        <w:autoSpaceDN/>
        <w:jc w:val="both"/>
        <w:rPr>
          <w:rFonts w:ascii="Verdana" w:hAnsi="Verdana" w:cs="Arial"/>
          <w:b/>
          <w:bCs/>
          <w:sz w:val="20"/>
          <w:szCs w:val="20"/>
        </w:rPr>
      </w:pPr>
      <w:r w:rsidRPr="00087FF6">
        <w:rPr>
          <w:sz w:val="22"/>
          <w:szCs w:val="22"/>
        </w:rPr>
        <w:t>Czy zamawiający wymaga wyrób, który spełnia wymagania zasadnicze Rozporządzenia Ministra Zdrowia z dnia 17 lutego 2016 r. w sprawie wymagań zasadniczych oraz procedur oceny zgodności wyrobów medycznych (Dz. U. 2016 poz. 211) i Dyrektywy Rady 93/42/EWG (93/42/EEC), z późniejszymi zmianami?</w:t>
      </w:r>
    </w:p>
    <w:p w:rsidR="00087FF6" w:rsidRPr="001218BA" w:rsidRDefault="00087FF6" w:rsidP="00087FF6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CA3BAE" w:rsidRDefault="00CA3BAE" w:rsidP="00087FF6">
      <w:pPr>
        <w:pStyle w:val="Default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D418F" w:rsidRDefault="009D418F" w:rsidP="001218B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8</w:t>
      </w:r>
    </w:p>
    <w:p w:rsidR="009D418F" w:rsidRPr="001218BA" w:rsidRDefault="009D418F" w:rsidP="001218B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218BA">
        <w:rPr>
          <w:rFonts w:ascii="Arial" w:eastAsia="Times New Roman" w:hAnsi="Arial" w:cs="Arial"/>
          <w:bCs/>
        </w:rPr>
        <w:t xml:space="preserve">Pytanie 1 – </w:t>
      </w:r>
      <w:r w:rsidRPr="001218BA">
        <w:rPr>
          <w:rFonts w:ascii="Arial" w:eastAsia="Times New Roman" w:hAnsi="Arial" w:cs="Arial"/>
          <w:bCs/>
        </w:rPr>
        <w:tab/>
        <w:t>pakiet 9, poz.3</w:t>
      </w:r>
    </w:p>
    <w:p w:rsidR="009D418F" w:rsidRDefault="009D418F" w:rsidP="001218B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Times New Roman" w:hAnsi="Arial" w:cs="Arial"/>
          <w:color w:val="000000"/>
        </w:rPr>
        <w:t>Ze względu na możliwość złożenia konkurencyjnej pod względem cenowym oferty prosimy o  wydzielenie  z pakietu nr 9 poz. 3   -  półmaski FFP2  i utworzenie z niej osobnego pakietu.</w:t>
      </w:r>
    </w:p>
    <w:p w:rsidR="009D418F" w:rsidRPr="001218BA" w:rsidRDefault="009D418F" w:rsidP="001218BA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1218BA" w:rsidRDefault="001218BA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D418F" w:rsidRDefault="009D418F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9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3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Zamawiający dopuści koszule wykonaną z włókniny typu SMS o gramaturze 33g/m2?</w:t>
      </w:r>
    </w:p>
    <w:p w:rsidR="009D418F" w:rsidRPr="001218BA" w:rsidRDefault="009D418F" w:rsidP="009D418F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3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Zamawiający dopuści koszule w rozmiarze uniwersalnym?</w:t>
      </w:r>
    </w:p>
    <w:p w:rsidR="009D418F" w:rsidRPr="001218BA" w:rsidRDefault="009D418F" w:rsidP="009D418F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4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Zamawiający dopuści maseczki chirurgiczne o skuteczności filtracji 98,24%?</w:t>
      </w:r>
    </w:p>
    <w:p w:rsidR="009D418F" w:rsidRPr="001218BA" w:rsidRDefault="009D418F" w:rsidP="009D418F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4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Zamawiający dopuści maseczki o ciśnieniu różnicowym 34,67 Pa/cm?</w:t>
      </w:r>
    </w:p>
    <w:p w:rsidR="009D418F" w:rsidRPr="001218BA" w:rsidRDefault="009D418F" w:rsidP="009D418F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1-2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Zamawiający dopuści c</w:t>
      </w:r>
      <w:r w:rsidRPr="00B6732C">
        <w:rPr>
          <w:rFonts w:ascii="Arial" w:hAnsi="Arial" w:cs="Arial"/>
          <w:sz w:val="20"/>
          <w:szCs w:val="20"/>
        </w:rPr>
        <w:t>zepek  w formie furażerki z tyłu ściągany gumką</w:t>
      </w:r>
      <w:r>
        <w:rPr>
          <w:rFonts w:ascii="Arial" w:hAnsi="Arial" w:cs="Arial"/>
          <w:sz w:val="20"/>
          <w:szCs w:val="20"/>
        </w:rPr>
        <w:t>, w</w:t>
      </w:r>
      <w:r w:rsidRPr="00B6732C">
        <w:rPr>
          <w:rFonts w:ascii="Arial" w:hAnsi="Arial" w:cs="Arial"/>
          <w:sz w:val="20"/>
          <w:szCs w:val="20"/>
        </w:rPr>
        <w:t xml:space="preserve">ykonany w części bocznej z włókniny </w:t>
      </w:r>
      <w:proofErr w:type="spellStart"/>
      <w:r w:rsidRPr="00B6732C">
        <w:rPr>
          <w:rFonts w:ascii="Arial" w:hAnsi="Arial" w:cs="Arial"/>
          <w:sz w:val="20"/>
          <w:szCs w:val="20"/>
        </w:rPr>
        <w:t>Spunlace</w:t>
      </w:r>
      <w:proofErr w:type="spellEnd"/>
      <w:r w:rsidRPr="00B6732C">
        <w:rPr>
          <w:rFonts w:ascii="Arial" w:hAnsi="Arial" w:cs="Arial"/>
          <w:sz w:val="20"/>
          <w:szCs w:val="20"/>
        </w:rPr>
        <w:t xml:space="preserve"> 45 g/m2 oraz z włókniny polipropylenowej 25g/m2 w części górnej</w:t>
      </w:r>
      <w:r>
        <w:rPr>
          <w:rFonts w:ascii="Arial" w:hAnsi="Arial" w:cs="Arial"/>
          <w:sz w:val="20"/>
          <w:szCs w:val="20"/>
        </w:rPr>
        <w:t>, m</w:t>
      </w:r>
      <w:r w:rsidRPr="00B6732C">
        <w:rPr>
          <w:rFonts w:ascii="Arial" w:hAnsi="Arial" w:cs="Arial"/>
          <w:sz w:val="20"/>
          <w:szCs w:val="20"/>
        </w:rPr>
        <w:t>ateriał chłonny i przyjemny w dotyku zwiększający odczuwalny komfort pracy</w:t>
      </w:r>
      <w:r>
        <w:rPr>
          <w:rFonts w:ascii="Arial" w:hAnsi="Arial" w:cs="Arial"/>
          <w:sz w:val="20"/>
          <w:szCs w:val="20"/>
        </w:rPr>
        <w:t>, k</w:t>
      </w:r>
      <w:r w:rsidRPr="00B6732C">
        <w:rPr>
          <w:rFonts w:ascii="Arial" w:hAnsi="Arial" w:cs="Arial"/>
          <w:sz w:val="20"/>
          <w:szCs w:val="20"/>
        </w:rPr>
        <w:t xml:space="preserve">olor niebieski, denko </w:t>
      </w:r>
      <w:r w:rsidRPr="00B6732C">
        <w:rPr>
          <w:rFonts w:ascii="Arial" w:hAnsi="Arial" w:cs="Arial"/>
          <w:sz w:val="20"/>
          <w:szCs w:val="20"/>
        </w:rPr>
        <w:lastRenderedPageBreak/>
        <w:t xml:space="preserve">w kolorze białym. </w:t>
      </w:r>
      <w:r>
        <w:rPr>
          <w:rFonts w:ascii="Arial" w:hAnsi="Arial" w:cs="Arial"/>
          <w:sz w:val="20"/>
          <w:szCs w:val="20"/>
        </w:rPr>
        <w:t>o</w:t>
      </w:r>
      <w:r w:rsidRPr="00B6732C">
        <w:rPr>
          <w:rFonts w:ascii="Arial" w:hAnsi="Arial" w:cs="Arial"/>
          <w:sz w:val="20"/>
          <w:szCs w:val="20"/>
        </w:rPr>
        <w:t>pakowanie a'100 szt. w formie kartonika umożliwiającego wyjmowanie pojedynczych sztuk</w:t>
      </w:r>
      <w:r>
        <w:rPr>
          <w:rFonts w:ascii="Arial" w:hAnsi="Arial" w:cs="Arial"/>
          <w:sz w:val="20"/>
          <w:szCs w:val="20"/>
        </w:rPr>
        <w:t>?</w:t>
      </w:r>
    </w:p>
    <w:p w:rsidR="009D418F" w:rsidRPr="001218BA" w:rsidRDefault="009D418F" w:rsidP="009D418F">
      <w:pPr>
        <w:spacing w:after="0"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Pytanie nie dotyczy oznaczonych pakietów. Zamawiający pozostawia zapisy SIWZ bez zmian.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Pakiet 6</w:t>
      </w:r>
    </w:p>
    <w:p w:rsidR="009D418F" w:rsidRDefault="009D418F" w:rsidP="009D4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Zamawiający dopuści osłonę na stolik </w:t>
      </w:r>
      <w:proofErr w:type="spellStart"/>
      <w:r>
        <w:rPr>
          <w:rFonts w:ascii="Arial" w:hAnsi="Arial" w:cs="Arial"/>
          <w:sz w:val="20"/>
          <w:szCs w:val="20"/>
        </w:rPr>
        <w:t>Mayo</w:t>
      </w:r>
      <w:proofErr w:type="spellEnd"/>
      <w:r>
        <w:rPr>
          <w:rFonts w:ascii="Arial" w:hAnsi="Arial" w:cs="Arial"/>
          <w:sz w:val="20"/>
          <w:szCs w:val="20"/>
        </w:rPr>
        <w:t xml:space="preserve"> w rozmiarze 80x140cm?</w:t>
      </w:r>
    </w:p>
    <w:p w:rsidR="009D418F" w:rsidRPr="001218BA" w:rsidRDefault="009D418F" w:rsidP="001218BA">
      <w:pPr>
        <w:autoSpaceDN w:val="0"/>
        <w:spacing w:after="0" w:line="240" w:lineRule="auto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>Zamawiający dopuszcza proponowaną osłonę.</w:t>
      </w:r>
    </w:p>
    <w:p w:rsidR="009D418F" w:rsidRDefault="009D418F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D418F" w:rsidRDefault="009D418F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10</w:t>
      </w:r>
    </w:p>
    <w:p w:rsidR="009D418F" w:rsidRPr="001218BA" w:rsidRDefault="009D418F" w:rsidP="009D418F">
      <w:pPr>
        <w:pStyle w:val="Standard"/>
        <w:rPr>
          <w:rFonts w:ascii="Tahoma" w:hAnsi="Tahoma" w:cs="Tahoma"/>
          <w:sz w:val="20"/>
        </w:rPr>
      </w:pPr>
      <w:r w:rsidRPr="001218BA">
        <w:rPr>
          <w:rFonts w:ascii="Tahoma" w:hAnsi="Tahoma" w:cs="Tahoma"/>
          <w:sz w:val="20"/>
        </w:rPr>
        <w:t>Pakiet 1 poz. 1</w:t>
      </w:r>
    </w:p>
    <w:p w:rsidR="009D418F" w:rsidRDefault="009D418F" w:rsidP="009D418F">
      <w:pPr>
        <w:pStyle w:val="Standard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Prosimy Zamawiającego o wydzielenie w/w pozycji do osobnego pakietu. Państwa zgoda pozwoli na pozyskanie konkurencyjnej ofert jakościowej i cenowej na wydzielony asortyment w pakiecie.</w:t>
      </w:r>
    </w:p>
    <w:p w:rsidR="009D418F" w:rsidRPr="00D43563" w:rsidRDefault="009D418F" w:rsidP="009D418F">
      <w:pPr>
        <w:pStyle w:val="Standard"/>
        <w:rPr>
          <w:rFonts w:ascii="Tahoma" w:hAnsi="Tahoma" w:cs="Tahoma"/>
          <w:bCs/>
          <w:sz w:val="20"/>
        </w:rPr>
      </w:pPr>
      <w:r w:rsidRPr="00D43563">
        <w:rPr>
          <w:rFonts w:ascii="Tahoma" w:hAnsi="Tahoma" w:cs="Tahoma"/>
          <w:bCs/>
          <w:sz w:val="20"/>
        </w:rPr>
        <w:t>Pakiet 1 poz.1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 xml:space="preserve"> Czy Zamawiający wymaga aby kombinezony spełniały wymogi EN 13982-1 typ 5 ?</w:t>
      </w:r>
    </w:p>
    <w:p w:rsidR="009D418F" w:rsidRPr="00D43563" w:rsidRDefault="009D418F" w:rsidP="009D418F">
      <w:pPr>
        <w:pStyle w:val="Standard"/>
        <w:rPr>
          <w:rFonts w:ascii="Tahoma" w:hAnsi="Tahoma" w:cs="Tahoma"/>
          <w:bCs/>
          <w:sz w:val="20"/>
        </w:rPr>
      </w:pPr>
      <w:r w:rsidRPr="00D43563">
        <w:rPr>
          <w:rFonts w:ascii="Tahoma" w:hAnsi="Tahoma" w:cs="Tahoma"/>
          <w:bCs/>
          <w:sz w:val="20"/>
        </w:rPr>
        <w:t>Pakiet 1 poz.1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Czy Zamawiający wymaga aby kombinezony spełniały wymogi EN 13034 typ 6 ?</w:t>
      </w:r>
    </w:p>
    <w:p w:rsidR="009D418F" w:rsidRPr="00D43563" w:rsidRDefault="009D418F" w:rsidP="009D418F">
      <w:pPr>
        <w:pStyle w:val="Standard"/>
        <w:rPr>
          <w:rFonts w:ascii="Tahoma" w:hAnsi="Tahoma" w:cs="Tahoma"/>
          <w:bCs/>
          <w:sz w:val="20"/>
        </w:rPr>
      </w:pPr>
      <w:r w:rsidRPr="00D43563">
        <w:rPr>
          <w:rFonts w:ascii="Tahoma" w:hAnsi="Tahoma" w:cs="Tahoma"/>
          <w:bCs/>
          <w:sz w:val="20"/>
        </w:rPr>
        <w:t>Pakiet 1 poz.1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Czy Zamawiający wymaga aby kombinezony spełniały wymogi EN 13605 typ 4?</w:t>
      </w:r>
    </w:p>
    <w:p w:rsidR="009D418F" w:rsidRPr="00D43563" w:rsidRDefault="009D418F" w:rsidP="009D418F">
      <w:pPr>
        <w:pStyle w:val="Standard"/>
        <w:rPr>
          <w:rFonts w:ascii="Tahoma" w:hAnsi="Tahoma" w:cs="Tahoma"/>
          <w:bCs/>
          <w:sz w:val="20"/>
        </w:rPr>
      </w:pPr>
      <w:r w:rsidRPr="00D43563">
        <w:rPr>
          <w:rFonts w:ascii="Tahoma" w:hAnsi="Tahoma" w:cs="Tahoma"/>
          <w:bCs/>
          <w:sz w:val="20"/>
        </w:rPr>
        <w:t>Pakiet 1 poz.1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 xml:space="preserve"> Czy Zamawiający wymaga aby kombinezony spełniać wymogi EN 14126 według co najmniej wyszczególnionych warunków: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- odporność na  przenikanie skażonej cieczy pod wpływem ciśnienia hydrostatycznego  - klasa 6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-odporność na przenikanie czynników infekcyjnych pod wpływem mechanicznego kontaktu z substancjami zawierającymi skażone ciecze – klasa 6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-odporność na przenikanie skażonych ciekłych aerozoli – klasa 3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sz w:val="20"/>
          <w:szCs w:val="20"/>
        </w:rPr>
        <w:t>-odporność na przenikanie skażonych cząsteczek stałych – klasa 3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1 poz.1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Prosimy Zamawiającego o dopuszczenie kombinezonu z kapturem.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1 poz.1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Prosimy Zamawiającego o dopuszczenie kombinezonu wykonanego z polipropylenu/polietylenu.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 1 poz.1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Prosimy Zamawiającego o dopuszczenie kombinezonu bez pętelki na kciuk.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4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Prosimy Zamawiającego o </w:t>
      </w:r>
      <w:proofErr w:type="spellStart"/>
      <w:r>
        <w:rPr>
          <w:rFonts w:ascii="Tahoma" w:hAnsi="Tahoma" w:cs="Tahoma"/>
          <w:sz w:val="20"/>
          <w:szCs w:val="20"/>
        </w:rPr>
        <w:t>dopuszcenie</w:t>
      </w:r>
      <w:proofErr w:type="spellEnd"/>
      <w:r>
        <w:rPr>
          <w:rFonts w:ascii="Tahoma" w:hAnsi="Tahoma" w:cs="Tahoma"/>
          <w:sz w:val="20"/>
          <w:szCs w:val="20"/>
        </w:rPr>
        <w:t xml:space="preserve"> w/w masek ciśnienie różnicowe &lt;40 Pa jak dla typu II.</w:t>
      </w:r>
    </w:p>
    <w:p w:rsidR="009D418F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4</w:t>
      </w:r>
    </w:p>
    <w:p w:rsidR="009D418F" w:rsidRPr="00D43563" w:rsidRDefault="009D418F" w:rsidP="009D418F">
      <w:pPr>
        <w:pStyle w:val="Default"/>
        <w:rPr>
          <w:rFonts w:ascii="Segoe UI" w:eastAsia="Calibri" w:hAnsi="Segoe UI" w:cs="Segoe UI"/>
        </w:rPr>
      </w:pPr>
      <w:r>
        <w:rPr>
          <w:rFonts w:ascii="Tahoma" w:eastAsia="Calibri" w:hAnsi="Tahoma" w:cs="Tahoma"/>
          <w:sz w:val="20"/>
          <w:szCs w:val="20"/>
        </w:rPr>
        <w:t>Prosimy Zamawiającego o dopuszczenie w/w masek skuteczność filtracji bakterii BFE</w:t>
      </w:r>
    </w:p>
    <w:p w:rsidR="009D418F" w:rsidRPr="00D43563" w:rsidRDefault="009D418F" w:rsidP="001218B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43563">
        <w:rPr>
          <w:rFonts w:ascii="Tahoma" w:hAnsi="Tahoma" w:cs="Tahoma"/>
          <w:color w:val="000000"/>
          <w:sz w:val="20"/>
          <w:szCs w:val="20"/>
        </w:rPr>
        <w:t xml:space="preserve"> &gt;98% zgodnie z EN 14683 (TYPE II)</w:t>
      </w:r>
    </w:p>
    <w:p w:rsidR="009D418F" w:rsidRPr="001218BA" w:rsidRDefault="009D418F" w:rsidP="001218BA">
      <w:pPr>
        <w:spacing w:line="240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D418F" w:rsidRDefault="009D418F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D418F" w:rsidRDefault="009D418F" w:rsidP="001218B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11</w:t>
      </w:r>
    </w:p>
    <w:p w:rsidR="009D418F" w:rsidRPr="001218BA" w:rsidRDefault="009D418F" w:rsidP="001218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218BA">
        <w:rPr>
          <w:rFonts w:asciiTheme="majorHAnsi" w:hAnsiTheme="majorHAnsi"/>
          <w:sz w:val="24"/>
          <w:szCs w:val="24"/>
        </w:rPr>
        <w:t>Pakiet 2poz.1.</w:t>
      </w:r>
    </w:p>
    <w:p w:rsidR="009D418F" w:rsidRPr="006F5577" w:rsidRDefault="009D418F" w:rsidP="001218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F5577">
        <w:rPr>
          <w:rFonts w:asciiTheme="majorHAnsi" w:hAnsiTheme="majorHAnsi"/>
          <w:sz w:val="24"/>
          <w:szCs w:val="24"/>
        </w:rPr>
        <w:t xml:space="preserve">Prosimy zamawiającego o dopuszczenie Sterylnego Fartucha Chirurgicznego </w:t>
      </w:r>
      <w:r w:rsidRPr="006F5577">
        <w:rPr>
          <w:rFonts w:asciiTheme="majorHAnsi" w:hAnsiTheme="majorHAnsi"/>
          <w:b/>
          <w:bCs/>
          <w:sz w:val="24"/>
          <w:szCs w:val="24"/>
        </w:rPr>
        <w:t>pełno bariero</w:t>
      </w:r>
      <w:r>
        <w:rPr>
          <w:rFonts w:asciiTheme="majorHAnsi" w:hAnsiTheme="majorHAnsi"/>
          <w:b/>
          <w:bCs/>
          <w:sz w:val="24"/>
          <w:szCs w:val="24"/>
        </w:rPr>
        <w:t>w</w:t>
      </w:r>
      <w:r w:rsidRPr="006F5577">
        <w:rPr>
          <w:rFonts w:asciiTheme="majorHAnsi" w:hAnsiTheme="majorHAnsi"/>
          <w:b/>
          <w:bCs/>
          <w:sz w:val="24"/>
          <w:szCs w:val="24"/>
        </w:rPr>
        <w:t>ego (min.200 mmH20)</w:t>
      </w:r>
      <w:r w:rsidRPr="006F5577">
        <w:rPr>
          <w:rFonts w:asciiTheme="majorHAnsi" w:hAnsiTheme="majorHAnsi"/>
          <w:sz w:val="24"/>
          <w:szCs w:val="24"/>
        </w:rPr>
        <w:t xml:space="preserve"> i oddychający (min. 3800 g/m2/24h) na całej powierzchni wykonany z włókniny trójwarstwowej SFS o gramaturze 78 g/m2. </w:t>
      </w:r>
    </w:p>
    <w:p w:rsidR="009D418F" w:rsidRPr="006F5577" w:rsidRDefault="009D418F" w:rsidP="001218B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F5577">
        <w:rPr>
          <w:rFonts w:asciiTheme="majorHAnsi" w:hAnsiTheme="majorHAnsi"/>
          <w:b/>
          <w:bCs/>
          <w:sz w:val="24"/>
          <w:szCs w:val="24"/>
        </w:rPr>
        <w:lastRenderedPageBreak/>
        <w:t xml:space="preserve">Przebadany na przenikanie min. 14 </w:t>
      </w:r>
      <w:proofErr w:type="spellStart"/>
      <w:r w:rsidRPr="006F5577">
        <w:rPr>
          <w:rFonts w:asciiTheme="majorHAnsi" w:hAnsiTheme="majorHAnsi"/>
          <w:b/>
          <w:bCs/>
          <w:sz w:val="24"/>
          <w:szCs w:val="24"/>
        </w:rPr>
        <w:t>cytostatyków</w:t>
      </w:r>
      <w:proofErr w:type="spellEnd"/>
      <w:r w:rsidRPr="006F5577">
        <w:rPr>
          <w:rFonts w:asciiTheme="majorHAnsi" w:hAnsiTheme="majorHAnsi"/>
          <w:b/>
          <w:bCs/>
          <w:sz w:val="24"/>
          <w:szCs w:val="24"/>
        </w:rPr>
        <w:t xml:space="preserve"> (wyniki badań – ATEST-załączone do oferty)</w:t>
      </w:r>
      <w:r w:rsidRPr="006F5577">
        <w:rPr>
          <w:rFonts w:asciiTheme="majorHAnsi" w:hAnsiTheme="majorHAnsi"/>
          <w:sz w:val="24"/>
          <w:szCs w:val="24"/>
        </w:rPr>
        <w:t xml:space="preserve">. Oznakowany jako wyrób medyczny klasy </w:t>
      </w:r>
      <w:proofErr w:type="spellStart"/>
      <w:r w:rsidRPr="006F5577">
        <w:rPr>
          <w:rFonts w:asciiTheme="majorHAnsi" w:hAnsiTheme="majorHAnsi"/>
          <w:sz w:val="24"/>
          <w:szCs w:val="24"/>
        </w:rPr>
        <w:t>Is</w:t>
      </w:r>
      <w:proofErr w:type="spellEnd"/>
      <w:r w:rsidRPr="006F5577">
        <w:rPr>
          <w:rFonts w:asciiTheme="majorHAnsi" w:hAnsiTheme="majorHAnsi"/>
          <w:sz w:val="24"/>
          <w:szCs w:val="24"/>
        </w:rPr>
        <w:t xml:space="preserve"> oraz środek ochrony osobistej kategorii III. Zgodny z EN 14605.</w:t>
      </w:r>
    </w:p>
    <w:p w:rsidR="009D418F" w:rsidRDefault="009D418F" w:rsidP="001218B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F5577">
        <w:rPr>
          <w:rFonts w:asciiTheme="majorHAnsi" w:hAnsiTheme="majorHAnsi"/>
          <w:sz w:val="24"/>
          <w:szCs w:val="24"/>
        </w:rPr>
        <w:t xml:space="preserve">Rękaw fartucha zakończony dzianinowym mankietem, troki łączone kartonikiem, sposób złożenia i konstrukcja pozwalająca na nałożenie fartucha z zachowaniem jałowości zarówno z przodu jak i z tyłu operatora. Rękawy fartucha scalone podłużnym </w:t>
      </w:r>
      <w:proofErr w:type="spellStart"/>
      <w:r w:rsidRPr="006F5577">
        <w:rPr>
          <w:rFonts w:asciiTheme="majorHAnsi" w:hAnsiTheme="majorHAnsi"/>
          <w:sz w:val="24"/>
          <w:szCs w:val="24"/>
        </w:rPr>
        <w:t>zgrzewem</w:t>
      </w:r>
      <w:proofErr w:type="spellEnd"/>
      <w:r w:rsidRPr="006F5577">
        <w:rPr>
          <w:rFonts w:asciiTheme="majorHAnsi" w:hAnsiTheme="majorHAnsi"/>
          <w:sz w:val="24"/>
          <w:szCs w:val="24"/>
        </w:rPr>
        <w:t xml:space="preserve">. Opakowanie zawierające min. 1 ręcznik chłonny min. 65x35 </w:t>
      </w:r>
      <w:proofErr w:type="spellStart"/>
      <w:r w:rsidRPr="006F5577">
        <w:rPr>
          <w:rFonts w:asciiTheme="majorHAnsi" w:hAnsiTheme="majorHAnsi"/>
          <w:sz w:val="24"/>
          <w:szCs w:val="24"/>
        </w:rPr>
        <w:t>cm</w:t>
      </w:r>
      <w:proofErr w:type="spellEnd"/>
      <w:r w:rsidRPr="006F5577">
        <w:rPr>
          <w:rFonts w:asciiTheme="majorHAnsi" w:hAnsiTheme="majorHAnsi"/>
          <w:sz w:val="24"/>
          <w:szCs w:val="24"/>
        </w:rPr>
        <w:t>. Posiadający min. 2 etykiety samoprzylepne do archiwizacji danych. Dokumenty potwierdzające spełnienie w</w:t>
      </w:r>
      <w:r>
        <w:rPr>
          <w:rFonts w:asciiTheme="majorHAnsi" w:hAnsiTheme="majorHAnsi"/>
          <w:sz w:val="24"/>
          <w:szCs w:val="24"/>
        </w:rPr>
        <w:t xml:space="preserve">ymagań. Dostępny w 2 rozmiarach </w:t>
      </w:r>
      <w:r w:rsidRPr="006F5577">
        <w:rPr>
          <w:rFonts w:asciiTheme="majorHAnsi" w:hAnsiTheme="majorHAnsi"/>
          <w:sz w:val="24"/>
          <w:szCs w:val="24"/>
        </w:rPr>
        <w:t>wg naszej wiedzy zamawiający pracuje obecnie na takim fartuchu.</w:t>
      </w:r>
    </w:p>
    <w:p w:rsidR="009D418F" w:rsidRPr="001218BA" w:rsidRDefault="009D418F" w:rsidP="001218BA">
      <w:pPr>
        <w:autoSpaceDN w:val="0"/>
        <w:spacing w:after="0" w:line="240" w:lineRule="auto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>Zamawiający dopuszcza proponowaną fartuch.</w:t>
      </w:r>
    </w:p>
    <w:p w:rsidR="009D418F" w:rsidRPr="001218BA" w:rsidRDefault="009D418F" w:rsidP="009D418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218BA">
        <w:rPr>
          <w:rFonts w:asciiTheme="majorHAnsi" w:hAnsiTheme="majorHAnsi"/>
          <w:sz w:val="24"/>
          <w:szCs w:val="24"/>
        </w:rPr>
        <w:t xml:space="preserve">Pakiet 2 poz.2 </w:t>
      </w:r>
    </w:p>
    <w:p w:rsidR="009D418F" w:rsidRDefault="009D418F" w:rsidP="009D418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F5577">
        <w:rPr>
          <w:rFonts w:asciiTheme="majorHAnsi" w:hAnsiTheme="majorHAnsi"/>
          <w:sz w:val="24"/>
          <w:szCs w:val="24"/>
        </w:rPr>
        <w:t>Prosimy zamawiającego o dopuszczenie  osłon z włókniny trójwarstwowej SFS o gramaturze 78 g/m2, spełniające pozostałe parametry SIWZ.</w:t>
      </w:r>
    </w:p>
    <w:p w:rsidR="009D418F" w:rsidRPr="001218BA" w:rsidRDefault="009D418F" w:rsidP="009D418F">
      <w:pPr>
        <w:autoSpaceDN w:val="0"/>
        <w:spacing w:after="0" w:line="240" w:lineRule="auto"/>
        <w:jc w:val="both"/>
        <w:rPr>
          <w:rFonts w:ascii="Verdana" w:hAnsi="Verdana"/>
          <w:b/>
          <w:iCs/>
          <w:color w:val="0070C0"/>
          <w:sz w:val="20"/>
          <w:szCs w:val="20"/>
        </w:rPr>
      </w:pPr>
      <w:r w:rsidRPr="001218BA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 xml:space="preserve">Zamawiający dopuszcza osłonę </w:t>
      </w:r>
      <w:r w:rsidRPr="001218BA">
        <w:rPr>
          <w:rFonts w:ascii="Verdana" w:hAnsi="Verdana"/>
          <w:b/>
          <w:color w:val="0070C0"/>
          <w:sz w:val="20"/>
          <w:szCs w:val="20"/>
        </w:rPr>
        <w:t>z włókniny trójwarstwowej SFS o gramaturze 78 g/m2</w:t>
      </w:r>
      <w:r w:rsidRPr="001218BA">
        <w:rPr>
          <w:rFonts w:ascii="Verdana" w:hAnsi="Verdana"/>
          <w:b/>
          <w:iCs/>
          <w:color w:val="0070C0"/>
          <w:sz w:val="20"/>
          <w:szCs w:val="20"/>
        </w:rPr>
        <w:t>.</w:t>
      </w:r>
    </w:p>
    <w:p w:rsidR="009D418F" w:rsidRPr="001218BA" w:rsidRDefault="009D418F" w:rsidP="009D418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218BA">
        <w:rPr>
          <w:rFonts w:asciiTheme="majorHAnsi" w:hAnsiTheme="majorHAnsi"/>
          <w:sz w:val="24"/>
          <w:szCs w:val="24"/>
        </w:rPr>
        <w:t>Pakiet 4</w:t>
      </w:r>
    </w:p>
    <w:p w:rsidR="009D418F" w:rsidRPr="006F5577" w:rsidRDefault="009D418F" w:rsidP="009D418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F5577">
        <w:rPr>
          <w:rFonts w:asciiTheme="majorHAnsi" w:hAnsiTheme="majorHAnsi"/>
          <w:sz w:val="24"/>
          <w:szCs w:val="24"/>
        </w:rPr>
        <w:t xml:space="preserve">Prosimy zamawiającego dopuszczenie Maski chirurgicznej odpornej na spryskanie wykonanej z min. czterech warstw włóknin, wyposażona w sztywnik zapewniający łatwe dopasowanie się maski do kształtu twarzy oraz piankę przeciw parowaniu okularów, wiązana na troki. Skuteczność filtracji bakteryjnej minimum 99,8%, odporność na spryskanie 21 </w:t>
      </w:r>
      <w:proofErr w:type="spellStart"/>
      <w:r w:rsidRPr="006F5577">
        <w:rPr>
          <w:rFonts w:asciiTheme="majorHAnsi" w:hAnsiTheme="majorHAnsi"/>
          <w:sz w:val="24"/>
          <w:szCs w:val="24"/>
        </w:rPr>
        <w:t>kPa</w:t>
      </w:r>
      <w:proofErr w:type="spellEnd"/>
      <w:r w:rsidRPr="006F5577">
        <w:rPr>
          <w:rFonts w:asciiTheme="majorHAnsi" w:hAnsiTheme="majorHAnsi"/>
          <w:sz w:val="24"/>
          <w:szCs w:val="24"/>
        </w:rPr>
        <w:t>. Ciśnienie różnicowe &lt;36 Pa. Maska typu IIR zgodnie z EN 14683. Wyraźne oznakowanie zewnętrznej strony maski dodatkowym oznaczeniem graficznym.  Pakowana w kartoniki z oznaczeniem typu, rodzaju maski i spełnianej normy. Zgodny z EN 13485 i EN 14001, potwierdzone certyfikatem</w:t>
      </w:r>
    </w:p>
    <w:p w:rsidR="009D418F" w:rsidRPr="001218BA" w:rsidRDefault="009D418F" w:rsidP="009D418F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1218BA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1218BA" w:rsidRDefault="001218BA" w:rsidP="001218BA">
      <w:pPr>
        <w:spacing w:after="0" w:line="240" w:lineRule="auto"/>
        <w:rPr>
          <w:rFonts w:ascii="Verdana" w:hAnsi="Verdana"/>
          <w:b/>
          <w:iCs/>
          <w:sz w:val="20"/>
          <w:szCs w:val="20"/>
          <w:u w:val="single"/>
        </w:rPr>
      </w:pPr>
    </w:p>
    <w:p w:rsidR="001218BA" w:rsidRDefault="001218BA" w:rsidP="001218BA">
      <w:pPr>
        <w:spacing w:after="0" w:line="240" w:lineRule="auto"/>
        <w:jc w:val="both"/>
        <w:rPr>
          <w:rFonts w:ascii="Verdana" w:hAnsi="Verdana"/>
          <w:iCs/>
          <w:sz w:val="20"/>
          <w:szCs w:val="20"/>
          <w:u w:val="single"/>
        </w:rPr>
      </w:pPr>
    </w:p>
    <w:p w:rsidR="00467A74" w:rsidRDefault="00C131D8" w:rsidP="001218BA">
      <w:pPr>
        <w:spacing w:after="0"/>
        <w:jc w:val="both"/>
        <w:rPr>
          <w:rFonts w:ascii="Verdana" w:hAnsi="Verdana"/>
          <w:iCs/>
          <w:sz w:val="20"/>
          <w:szCs w:val="20"/>
          <w:u w:val="single"/>
        </w:rPr>
      </w:pPr>
      <w:r>
        <w:rPr>
          <w:rFonts w:ascii="Verdana" w:hAnsi="Verdana"/>
          <w:iCs/>
          <w:sz w:val="20"/>
          <w:szCs w:val="20"/>
        </w:rPr>
        <w:t xml:space="preserve">W związku z udzielonymi odpowiedziami </w:t>
      </w:r>
      <w:r w:rsidR="00467A74" w:rsidRPr="001218BA">
        <w:rPr>
          <w:rFonts w:ascii="Verdana" w:hAnsi="Verdana"/>
          <w:iCs/>
          <w:sz w:val="20"/>
          <w:szCs w:val="20"/>
        </w:rPr>
        <w:t>Zamawiający umieszcza zmodyfikowany Załącznik nr 1 formularz cenowy  na stronie internetowej pod nazwą</w:t>
      </w:r>
      <w:r w:rsidR="00467A74" w:rsidRPr="001218BA">
        <w:rPr>
          <w:rFonts w:ascii="Verdana" w:hAnsi="Verdana"/>
          <w:iCs/>
          <w:sz w:val="20"/>
          <w:szCs w:val="20"/>
          <w:u w:val="single"/>
        </w:rPr>
        <w:t xml:space="preserve"> „</w:t>
      </w:r>
      <w:r w:rsidR="001218BA" w:rsidRPr="001218BA">
        <w:rPr>
          <w:rFonts w:ascii="Verdana" w:hAnsi="Verdana"/>
          <w:iCs/>
          <w:sz w:val="20"/>
          <w:szCs w:val="20"/>
          <w:u w:val="single"/>
        </w:rPr>
        <w:t>02</w:t>
      </w:r>
      <w:r w:rsidR="00467A74" w:rsidRPr="001218BA">
        <w:rPr>
          <w:rFonts w:ascii="Verdana" w:hAnsi="Verdana"/>
          <w:iCs/>
          <w:sz w:val="20"/>
          <w:szCs w:val="20"/>
          <w:u w:val="single"/>
        </w:rPr>
        <w:t>.</w:t>
      </w:r>
      <w:r w:rsidR="001218BA" w:rsidRPr="001218BA">
        <w:rPr>
          <w:rFonts w:ascii="Verdana" w:hAnsi="Verdana"/>
          <w:iCs/>
          <w:sz w:val="20"/>
          <w:szCs w:val="20"/>
          <w:u w:val="single"/>
        </w:rPr>
        <w:t>1</w:t>
      </w:r>
      <w:r w:rsidR="00467A74" w:rsidRPr="001218BA">
        <w:rPr>
          <w:rFonts w:ascii="Verdana" w:hAnsi="Verdana"/>
          <w:iCs/>
          <w:sz w:val="20"/>
          <w:szCs w:val="20"/>
          <w:u w:val="single"/>
        </w:rPr>
        <w:t>0.2020 Załącznik nr 1 formularz cenowy”.</w:t>
      </w:r>
    </w:p>
    <w:p w:rsidR="001218BA" w:rsidRP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1218B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1218BA" w:rsidRPr="001218BA">
        <w:rPr>
          <w:rFonts w:ascii="Verdana" w:hAnsi="Verdana"/>
          <w:sz w:val="20"/>
          <w:szCs w:val="20"/>
          <w:u w:val="single"/>
        </w:rPr>
        <w:t>0</w:t>
      </w:r>
      <w:r w:rsidR="00183F4D" w:rsidRPr="001218BA">
        <w:rPr>
          <w:rFonts w:ascii="Verdana" w:hAnsi="Verdana"/>
          <w:sz w:val="20"/>
          <w:szCs w:val="20"/>
          <w:u w:val="single"/>
        </w:rPr>
        <w:t>7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E30CF5">
        <w:rPr>
          <w:rFonts w:ascii="Verdana" w:hAnsi="Verdana"/>
          <w:sz w:val="20"/>
          <w:szCs w:val="20"/>
          <w:u w:val="single"/>
        </w:rPr>
        <w:t>10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1218B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1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buntu">
    <w:charset w:val="EE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1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393FA8" w:rsidRPr="00393FA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393FA8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393FA8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30CF5" w:rsidRPr="00E30CF5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5</w:t>
                    </w:r>
                    <w:r w:rsidR="00393FA8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32/2020</w:t>
    </w:r>
  </w:p>
  <w:p w:rsidR="009D418F" w:rsidRDefault="009D4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218BA"/>
    <w:rsid w:val="0012686D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E32C-38CF-4B53-B239-7295526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652</TotalTime>
  <Pages>5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119</cp:revision>
  <cp:lastPrinted>2020-06-03T06:29:00Z</cp:lastPrinted>
  <dcterms:created xsi:type="dcterms:W3CDTF">2020-08-11T09:43:00Z</dcterms:created>
  <dcterms:modified xsi:type="dcterms:W3CDTF">2020-10-02T11:38:00Z</dcterms:modified>
</cp:coreProperties>
</file>