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6DE2" w:rsidRPr="00157BA6" w:rsidRDefault="00D46DE2" w:rsidP="00B60CFF">
      <w:pPr>
        <w:ind w:left="284"/>
        <w:rPr>
          <w:sz w:val="20"/>
          <w:szCs w:val="20"/>
        </w:rPr>
      </w:pPr>
    </w:p>
    <w:p w:rsidR="008C0B12" w:rsidRPr="00157BA6" w:rsidRDefault="008C0B12" w:rsidP="00B60CFF">
      <w:pPr>
        <w:ind w:left="284"/>
        <w:rPr>
          <w:sz w:val="20"/>
          <w:szCs w:val="20"/>
        </w:rPr>
      </w:pPr>
      <w:proofErr w:type="spellStart"/>
      <w:r w:rsidRPr="00157BA6">
        <w:rPr>
          <w:sz w:val="20"/>
          <w:szCs w:val="20"/>
        </w:rPr>
        <w:t>WCPiT</w:t>
      </w:r>
      <w:proofErr w:type="spellEnd"/>
      <w:r w:rsidRPr="00157BA6">
        <w:rPr>
          <w:sz w:val="20"/>
          <w:szCs w:val="20"/>
        </w:rPr>
        <w:t>/EA/381-</w:t>
      </w:r>
      <w:r w:rsidR="005601DE" w:rsidRPr="00157BA6">
        <w:rPr>
          <w:sz w:val="20"/>
          <w:szCs w:val="20"/>
        </w:rPr>
        <w:t>43/</w:t>
      </w:r>
      <w:r w:rsidR="00B72D49" w:rsidRPr="00157BA6">
        <w:rPr>
          <w:sz w:val="20"/>
          <w:szCs w:val="20"/>
        </w:rPr>
        <w:t>2020</w:t>
      </w:r>
    </w:p>
    <w:p w:rsidR="000F3F84" w:rsidRPr="00157BA6" w:rsidRDefault="008C0B12" w:rsidP="00B60CFF">
      <w:pPr>
        <w:ind w:left="284"/>
        <w:jc w:val="right"/>
        <w:rPr>
          <w:sz w:val="20"/>
          <w:szCs w:val="20"/>
        </w:rPr>
      </w:pPr>
      <w:r w:rsidRPr="00157BA6">
        <w:rPr>
          <w:sz w:val="20"/>
          <w:szCs w:val="20"/>
        </w:rPr>
        <w:t>ZAŁĄCZNIK NR 4</w:t>
      </w:r>
    </w:p>
    <w:p w:rsidR="00A042D8" w:rsidRPr="00157BA6" w:rsidRDefault="00A042D8" w:rsidP="00B60CFF">
      <w:pPr>
        <w:pStyle w:val="Nagwek3"/>
        <w:spacing w:line="360" w:lineRule="auto"/>
        <w:ind w:left="284"/>
        <w:jc w:val="center"/>
        <w:rPr>
          <w:b w:val="0"/>
          <w:sz w:val="20"/>
          <w:szCs w:val="20"/>
        </w:rPr>
      </w:pPr>
    </w:p>
    <w:p w:rsidR="001515F5" w:rsidRPr="00157BA6" w:rsidRDefault="00A042D8" w:rsidP="00B60CFF">
      <w:pPr>
        <w:pStyle w:val="Nagwek3"/>
        <w:spacing w:line="360" w:lineRule="auto"/>
        <w:ind w:left="284"/>
        <w:jc w:val="center"/>
        <w:rPr>
          <w:b w:val="0"/>
          <w:sz w:val="20"/>
          <w:szCs w:val="20"/>
        </w:rPr>
      </w:pPr>
      <w:r w:rsidRPr="00157BA6">
        <w:rPr>
          <w:b w:val="0"/>
          <w:sz w:val="20"/>
          <w:szCs w:val="20"/>
        </w:rPr>
        <w:t xml:space="preserve">WZÓR </w:t>
      </w:r>
      <w:r w:rsidR="00216C4B" w:rsidRPr="00157BA6">
        <w:rPr>
          <w:b w:val="0"/>
          <w:sz w:val="20"/>
          <w:szCs w:val="20"/>
        </w:rPr>
        <w:t>UMOW</w:t>
      </w:r>
      <w:r w:rsidRPr="00157BA6">
        <w:rPr>
          <w:b w:val="0"/>
          <w:sz w:val="20"/>
          <w:szCs w:val="20"/>
        </w:rPr>
        <w:t>Y</w:t>
      </w:r>
    </w:p>
    <w:p w:rsidR="001515F5" w:rsidRPr="00157BA6" w:rsidRDefault="001515F5" w:rsidP="00B60CFF">
      <w:pPr>
        <w:ind w:left="284"/>
        <w:jc w:val="both"/>
        <w:rPr>
          <w:sz w:val="20"/>
          <w:szCs w:val="20"/>
        </w:rPr>
      </w:pPr>
    </w:p>
    <w:p w:rsidR="00752F50" w:rsidRPr="00157BA6" w:rsidRDefault="00752F50" w:rsidP="00B60CFF">
      <w:pPr>
        <w:pStyle w:val="Nagwek3"/>
        <w:tabs>
          <w:tab w:val="clear" w:pos="720"/>
          <w:tab w:val="left" w:pos="7088"/>
        </w:tabs>
        <w:ind w:left="284"/>
        <w:jc w:val="both"/>
        <w:rPr>
          <w:b w:val="0"/>
          <w:bCs w:val="0"/>
          <w:sz w:val="20"/>
          <w:szCs w:val="20"/>
        </w:rPr>
      </w:pPr>
      <w:r w:rsidRPr="00157BA6">
        <w:rPr>
          <w:b w:val="0"/>
          <w:bCs w:val="0"/>
          <w:sz w:val="20"/>
          <w:szCs w:val="20"/>
        </w:rPr>
        <w:t xml:space="preserve">zawarta w dniu </w:t>
      </w:r>
      <w:r w:rsidR="005A7D6B" w:rsidRPr="00157BA6">
        <w:rPr>
          <w:b w:val="0"/>
          <w:sz w:val="20"/>
          <w:szCs w:val="20"/>
        </w:rPr>
        <w:t>………………………………..</w:t>
      </w:r>
      <w:r w:rsidRPr="00157BA6">
        <w:rPr>
          <w:b w:val="0"/>
          <w:bCs w:val="0"/>
          <w:sz w:val="20"/>
          <w:szCs w:val="20"/>
        </w:rPr>
        <w:t>, w Poznaniu pomiędzy:</w:t>
      </w:r>
    </w:p>
    <w:p w:rsidR="00752F50" w:rsidRPr="00157BA6" w:rsidRDefault="00752F50" w:rsidP="00B60CFF">
      <w:pPr>
        <w:ind w:left="284"/>
        <w:jc w:val="both"/>
        <w:rPr>
          <w:sz w:val="20"/>
          <w:szCs w:val="20"/>
        </w:rPr>
      </w:pPr>
    </w:p>
    <w:p w:rsidR="00752F50" w:rsidRPr="00157BA6" w:rsidRDefault="00752F50" w:rsidP="00B60CFF">
      <w:pPr>
        <w:pStyle w:val="Nagwek3"/>
        <w:tabs>
          <w:tab w:val="clear" w:pos="720"/>
        </w:tabs>
        <w:ind w:left="284"/>
        <w:jc w:val="both"/>
        <w:rPr>
          <w:b w:val="0"/>
          <w:sz w:val="20"/>
          <w:szCs w:val="20"/>
        </w:rPr>
      </w:pPr>
      <w:r w:rsidRPr="00157BA6">
        <w:rPr>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dr hab. prof. </w:t>
      </w:r>
      <w:proofErr w:type="spellStart"/>
      <w:r w:rsidRPr="00157BA6">
        <w:rPr>
          <w:b w:val="0"/>
          <w:sz w:val="20"/>
          <w:szCs w:val="20"/>
        </w:rPr>
        <w:t>nadzw</w:t>
      </w:r>
      <w:proofErr w:type="spellEnd"/>
      <w:r w:rsidRPr="00157BA6">
        <w:rPr>
          <w:b w:val="0"/>
          <w:sz w:val="20"/>
          <w:szCs w:val="20"/>
        </w:rPr>
        <w:t xml:space="preserve">. Aleksandra </w:t>
      </w:r>
      <w:proofErr w:type="spellStart"/>
      <w:r w:rsidRPr="00157BA6">
        <w:rPr>
          <w:b w:val="0"/>
          <w:sz w:val="20"/>
          <w:szCs w:val="20"/>
        </w:rPr>
        <w:t>Barinow-Wojewódzkiego</w:t>
      </w:r>
      <w:proofErr w:type="spellEnd"/>
      <w:r w:rsidRPr="00157BA6">
        <w:rPr>
          <w:b w:val="0"/>
          <w:sz w:val="20"/>
          <w:szCs w:val="20"/>
        </w:rPr>
        <w:t xml:space="preserve"> </w:t>
      </w:r>
    </w:p>
    <w:p w:rsidR="001515F5" w:rsidRPr="00157BA6" w:rsidRDefault="001515F5" w:rsidP="00B60CFF">
      <w:pPr>
        <w:ind w:left="284"/>
        <w:jc w:val="both"/>
        <w:rPr>
          <w:sz w:val="20"/>
          <w:szCs w:val="20"/>
        </w:rPr>
      </w:pPr>
    </w:p>
    <w:p w:rsidR="001515F5" w:rsidRPr="00157BA6" w:rsidRDefault="001515F5" w:rsidP="00B60CFF">
      <w:pPr>
        <w:ind w:left="284"/>
        <w:jc w:val="both"/>
        <w:rPr>
          <w:sz w:val="20"/>
          <w:szCs w:val="20"/>
        </w:rPr>
      </w:pPr>
      <w:r w:rsidRPr="00157BA6">
        <w:rPr>
          <w:sz w:val="20"/>
          <w:szCs w:val="20"/>
        </w:rPr>
        <w:t>a</w:t>
      </w:r>
    </w:p>
    <w:p w:rsidR="001515F5" w:rsidRPr="00157BA6" w:rsidRDefault="001515F5" w:rsidP="00B60CFF">
      <w:pPr>
        <w:ind w:left="284"/>
        <w:jc w:val="both"/>
        <w:rPr>
          <w:sz w:val="20"/>
          <w:szCs w:val="20"/>
        </w:rPr>
      </w:pPr>
    </w:p>
    <w:p w:rsidR="001515F5" w:rsidRPr="00157BA6" w:rsidRDefault="001515F5" w:rsidP="00B60CFF">
      <w:pPr>
        <w:ind w:left="284"/>
        <w:jc w:val="both"/>
        <w:rPr>
          <w:sz w:val="20"/>
          <w:szCs w:val="20"/>
        </w:rPr>
      </w:pPr>
      <w:r w:rsidRPr="00157BA6">
        <w:rPr>
          <w:sz w:val="20"/>
          <w:szCs w:val="20"/>
        </w:rPr>
        <w:t xml:space="preserve">( ... ) </w:t>
      </w:r>
    </w:p>
    <w:p w:rsidR="00216C4B" w:rsidRPr="00157BA6" w:rsidRDefault="00216C4B" w:rsidP="00B60CFF">
      <w:pPr>
        <w:ind w:left="284"/>
        <w:jc w:val="both"/>
        <w:rPr>
          <w:sz w:val="20"/>
          <w:szCs w:val="20"/>
        </w:rPr>
      </w:pPr>
      <w:r w:rsidRPr="00157BA6">
        <w:rPr>
          <w:sz w:val="20"/>
          <w:szCs w:val="20"/>
        </w:rPr>
        <w:t>reprezentowanym przez:</w:t>
      </w:r>
    </w:p>
    <w:p w:rsidR="00216C4B" w:rsidRPr="00157BA6" w:rsidRDefault="00216C4B" w:rsidP="00B60CFF">
      <w:pPr>
        <w:ind w:left="284"/>
        <w:jc w:val="both"/>
        <w:rPr>
          <w:sz w:val="20"/>
          <w:szCs w:val="20"/>
        </w:rPr>
      </w:pPr>
      <w:r w:rsidRPr="00157BA6">
        <w:rPr>
          <w:sz w:val="20"/>
          <w:szCs w:val="20"/>
        </w:rPr>
        <w:t xml:space="preserve">……………………………. </w:t>
      </w:r>
      <w:r w:rsidRPr="00157BA6">
        <w:rPr>
          <w:sz w:val="20"/>
          <w:szCs w:val="20"/>
        </w:rPr>
        <w:tab/>
      </w:r>
      <w:r w:rsidRPr="00157BA6">
        <w:rPr>
          <w:sz w:val="20"/>
          <w:szCs w:val="20"/>
        </w:rPr>
        <w:tab/>
      </w:r>
      <w:r w:rsidRPr="00157BA6">
        <w:rPr>
          <w:sz w:val="20"/>
          <w:szCs w:val="20"/>
        </w:rPr>
        <w:tab/>
      </w:r>
      <w:r w:rsidRPr="00157BA6">
        <w:rPr>
          <w:sz w:val="20"/>
          <w:szCs w:val="20"/>
        </w:rPr>
        <w:tab/>
        <w:t>…………………………………</w:t>
      </w:r>
    </w:p>
    <w:p w:rsidR="001515F5" w:rsidRPr="00157BA6" w:rsidRDefault="001515F5" w:rsidP="00B60CFF">
      <w:pPr>
        <w:ind w:left="284"/>
        <w:jc w:val="both"/>
        <w:rPr>
          <w:sz w:val="20"/>
          <w:szCs w:val="20"/>
        </w:rPr>
      </w:pPr>
    </w:p>
    <w:p w:rsidR="001515F5" w:rsidRPr="00157BA6" w:rsidRDefault="00216C4B" w:rsidP="00B60CFF">
      <w:pPr>
        <w:spacing w:line="360" w:lineRule="auto"/>
        <w:ind w:left="284"/>
        <w:jc w:val="both"/>
        <w:rPr>
          <w:sz w:val="20"/>
          <w:szCs w:val="20"/>
        </w:rPr>
      </w:pPr>
      <w:r w:rsidRPr="00157BA6">
        <w:rPr>
          <w:sz w:val="20"/>
          <w:szCs w:val="20"/>
        </w:rPr>
        <w:t>zwanym w dalszej treści umowy „ Wykonawcą ”</w:t>
      </w:r>
    </w:p>
    <w:p w:rsidR="00072E49" w:rsidRPr="00157BA6" w:rsidRDefault="00072E49" w:rsidP="00B60CFF">
      <w:pPr>
        <w:ind w:left="284"/>
        <w:jc w:val="both"/>
        <w:rPr>
          <w:sz w:val="20"/>
          <w:szCs w:val="20"/>
        </w:rPr>
      </w:pPr>
    </w:p>
    <w:p w:rsidR="00576931" w:rsidRPr="00157BA6" w:rsidRDefault="00072E49" w:rsidP="00B60CFF">
      <w:pPr>
        <w:ind w:left="284"/>
        <w:jc w:val="both"/>
        <w:rPr>
          <w:sz w:val="20"/>
          <w:szCs w:val="20"/>
        </w:rPr>
      </w:pPr>
      <w:r w:rsidRPr="00157BA6">
        <w:rPr>
          <w:sz w:val="20"/>
          <w:szCs w:val="20"/>
        </w:rPr>
        <w:t>W rezultacie dokonania przez Zamawiającego wyboru oferty Wykonawcy w przetargu nieograniczonym przeprowadzonym w trybie ustawy z dnia 29 stycznia 2004 r. Prawo Zamówień Publicznych</w:t>
      </w:r>
      <w:r w:rsidR="00F9613C" w:rsidRPr="00157BA6">
        <w:rPr>
          <w:sz w:val="20"/>
          <w:szCs w:val="20"/>
        </w:rPr>
        <w:t xml:space="preserve"> </w:t>
      </w:r>
      <w:r w:rsidRPr="00157BA6">
        <w:rPr>
          <w:sz w:val="20"/>
          <w:szCs w:val="20"/>
        </w:rPr>
        <w:t>zwanej dalej „ustawą” – została zawarta umowa o następującej treści</w:t>
      </w:r>
    </w:p>
    <w:p w:rsidR="00576931" w:rsidRPr="00157BA6" w:rsidRDefault="00576931" w:rsidP="00B60CFF">
      <w:pPr>
        <w:ind w:left="284"/>
        <w:jc w:val="both"/>
        <w:rPr>
          <w:sz w:val="20"/>
          <w:szCs w:val="20"/>
        </w:rPr>
      </w:pPr>
    </w:p>
    <w:p w:rsidR="001515F5" w:rsidRPr="00157BA6" w:rsidRDefault="001515F5" w:rsidP="00B60CFF">
      <w:pPr>
        <w:pStyle w:val="Tekstpodstawowywcity"/>
        <w:ind w:left="284"/>
        <w:jc w:val="center"/>
        <w:rPr>
          <w:b w:val="0"/>
          <w:bCs w:val="0"/>
          <w:sz w:val="20"/>
          <w:szCs w:val="20"/>
        </w:rPr>
      </w:pPr>
      <w:r w:rsidRPr="00157BA6">
        <w:rPr>
          <w:b w:val="0"/>
          <w:bCs w:val="0"/>
          <w:sz w:val="20"/>
          <w:szCs w:val="20"/>
        </w:rPr>
        <w:t>I. Zapisy wstępne</w:t>
      </w:r>
    </w:p>
    <w:p w:rsidR="001515F5" w:rsidRPr="00157BA6" w:rsidRDefault="001515F5" w:rsidP="00B60CFF">
      <w:pPr>
        <w:ind w:left="284"/>
        <w:rPr>
          <w:sz w:val="20"/>
          <w:szCs w:val="20"/>
        </w:rPr>
      </w:pPr>
    </w:p>
    <w:p w:rsidR="001515F5" w:rsidRPr="00157BA6" w:rsidRDefault="001515F5" w:rsidP="00B60CFF">
      <w:pPr>
        <w:pStyle w:val="Tom1"/>
        <w:ind w:left="284"/>
        <w:rPr>
          <w:b w:val="0"/>
          <w:sz w:val="20"/>
          <w:szCs w:val="20"/>
        </w:rPr>
      </w:pPr>
      <w:r w:rsidRPr="00157BA6">
        <w:rPr>
          <w:b w:val="0"/>
          <w:sz w:val="20"/>
          <w:szCs w:val="20"/>
        </w:rPr>
        <w:t>§ 1</w:t>
      </w:r>
    </w:p>
    <w:p w:rsidR="00E25CC4" w:rsidRPr="00157BA6" w:rsidRDefault="001515F5" w:rsidP="00FC3D6A">
      <w:pPr>
        <w:pStyle w:val="tytu"/>
        <w:numPr>
          <w:ilvl w:val="0"/>
          <w:numId w:val="28"/>
        </w:numPr>
        <w:ind w:left="284"/>
        <w:jc w:val="both"/>
        <w:rPr>
          <w:rFonts w:cs="Times New Roman"/>
          <w:sz w:val="20"/>
          <w:szCs w:val="20"/>
        </w:rPr>
      </w:pPr>
      <w:r w:rsidRPr="00157BA6">
        <w:rPr>
          <w:rFonts w:cs="Times New Roman"/>
          <w:b w:val="0"/>
          <w:sz w:val="20"/>
          <w:szCs w:val="20"/>
        </w:rPr>
        <w:t>Zamawiający powierza, a Wykonawca</w:t>
      </w:r>
      <w:r w:rsidR="00752F50" w:rsidRPr="00157BA6">
        <w:rPr>
          <w:rFonts w:cs="Times New Roman"/>
          <w:b w:val="0"/>
          <w:sz w:val="20"/>
          <w:szCs w:val="20"/>
        </w:rPr>
        <w:t xml:space="preserve"> przyjmuje do wykonania robotę budowlaną </w:t>
      </w:r>
      <w:r w:rsidR="00F35AF8" w:rsidRPr="00157BA6">
        <w:rPr>
          <w:rFonts w:cs="Times New Roman"/>
          <w:b w:val="0"/>
          <w:sz w:val="20"/>
          <w:szCs w:val="20"/>
        </w:rPr>
        <w:t>polegającą na</w:t>
      </w:r>
      <w:r w:rsidR="00135335" w:rsidRPr="00157BA6">
        <w:rPr>
          <w:rFonts w:cs="Times New Roman"/>
          <w:b w:val="0"/>
          <w:sz w:val="20"/>
          <w:szCs w:val="20"/>
        </w:rPr>
        <w:t xml:space="preserve"> </w:t>
      </w:r>
      <w:r w:rsidR="00492CE8" w:rsidRPr="00157BA6">
        <w:rPr>
          <w:rFonts w:cs="Times New Roman"/>
          <w:sz w:val="20"/>
          <w:szCs w:val="20"/>
        </w:rPr>
        <w:t>modernizacj</w:t>
      </w:r>
      <w:r w:rsidR="007308F7" w:rsidRPr="00157BA6">
        <w:rPr>
          <w:rFonts w:cs="Times New Roman"/>
          <w:sz w:val="20"/>
          <w:szCs w:val="20"/>
        </w:rPr>
        <w:t>ę</w:t>
      </w:r>
      <w:r w:rsidR="00135335" w:rsidRPr="00157BA6">
        <w:rPr>
          <w:rFonts w:cs="Times New Roman"/>
          <w:sz w:val="20"/>
          <w:szCs w:val="20"/>
        </w:rPr>
        <w:t xml:space="preserve"> </w:t>
      </w:r>
      <w:r w:rsidR="00977C0D" w:rsidRPr="00157BA6">
        <w:rPr>
          <w:rFonts w:cs="Times New Roman"/>
          <w:sz w:val="20"/>
          <w:szCs w:val="20"/>
        </w:rPr>
        <w:t xml:space="preserve">Oddziału Anestezjologii i Intensywnej Terapii </w:t>
      </w:r>
      <w:r w:rsidR="009E555D" w:rsidRPr="00157BA6">
        <w:rPr>
          <w:rFonts w:cs="Times New Roman"/>
          <w:b w:val="0"/>
          <w:sz w:val="20"/>
          <w:szCs w:val="20"/>
        </w:rPr>
        <w:t>w</w:t>
      </w:r>
      <w:r w:rsidR="00B72D49" w:rsidRPr="00157BA6">
        <w:rPr>
          <w:rFonts w:cs="Times New Roman"/>
          <w:b w:val="0"/>
          <w:sz w:val="20"/>
          <w:szCs w:val="20"/>
        </w:rPr>
        <w:t xml:space="preserve"> </w:t>
      </w:r>
      <w:r w:rsidR="00135335" w:rsidRPr="00157BA6">
        <w:rPr>
          <w:rFonts w:cs="Times New Roman"/>
          <w:b w:val="0"/>
          <w:sz w:val="20"/>
          <w:szCs w:val="20"/>
        </w:rPr>
        <w:t xml:space="preserve">formule „zaprojektuj i wybuduj” </w:t>
      </w:r>
    </w:p>
    <w:p w:rsidR="005441A2" w:rsidRPr="005441A2" w:rsidRDefault="0039204F" w:rsidP="00B7248F">
      <w:pPr>
        <w:pStyle w:val="Tekstkomentarza1"/>
        <w:jc w:val="both"/>
      </w:pPr>
      <w:r w:rsidRPr="00157BA6">
        <w:t xml:space="preserve">Przedmiot umowy, o którym mowa w ust. 1 szczegółowo został opisany w </w:t>
      </w:r>
      <w:r w:rsidR="00E2289A" w:rsidRPr="00157BA6">
        <w:t>programie funkcjonalno-użytkowym stanowiącym załączniku nr 1</w:t>
      </w:r>
      <w:r w:rsidR="00AE0210" w:rsidRPr="00157BA6">
        <w:t xml:space="preserve"> do umowy</w:t>
      </w:r>
      <w:r w:rsidR="00723D14">
        <w:t>.</w:t>
      </w:r>
      <w:r w:rsidR="00723D14" w:rsidRPr="00723D14">
        <w:t xml:space="preserve"> Przedmiotem </w:t>
      </w:r>
      <w:r w:rsidR="00723D14">
        <w:t xml:space="preserve">umowy </w:t>
      </w:r>
      <w:r w:rsidR="00723D14" w:rsidRPr="00723D14">
        <w:t>objęta jest część</w:t>
      </w:r>
      <w:r w:rsidR="00723D14">
        <w:t xml:space="preserve"> PFU</w:t>
      </w:r>
      <w:r w:rsidR="00723D14" w:rsidRPr="00723D14">
        <w:t xml:space="preserve"> dotycząca modernizacji </w:t>
      </w:r>
      <w:r w:rsidR="00723D14" w:rsidRPr="005441A2">
        <w:t>Oddziału Anestezjologii i Intensywnej Terapii</w:t>
      </w:r>
      <w:r w:rsidR="00B7248F" w:rsidRPr="005441A2">
        <w:t xml:space="preserve">: </w:t>
      </w:r>
      <w:r w:rsidR="0057416E" w:rsidRPr="005441A2">
        <w:t>pkt. 1 (tylko zakres </w:t>
      </w:r>
      <w:proofErr w:type="spellStart"/>
      <w:r w:rsidR="0057416E" w:rsidRPr="005441A2">
        <w:t>OAiIT</w:t>
      </w:r>
      <w:proofErr w:type="spellEnd"/>
      <w:r w:rsidR="0057416E" w:rsidRPr="005441A2">
        <w:t>)</w:t>
      </w:r>
    </w:p>
    <w:p w:rsidR="00B7248F" w:rsidRPr="005441A2" w:rsidRDefault="0057416E" w:rsidP="00B7248F">
      <w:pPr>
        <w:pStyle w:val="Tekstkomentarza1"/>
        <w:jc w:val="both"/>
        <w:rPr>
          <w:rFonts w:ascii="Verdana" w:hAnsi="Verdana" w:cstheme="minorHAnsi"/>
        </w:rPr>
      </w:pPr>
      <w:r w:rsidRPr="005441A2">
        <w:t>pkt. 2 (tylko zakres </w:t>
      </w:r>
      <w:proofErr w:type="spellStart"/>
      <w:r w:rsidRPr="005441A2">
        <w:t>OAiIT</w:t>
      </w:r>
      <w:proofErr w:type="spellEnd"/>
      <w:r w:rsidRPr="005441A2">
        <w:t>)</w:t>
      </w:r>
      <w:r w:rsidRPr="005441A2">
        <w:br/>
        <w:t>pkt. 3 (tylko zakres </w:t>
      </w:r>
      <w:proofErr w:type="spellStart"/>
      <w:r w:rsidRPr="005441A2">
        <w:t>OAiIT</w:t>
      </w:r>
      <w:proofErr w:type="spellEnd"/>
      <w:r w:rsidRPr="005441A2">
        <w:t>)</w:t>
      </w:r>
      <w:r w:rsidRPr="005441A2">
        <w:br/>
        <w:t>pkt. 4</w:t>
      </w:r>
      <w:r w:rsidRPr="005441A2">
        <w:br/>
        <w:t>pkt. 5 (tylko zakres </w:t>
      </w:r>
      <w:proofErr w:type="spellStart"/>
      <w:r w:rsidRPr="005441A2">
        <w:t>OAiIT</w:t>
      </w:r>
      <w:proofErr w:type="spellEnd"/>
      <w:r w:rsidRPr="005441A2">
        <w:t>)</w:t>
      </w:r>
      <w:r w:rsidRPr="005441A2">
        <w:br/>
        <w:t>pkt. 6.1</w:t>
      </w:r>
      <w:r w:rsidRPr="005441A2">
        <w:br/>
        <w:t>pkt. 7</w:t>
      </w:r>
      <w:r w:rsidRPr="005441A2">
        <w:br/>
        <w:t>pkt. 8</w:t>
      </w:r>
      <w:r w:rsidRPr="005441A2">
        <w:br/>
        <w:t>zał. nr 1</w:t>
      </w:r>
      <w:r w:rsidRPr="005441A2">
        <w:br/>
        <w:t>Projekt Koncepcyjny (tylko zakres </w:t>
      </w:r>
      <w:proofErr w:type="spellStart"/>
      <w:r w:rsidRPr="005441A2">
        <w:t>OAiIT</w:t>
      </w:r>
      <w:proofErr w:type="spellEnd"/>
      <w:r w:rsidRPr="005441A2">
        <w:t>)</w:t>
      </w:r>
      <w:r w:rsidRPr="005441A2">
        <w:br/>
        <w:t>rys. nr Z-01</w:t>
      </w:r>
      <w:r w:rsidRPr="005441A2">
        <w:br/>
        <w:t>rys. nr Z-02 (tylko zakres </w:t>
      </w:r>
      <w:proofErr w:type="spellStart"/>
      <w:r w:rsidRPr="005441A2">
        <w:t>AOiiT</w:t>
      </w:r>
      <w:proofErr w:type="spellEnd"/>
      <w:r w:rsidRPr="005441A2">
        <w:t>)</w:t>
      </w:r>
      <w:r w:rsidRPr="005441A2">
        <w:br/>
        <w:t>rys. nr A-01</w:t>
      </w:r>
      <w:r w:rsidRPr="005441A2">
        <w:br/>
        <w:t>rys. nr A-02</w:t>
      </w:r>
      <w:r w:rsidRPr="005441A2">
        <w:br/>
        <w:t>rys. nr A-03</w:t>
      </w:r>
      <w:r w:rsidRPr="005441A2">
        <w:br/>
        <w:t>rys. nr A-04</w:t>
      </w:r>
      <w:r w:rsidRPr="005441A2">
        <w:br/>
        <w:t>rys. nr A-05</w:t>
      </w:r>
      <w:r w:rsidRPr="005441A2">
        <w:br/>
        <w:t>rys. nr A-06</w:t>
      </w:r>
      <w:r w:rsidRPr="005441A2">
        <w:br/>
      </w:r>
      <w:r w:rsidRPr="005441A2">
        <w:br/>
        <w:t>Nie jest objęte przedmiotem zamówienia:</w:t>
      </w:r>
      <w:r w:rsidRPr="005441A2">
        <w:br/>
        <w:t>pkt. 6.2</w:t>
      </w:r>
      <w:r w:rsidRPr="005441A2">
        <w:br/>
        <w:t>zał. nr 1</w:t>
      </w:r>
      <w:r w:rsidRPr="005441A2">
        <w:br/>
        <w:t>rys. nr B-01</w:t>
      </w:r>
      <w:r w:rsidRPr="005441A2">
        <w:br/>
        <w:t>rys. nr B-02</w:t>
      </w:r>
    </w:p>
    <w:p w:rsidR="001515F5" w:rsidRPr="00157BA6" w:rsidRDefault="001515F5" w:rsidP="00B60CFF">
      <w:pPr>
        <w:pStyle w:val="Tom1"/>
        <w:ind w:left="284"/>
        <w:rPr>
          <w:b w:val="0"/>
          <w:sz w:val="20"/>
          <w:szCs w:val="20"/>
        </w:rPr>
      </w:pPr>
      <w:r w:rsidRPr="00157BA6">
        <w:rPr>
          <w:b w:val="0"/>
          <w:sz w:val="20"/>
          <w:szCs w:val="20"/>
        </w:rPr>
        <w:t>§ 2</w:t>
      </w:r>
    </w:p>
    <w:p w:rsidR="001515F5" w:rsidRPr="00157BA6" w:rsidRDefault="001515F5" w:rsidP="00B60CFF">
      <w:pPr>
        <w:pStyle w:val="Tom1"/>
        <w:ind w:left="284"/>
        <w:rPr>
          <w:b w:val="0"/>
          <w:sz w:val="20"/>
          <w:szCs w:val="20"/>
        </w:rPr>
      </w:pPr>
    </w:p>
    <w:p w:rsidR="002B0AA0" w:rsidRPr="00157BA6" w:rsidRDefault="001515F5" w:rsidP="00B60CFF">
      <w:pPr>
        <w:pStyle w:val="Tekstpodstawowywcity"/>
        <w:ind w:left="284"/>
        <w:rPr>
          <w:b w:val="0"/>
          <w:bCs w:val="0"/>
          <w:sz w:val="20"/>
          <w:szCs w:val="20"/>
        </w:rPr>
      </w:pPr>
      <w:r w:rsidRPr="00157BA6">
        <w:rPr>
          <w:b w:val="0"/>
          <w:bCs w:val="0"/>
          <w:sz w:val="20"/>
          <w:szCs w:val="20"/>
        </w:rPr>
        <w:t>Zakres u</w:t>
      </w:r>
      <w:r w:rsidR="002B0AA0" w:rsidRPr="00157BA6">
        <w:rPr>
          <w:b w:val="0"/>
          <w:bCs w:val="0"/>
          <w:sz w:val="20"/>
          <w:szCs w:val="20"/>
        </w:rPr>
        <w:t>mowy obejmuje</w:t>
      </w:r>
      <w:r w:rsidR="00661A15" w:rsidRPr="00157BA6">
        <w:rPr>
          <w:b w:val="0"/>
          <w:bCs w:val="0"/>
          <w:sz w:val="20"/>
          <w:szCs w:val="20"/>
        </w:rPr>
        <w:t xml:space="preserve"> następujące </w:t>
      </w:r>
      <w:r w:rsidR="008F367C" w:rsidRPr="00157BA6">
        <w:rPr>
          <w:b w:val="0"/>
          <w:bCs w:val="0"/>
          <w:sz w:val="20"/>
          <w:szCs w:val="20"/>
        </w:rPr>
        <w:t>części</w:t>
      </w:r>
      <w:r w:rsidRPr="00157BA6">
        <w:rPr>
          <w:b w:val="0"/>
          <w:bCs w:val="0"/>
          <w:sz w:val="20"/>
          <w:szCs w:val="20"/>
        </w:rPr>
        <w:t>:</w:t>
      </w:r>
    </w:p>
    <w:p w:rsidR="002B0AA0" w:rsidRPr="00157BA6" w:rsidRDefault="002B0AA0" w:rsidP="00B60CFF">
      <w:pPr>
        <w:pStyle w:val="Tekstpodstawowywcity"/>
        <w:ind w:left="284"/>
        <w:rPr>
          <w:b w:val="0"/>
          <w:bCs w:val="0"/>
          <w:sz w:val="20"/>
          <w:szCs w:val="20"/>
        </w:rPr>
      </w:pPr>
    </w:p>
    <w:p w:rsidR="00CE6EA6" w:rsidRPr="00157BA6" w:rsidRDefault="00661A15" w:rsidP="00B60CFF">
      <w:pPr>
        <w:pStyle w:val="Tekstpodstawowywcity"/>
        <w:numPr>
          <w:ilvl w:val="0"/>
          <w:numId w:val="3"/>
        </w:numPr>
        <w:ind w:left="284"/>
        <w:rPr>
          <w:b w:val="0"/>
          <w:sz w:val="20"/>
          <w:szCs w:val="20"/>
        </w:rPr>
      </w:pPr>
      <w:r w:rsidRPr="00157BA6">
        <w:rPr>
          <w:b w:val="0"/>
          <w:sz w:val="20"/>
          <w:szCs w:val="20"/>
        </w:rPr>
        <w:t>Część</w:t>
      </w:r>
      <w:r w:rsidR="001515F5" w:rsidRPr="00157BA6">
        <w:rPr>
          <w:b w:val="0"/>
          <w:sz w:val="20"/>
          <w:szCs w:val="20"/>
        </w:rPr>
        <w:t xml:space="preserve">  I  </w:t>
      </w:r>
      <w:r w:rsidR="00AD2561" w:rsidRPr="00157BA6">
        <w:rPr>
          <w:b w:val="0"/>
          <w:sz w:val="20"/>
          <w:szCs w:val="20"/>
        </w:rPr>
        <w:t xml:space="preserve">- </w:t>
      </w:r>
      <w:r w:rsidR="001515F5" w:rsidRPr="00157BA6">
        <w:rPr>
          <w:b w:val="0"/>
          <w:sz w:val="20"/>
          <w:szCs w:val="20"/>
          <w:u w:val="single"/>
        </w:rPr>
        <w:t>zaprojektowanie</w:t>
      </w:r>
      <w:r w:rsidR="009A06BE" w:rsidRPr="00157BA6">
        <w:rPr>
          <w:b w:val="0"/>
          <w:sz w:val="20"/>
          <w:szCs w:val="20"/>
          <w:u w:val="single"/>
        </w:rPr>
        <w:t>,</w:t>
      </w:r>
      <w:r w:rsidR="009A06BE" w:rsidRPr="00157BA6">
        <w:rPr>
          <w:b w:val="0"/>
          <w:sz w:val="20"/>
          <w:szCs w:val="20"/>
        </w:rPr>
        <w:t xml:space="preserve"> obejmujące</w:t>
      </w:r>
      <w:r w:rsidR="00CE6EA6" w:rsidRPr="00157BA6">
        <w:rPr>
          <w:b w:val="0"/>
          <w:sz w:val="20"/>
          <w:szCs w:val="20"/>
        </w:rPr>
        <w:t>:</w:t>
      </w:r>
    </w:p>
    <w:p w:rsidR="0090348A" w:rsidRPr="00157BA6" w:rsidRDefault="0090348A" w:rsidP="00B60CFF">
      <w:pPr>
        <w:pStyle w:val="Tekstpodstawowywcity"/>
        <w:ind w:left="284"/>
        <w:rPr>
          <w:b w:val="0"/>
          <w:sz w:val="20"/>
          <w:szCs w:val="20"/>
        </w:rPr>
      </w:pPr>
    </w:p>
    <w:p w:rsidR="00355A65" w:rsidRPr="00157BA6" w:rsidRDefault="002618B5" w:rsidP="00FC3D6A">
      <w:pPr>
        <w:pStyle w:val="Akapitzlist"/>
        <w:numPr>
          <w:ilvl w:val="0"/>
          <w:numId w:val="25"/>
        </w:numPr>
        <w:spacing w:after="0" w:line="240" w:lineRule="auto"/>
        <w:ind w:left="284"/>
        <w:jc w:val="both"/>
        <w:rPr>
          <w:rFonts w:ascii="Times New Roman" w:hAnsi="Times New Roman"/>
          <w:sz w:val="20"/>
          <w:szCs w:val="20"/>
        </w:rPr>
      </w:pPr>
      <w:r w:rsidRPr="00157BA6">
        <w:rPr>
          <w:rFonts w:ascii="Times New Roman" w:hAnsi="Times New Roman"/>
          <w:sz w:val="20"/>
          <w:szCs w:val="20"/>
        </w:rPr>
        <w:lastRenderedPageBreak/>
        <w:t>w</w:t>
      </w:r>
      <w:r w:rsidR="00355A65" w:rsidRPr="00157BA6">
        <w:rPr>
          <w:rFonts w:ascii="Times New Roman" w:hAnsi="Times New Roman"/>
          <w:sz w:val="20"/>
          <w:szCs w:val="20"/>
        </w:rPr>
        <w:t>ykonanie koncepcji programowo - przestrzennej obiektu.</w:t>
      </w:r>
    </w:p>
    <w:p w:rsidR="00930E78" w:rsidRPr="00157BA6" w:rsidRDefault="00930E78" w:rsidP="00FC3D6A">
      <w:pPr>
        <w:pStyle w:val="Tekstpodstawowywcity"/>
        <w:numPr>
          <w:ilvl w:val="0"/>
          <w:numId w:val="25"/>
        </w:numPr>
        <w:ind w:left="284"/>
        <w:rPr>
          <w:b w:val="0"/>
          <w:sz w:val="20"/>
          <w:szCs w:val="20"/>
        </w:rPr>
      </w:pPr>
      <w:r w:rsidRPr="00157BA6">
        <w:rPr>
          <w:b w:val="0"/>
          <w:sz w:val="20"/>
          <w:szCs w:val="20"/>
        </w:rPr>
        <w:t>wykonanie p</w:t>
      </w:r>
      <w:r w:rsidR="001515F5" w:rsidRPr="00157BA6">
        <w:rPr>
          <w:b w:val="0"/>
          <w:sz w:val="20"/>
          <w:szCs w:val="20"/>
        </w:rPr>
        <w:t>rojekt</w:t>
      </w:r>
      <w:r w:rsidRPr="00157BA6">
        <w:rPr>
          <w:b w:val="0"/>
          <w:sz w:val="20"/>
          <w:szCs w:val="20"/>
        </w:rPr>
        <w:t>u budowlanego, w tym elementów</w:t>
      </w:r>
      <w:r w:rsidR="001515F5" w:rsidRPr="00157BA6">
        <w:rPr>
          <w:b w:val="0"/>
          <w:sz w:val="20"/>
          <w:szCs w:val="20"/>
        </w:rPr>
        <w:t xml:space="preserve"> projektów branżowych w zakresie umożliwiającym uzyskanie niezbędnych uzgodnień wymaganych do pozwolenia na budowę, przygotowanie dokumentów do 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Funkcjonalno użytkowym (PFU)</w:t>
      </w:r>
      <w:r w:rsidR="00F9613C" w:rsidRPr="00157BA6">
        <w:rPr>
          <w:b w:val="0"/>
          <w:sz w:val="20"/>
          <w:szCs w:val="20"/>
        </w:rPr>
        <w:t>.</w:t>
      </w:r>
    </w:p>
    <w:p w:rsidR="001515F5" w:rsidRPr="00157BA6" w:rsidRDefault="00930E78" w:rsidP="00FC3D6A">
      <w:pPr>
        <w:pStyle w:val="Tekstpodstawowywcity"/>
        <w:numPr>
          <w:ilvl w:val="0"/>
          <w:numId w:val="25"/>
        </w:numPr>
        <w:ind w:left="284"/>
        <w:rPr>
          <w:b w:val="0"/>
          <w:sz w:val="20"/>
          <w:szCs w:val="20"/>
        </w:rPr>
      </w:pPr>
      <w:r w:rsidRPr="00157BA6">
        <w:rPr>
          <w:b w:val="0"/>
          <w:sz w:val="20"/>
          <w:szCs w:val="20"/>
        </w:rPr>
        <w:t>z</w:t>
      </w:r>
      <w:r w:rsidR="001515F5" w:rsidRPr="00157BA6">
        <w:rPr>
          <w:b w:val="0"/>
          <w:sz w:val="20"/>
          <w:szCs w:val="20"/>
        </w:rPr>
        <w:t>łożenie wniosku o pozwolenie na budowę</w:t>
      </w:r>
      <w:r w:rsidRPr="00157BA6">
        <w:rPr>
          <w:b w:val="0"/>
          <w:sz w:val="20"/>
          <w:szCs w:val="20"/>
        </w:rPr>
        <w:t xml:space="preserve"> i uzyskanie </w:t>
      </w:r>
      <w:r w:rsidR="004A13F1" w:rsidRPr="000C661D">
        <w:rPr>
          <w:b w:val="0"/>
          <w:sz w:val="20"/>
          <w:szCs w:val="20"/>
        </w:rPr>
        <w:t>ostatecznej</w:t>
      </w:r>
      <w:r w:rsidRPr="00157BA6">
        <w:rPr>
          <w:b w:val="0"/>
          <w:sz w:val="20"/>
          <w:szCs w:val="20"/>
        </w:rPr>
        <w:t xml:space="preserve"> decyzji o pozwoleniu na budowę</w:t>
      </w:r>
    </w:p>
    <w:p w:rsidR="00CE6EA6" w:rsidRPr="00157BA6" w:rsidRDefault="00CE6EA6" w:rsidP="00B60CFF">
      <w:pPr>
        <w:autoSpaceDE w:val="0"/>
        <w:ind w:left="284"/>
        <w:jc w:val="both"/>
        <w:rPr>
          <w:bCs/>
          <w:iCs/>
          <w:sz w:val="20"/>
          <w:szCs w:val="20"/>
        </w:rPr>
      </w:pPr>
    </w:p>
    <w:p w:rsidR="001515F5" w:rsidRPr="00157BA6" w:rsidRDefault="00661A15" w:rsidP="00B60CFF">
      <w:pPr>
        <w:numPr>
          <w:ilvl w:val="0"/>
          <w:numId w:val="3"/>
        </w:numPr>
        <w:autoSpaceDE w:val="0"/>
        <w:ind w:left="284"/>
        <w:jc w:val="both"/>
        <w:rPr>
          <w:bCs/>
          <w:iCs/>
          <w:sz w:val="20"/>
          <w:szCs w:val="20"/>
        </w:rPr>
      </w:pPr>
      <w:r w:rsidRPr="00157BA6">
        <w:rPr>
          <w:bCs/>
          <w:iCs/>
          <w:sz w:val="20"/>
          <w:szCs w:val="20"/>
        </w:rPr>
        <w:t>Część</w:t>
      </w:r>
      <w:r w:rsidR="00E449E6" w:rsidRPr="00157BA6">
        <w:rPr>
          <w:bCs/>
          <w:iCs/>
          <w:sz w:val="20"/>
          <w:szCs w:val="20"/>
        </w:rPr>
        <w:t xml:space="preserve"> II–</w:t>
      </w:r>
      <w:r w:rsidR="001515F5" w:rsidRPr="00157BA6">
        <w:rPr>
          <w:bCs/>
          <w:iCs/>
          <w:sz w:val="20"/>
          <w:szCs w:val="20"/>
          <w:u w:val="single"/>
        </w:rPr>
        <w:t>budow</w:t>
      </w:r>
      <w:r w:rsidR="009A06BE" w:rsidRPr="00157BA6">
        <w:rPr>
          <w:bCs/>
          <w:iCs/>
          <w:sz w:val="20"/>
          <w:szCs w:val="20"/>
          <w:u w:val="single"/>
        </w:rPr>
        <w:t>a</w:t>
      </w:r>
      <w:r w:rsidR="009A06BE" w:rsidRPr="00157BA6">
        <w:rPr>
          <w:bCs/>
          <w:iCs/>
          <w:sz w:val="20"/>
          <w:szCs w:val="20"/>
        </w:rPr>
        <w:t>, obejmując</w:t>
      </w:r>
      <w:r w:rsidR="001515F5" w:rsidRPr="00157BA6">
        <w:rPr>
          <w:bCs/>
          <w:iCs/>
          <w:sz w:val="20"/>
          <w:szCs w:val="20"/>
        </w:rPr>
        <w:t>a</w:t>
      </w:r>
      <w:r w:rsidR="00954D58" w:rsidRPr="00157BA6">
        <w:rPr>
          <w:bCs/>
          <w:iCs/>
          <w:sz w:val="20"/>
          <w:szCs w:val="20"/>
        </w:rPr>
        <w:t>:</w:t>
      </w:r>
    </w:p>
    <w:p w:rsidR="00954D58" w:rsidRPr="00157BA6" w:rsidRDefault="00954D58" w:rsidP="001322CC">
      <w:pPr>
        <w:autoSpaceDE w:val="0"/>
        <w:ind w:left="-76"/>
        <w:jc w:val="both"/>
        <w:rPr>
          <w:bCs/>
          <w:iCs/>
          <w:sz w:val="20"/>
          <w:szCs w:val="20"/>
        </w:rPr>
      </w:pPr>
    </w:p>
    <w:p w:rsidR="001322CC" w:rsidRPr="00157BA6" w:rsidRDefault="001322CC" w:rsidP="001322CC">
      <w:pPr>
        <w:autoSpaceDE w:val="0"/>
        <w:ind w:left="-76"/>
        <w:jc w:val="both"/>
        <w:rPr>
          <w:bCs/>
          <w:iCs/>
          <w:sz w:val="20"/>
          <w:szCs w:val="20"/>
        </w:rPr>
      </w:pPr>
      <w:r w:rsidRPr="00157BA6">
        <w:rPr>
          <w:bCs/>
          <w:iCs/>
          <w:sz w:val="20"/>
          <w:szCs w:val="20"/>
        </w:rPr>
        <w:t xml:space="preserve">pomieszczenia z przeznaczeniem na </w:t>
      </w:r>
      <w:proofErr w:type="spellStart"/>
      <w:r w:rsidRPr="00157BA6">
        <w:rPr>
          <w:bCs/>
          <w:iCs/>
          <w:sz w:val="20"/>
          <w:szCs w:val="20"/>
        </w:rPr>
        <w:t>OAiIT</w:t>
      </w:r>
      <w:proofErr w:type="spellEnd"/>
      <w:r w:rsidRPr="00157BA6">
        <w:rPr>
          <w:bCs/>
          <w:iCs/>
          <w:sz w:val="20"/>
          <w:szCs w:val="20"/>
        </w:rPr>
        <w:t>:</w:t>
      </w:r>
    </w:p>
    <w:p w:rsidR="001322CC" w:rsidRPr="00157BA6" w:rsidRDefault="001322CC" w:rsidP="00FC3D6A">
      <w:pPr>
        <w:pStyle w:val="Akapitzlist"/>
        <w:numPr>
          <w:ilvl w:val="0"/>
          <w:numId w:val="26"/>
        </w:numPr>
        <w:rPr>
          <w:rFonts w:ascii="Times New Roman" w:eastAsia="Times New Roman" w:hAnsi="Times New Roman"/>
          <w:sz w:val="20"/>
          <w:szCs w:val="20"/>
          <w:lang w:eastAsia="ar-SA"/>
        </w:rPr>
      </w:pPr>
      <w:r w:rsidRPr="00157BA6">
        <w:rPr>
          <w:rFonts w:ascii="Times New Roman" w:eastAsia="Times New Roman" w:hAnsi="Times New Roman"/>
          <w:sz w:val="20"/>
          <w:szCs w:val="20"/>
          <w:lang w:eastAsia="ar-SA"/>
        </w:rPr>
        <w:t>wykonanie projektów wykonawczych wszystkich branż,</w:t>
      </w:r>
    </w:p>
    <w:p w:rsidR="001322CC" w:rsidRPr="00157BA6" w:rsidRDefault="001322CC" w:rsidP="00FC3D6A">
      <w:pPr>
        <w:numPr>
          <w:ilvl w:val="0"/>
          <w:numId w:val="26"/>
        </w:numPr>
        <w:autoSpaceDE w:val="0"/>
        <w:jc w:val="both"/>
        <w:rPr>
          <w:sz w:val="20"/>
          <w:szCs w:val="20"/>
        </w:rPr>
      </w:pPr>
      <w:r w:rsidRPr="00157BA6">
        <w:rPr>
          <w:sz w:val="20"/>
          <w:szCs w:val="20"/>
        </w:rPr>
        <w:t>wykonanie robót budowlanych, zwanych dalej „Robotami” oraz dokumentacji powykonawczej, zakończonych odbiorem końcowym,</w:t>
      </w:r>
    </w:p>
    <w:p w:rsidR="001322CC" w:rsidRPr="00157BA6" w:rsidRDefault="001322CC" w:rsidP="00FC3D6A">
      <w:pPr>
        <w:numPr>
          <w:ilvl w:val="0"/>
          <w:numId w:val="26"/>
        </w:numPr>
        <w:autoSpaceDE w:val="0"/>
        <w:ind w:left="284"/>
        <w:jc w:val="both"/>
        <w:rPr>
          <w:sz w:val="20"/>
          <w:szCs w:val="20"/>
        </w:rPr>
      </w:pPr>
      <w:r w:rsidRPr="00157BA6">
        <w:rPr>
          <w:sz w:val="20"/>
          <w:szCs w:val="20"/>
        </w:rPr>
        <w:t xml:space="preserve">uzyskanie decyzji o pozwoleniu na </w:t>
      </w:r>
      <w:r w:rsidRPr="000C661D">
        <w:rPr>
          <w:sz w:val="20"/>
          <w:szCs w:val="20"/>
        </w:rPr>
        <w:t xml:space="preserve">użytkowanie </w:t>
      </w:r>
      <w:r w:rsidR="004A13F1" w:rsidRPr="000C661D">
        <w:rPr>
          <w:sz w:val="20"/>
          <w:szCs w:val="20"/>
        </w:rPr>
        <w:t>z klauzulą ostateczności.</w:t>
      </w:r>
    </w:p>
    <w:p w:rsidR="00010C8C" w:rsidRPr="00157BA6" w:rsidRDefault="00010C8C" w:rsidP="00B60CFF">
      <w:pPr>
        <w:autoSpaceDE w:val="0"/>
        <w:ind w:left="284"/>
        <w:jc w:val="both"/>
        <w:rPr>
          <w:sz w:val="20"/>
          <w:szCs w:val="20"/>
        </w:rPr>
      </w:pPr>
    </w:p>
    <w:p w:rsidR="001515F5" w:rsidRPr="00157BA6" w:rsidRDefault="001515F5" w:rsidP="00B60CFF">
      <w:pPr>
        <w:pStyle w:val="Tekstpodstawowywcity"/>
        <w:ind w:left="284"/>
        <w:jc w:val="center"/>
        <w:rPr>
          <w:b w:val="0"/>
          <w:bCs w:val="0"/>
          <w:sz w:val="20"/>
          <w:szCs w:val="20"/>
        </w:rPr>
      </w:pPr>
      <w:r w:rsidRPr="00157BA6">
        <w:rPr>
          <w:b w:val="0"/>
          <w:bCs w:val="0"/>
          <w:sz w:val="20"/>
          <w:szCs w:val="20"/>
        </w:rPr>
        <w:t>II. Wykonanie Opracowania</w:t>
      </w:r>
    </w:p>
    <w:p w:rsidR="001515F5" w:rsidRPr="00157BA6" w:rsidRDefault="001515F5" w:rsidP="00B60CFF">
      <w:pPr>
        <w:pStyle w:val="Tom1"/>
        <w:ind w:left="284"/>
        <w:rPr>
          <w:b w:val="0"/>
          <w:sz w:val="20"/>
          <w:szCs w:val="20"/>
        </w:rPr>
      </w:pPr>
    </w:p>
    <w:p w:rsidR="001515F5" w:rsidRPr="00157BA6" w:rsidRDefault="001515F5" w:rsidP="00B60CFF">
      <w:pPr>
        <w:pStyle w:val="Tom1"/>
        <w:ind w:left="284"/>
        <w:rPr>
          <w:b w:val="0"/>
          <w:sz w:val="20"/>
          <w:szCs w:val="20"/>
        </w:rPr>
      </w:pPr>
      <w:r w:rsidRPr="00157BA6">
        <w:rPr>
          <w:b w:val="0"/>
          <w:sz w:val="20"/>
          <w:szCs w:val="20"/>
        </w:rPr>
        <w:t>§ 3</w:t>
      </w:r>
    </w:p>
    <w:p w:rsidR="001515F5" w:rsidRPr="00157BA6" w:rsidRDefault="001515F5" w:rsidP="00B60CFF">
      <w:pPr>
        <w:pStyle w:val="Tekstpodstawowywcity"/>
        <w:ind w:left="284"/>
        <w:rPr>
          <w:b w:val="0"/>
          <w:bCs w:val="0"/>
          <w:sz w:val="20"/>
          <w:szCs w:val="20"/>
        </w:rPr>
      </w:pPr>
    </w:p>
    <w:p w:rsidR="001515F5" w:rsidRPr="00157BA6" w:rsidRDefault="001515F5" w:rsidP="00B60CFF">
      <w:pPr>
        <w:pStyle w:val="Tekstpodstawowywcity"/>
        <w:numPr>
          <w:ilvl w:val="0"/>
          <w:numId w:val="10"/>
        </w:numPr>
        <w:ind w:left="284"/>
        <w:rPr>
          <w:b w:val="0"/>
          <w:bCs w:val="0"/>
          <w:sz w:val="20"/>
          <w:szCs w:val="20"/>
        </w:rPr>
      </w:pPr>
      <w:r w:rsidRPr="00157BA6">
        <w:rPr>
          <w:b w:val="0"/>
          <w:bCs w:val="0"/>
          <w:sz w:val="20"/>
          <w:szCs w:val="20"/>
        </w:rPr>
        <w:t>Przedmiot zam</w:t>
      </w:r>
      <w:r w:rsidR="00E449E6" w:rsidRPr="00157BA6">
        <w:rPr>
          <w:b w:val="0"/>
          <w:bCs w:val="0"/>
          <w:sz w:val="20"/>
          <w:szCs w:val="20"/>
        </w:rPr>
        <w:t>ówienia, o którym mowa w §</w:t>
      </w:r>
      <w:r w:rsidR="008F74D0" w:rsidRPr="00157BA6">
        <w:rPr>
          <w:b w:val="0"/>
          <w:bCs w:val="0"/>
          <w:sz w:val="20"/>
          <w:szCs w:val="20"/>
        </w:rPr>
        <w:t xml:space="preserve"> </w:t>
      </w:r>
      <w:r w:rsidR="00E449E6" w:rsidRPr="00157BA6">
        <w:rPr>
          <w:b w:val="0"/>
          <w:bCs w:val="0"/>
          <w:sz w:val="20"/>
          <w:szCs w:val="20"/>
        </w:rPr>
        <w:t>2 pkt</w:t>
      </w:r>
      <w:r w:rsidR="00D743BE" w:rsidRPr="00157BA6">
        <w:rPr>
          <w:b w:val="0"/>
          <w:bCs w:val="0"/>
          <w:sz w:val="20"/>
          <w:szCs w:val="20"/>
        </w:rPr>
        <w:t>.</w:t>
      </w:r>
      <w:r w:rsidRPr="00157BA6">
        <w:rPr>
          <w:b w:val="0"/>
          <w:bCs w:val="0"/>
          <w:sz w:val="20"/>
          <w:szCs w:val="20"/>
        </w:rPr>
        <w:t xml:space="preserve"> 1 zwany dalej „Opracowaniem”</w:t>
      </w:r>
      <w:r w:rsidR="005C171A" w:rsidRPr="00157BA6">
        <w:rPr>
          <w:b w:val="0"/>
          <w:bCs w:val="0"/>
          <w:sz w:val="20"/>
          <w:szCs w:val="20"/>
        </w:rPr>
        <w:t>,</w:t>
      </w:r>
      <w:r w:rsidRPr="00157BA6">
        <w:rPr>
          <w:b w:val="0"/>
          <w:bCs w:val="0"/>
          <w:sz w:val="20"/>
          <w:szCs w:val="20"/>
        </w:rPr>
        <w:t xml:space="preserve"> obejmuje wykonanie dokumentacji zawierającej wszystkie niezbędne elementy potrzebn</w:t>
      </w:r>
      <w:r w:rsidR="005C171A" w:rsidRPr="00157BA6">
        <w:rPr>
          <w:b w:val="0"/>
          <w:bCs w:val="0"/>
          <w:sz w:val="20"/>
          <w:szCs w:val="20"/>
        </w:rPr>
        <w:t>e do wykonania Robót</w:t>
      </w:r>
      <w:r w:rsidR="002101FF" w:rsidRPr="00157BA6">
        <w:rPr>
          <w:b w:val="0"/>
          <w:bCs w:val="0"/>
          <w:sz w:val="20"/>
          <w:szCs w:val="20"/>
        </w:rPr>
        <w:t>, a także uzyskania pozwolenia</w:t>
      </w:r>
      <w:r w:rsidRPr="00157BA6">
        <w:rPr>
          <w:b w:val="0"/>
          <w:bCs w:val="0"/>
          <w:sz w:val="20"/>
          <w:szCs w:val="20"/>
        </w:rPr>
        <w:t xml:space="preserve"> na budowę.</w:t>
      </w:r>
    </w:p>
    <w:p w:rsidR="001515F5" w:rsidRPr="00157BA6" w:rsidRDefault="001515F5" w:rsidP="00B60CFF">
      <w:pPr>
        <w:pStyle w:val="Tekstpodstawowywcity"/>
        <w:numPr>
          <w:ilvl w:val="0"/>
          <w:numId w:val="10"/>
        </w:numPr>
        <w:ind w:left="284"/>
        <w:rPr>
          <w:b w:val="0"/>
          <w:bCs w:val="0"/>
          <w:sz w:val="20"/>
          <w:szCs w:val="20"/>
        </w:rPr>
      </w:pPr>
      <w:r w:rsidRPr="00157BA6">
        <w:rPr>
          <w:b w:val="0"/>
          <w:bCs w:val="0"/>
          <w:sz w:val="20"/>
          <w:szCs w:val="20"/>
        </w:rPr>
        <w:t xml:space="preserve">Wykonawca niezwłocznie po zawarciu umowy przystąpi do wykonania Opracowania. </w:t>
      </w:r>
    </w:p>
    <w:p w:rsidR="001515F5" w:rsidRPr="00157BA6" w:rsidRDefault="001515F5" w:rsidP="00B60CFF">
      <w:pPr>
        <w:pStyle w:val="Tekstpodstawowywcity"/>
        <w:numPr>
          <w:ilvl w:val="0"/>
          <w:numId w:val="10"/>
        </w:numPr>
        <w:ind w:left="284"/>
        <w:rPr>
          <w:b w:val="0"/>
          <w:sz w:val="20"/>
          <w:szCs w:val="20"/>
        </w:rPr>
      </w:pPr>
      <w:r w:rsidRPr="00157BA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157BA6">
        <w:rPr>
          <w:b w:val="0"/>
          <w:sz w:val="20"/>
          <w:szCs w:val="20"/>
        </w:rPr>
        <w:t xml:space="preserve">inistra Infrastruktury z dnia 2 września 2004 r. </w:t>
      </w:r>
      <w:r w:rsidRPr="00157BA6">
        <w:rPr>
          <w:b w:val="0"/>
          <w:sz w:val="20"/>
          <w:szCs w:val="20"/>
        </w:rPr>
        <w:t>w sprawie szczegółowego zakresu i formy dokumentacji projektowej, specyfikacji technicznych wykonania i odbioru robót budowlanych oraz programu funkcjonalno</w:t>
      </w:r>
      <w:r w:rsidR="009A10F3" w:rsidRPr="00157BA6">
        <w:rPr>
          <w:b w:val="0"/>
          <w:sz w:val="20"/>
          <w:szCs w:val="20"/>
        </w:rPr>
        <w:t xml:space="preserve">- użytkowego (Dz. U  Nr 202, poz. 2072 z </w:t>
      </w:r>
      <w:proofErr w:type="spellStart"/>
      <w:r w:rsidR="009A10F3" w:rsidRPr="00157BA6">
        <w:rPr>
          <w:b w:val="0"/>
          <w:sz w:val="20"/>
          <w:szCs w:val="20"/>
        </w:rPr>
        <w:t>późn</w:t>
      </w:r>
      <w:proofErr w:type="spellEnd"/>
      <w:r w:rsidR="009A10F3" w:rsidRPr="00157BA6">
        <w:rPr>
          <w:b w:val="0"/>
          <w:sz w:val="20"/>
          <w:szCs w:val="20"/>
        </w:rPr>
        <w:t>. zm.</w:t>
      </w:r>
      <w:r w:rsidRPr="00157BA6">
        <w:rPr>
          <w:b w:val="0"/>
          <w:sz w:val="20"/>
          <w:szCs w:val="20"/>
        </w:rPr>
        <w:t>).</w:t>
      </w:r>
    </w:p>
    <w:p w:rsidR="001515F5" w:rsidRPr="00157BA6" w:rsidRDefault="001515F5" w:rsidP="00B60CFF">
      <w:pPr>
        <w:pStyle w:val="Tom1"/>
        <w:ind w:left="284"/>
        <w:rPr>
          <w:b w:val="0"/>
          <w:sz w:val="20"/>
          <w:szCs w:val="20"/>
        </w:rPr>
      </w:pPr>
    </w:p>
    <w:p w:rsidR="001515F5" w:rsidRPr="00157BA6" w:rsidRDefault="004C1811" w:rsidP="00B60CFF">
      <w:pPr>
        <w:pStyle w:val="Tom1"/>
        <w:ind w:left="284"/>
        <w:rPr>
          <w:b w:val="0"/>
          <w:sz w:val="20"/>
          <w:szCs w:val="20"/>
        </w:rPr>
      </w:pPr>
      <w:r w:rsidRPr="00157BA6">
        <w:rPr>
          <w:b w:val="0"/>
          <w:sz w:val="20"/>
          <w:szCs w:val="20"/>
        </w:rPr>
        <w:t>§ 4</w:t>
      </w:r>
      <w:r w:rsidR="001515F5" w:rsidRPr="00157BA6">
        <w:rPr>
          <w:b w:val="0"/>
          <w:sz w:val="20"/>
          <w:szCs w:val="20"/>
        </w:rPr>
        <w:t>.</w:t>
      </w:r>
    </w:p>
    <w:p w:rsidR="001515F5" w:rsidRPr="00157BA6" w:rsidRDefault="001515F5" w:rsidP="00B60CFF">
      <w:pPr>
        <w:pStyle w:val="Tom1"/>
        <w:ind w:left="284"/>
        <w:jc w:val="both"/>
        <w:rPr>
          <w:b w:val="0"/>
          <w:sz w:val="20"/>
          <w:szCs w:val="20"/>
        </w:rPr>
      </w:pPr>
    </w:p>
    <w:p w:rsidR="004C1811" w:rsidRPr="00B7248F" w:rsidRDefault="004C1811" w:rsidP="00FC3D6A">
      <w:pPr>
        <w:pStyle w:val="Tom1"/>
        <w:numPr>
          <w:ilvl w:val="0"/>
          <w:numId w:val="24"/>
        </w:numPr>
        <w:ind w:left="284"/>
        <w:jc w:val="both"/>
        <w:rPr>
          <w:b w:val="0"/>
          <w:sz w:val="20"/>
          <w:szCs w:val="20"/>
        </w:rPr>
      </w:pPr>
      <w:r w:rsidRPr="00B7248F">
        <w:rPr>
          <w:b w:val="0"/>
          <w:sz w:val="20"/>
          <w:szCs w:val="20"/>
        </w:rPr>
        <w:t>Wykonawca jest zobowiązany przedstawić w termin</w:t>
      </w:r>
      <w:r w:rsidR="0057416E">
        <w:rPr>
          <w:b w:val="0"/>
          <w:sz w:val="20"/>
          <w:szCs w:val="20"/>
        </w:rPr>
        <w:t>ie 21</w:t>
      </w:r>
      <w:r w:rsidR="0057416E" w:rsidRPr="0057416E">
        <w:rPr>
          <w:b w:val="0"/>
          <w:sz w:val="20"/>
          <w:szCs w:val="20"/>
        </w:rPr>
        <w:t xml:space="preserve"> dni</w:t>
      </w:r>
      <w:r w:rsidR="007E55EB" w:rsidRPr="00B7248F">
        <w:rPr>
          <w:b w:val="0"/>
          <w:sz w:val="20"/>
          <w:szCs w:val="20"/>
        </w:rPr>
        <w:t xml:space="preserve"> </w:t>
      </w:r>
      <w:r w:rsidR="0057416E">
        <w:rPr>
          <w:b w:val="0"/>
          <w:sz w:val="20"/>
          <w:szCs w:val="20"/>
        </w:rPr>
        <w:t>od dnia zawarcia niniejszej umowy koncepcję projektu, zwaną dalej „Koncepcją”, zawierającą uściślenie założeń koncepcyjnych zawartych w programie funkcjonalno- użytkowym stanowiącym załącznik do umowy.</w:t>
      </w:r>
    </w:p>
    <w:p w:rsidR="004C1811" w:rsidRPr="00B7248F" w:rsidRDefault="0057416E" w:rsidP="00FC3D6A">
      <w:pPr>
        <w:pStyle w:val="Tom1"/>
        <w:numPr>
          <w:ilvl w:val="0"/>
          <w:numId w:val="24"/>
        </w:numPr>
        <w:ind w:left="284"/>
        <w:jc w:val="both"/>
        <w:rPr>
          <w:b w:val="0"/>
          <w:sz w:val="20"/>
          <w:szCs w:val="20"/>
        </w:rPr>
      </w:pPr>
      <w:r>
        <w:rPr>
          <w:b w:val="0"/>
          <w:sz w:val="20"/>
          <w:szCs w:val="20"/>
        </w:rPr>
        <w:t>Koncepcja zostanie złożona w formie pisemnej w 2 egzemplarzach.</w:t>
      </w:r>
    </w:p>
    <w:p w:rsidR="004C1811" w:rsidRPr="00B7248F" w:rsidRDefault="0057416E" w:rsidP="00FC3D6A">
      <w:pPr>
        <w:pStyle w:val="Tom1"/>
        <w:numPr>
          <w:ilvl w:val="0"/>
          <w:numId w:val="24"/>
        </w:numPr>
        <w:ind w:left="284"/>
        <w:jc w:val="both"/>
        <w:rPr>
          <w:b w:val="0"/>
          <w:sz w:val="20"/>
          <w:szCs w:val="20"/>
        </w:rPr>
      </w:pPr>
      <w:r>
        <w:rPr>
          <w:b w:val="0"/>
          <w:sz w:val="20"/>
          <w:szCs w:val="20"/>
        </w:rPr>
        <w:t>Zamawiający w przypadku uwag do Koncepcji, zgłosi swoje zastrzeżenia w terminie 6</w:t>
      </w:r>
      <w:r w:rsidR="00B72D49" w:rsidRPr="00B7248F">
        <w:rPr>
          <w:b w:val="0"/>
          <w:sz w:val="20"/>
          <w:szCs w:val="20"/>
        </w:rPr>
        <w:t xml:space="preserve"> </w:t>
      </w:r>
      <w:r>
        <w:rPr>
          <w:b w:val="0"/>
          <w:sz w:val="20"/>
          <w:szCs w:val="20"/>
        </w:rPr>
        <w:t xml:space="preserve"> dni roboczych od dnia jej otrzymania. Brak zastrzeżeń oznacza akceptację Koncepcji.</w:t>
      </w:r>
    </w:p>
    <w:p w:rsidR="004F0496" w:rsidRPr="00B7248F" w:rsidRDefault="0057416E" w:rsidP="00FC3D6A">
      <w:pPr>
        <w:pStyle w:val="Tom1"/>
        <w:numPr>
          <w:ilvl w:val="0"/>
          <w:numId w:val="24"/>
        </w:numPr>
        <w:ind w:left="284"/>
        <w:jc w:val="both"/>
        <w:rPr>
          <w:b w:val="0"/>
          <w:sz w:val="20"/>
          <w:szCs w:val="20"/>
        </w:rPr>
      </w:pPr>
      <w:r>
        <w:rPr>
          <w:b w:val="0"/>
          <w:sz w:val="20"/>
          <w:szCs w:val="20"/>
        </w:rPr>
        <w:t>Wykonawca w terminie 5 dni roboczych od dnia otrzymania zastrzeżeń dokona odpowiednich zmian w Koncepcji i przedstawi ją Zamawiającemu – zgodnie z ust. 2. Przepis ust. 3 stosuje się odpowiednio.</w:t>
      </w:r>
    </w:p>
    <w:p w:rsidR="004F0496" w:rsidRPr="00B7248F" w:rsidRDefault="0057416E" w:rsidP="00FC3D6A">
      <w:pPr>
        <w:pStyle w:val="Tom1"/>
        <w:numPr>
          <w:ilvl w:val="0"/>
          <w:numId w:val="24"/>
        </w:numPr>
        <w:ind w:left="284"/>
        <w:jc w:val="both"/>
        <w:rPr>
          <w:b w:val="0"/>
          <w:sz w:val="20"/>
          <w:szCs w:val="20"/>
        </w:rPr>
      </w:pPr>
      <w:r>
        <w:rPr>
          <w:b w:val="0"/>
          <w:sz w:val="20"/>
          <w:szCs w:val="20"/>
        </w:rPr>
        <w:t>Projekt budowlany zostanie wykonany przez Wykonawcę zgodnie z zaakceptowaną Koncepcją.</w:t>
      </w:r>
    </w:p>
    <w:p w:rsidR="00A645C4" w:rsidRPr="00B7248F" w:rsidRDefault="00A645C4" w:rsidP="00B60CFF">
      <w:pPr>
        <w:pStyle w:val="Tom1"/>
        <w:ind w:left="284"/>
        <w:jc w:val="both"/>
        <w:rPr>
          <w:b w:val="0"/>
          <w:sz w:val="20"/>
          <w:szCs w:val="20"/>
        </w:rPr>
      </w:pPr>
    </w:p>
    <w:p w:rsidR="004C1811" w:rsidRPr="00B7248F" w:rsidRDefault="0057416E" w:rsidP="00B60CFF">
      <w:pPr>
        <w:pStyle w:val="Tom1"/>
        <w:ind w:left="284"/>
        <w:rPr>
          <w:b w:val="0"/>
          <w:sz w:val="20"/>
          <w:szCs w:val="20"/>
        </w:rPr>
      </w:pPr>
      <w:r>
        <w:rPr>
          <w:b w:val="0"/>
          <w:sz w:val="20"/>
          <w:szCs w:val="20"/>
        </w:rPr>
        <w:t>§ 5.</w:t>
      </w:r>
    </w:p>
    <w:p w:rsidR="004C1811" w:rsidRPr="00B7248F" w:rsidRDefault="004C1811" w:rsidP="00B60CFF">
      <w:pPr>
        <w:pStyle w:val="Tom1"/>
        <w:ind w:left="284"/>
        <w:jc w:val="both"/>
        <w:rPr>
          <w:b w:val="0"/>
          <w:sz w:val="20"/>
          <w:szCs w:val="20"/>
        </w:rPr>
      </w:pPr>
    </w:p>
    <w:p w:rsidR="00AF75DD" w:rsidRPr="00B7248F" w:rsidRDefault="0057416E" w:rsidP="00B60CFF">
      <w:pPr>
        <w:pStyle w:val="Tom1"/>
        <w:numPr>
          <w:ilvl w:val="0"/>
          <w:numId w:val="12"/>
        </w:numPr>
        <w:ind w:left="284"/>
        <w:jc w:val="both"/>
        <w:rPr>
          <w:b w:val="0"/>
          <w:sz w:val="20"/>
          <w:szCs w:val="20"/>
        </w:rPr>
      </w:pPr>
      <w:r>
        <w:rPr>
          <w:b w:val="0"/>
          <w:sz w:val="20"/>
          <w:szCs w:val="20"/>
        </w:rPr>
        <w:t>Wykonawca zobowiązany jest przedstawić do zatwierdzenia przez Zamawiającego w terminie 45</w:t>
      </w:r>
      <w:r w:rsidR="00C643EF" w:rsidRPr="00B7248F">
        <w:rPr>
          <w:b w:val="0"/>
          <w:sz w:val="20"/>
          <w:szCs w:val="20"/>
        </w:rPr>
        <w:t xml:space="preserve"> dni</w:t>
      </w:r>
      <w:r>
        <w:rPr>
          <w:b w:val="0"/>
          <w:sz w:val="20"/>
          <w:szCs w:val="20"/>
        </w:rPr>
        <w:t xml:space="preserve"> od zatwierdzenia koncepcji </w:t>
      </w:r>
      <w:r>
        <w:rPr>
          <w:b w:val="0"/>
          <w:bCs w:val="0"/>
          <w:sz w:val="20"/>
          <w:szCs w:val="20"/>
        </w:rPr>
        <w:t xml:space="preserve">2 egz. projektów budowlanych, </w:t>
      </w:r>
    </w:p>
    <w:p w:rsidR="00AF75DD" w:rsidRPr="00B7248F" w:rsidRDefault="0057416E" w:rsidP="00B60CFF">
      <w:pPr>
        <w:pStyle w:val="Tom1"/>
        <w:numPr>
          <w:ilvl w:val="0"/>
          <w:numId w:val="12"/>
        </w:numPr>
        <w:ind w:left="284"/>
        <w:jc w:val="both"/>
        <w:rPr>
          <w:b w:val="0"/>
          <w:sz w:val="20"/>
          <w:szCs w:val="20"/>
        </w:rPr>
      </w:pPr>
      <w:r>
        <w:rPr>
          <w:b w:val="0"/>
          <w:sz w:val="20"/>
          <w:szCs w:val="20"/>
        </w:rPr>
        <w:t>Projekt budowlany oraz plany, rzuty i schematy zostaną złożone w formie pisemnej.</w:t>
      </w:r>
    </w:p>
    <w:p w:rsidR="005532E9" w:rsidRPr="00B7248F" w:rsidRDefault="0057416E" w:rsidP="00B60CFF">
      <w:pPr>
        <w:pStyle w:val="Tom1"/>
        <w:numPr>
          <w:ilvl w:val="0"/>
          <w:numId w:val="12"/>
        </w:numPr>
        <w:ind w:left="284"/>
        <w:jc w:val="both"/>
        <w:rPr>
          <w:b w:val="0"/>
          <w:sz w:val="20"/>
          <w:szCs w:val="20"/>
        </w:rPr>
      </w:pPr>
      <w:r>
        <w:rPr>
          <w:b w:val="0"/>
          <w:sz w:val="20"/>
          <w:szCs w:val="20"/>
        </w:rPr>
        <w:t>Zamawiający w terminie 10</w:t>
      </w:r>
      <w:r w:rsidR="00C643EF" w:rsidRPr="00B7248F">
        <w:rPr>
          <w:b w:val="0"/>
          <w:sz w:val="20"/>
          <w:szCs w:val="20"/>
        </w:rPr>
        <w:t xml:space="preserve"> dni</w:t>
      </w:r>
      <w:r>
        <w:rPr>
          <w:b w:val="0"/>
          <w:sz w:val="20"/>
          <w:szCs w:val="20"/>
        </w:rPr>
        <w:t xml:space="preserve">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rsidR="005532E9" w:rsidRPr="00B7248F" w:rsidRDefault="0057416E" w:rsidP="00B60CFF">
      <w:pPr>
        <w:pStyle w:val="Tekstpodstawowy"/>
        <w:numPr>
          <w:ilvl w:val="0"/>
          <w:numId w:val="12"/>
        </w:numPr>
        <w:tabs>
          <w:tab w:val="left" w:pos="0"/>
        </w:tabs>
        <w:suppressAutoHyphens w:val="0"/>
        <w:spacing w:after="0"/>
        <w:ind w:left="284"/>
        <w:jc w:val="both"/>
        <w:rPr>
          <w:sz w:val="20"/>
          <w:szCs w:val="20"/>
        </w:rPr>
      </w:pPr>
      <w:r>
        <w:rPr>
          <w:sz w:val="20"/>
          <w:szCs w:val="20"/>
        </w:rPr>
        <w:t>W przypadku, o którym mowa w ust. 3, Wykonawca po usunięciu wad jest zobowiązany dokonać czynności o których mowa w ust. 2, zaś postanowienia ust. 3 stosować się będzie odpowiednio.</w:t>
      </w:r>
    </w:p>
    <w:p w:rsidR="001515F5" w:rsidRPr="00B7248F" w:rsidRDefault="0057416E" w:rsidP="00B60CFF">
      <w:pPr>
        <w:pStyle w:val="Tom1"/>
        <w:numPr>
          <w:ilvl w:val="0"/>
          <w:numId w:val="12"/>
        </w:numPr>
        <w:ind w:left="284"/>
        <w:jc w:val="both"/>
        <w:rPr>
          <w:b w:val="0"/>
          <w:sz w:val="20"/>
          <w:szCs w:val="20"/>
        </w:rPr>
      </w:pPr>
      <w:r>
        <w:rPr>
          <w:b w:val="0"/>
          <w:sz w:val="20"/>
          <w:szCs w:val="20"/>
        </w:rPr>
        <w:t>Uzyskanie akceptacji projektu budowlanego przez Zamawiającego, warunkuje złożenie przez Wykonawcę wniosku o pozwolenie na budowę oraz wniosku „Zawiadomienie o rozpoczęciu robót budowlanych”.</w:t>
      </w:r>
    </w:p>
    <w:p w:rsidR="001515F5" w:rsidRPr="00B7248F" w:rsidRDefault="001515F5" w:rsidP="00B60CFF">
      <w:pPr>
        <w:pStyle w:val="Tom1"/>
        <w:ind w:left="284"/>
        <w:jc w:val="both"/>
        <w:rPr>
          <w:b w:val="0"/>
          <w:sz w:val="20"/>
          <w:szCs w:val="20"/>
        </w:rPr>
      </w:pPr>
    </w:p>
    <w:p w:rsidR="001515F5" w:rsidRPr="00B7248F" w:rsidRDefault="0057416E" w:rsidP="00B60CFF">
      <w:pPr>
        <w:pStyle w:val="Tom1"/>
        <w:ind w:left="284"/>
        <w:rPr>
          <w:b w:val="0"/>
          <w:sz w:val="20"/>
          <w:szCs w:val="20"/>
        </w:rPr>
      </w:pPr>
      <w:r>
        <w:rPr>
          <w:b w:val="0"/>
          <w:sz w:val="20"/>
          <w:szCs w:val="20"/>
        </w:rPr>
        <w:t>§ 6.</w:t>
      </w:r>
    </w:p>
    <w:p w:rsidR="001515F5" w:rsidRPr="00B7248F" w:rsidRDefault="001515F5" w:rsidP="00B60CFF">
      <w:pPr>
        <w:pStyle w:val="Tom1"/>
        <w:ind w:left="284"/>
        <w:rPr>
          <w:b w:val="0"/>
          <w:sz w:val="20"/>
          <w:szCs w:val="20"/>
        </w:rPr>
      </w:pPr>
    </w:p>
    <w:p w:rsidR="001515F5" w:rsidRPr="00B7248F" w:rsidRDefault="0057416E" w:rsidP="00B60CFF">
      <w:pPr>
        <w:pStyle w:val="Tom1"/>
        <w:numPr>
          <w:ilvl w:val="0"/>
          <w:numId w:val="6"/>
        </w:numPr>
        <w:ind w:left="284"/>
        <w:jc w:val="both"/>
        <w:rPr>
          <w:b w:val="0"/>
          <w:sz w:val="20"/>
          <w:szCs w:val="20"/>
        </w:rPr>
      </w:pPr>
      <w:r>
        <w:rPr>
          <w:b w:val="0"/>
          <w:sz w:val="20"/>
          <w:szCs w:val="20"/>
        </w:rPr>
        <w:t>Uzyskanie przez Wykonawcę decyzji o pozwoleniu na budowę z klauzulą ostateczności oraz przekazanie jej Zamawiającemu nastąpi w terminie 18</w:t>
      </w:r>
      <w:r w:rsidR="00B72D49" w:rsidRPr="00B7248F">
        <w:rPr>
          <w:b w:val="0"/>
          <w:sz w:val="20"/>
          <w:szCs w:val="20"/>
        </w:rPr>
        <w:t xml:space="preserve"> </w:t>
      </w:r>
      <w:r>
        <w:rPr>
          <w:b w:val="0"/>
          <w:sz w:val="20"/>
          <w:szCs w:val="20"/>
        </w:rPr>
        <w:t xml:space="preserve"> tygodni od dnia podpisania umowy.</w:t>
      </w:r>
    </w:p>
    <w:p w:rsidR="001515F5" w:rsidRPr="00157BA6" w:rsidRDefault="0057416E" w:rsidP="00B60CFF">
      <w:pPr>
        <w:pStyle w:val="Tom1"/>
        <w:numPr>
          <w:ilvl w:val="0"/>
          <w:numId w:val="6"/>
        </w:numPr>
        <w:ind w:left="284"/>
        <w:jc w:val="both"/>
        <w:rPr>
          <w:b w:val="0"/>
          <w:sz w:val="20"/>
          <w:szCs w:val="20"/>
        </w:rPr>
      </w:pPr>
      <w:r>
        <w:rPr>
          <w:b w:val="0"/>
          <w:sz w:val="20"/>
          <w:szCs w:val="20"/>
        </w:rPr>
        <w:t>Wykonawca przekaże decyzję, o której mowa</w:t>
      </w:r>
      <w:r w:rsidR="00D743BE" w:rsidRPr="00157BA6">
        <w:rPr>
          <w:b w:val="0"/>
          <w:sz w:val="20"/>
          <w:szCs w:val="20"/>
        </w:rPr>
        <w:t xml:space="preserve"> w ust 1 Zamawiającemu wraz z </w:t>
      </w:r>
      <w:r w:rsidR="001515F5" w:rsidRPr="00157BA6">
        <w:rPr>
          <w:b w:val="0"/>
          <w:sz w:val="20"/>
          <w:szCs w:val="20"/>
        </w:rPr>
        <w:t>Opracowanie</w:t>
      </w:r>
      <w:r w:rsidR="00D743BE" w:rsidRPr="00157BA6">
        <w:rPr>
          <w:b w:val="0"/>
          <w:sz w:val="20"/>
          <w:szCs w:val="20"/>
        </w:rPr>
        <w:t>m</w:t>
      </w:r>
      <w:r w:rsidR="001515F5" w:rsidRPr="00157BA6">
        <w:rPr>
          <w:b w:val="0"/>
          <w:sz w:val="20"/>
          <w:szCs w:val="20"/>
        </w:rPr>
        <w:t xml:space="preserve"> w formie pisemnej w 2 egz. oraz. w formie </w:t>
      </w:r>
      <w:r w:rsidR="00965590" w:rsidRPr="00157BA6">
        <w:rPr>
          <w:b w:val="0"/>
          <w:sz w:val="20"/>
          <w:szCs w:val="20"/>
        </w:rPr>
        <w:t>elektronicznej na płytach CD w 2</w:t>
      </w:r>
      <w:r w:rsidR="001515F5" w:rsidRPr="00157BA6">
        <w:rPr>
          <w:b w:val="0"/>
          <w:sz w:val="20"/>
          <w:szCs w:val="20"/>
        </w:rPr>
        <w:t xml:space="preserve"> egz. wraz z pisemnym oświadczeniem, </w:t>
      </w:r>
      <w:r w:rsidR="001515F5" w:rsidRPr="00157BA6">
        <w:rPr>
          <w:b w:val="0"/>
          <w:sz w:val="20"/>
          <w:szCs w:val="20"/>
        </w:rPr>
        <w:lastRenderedPageBreak/>
        <w:t>że jest ono kompletne z punktu widzenia celu, jakiemu ma służyć oraz, że zostało wykonane zgodnie z umową i obowiązującymi przepisami.</w:t>
      </w:r>
    </w:p>
    <w:p w:rsidR="001515F5" w:rsidRPr="00157BA6" w:rsidRDefault="001515F5" w:rsidP="00B60CFF">
      <w:pPr>
        <w:pStyle w:val="Tom1"/>
        <w:numPr>
          <w:ilvl w:val="0"/>
          <w:numId w:val="6"/>
        </w:numPr>
        <w:ind w:left="284"/>
        <w:jc w:val="both"/>
        <w:rPr>
          <w:b w:val="0"/>
          <w:sz w:val="20"/>
          <w:szCs w:val="20"/>
        </w:rPr>
      </w:pPr>
      <w:r w:rsidRPr="00157BA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157BA6">
        <w:rPr>
          <w:b w:val="0"/>
          <w:sz w:val="20"/>
          <w:szCs w:val="20"/>
        </w:rPr>
        <w:t>przez Wykonawcę do wykonywania R</w:t>
      </w:r>
      <w:r w:rsidRPr="00157BA6">
        <w:rPr>
          <w:b w:val="0"/>
          <w:sz w:val="20"/>
          <w:szCs w:val="20"/>
        </w:rPr>
        <w:t>obót realizowanych na jej podstawie.</w:t>
      </w:r>
    </w:p>
    <w:p w:rsidR="001515F5" w:rsidRPr="00157BA6" w:rsidRDefault="001515F5" w:rsidP="00B60CFF">
      <w:pPr>
        <w:pStyle w:val="Tom1"/>
        <w:numPr>
          <w:ilvl w:val="0"/>
          <w:numId w:val="6"/>
        </w:numPr>
        <w:ind w:left="284"/>
        <w:jc w:val="both"/>
        <w:rPr>
          <w:b w:val="0"/>
          <w:sz w:val="20"/>
          <w:szCs w:val="20"/>
        </w:rPr>
      </w:pPr>
      <w:r w:rsidRPr="00157BA6">
        <w:rPr>
          <w:b w:val="0"/>
          <w:sz w:val="20"/>
          <w:szCs w:val="20"/>
        </w:rPr>
        <w:t>Zamawiający p</w:t>
      </w:r>
      <w:r w:rsidR="004802A5" w:rsidRPr="00157BA6">
        <w:rPr>
          <w:b w:val="0"/>
          <w:sz w:val="20"/>
          <w:szCs w:val="20"/>
        </w:rPr>
        <w:t xml:space="preserve">rzystąpi do odbioru w </w:t>
      </w:r>
      <w:r w:rsidR="004802A5" w:rsidRPr="00B7248F">
        <w:rPr>
          <w:b w:val="0"/>
          <w:sz w:val="20"/>
          <w:szCs w:val="20"/>
        </w:rPr>
        <w:t>terminie</w:t>
      </w:r>
      <w:r w:rsidR="0057416E">
        <w:rPr>
          <w:b w:val="0"/>
          <w:sz w:val="20"/>
          <w:szCs w:val="20"/>
        </w:rPr>
        <w:t xml:space="preserve"> 5</w:t>
      </w:r>
      <w:r w:rsidR="00C643EF" w:rsidRPr="00B7248F">
        <w:rPr>
          <w:b w:val="0"/>
          <w:sz w:val="20"/>
          <w:szCs w:val="20"/>
        </w:rPr>
        <w:t xml:space="preserve"> dni</w:t>
      </w:r>
      <w:r w:rsidR="0057416E">
        <w:rPr>
          <w:b w:val="0"/>
          <w:sz w:val="20"/>
          <w:szCs w:val="20"/>
        </w:rPr>
        <w:t xml:space="preserve"> od</w:t>
      </w:r>
      <w:r w:rsidRPr="00157BA6">
        <w:rPr>
          <w:b w:val="0"/>
          <w:sz w:val="20"/>
          <w:szCs w:val="20"/>
        </w:rPr>
        <w:t xml:space="preserve"> dnia otrzymania dokumentacji, o której mowa w ust. 1.</w:t>
      </w:r>
    </w:p>
    <w:p w:rsidR="001515F5" w:rsidRPr="00157BA6" w:rsidRDefault="001515F5" w:rsidP="00B60CFF">
      <w:pPr>
        <w:pStyle w:val="Tom1"/>
        <w:numPr>
          <w:ilvl w:val="0"/>
          <w:numId w:val="6"/>
        </w:numPr>
        <w:ind w:left="284"/>
        <w:jc w:val="both"/>
        <w:rPr>
          <w:b w:val="0"/>
          <w:sz w:val="20"/>
          <w:szCs w:val="20"/>
        </w:rPr>
      </w:pPr>
      <w:r w:rsidRPr="00157BA6">
        <w:rPr>
          <w:b w:val="0"/>
          <w:sz w:val="20"/>
          <w:szCs w:val="20"/>
        </w:rPr>
        <w:t>Jeżeli w trakcie odbioru zostaną stwierdzone wady, Zamawiający może odmówić odbioru do czasu usunięcia wad.</w:t>
      </w:r>
    </w:p>
    <w:p w:rsidR="001515F5" w:rsidRPr="00157BA6" w:rsidRDefault="001515F5" w:rsidP="00B60CFF">
      <w:pPr>
        <w:pStyle w:val="Tom1"/>
        <w:numPr>
          <w:ilvl w:val="0"/>
          <w:numId w:val="6"/>
        </w:numPr>
        <w:ind w:left="284"/>
        <w:jc w:val="both"/>
        <w:rPr>
          <w:b w:val="0"/>
          <w:sz w:val="20"/>
          <w:szCs w:val="20"/>
        </w:rPr>
      </w:pPr>
      <w:r w:rsidRPr="00157BA6">
        <w:rPr>
          <w:b w:val="0"/>
          <w:sz w:val="20"/>
          <w:szCs w:val="20"/>
        </w:rPr>
        <w:t>W przypadku o którym mowa w ust. 5 wykonawca zobowiązany jest po usunięciu wad dokonać czynności o których mowa w ust. 2, zaś postanowienia ust. 4 i 5 będą stosowane odpowiednio.</w:t>
      </w:r>
    </w:p>
    <w:p w:rsidR="00B94ED6" w:rsidRPr="00157BA6" w:rsidRDefault="00B94ED6" w:rsidP="00B60CFF">
      <w:pPr>
        <w:pStyle w:val="Tom1"/>
        <w:ind w:left="284"/>
        <w:jc w:val="both"/>
        <w:rPr>
          <w:b w:val="0"/>
          <w:sz w:val="20"/>
          <w:szCs w:val="20"/>
        </w:rPr>
      </w:pPr>
    </w:p>
    <w:p w:rsidR="001515F5" w:rsidRPr="00157BA6" w:rsidRDefault="004802A5" w:rsidP="00B60CFF">
      <w:pPr>
        <w:pStyle w:val="Tom1"/>
        <w:ind w:left="284"/>
        <w:rPr>
          <w:b w:val="0"/>
          <w:sz w:val="20"/>
          <w:szCs w:val="20"/>
        </w:rPr>
      </w:pPr>
      <w:r w:rsidRPr="00157BA6">
        <w:rPr>
          <w:b w:val="0"/>
          <w:sz w:val="20"/>
          <w:szCs w:val="20"/>
        </w:rPr>
        <w:t>§ 7</w:t>
      </w:r>
      <w:r w:rsidR="001515F5" w:rsidRPr="00157BA6">
        <w:rPr>
          <w:b w:val="0"/>
          <w:sz w:val="20"/>
          <w:szCs w:val="20"/>
        </w:rPr>
        <w:t>.</w:t>
      </w:r>
    </w:p>
    <w:p w:rsidR="006A0864" w:rsidRPr="00157BA6" w:rsidRDefault="006A0864" w:rsidP="006A0864">
      <w:pPr>
        <w:pStyle w:val="Tekstpodstawowywcity"/>
        <w:ind w:left="284"/>
        <w:rPr>
          <w:b w:val="0"/>
          <w:bCs w:val="0"/>
          <w:sz w:val="20"/>
          <w:szCs w:val="20"/>
        </w:rPr>
      </w:pP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157BA6">
        <w:rPr>
          <w:rFonts w:eastAsia="Calibri"/>
          <w:sz w:val="20"/>
          <w:szCs w:val="20"/>
          <w:lang w:eastAsia="en-US"/>
        </w:rPr>
        <w:t xml:space="preserve"> do:</w:t>
      </w:r>
      <w:r w:rsidRPr="00157BA6">
        <w:rPr>
          <w:rFonts w:eastAsia="Calibri"/>
          <w:sz w:val="20"/>
          <w:szCs w:val="20"/>
          <w:lang w:eastAsia="en-US"/>
        </w:rPr>
        <w:t xml:space="preserve"> </w:t>
      </w:r>
      <w:r w:rsidR="00E52B50" w:rsidRPr="00157BA6">
        <w:rPr>
          <w:rFonts w:eastAsia="Calibri"/>
          <w:sz w:val="20"/>
          <w:szCs w:val="20"/>
          <w:lang w:eastAsia="en-US"/>
        </w:rPr>
        <w:t>Opracowania oraz</w:t>
      </w:r>
      <w:r w:rsidRPr="00157BA6">
        <w:rPr>
          <w:rFonts w:eastAsia="Calibri"/>
          <w:sz w:val="20"/>
          <w:szCs w:val="20"/>
          <w:lang w:eastAsia="en-US"/>
        </w:rPr>
        <w:t xml:space="preserve"> pozostałej dokumentacji wytworzonej w ramach umowy oraz, że nie udzielił żadnych licencji na korzystanie z dzieła stanowiącego przedmiot umowy. </w:t>
      </w: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 xml:space="preserve">Wykonawca przenosi na Zamawiającego autorskie prawa majątkowe do </w:t>
      </w:r>
      <w:r w:rsidR="00E52B50" w:rsidRPr="00157BA6">
        <w:rPr>
          <w:rFonts w:eastAsia="Calibri"/>
          <w:sz w:val="20"/>
          <w:szCs w:val="20"/>
          <w:lang w:eastAsia="en-US"/>
        </w:rPr>
        <w:t xml:space="preserve">Opracowania oraz pozostałej dokumentacji, </w:t>
      </w:r>
      <w:r w:rsidRPr="00157BA6">
        <w:rPr>
          <w:rFonts w:eastAsia="Calibri"/>
          <w:sz w:val="20"/>
          <w:szCs w:val="20"/>
          <w:lang w:eastAsia="en-US"/>
        </w:rPr>
        <w:t xml:space="preserve">w tym do wszelkich opracowanych przez Wykonawcę materiałów oraz jego wersji roboczych, w ramach wynagrodzenia umownego, o którym mowa w § 16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157BA6" w:rsidRDefault="006A0864" w:rsidP="00FC3D6A">
      <w:pPr>
        <w:pStyle w:val="Akapitzlist"/>
        <w:numPr>
          <w:ilvl w:val="0"/>
          <w:numId w:val="47"/>
        </w:numPr>
        <w:spacing w:line="276" w:lineRule="auto"/>
        <w:jc w:val="both"/>
        <w:rPr>
          <w:rFonts w:ascii="Times New Roman" w:hAnsi="Times New Roman"/>
          <w:sz w:val="20"/>
          <w:szCs w:val="20"/>
        </w:rPr>
      </w:pPr>
      <w:r w:rsidRPr="00157BA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tworzenie nowych wersji i adaptacji (tłumaczenie, przystosowanie, zmiana układu lub jakiekolwiek inne zmiany),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utrwalanie w jakiejkolwiek formie i postaci,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kopiowanie przy zastosowaniu odpowiedniej techniki cyfrowej,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rozpowszechnianie w jakiejkolwiek formie i postaci,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wykorzystywanie w utworach audiowizualnych, multimedialnych,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publiczne wykonywanie i publiczne odtwarzanie,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wprowadzanie dostarczanych materiałów do własnych baz danych, bądź w postaci oryginalnej, bądź w postaci fragmentów, opracowań (abstraktów),</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wprowadzanie do obrotu, użyczenie, najem oryginału albo egzemplarzy;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wprowadzanie do pamięci komputera i wykorzystania w Internecie,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wystawianie,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wyświetlanie, </w:t>
      </w:r>
    </w:p>
    <w:p w:rsidR="006A0864" w:rsidRPr="00157BA6" w:rsidRDefault="006A0864" w:rsidP="00FC3D6A">
      <w:pPr>
        <w:numPr>
          <w:ilvl w:val="0"/>
          <w:numId w:val="47"/>
        </w:numPr>
        <w:suppressAutoHyphens w:val="0"/>
        <w:spacing w:line="276" w:lineRule="auto"/>
        <w:jc w:val="both"/>
        <w:rPr>
          <w:rFonts w:eastAsia="Calibri"/>
          <w:sz w:val="20"/>
          <w:szCs w:val="20"/>
          <w:lang w:eastAsia="en-US"/>
        </w:rPr>
      </w:pPr>
      <w:r w:rsidRPr="00157BA6">
        <w:rPr>
          <w:rFonts w:eastAsia="Calibri"/>
          <w:sz w:val="20"/>
          <w:szCs w:val="20"/>
          <w:lang w:eastAsia="en-US"/>
        </w:rPr>
        <w:t xml:space="preserve">wielokrotne wykorzystanie. </w:t>
      </w: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 xml:space="preserve">W ramach wynagrodzenia umownego, o którym mowa w § 16 </w:t>
      </w:r>
      <w:r w:rsidR="00E52B50" w:rsidRPr="00157BA6">
        <w:rPr>
          <w:rFonts w:eastAsia="Calibri"/>
          <w:sz w:val="20"/>
          <w:szCs w:val="20"/>
          <w:lang w:eastAsia="en-US"/>
        </w:rPr>
        <w:t xml:space="preserve">umowy, </w:t>
      </w:r>
      <w:r w:rsidRPr="00157BA6">
        <w:rPr>
          <w:rFonts w:eastAsia="Calibri"/>
          <w:sz w:val="20"/>
          <w:szCs w:val="20"/>
          <w:lang w:eastAsia="en-US"/>
        </w:rPr>
        <w:t xml:space="preserve">z chwilą </w:t>
      </w:r>
      <w:r w:rsidR="00E52B50" w:rsidRPr="00157BA6">
        <w:rPr>
          <w:rFonts w:eastAsia="Calibri"/>
          <w:sz w:val="20"/>
          <w:szCs w:val="20"/>
          <w:lang w:eastAsia="en-US"/>
        </w:rPr>
        <w:t>odebrania</w:t>
      </w:r>
      <w:r w:rsidRPr="00157BA6">
        <w:rPr>
          <w:rFonts w:eastAsia="Calibri"/>
          <w:sz w:val="20"/>
          <w:szCs w:val="20"/>
          <w:lang w:eastAsia="en-US"/>
        </w:rPr>
        <w:t xml:space="preserve"> przez Zamawiającego </w:t>
      </w:r>
      <w:r w:rsidR="00E52B50" w:rsidRPr="00157BA6">
        <w:rPr>
          <w:rFonts w:eastAsia="Calibri"/>
          <w:sz w:val="20"/>
          <w:szCs w:val="20"/>
          <w:lang w:eastAsia="en-US"/>
        </w:rPr>
        <w:t xml:space="preserve">Opracowania oraz pozostałej </w:t>
      </w:r>
      <w:r w:rsidRPr="00157BA6">
        <w:rPr>
          <w:rFonts w:eastAsia="Calibri"/>
          <w:sz w:val="20"/>
          <w:szCs w:val="20"/>
          <w:lang w:eastAsia="en-US"/>
        </w:rPr>
        <w:t xml:space="preserve">dokumentacji, Wykonawca wyraża zgodę na wykonywanie </w:t>
      </w:r>
      <w:r w:rsidRPr="00157BA6">
        <w:rPr>
          <w:rFonts w:eastAsia="Calibri"/>
          <w:sz w:val="20"/>
          <w:szCs w:val="20"/>
          <w:lang w:eastAsia="en-US"/>
        </w:rPr>
        <w:lastRenderedPageBreak/>
        <w:t xml:space="preserve">autorskich praw zależnych do przekazanej dokumentacji na wszystkich polach eksploatacji wymienionych w umowie. </w:t>
      </w: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 xml:space="preserve">Przeniesienie, o którym mowa w ust. 3 i 4 niniejszego paragrafu, następuje bez ograniczenia co do terminu, czasu, terytorium, ilości egzemplarzy. </w:t>
      </w: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 xml:space="preserve">Wykonawca wyraża niniejszym nieodwołalną zgodę na dokonywanie przez Zamawiającego wszelkich zmian i modyfikacji w </w:t>
      </w:r>
      <w:r w:rsidR="00E52B50" w:rsidRPr="00157BA6">
        <w:rPr>
          <w:rFonts w:eastAsia="Calibri"/>
          <w:sz w:val="20"/>
          <w:szCs w:val="20"/>
          <w:lang w:eastAsia="en-US"/>
        </w:rPr>
        <w:t>Opracowaniu oraz pozostałej d</w:t>
      </w:r>
      <w:r w:rsidRPr="00157BA6">
        <w:rPr>
          <w:rFonts w:eastAsia="Calibri"/>
          <w:sz w:val="20"/>
          <w:szCs w:val="20"/>
          <w:lang w:eastAsia="en-US"/>
        </w:rPr>
        <w:t xml:space="preserve">okumentacji i w tym zakresie zobowiązuje się nie korzystać z przysługujących mu autorskich praw osobistych do przedmiotu umowy. </w:t>
      </w:r>
    </w:p>
    <w:p w:rsidR="006A0864" w:rsidRPr="00157BA6" w:rsidRDefault="006A0864" w:rsidP="00FC3D6A">
      <w:pPr>
        <w:numPr>
          <w:ilvl w:val="1"/>
          <w:numId w:val="46"/>
        </w:numPr>
        <w:suppressAutoHyphens w:val="0"/>
        <w:spacing w:line="276" w:lineRule="auto"/>
        <w:ind w:left="426"/>
        <w:jc w:val="both"/>
        <w:rPr>
          <w:rFonts w:eastAsia="Calibri"/>
          <w:sz w:val="20"/>
          <w:szCs w:val="20"/>
          <w:lang w:eastAsia="en-US"/>
        </w:rPr>
      </w:pPr>
      <w:r w:rsidRPr="00157BA6">
        <w:rPr>
          <w:rFonts w:eastAsia="Calibri"/>
          <w:sz w:val="20"/>
          <w:szCs w:val="20"/>
          <w:lang w:eastAsia="en-US"/>
        </w:rPr>
        <w:t xml:space="preserve">Wraz z przeniesieniem praw autorskich Wykonawca przenosi na Zamawiającego własność nośnika egzemplarza utworu, bez odrębnego wynagrodzenia. </w:t>
      </w:r>
    </w:p>
    <w:p w:rsidR="006A0864" w:rsidRPr="00157BA6" w:rsidRDefault="006A0864" w:rsidP="006A0864">
      <w:pPr>
        <w:pStyle w:val="Tekstpodstawowywcity"/>
        <w:ind w:left="0" w:firstLine="0"/>
        <w:rPr>
          <w:b w:val="0"/>
          <w:bCs w:val="0"/>
          <w:sz w:val="20"/>
          <w:szCs w:val="20"/>
        </w:rPr>
      </w:pPr>
    </w:p>
    <w:p w:rsidR="001515F5" w:rsidRPr="00157BA6" w:rsidRDefault="001515F5" w:rsidP="00B60CFF">
      <w:pPr>
        <w:pStyle w:val="Tekstpodstawowywcity"/>
        <w:ind w:left="284"/>
        <w:jc w:val="center"/>
        <w:rPr>
          <w:b w:val="0"/>
          <w:bCs w:val="0"/>
          <w:sz w:val="20"/>
          <w:szCs w:val="20"/>
        </w:rPr>
      </w:pPr>
      <w:r w:rsidRPr="00157BA6">
        <w:rPr>
          <w:b w:val="0"/>
          <w:bCs w:val="0"/>
          <w:sz w:val="20"/>
          <w:szCs w:val="20"/>
        </w:rPr>
        <w:t xml:space="preserve">III. Wykonanie Robót </w:t>
      </w:r>
    </w:p>
    <w:p w:rsidR="001515F5" w:rsidRPr="00157BA6" w:rsidRDefault="001515F5" w:rsidP="00B60CFF">
      <w:pPr>
        <w:keepLines/>
        <w:widowControl w:val="0"/>
        <w:ind w:left="284"/>
        <w:jc w:val="center"/>
        <w:rPr>
          <w:sz w:val="20"/>
          <w:szCs w:val="20"/>
        </w:rPr>
      </w:pPr>
    </w:p>
    <w:p w:rsidR="001515F5" w:rsidRPr="00157BA6" w:rsidRDefault="00EB39C3" w:rsidP="00B60CFF">
      <w:pPr>
        <w:keepLines/>
        <w:widowControl w:val="0"/>
        <w:ind w:left="284"/>
        <w:jc w:val="center"/>
        <w:rPr>
          <w:sz w:val="20"/>
          <w:szCs w:val="20"/>
        </w:rPr>
      </w:pPr>
      <w:r w:rsidRPr="00157BA6">
        <w:rPr>
          <w:sz w:val="20"/>
          <w:szCs w:val="20"/>
        </w:rPr>
        <w:t>§ 8</w:t>
      </w:r>
      <w:r w:rsidR="001515F5" w:rsidRPr="00157BA6">
        <w:rPr>
          <w:sz w:val="20"/>
          <w:szCs w:val="20"/>
        </w:rPr>
        <w:t>.</w:t>
      </w:r>
    </w:p>
    <w:p w:rsidR="001515F5" w:rsidRPr="00157BA6" w:rsidRDefault="001515F5" w:rsidP="00B60CFF">
      <w:pPr>
        <w:pStyle w:val="Tom1"/>
        <w:ind w:left="284"/>
        <w:rPr>
          <w:b w:val="0"/>
          <w:sz w:val="20"/>
          <w:szCs w:val="20"/>
        </w:rPr>
      </w:pPr>
    </w:p>
    <w:p w:rsidR="00EB39C3" w:rsidRPr="00157BA6" w:rsidRDefault="001515F5" w:rsidP="00B60CFF">
      <w:pPr>
        <w:numPr>
          <w:ilvl w:val="0"/>
          <w:numId w:val="5"/>
        </w:numPr>
        <w:autoSpaceDE w:val="0"/>
        <w:ind w:left="284"/>
        <w:jc w:val="both"/>
        <w:rPr>
          <w:sz w:val="20"/>
          <w:szCs w:val="20"/>
        </w:rPr>
      </w:pPr>
      <w:r w:rsidRPr="00157BA6">
        <w:rPr>
          <w:sz w:val="20"/>
          <w:szCs w:val="20"/>
        </w:rPr>
        <w:t>Podstawą do wykon</w:t>
      </w:r>
      <w:r w:rsidR="00EB39C3" w:rsidRPr="00157BA6">
        <w:rPr>
          <w:sz w:val="20"/>
          <w:szCs w:val="20"/>
        </w:rPr>
        <w:t xml:space="preserve">ania Robót </w:t>
      </w:r>
      <w:r w:rsidR="002A1B22" w:rsidRPr="00157BA6">
        <w:rPr>
          <w:sz w:val="20"/>
          <w:szCs w:val="20"/>
        </w:rPr>
        <w:t>będzie</w:t>
      </w:r>
      <w:r w:rsidR="00A60D25" w:rsidRPr="00157BA6">
        <w:rPr>
          <w:sz w:val="20"/>
          <w:szCs w:val="20"/>
        </w:rPr>
        <w:t xml:space="preserve"> </w:t>
      </w:r>
      <w:r w:rsidRPr="00157BA6">
        <w:rPr>
          <w:sz w:val="20"/>
          <w:szCs w:val="20"/>
        </w:rPr>
        <w:t>Opracowanie</w:t>
      </w:r>
      <w:r w:rsidR="007F792A" w:rsidRPr="00157BA6">
        <w:rPr>
          <w:sz w:val="20"/>
          <w:szCs w:val="20"/>
        </w:rPr>
        <w:t>, o którym mowa w §</w:t>
      </w:r>
      <w:r w:rsidR="00231FAD" w:rsidRPr="00157BA6">
        <w:rPr>
          <w:sz w:val="20"/>
          <w:szCs w:val="20"/>
        </w:rPr>
        <w:t xml:space="preserve"> </w:t>
      </w:r>
      <w:r w:rsidR="007F792A" w:rsidRPr="00157BA6">
        <w:rPr>
          <w:sz w:val="20"/>
          <w:szCs w:val="20"/>
        </w:rPr>
        <w:t>2 pkt. 1</w:t>
      </w:r>
      <w:r w:rsidR="00231FAD" w:rsidRPr="00157BA6">
        <w:rPr>
          <w:sz w:val="20"/>
          <w:szCs w:val="20"/>
        </w:rPr>
        <w:t xml:space="preserve"> </w:t>
      </w:r>
      <w:r w:rsidR="007F792A" w:rsidRPr="00157BA6">
        <w:rPr>
          <w:sz w:val="20"/>
          <w:szCs w:val="20"/>
        </w:rPr>
        <w:t xml:space="preserve">umowy </w:t>
      </w:r>
      <w:r w:rsidRPr="00157BA6">
        <w:rPr>
          <w:sz w:val="20"/>
          <w:szCs w:val="20"/>
        </w:rPr>
        <w:t xml:space="preserve">oraz dokumentacja określona </w:t>
      </w:r>
      <w:r w:rsidR="007F792A" w:rsidRPr="00157BA6">
        <w:rPr>
          <w:sz w:val="20"/>
          <w:szCs w:val="20"/>
        </w:rPr>
        <w:t xml:space="preserve">w § 2 pkt. 2 lit. a) </w:t>
      </w:r>
      <w:r w:rsidR="00895CF1" w:rsidRPr="00157BA6">
        <w:rPr>
          <w:sz w:val="20"/>
          <w:szCs w:val="20"/>
        </w:rPr>
        <w:t xml:space="preserve">i d) </w:t>
      </w:r>
      <w:r w:rsidR="007F792A" w:rsidRPr="00157BA6">
        <w:rPr>
          <w:sz w:val="20"/>
          <w:szCs w:val="20"/>
        </w:rPr>
        <w:t>umowy.</w:t>
      </w:r>
    </w:p>
    <w:p w:rsidR="00EB39C3" w:rsidRPr="00157BA6" w:rsidRDefault="001515F5" w:rsidP="00B60CFF">
      <w:pPr>
        <w:numPr>
          <w:ilvl w:val="0"/>
          <w:numId w:val="5"/>
        </w:numPr>
        <w:autoSpaceDE w:val="0"/>
        <w:ind w:left="284"/>
        <w:jc w:val="both"/>
        <w:rPr>
          <w:sz w:val="20"/>
          <w:szCs w:val="20"/>
        </w:rPr>
      </w:pPr>
      <w:r w:rsidRPr="00157BA6">
        <w:rPr>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A561A0" w:rsidRPr="00157BA6" w:rsidRDefault="00A561A0" w:rsidP="00B60CFF">
      <w:pPr>
        <w:numPr>
          <w:ilvl w:val="0"/>
          <w:numId w:val="5"/>
        </w:numPr>
        <w:autoSpaceDE w:val="0"/>
        <w:ind w:left="284"/>
        <w:jc w:val="both"/>
        <w:rPr>
          <w:sz w:val="20"/>
          <w:szCs w:val="20"/>
        </w:rPr>
      </w:pPr>
      <w:r w:rsidRPr="00157BA6">
        <w:rPr>
          <w:sz w:val="20"/>
          <w:szCs w:val="20"/>
        </w:rPr>
        <w:t>Dostęp pracowników na teren budowy odbywać się będzie tylko i wyłącznie po wybudowanej na koszt Wykonawcy schodni.</w:t>
      </w:r>
    </w:p>
    <w:p w:rsidR="00EB39C3" w:rsidRPr="00157BA6" w:rsidRDefault="00EB39C3" w:rsidP="00B60CFF">
      <w:pPr>
        <w:numPr>
          <w:ilvl w:val="0"/>
          <w:numId w:val="5"/>
        </w:numPr>
        <w:autoSpaceDE w:val="0"/>
        <w:ind w:left="284"/>
        <w:jc w:val="both"/>
        <w:rPr>
          <w:sz w:val="20"/>
          <w:szCs w:val="20"/>
        </w:rPr>
      </w:pPr>
      <w:r w:rsidRPr="00157BA6">
        <w:rPr>
          <w:sz w:val="20"/>
          <w:szCs w:val="20"/>
        </w:rPr>
        <w:t>W okresie realizacji R</w:t>
      </w:r>
      <w:r w:rsidR="001515F5" w:rsidRPr="00157BA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157BA6" w:rsidRDefault="00EB39C3" w:rsidP="00B60CFF">
      <w:pPr>
        <w:numPr>
          <w:ilvl w:val="0"/>
          <w:numId w:val="5"/>
        </w:numPr>
        <w:autoSpaceDE w:val="0"/>
        <w:ind w:left="284"/>
        <w:jc w:val="both"/>
        <w:rPr>
          <w:sz w:val="20"/>
          <w:szCs w:val="20"/>
        </w:rPr>
      </w:pPr>
      <w:r w:rsidRPr="00157BA6">
        <w:rPr>
          <w:sz w:val="20"/>
          <w:szCs w:val="20"/>
        </w:rPr>
        <w:t>Po zakończeniu R</w:t>
      </w:r>
      <w:r w:rsidR="001515F5" w:rsidRPr="00157BA6">
        <w:rPr>
          <w:sz w:val="20"/>
          <w:szCs w:val="20"/>
        </w:rPr>
        <w:t xml:space="preserve">obót Wykonawca zobowiązany jest uporządkować teren budowy i przekazać go Zamawiającemu. </w:t>
      </w:r>
    </w:p>
    <w:p w:rsidR="00EB39C3" w:rsidRPr="00157BA6" w:rsidRDefault="00EB39C3" w:rsidP="00B60CFF">
      <w:pPr>
        <w:pStyle w:val="Tekstpodstawowy"/>
        <w:spacing w:before="120"/>
        <w:ind w:left="284" w:hanging="284"/>
        <w:jc w:val="center"/>
        <w:rPr>
          <w:bCs/>
          <w:sz w:val="20"/>
          <w:szCs w:val="20"/>
        </w:rPr>
      </w:pPr>
    </w:p>
    <w:p w:rsidR="001515F5" w:rsidRPr="00157BA6" w:rsidRDefault="001515F5" w:rsidP="00B60CFF">
      <w:pPr>
        <w:pStyle w:val="Tekstpodstawowy"/>
        <w:spacing w:before="120"/>
        <w:ind w:left="284" w:hanging="284"/>
        <w:jc w:val="center"/>
        <w:rPr>
          <w:bCs/>
          <w:sz w:val="20"/>
          <w:szCs w:val="20"/>
        </w:rPr>
      </w:pPr>
      <w:r w:rsidRPr="00157BA6">
        <w:rPr>
          <w:bCs/>
          <w:sz w:val="20"/>
          <w:szCs w:val="20"/>
        </w:rPr>
        <w:t>§ 9.</w:t>
      </w:r>
    </w:p>
    <w:p w:rsidR="00E2289A" w:rsidRPr="00157BA6" w:rsidRDefault="00E2289A" w:rsidP="00B60CFF">
      <w:pPr>
        <w:pStyle w:val="Tekstpodstawowy"/>
        <w:spacing w:before="120"/>
        <w:ind w:left="284" w:hanging="284"/>
        <w:jc w:val="center"/>
        <w:rPr>
          <w:bCs/>
          <w:sz w:val="20"/>
          <w:szCs w:val="20"/>
        </w:rPr>
      </w:pPr>
    </w:p>
    <w:p w:rsidR="001E0589" w:rsidRPr="00157BA6" w:rsidRDefault="001515F5" w:rsidP="00FC3D6A">
      <w:pPr>
        <w:pStyle w:val="Tekstpodstawowy"/>
        <w:numPr>
          <w:ilvl w:val="0"/>
          <w:numId w:val="20"/>
        </w:numPr>
        <w:tabs>
          <w:tab w:val="left" w:pos="1426"/>
        </w:tabs>
        <w:overflowPunct w:val="0"/>
        <w:autoSpaceDE w:val="0"/>
        <w:spacing w:before="60" w:after="0"/>
        <w:ind w:left="284"/>
        <w:jc w:val="both"/>
        <w:textAlignment w:val="baseline"/>
        <w:rPr>
          <w:bCs/>
          <w:sz w:val="20"/>
          <w:szCs w:val="20"/>
        </w:rPr>
      </w:pPr>
      <w:r w:rsidRPr="00157BA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157BA6" w:rsidRDefault="001515F5" w:rsidP="00FC3D6A">
      <w:pPr>
        <w:pStyle w:val="Tekstpodstawowy"/>
        <w:numPr>
          <w:ilvl w:val="0"/>
          <w:numId w:val="20"/>
        </w:numPr>
        <w:tabs>
          <w:tab w:val="left" w:pos="1426"/>
        </w:tabs>
        <w:overflowPunct w:val="0"/>
        <w:autoSpaceDE w:val="0"/>
        <w:spacing w:before="60" w:after="0"/>
        <w:ind w:left="284"/>
        <w:jc w:val="both"/>
        <w:textAlignment w:val="baseline"/>
        <w:rPr>
          <w:bCs/>
          <w:sz w:val="20"/>
          <w:szCs w:val="20"/>
        </w:rPr>
      </w:pPr>
      <w:r w:rsidRPr="00157BA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157BA6">
        <w:rPr>
          <w:bCs/>
          <w:sz w:val="20"/>
          <w:szCs w:val="20"/>
        </w:rPr>
        <w:t xml:space="preserve"> w tym zakresie przepisów prawa i</w:t>
      </w:r>
      <w:r w:rsidRPr="00157BA6">
        <w:rPr>
          <w:bCs/>
          <w:sz w:val="20"/>
          <w:szCs w:val="20"/>
        </w:rPr>
        <w:t xml:space="preserve"> wymogom </w:t>
      </w:r>
      <w:r w:rsidRPr="00157BA6">
        <w:rPr>
          <w:sz w:val="20"/>
          <w:szCs w:val="20"/>
        </w:rPr>
        <w:t>dokumentacji określonej w §</w:t>
      </w:r>
      <w:r w:rsidR="00C63D75" w:rsidRPr="00157BA6">
        <w:rPr>
          <w:sz w:val="20"/>
          <w:szCs w:val="20"/>
        </w:rPr>
        <w:t>1 ust. 2.</w:t>
      </w:r>
    </w:p>
    <w:p w:rsidR="001E0589" w:rsidRPr="00157BA6" w:rsidRDefault="001515F5" w:rsidP="00FC3D6A">
      <w:pPr>
        <w:pStyle w:val="Tekstpodstawowy"/>
        <w:numPr>
          <w:ilvl w:val="0"/>
          <w:numId w:val="20"/>
        </w:numPr>
        <w:tabs>
          <w:tab w:val="left" w:pos="1426"/>
        </w:tabs>
        <w:overflowPunct w:val="0"/>
        <w:autoSpaceDE w:val="0"/>
        <w:spacing w:before="60" w:after="0"/>
        <w:ind w:left="284"/>
        <w:jc w:val="both"/>
        <w:textAlignment w:val="baseline"/>
        <w:rPr>
          <w:bCs/>
          <w:sz w:val="20"/>
          <w:szCs w:val="20"/>
        </w:rPr>
      </w:pPr>
      <w:r w:rsidRPr="00157BA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157BA6" w:rsidRDefault="001515F5" w:rsidP="00FC3D6A">
      <w:pPr>
        <w:pStyle w:val="Tekstpodstawowy"/>
        <w:numPr>
          <w:ilvl w:val="0"/>
          <w:numId w:val="20"/>
        </w:numPr>
        <w:tabs>
          <w:tab w:val="left" w:pos="1426"/>
        </w:tabs>
        <w:overflowPunct w:val="0"/>
        <w:autoSpaceDE w:val="0"/>
        <w:spacing w:before="60" w:after="0"/>
        <w:ind w:left="284"/>
        <w:jc w:val="both"/>
        <w:textAlignment w:val="baseline"/>
        <w:rPr>
          <w:bCs/>
          <w:sz w:val="20"/>
          <w:szCs w:val="20"/>
        </w:rPr>
      </w:pPr>
      <w:r w:rsidRPr="00157BA6">
        <w:rPr>
          <w:bCs/>
          <w:sz w:val="20"/>
          <w:szCs w:val="20"/>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157BA6" w:rsidRDefault="001515F5" w:rsidP="00FC3D6A">
      <w:pPr>
        <w:pStyle w:val="Tekstpodstawowy"/>
        <w:numPr>
          <w:ilvl w:val="0"/>
          <w:numId w:val="20"/>
        </w:numPr>
        <w:tabs>
          <w:tab w:val="left" w:pos="1426"/>
        </w:tabs>
        <w:overflowPunct w:val="0"/>
        <w:autoSpaceDE w:val="0"/>
        <w:spacing w:before="60" w:after="0"/>
        <w:ind w:left="284"/>
        <w:jc w:val="both"/>
        <w:textAlignment w:val="baseline"/>
        <w:rPr>
          <w:sz w:val="20"/>
          <w:szCs w:val="20"/>
        </w:rPr>
      </w:pPr>
      <w:r w:rsidRPr="00157BA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rsidR="001515F5" w:rsidRDefault="001515F5" w:rsidP="00FC3D6A">
      <w:pPr>
        <w:pStyle w:val="Tekstpodstawowy"/>
        <w:numPr>
          <w:ilvl w:val="0"/>
          <w:numId w:val="20"/>
        </w:numPr>
        <w:tabs>
          <w:tab w:val="left" w:pos="1426"/>
        </w:tabs>
        <w:overflowPunct w:val="0"/>
        <w:autoSpaceDE w:val="0"/>
        <w:spacing w:before="60" w:after="0"/>
        <w:ind w:left="284"/>
        <w:jc w:val="both"/>
        <w:textAlignment w:val="baseline"/>
        <w:rPr>
          <w:sz w:val="20"/>
          <w:szCs w:val="20"/>
        </w:rPr>
      </w:pPr>
      <w:r w:rsidRPr="00157BA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sidRPr="00157BA6">
        <w:rPr>
          <w:color w:val="00B050"/>
          <w:sz w:val="20"/>
          <w:szCs w:val="20"/>
        </w:rPr>
        <w:t xml:space="preserve"> </w:t>
      </w:r>
      <w:r w:rsidR="002C2BC2" w:rsidRPr="00157BA6">
        <w:rPr>
          <w:sz w:val="20"/>
          <w:szCs w:val="20"/>
        </w:rPr>
        <w:t>dla tej części, której dotyczy zmiana</w:t>
      </w:r>
      <w:r w:rsidRPr="00157BA6">
        <w:rPr>
          <w:sz w:val="20"/>
          <w:szCs w:val="20"/>
        </w:rPr>
        <w:t>.</w:t>
      </w:r>
    </w:p>
    <w:p w:rsidR="000C661D" w:rsidRPr="00157BA6" w:rsidRDefault="000C661D" w:rsidP="000C661D">
      <w:pPr>
        <w:pStyle w:val="Tekstpodstawowy"/>
        <w:tabs>
          <w:tab w:val="left" w:pos="1426"/>
        </w:tabs>
        <w:overflowPunct w:val="0"/>
        <w:autoSpaceDE w:val="0"/>
        <w:spacing w:before="60" w:after="0"/>
        <w:ind w:left="284"/>
        <w:jc w:val="both"/>
        <w:textAlignment w:val="baseline"/>
        <w:rPr>
          <w:sz w:val="20"/>
          <w:szCs w:val="20"/>
        </w:rPr>
      </w:pPr>
    </w:p>
    <w:p w:rsidR="001515F5" w:rsidRPr="00157BA6" w:rsidRDefault="001515F5" w:rsidP="00B60CFF">
      <w:pPr>
        <w:keepLines/>
        <w:widowControl w:val="0"/>
        <w:ind w:left="284"/>
        <w:jc w:val="center"/>
        <w:rPr>
          <w:sz w:val="20"/>
          <w:szCs w:val="20"/>
        </w:rPr>
      </w:pPr>
      <w:r w:rsidRPr="00157BA6">
        <w:rPr>
          <w:sz w:val="20"/>
          <w:szCs w:val="20"/>
        </w:rPr>
        <w:t>§ 10.</w:t>
      </w:r>
    </w:p>
    <w:p w:rsidR="001515F5" w:rsidRPr="00157BA6" w:rsidRDefault="001515F5" w:rsidP="00B60CFF">
      <w:pPr>
        <w:keepLines/>
        <w:widowControl w:val="0"/>
        <w:ind w:left="284"/>
        <w:jc w:val="center"/>
        <w:rPr>
          <w:sz w:val="20"/>
          <w:szCs w:val="20"/>
        </w:rPr>
      </w:pPr>
    </w:p>
    <w:p w:rsidR="001515F5" w:rsidRPr="00157BA6" w:rsidRDefault="001515F5" w:rsidP="00B97226">
      <w:pPr>
        <w:keepLines/>
        <w:widowControl w:val="0"/>
        <w:numPr>
          <w:ilvl w:val="1"/>
          <w:numId w:val="5"/>
        </w:numPr>
        <w:tabs>
          <w:tab w:val="clear" w:pos="360"/>
          <w:tab w:val="num" w:pos="284"/>
        </w:tabs>
        <w:ind w:left="284" w:hanging="284"/>
        <w:jc w:val="both"/>
        <w:rPr>
          <w:sz w:val="20"/>
          <w:szCs w:val="20"/>
        </w:rPr>
      </w:pPr>
      <w:r w:rsidRPr="00157BA6">
        <w:rPr>
          <w:sz w:val="20"/>
          <w:szCs w:val="20"/>
        </w:rPr>
        <w:t>Poza innymi obowiązkami wynikającymi z treści Umowy, do obowiązków Zamawiającego  należy:</w:t>
      </w:r>
    </w:p>
    <w:p w:rsidR="001515F5" w:rsidRPr="00157BA6" w:rsidRDefault="001515F5" w:rsidP="00B97226">
      <w:pPr>
        <w:keepLines/>
        <w:widowControl w:val="0"/>
        <w:numPr>
          <w:ilvl w:val="2"/>
          <w:numId w:val="5"/>
        </w:numPr>
        <w:tabs>
          <w:tab w:val="num" w:pos="284"/>
          <w:tab w:val="left" w:pos="540"/>
          <w:tab w:val="left" w:pos="630"/>
          <w:tab w:val="left" w:pos="720"/>
          <w:tab w:val="left" w:pos="900"/>
        </w:tabs>
        <w:ind w:left="567" w:hanging="284"/>
        <w:jc w:val="both"/>
        <w:rPr>
          <w:sz w:val="20"/>
          <w:szCs w:val="20"/>
        </w:rPr>
      </w:pPr>
      <w:r w:rsidRPr="00157BA6">
        <w:rPr>
          <w:sz w:val="20"/>
          <w:szCs w:val="20"/>
        </w:rPr>
        <w:lastRenderedPageBreak/>
        <w:t>protokolarne przekazanie Wykonawcy terenu budowy</w:t>
      </w:r>
      <w:r w:rsidR="00296AF4" w:rsidRPr="00157BA6">
        <w:rPr>
          <w:sz w:val="20"/>
          <w:szCs w:val="20"/>
        </w:rPr>
        <w:t xml:space="preserve"> (po wykonaniu części I</w:t>
      </w:r>
      <w:r w:rsidRPr="00157BA6">
        <w:rPr>
          <w:sz w:val="20"/>
          <w:szCs w:val="20"/>
        </w:rPr>
        <w:t xml:space="preserve"> </w:t>
      </w:r>
    </w:p>
    <w:p w:rsidR="00637F4B" w:rsidRPr="00157BA6" w:rsidRDefault="00637F4B" w:rsidP="00B97226">
      <w:pPr>
        <w:keepLines/>
        <w:widowControl w:val="0"/>
        <w:numPr>
          <w:ilvl w:val="2"/>
          <w:numId w:val="5"/>
        </w:numPr>
        <w:tabs>
          <w:tab w:val="num" w:pos="284"/>
          <w:tab w:val="left" w:pos="540"/>
          <w:tab w:val="left" w:pos="630"/>
          <w:tab w:val="left" w:pos="720"/>
          <w:tab w:val="left" w:pos="900"/>
        </w:tabs>
        <w:ind w:left="567" w:hanging="284"/>
        <w:jc w:val="both"/>
        <w:rPr>
          <w:sz w:val="20"/>
          <w:szCs w:val="20"/>
        </w:rPr>
      </w:pPr>
      <w:r w:rsidRPr="00157BA6">
        <w:rPr>
          <w:sz w:val="20"/>
          <w:szCs w:val="20"/>
        </w:rPr>
        <w:t>wskazanie mediów na cele budowy</w:t>
      </w:r>
    </w:p>
    <w:p w:rsidR="001515F5" w:rsidRPr="00157BA6" w:rsidRDefault="001515F5" w:rsidP="00B97226">
      <w:pPr>
        <w:keepLines/>
        <w:widowControl w:val="0"/>
        <w:numPr>
          <w:ilvl w:val="2"/>
          <w:numId w:val="5"/>
        </w:numPr>
        <w:tabs>
          <w:tab w:val="num" w:pos="284"/>
          <w:tab w:val="left" w:pos="540"/>
          <w:tab w:val="left" w:pos="630"/>
          <w:tab w:val="left" w:pos="720"/>
          <w:tab w:val="left" w:pos="900"/>
        </w:tabs>
        <w:ind w:left="567" w:hanging="284"/>
        <w:jc w:val="both"/>
        <w:rPr>
          <w:sz w:val="20"/>
          <w:szCs w:val="20"/>
        </w:rPr>
      </w:pPr>
      <w:r w:rsidRPr="00157BA6">
        <w:rPr>
          <w:sz w:val="20"/>
          <w:szCs w:val="20"/>
        </w:rPr>
        <w:t>zapewnienie nadzoru inwestorskiego,</w:t>
      </w:r>
    </w:p>
    <w:p w:rsidR="001515F5" w:rsidRPr="00157BA6" w:rsidRDefault="001515F5" w:rsidP="00B97226">
      <w:pPr>
        <w:keepLines/>
        <w:widowControl w:val="0"/>
        <w:numPr>
          <w:ilvl w:val="2"/>
          <w:numId w:val="5"/>
        </w:numPr>
        <w:tabs>
          <w:tab w:val="num" w:pos="284"/>
          <w:tab w:val="left" w:pos="540"/>
          <w:tab w:val="left" w:pos="720"/>
          <w:tab w:val="left" w:pos="900"/>
        </w:tabs>
        <w:ind w:left="567" w:hanging="284"/>
        <w:jc w:val="both"/>
        <w:rPr>
          <w:sz w:val="20"/>
          <w:szCs w:val="20"/>
        </w:rPr>
      </w:pPr>
      <w:r w:rsidRPr="00157BA6">
        <w:rPr>
          <w:sz w:val="20"/>
          <w:szCs w:val="20"/>
        </w:rPr>
        <w:t>dokonanie odbiorów częściowych, odbiorów robót zanikających</w:t>
      </w:r>
      <w:r w:rsidR="0032639B" w:rsidRPr="00157BA6">
        <w:rPr>
          <w:sz w:val="20"/>
          <w:szCs w:val="20"/>
        </w:rPr>
        <w:t xml:space="preserve"> i podlegających zakryciu oraz</w:t>
      </w:r>
      <w:r w:rsidRPr="00157BA6">
        <w:rPr>
          <w:sz w:val="20"/>
          <w:szCs w:val="20"/>
        </w:rPr>
        <w:t xml:space="preserve"> odbioru końcowego.</w:t>
      </w:r>
    </w:p>
    <w:p w:rsidR="001515F5" w:rsidRPr="00157BA6" w:rsidRDefault="001515F5" w:rsidP="00B97226">
      <w:pPr>
        <w:pStyle w:val="Tekstpodstawowy31"/>
        <w:numPr>
          <w:ilvl w:val="1"/>
          <w:numId w:val="5"/>
        </w:numPr>
        <w:tabs>
          <w:tab w:val="clear" w:pos="360"/>
          <w:tab w:val="num" w:pos="284"/>
        </w:tabs>
        <w:ind w:left="284" w:hanging="284"/>
        <w:jc w:val="both"/>
        <w:rPr>
          <w:sz w:val="20"/>
          <w:szCs w:val="20"/>
        </w:rPr>
      </w:pPr>
      <w:r w:rsidRPr="00157BA6">
        <w:rPr>
          <w:sz w:val="20"/>
          <w:szCs w:val="20"/>
        </w:rPr>
        <w:t>Zamawiający nie ponosi odpowiedzialności za mienie Wykonawcy zgromadzone na terenie budowy.</w:t>
      </w:r>
    </w:p>
    <w:p w:rsidR="00A13B61" w:rsidRPr="00157BA6" w:rsidRDefault="004A13F1" w:rsidP="00B97226">
      <w:pPr>
        <w:pStyle w:val="Akapitzlist"/>
        <w:numPr>
          <w:ilvl w:val="1"/>
          <w:numId w:val="5"/>
        </w:numPr>
        <w:tabs>
          <w:tab w:val="clear" w:pos="360"/>
          <w:tab w:val="num" w:pos="284"/>
        </w:tabs>
        <w:autoSpaceDE w:val="0"/>
        <w:autoSpaceDN w:val="0"/>
        <w:adjustRightInd w:val="0"/>
        <w:spacing w:after="0" w:line="360" w:lineRule="auto"/>
        <w:jc w:val="both"/>
        <w:rPr>
          <w:rFonts w:ascii="Times New Roman" w:hAnsi="Times New Roman"/>
          <w:i/>
          <w:sz w:val="20"/>
          <w:szCs w:val="20"/>
        </w:rPr>
      </w:pPr>
      <w:r w:rsidRPr="00157BA6">
        <w:rPr>
          <w:rFonts w:ascii="Times New Roman" w:hAnsi="Times New Roman"/>
          <w:sz w:val="20"/>
          <w:szCs w:val="20"/>
          <w:lang w:eastAsia="zh-CN"/>
        </w:rPr>
        <w:t>Wykonawca zobowiązany jest do realizacji czynności:</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- 45215140-2</w:t>
      </w:r>
      <w:r w:rsidRPr="00B97226">
        <w:rPr>
          <w:rFonts w:ascii="Times New Roman" w:hAnsi="Times New Roman" w:cs="Times New Roman"/>
        </w:rPr>
        <w:tab/>
        <w:t>Roboty budowlane w zakresie obiektów szpitalnych</w:t>
      </w:r>
    </w:p>
    <w:p w:rsidR="00B97226" w:rsidRPr="00B97226" w:rsidRDefault="00B97226" w:rsidP="00B97226">
      <w:pPr>
        <w:pStyle w:val="HTML-wstpniesformatowany"/>
        <w:tabs>
          <w:tab w:val="clear" w:pos="1832"/>
          <w:tab w:val="clear" w:pos="3664"/>
          <w:tab w:val="clear" w:pos="4580"/>
          <w:tab w:val="left" w:pos="1843"/>
          <w:tab w:val="left" w:pos="3261"/>
          <w:tab w:val="left" w:pos="4536"/>
        </w:tabs>
        <w:suppressAutoHyphens w:val="0"/>
        <w:rPr>
          <w:rFonts w:ascii="Times New Roman" w:hAnsi="Times New Roman" w:cs="Times New Roman"/>
        </w:rPr>
      </w:pPr>
      <w:r w:rsidRPr="00B97226">
        <w:rPr>
          <w:rFonts w:ascii="Times New Roman" w:hAnsi="Times New Roman" w:cs="Times New Roman"/>
        </w:rPr>
        <w:t>CPV - 45215142-4</w:t>
      </w:r>
      <w:r w:rsidRPr="00B97226">
        <w:rPr>
          <w:rFonts w:ascii="Times New Roman" w:hAnsi="Times New Roman" w:cs="Times New Roman"/>
        </w:rPr>
        <w:tab/>
        <w:t xml:space="preserve"> Roboty budowlane w zakresie oddziałów intensywnej opieki</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- 45312100-8</w:t>
      </w:r>
      <w:r w:rsidRPr="00B97226">
        <w:rPr>
          <w:rFonts w:ascii="Times New Roman" w:hAnsi="Times New Roman" w:cs="Times New Roman"/>
        </w:rPr>
        <w:tab/>
        <w:t>Instalowanie przeciwpożarowych systemów alarmowych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- 45314000-1</w:t>
      </w:r>
      <w:r w:rsidRPr="00B97226">
        <w:rPr>
          <w:rFonts w:ascii="Times New Roman" w:hAnsi="Times New Roman" w:cs="Times New Roman"/>
        </w:rPr>
        <w:tab/>
        <w:t>Instalowanie urządzeń telekomunikacyjnych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- 45316000-5</w:t>
      </w:r>
      <w:r w:rsidRPr="00B97226">
        <w:rPr>
          <w:rFonts w:ascii="Times New Roman" w:hAnsi="Times New Roman" w:cs="Times New Roman"/>
        </w:rPr>
        <w:tab/>
        <w:t>Instalowanie systemów oświetleniowych i sygnalizacyjnych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- 45330000-9</w:t>
      </w:r>
      <w:r w:rsidRPr="00B97226">
        <w:rPr>
          <w:rFonts w:ascii="Times New Roman" w:hAnsi="Times New Roman" w:cs="Times New Roman"/>
        </w:rPr>
        <w:tab/>
        <w:t>Roboty instalacyjne wodno-kanalizacyjne i sanitarne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- 45331000-6</w:t>
      </w:r>
      <w:r w:rsidRPr="00B97226">
        <w:rPr>
          <w:rFonts w:ascii="Times New Roman" w:hAnsi="Times New Roman" w:cs="Times New Roman"/>
        </w:rPr>
        <w:tab/>
        <w:t>Instalowanie urządzeń grzewczych, wentylacyjnych i klimatyzacyjnych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- 45331100-7</w:t>
      </w:r>
      <w:r w:rsidRPr="00B97226">
        <w:rPr>
          <w:rFonts w:ascii="Times New Roman" w:hAnsi="Times New Roman" w:cs="Times New Roman"/>
        </w:rPr>
        <w:tab/>
        <w:t>Instalowanie centralnego ogrzewania</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- 45331210-1</w:t>
      </w:r>
      <w:r w:rsidRPr="00B97226">
        <w:rPr>
          <w:rFonts w:ascii="Times New Roman" w:hAnsi="Times New Roman" w:cs="Times New Roman"/>
        </w:rPr>
        <w:tab/>
        <w:t>Instalowanie wentylacji</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- 45343000-3</w:t>
      </w:r>
      <w:r w:rsidRPr="00B97226">
        <w:rPr>
          <w:rFonts w:ascii="Times New Roman" w:hAnsi="Times New Roman" w:cs="Times New Roman"/>
        </w:rPr>
        <w:tab/>
        <w:t>Roboty instalacyjne przeciwpożarowe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- 45110000-1</w:t>
      </w:r>
      <w:r w:rsidRPr="00B97226">
        <w:rPr>
          <w:rFonts w:ascii="Times New Roman" w:hAnsi="Times New Roman" w:cs="Times New Roman"/>
        </w:rPr>
        <w:tab/>
        <w:t>Roboty w zakresie burzenia i rozbiórki obiektów budowlanych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- 45262500-6</w:t>
      </w:r>
      <w:r w:rsidRPr="00B97226">
        <w:rPr>
          <w:rFonts w:ascii="Times New Roman" w:hAnsi="Times New Roman" w:cs="Times New Roman"/>
        </w:rPr>
        <w:tab/>
        <w:t>Roboty murarskie i murowe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- 45410000-4</w:t>
      </w:r>
      <w:r w:rsidRPr="00B97226">
        <w:rPr>
          <w:rFonts w:ascii="Times New Roman" w:hAnsi="Times New Roman" w:cs="Times New Roman"/>
        </w:rPr>
        <w:tab/>
        <w:t>Tynkowanie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- 45442100-8</w:t>
      </w:r>
      <w:r w:rsidRPr="00B97226">
        <w:rPr>
          <w:rFonts w:ascii="Times New Roman" w:hAnsi="Times New Roman" w:cs="Times New Roman"/>
        </w:rPr>
        <w:tab/>
        <w:t>Roboty malarskie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- 45421146-9</w:t>
      </w:r>
      <w:r w:rsidRPr="00B97226">
        <w:rPr>
          <w:rFonts w:ascii="Times New Roman" w:hAnsi="Times New Roman" w:cs="Times New Roman"/>
        </w:rPr>
        <w:tab/>
        <w:t>Instalowanie sufitów podwieszanych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- 45430000-0</w:t>
      </w:r>
      <w:r w:rsidRPr="00B97226">
        <w:rPr>
          <w:rFonts w:ascii="Times New Roman" w:hAnsi="Times New Roman" w:cs="Times New Roman"/>
        </w:rPr>
        <w:tab/>
        <w:t>Pokrywanie podłóg i ścian</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- 45421000-4</w:t>
      </w:r>
      <w:r w:rsidRPr="00B97226">
        <w:rPr>
          <w:rFonts w:ascii="Times New Roman" w:hAnsi="Times New Roman" w:cs="Times New Roman"/>
        </w:rPr>
        <w:tab/>
        <w:t>Roboty w zakresie stolarki budowlanej</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- 45223110-0</w:t>
      </w:r>
      <w:r w:rsidRPr="00B97226">
        <w:rPr>
          <w:rFonts w:ascii="Times New Roman" w:hAnsi="Times New Roman" w:cs="Times New Roman"/>
        </w:rPr>
        <w:tab/>
        <w:t>Instalowanie konstrukcji metalowych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- 45220000-3</w:t>
      </w:r>
      <w:r w:rsidRPr="00B97226">
        <w:rPr>
          <w:rFonts w:ascii="Times New Roman" w:hAnsi="Times New Roman" w:cs="Times New Roman"/>
        </w:rPr>
        <w:tab/>
        <w:t>Roboty inżynieryjne i budowlane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- 45223000-6</w:t>
      </w:r>
      <w:r w:rsidRPr="00B97226">
        <w:rPr>
          <w:rFonts w:ascii="Times New Roman" w:hAnsi="Times New Roman" w:cs="Times New Roman"/>
        </w:rPr>
        <w:tab/>
        <w:t>Roboty budowlane w zakresie konstrukcji</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- 45300000-0</w:t>
      </w:r>
      <w:r w:rsidRPr="00B97226">
        <w:rPr>
          <w:rFonts w:ascii="Times New Roman" w:hAnsi="Times New Roman" w:cs="Times New Roman"/>
        </w:rPr>
        <w:tab/>
        <w:t>Roboty instalacyjne w budynkach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- 45310000-3</w:t>
      </w:r>
      <w:r w:rsidRPr="00B97226">
        <w:rPr>
          <w:rFonts w:ascii="Times New Roman" w:hAnsi="Times New Roman" w:cs="Times New Roman"/>
        </w:rPr>
        <w:tab/>
        <w:t>Roboty instalacyjne elektryczne</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- 45311200-2</w:t>
      </w:r>
      <w:r w:rsidRPr="00B97226">
        <w:rPr>
          <w:rFonts w:ascii="Times New Roman" w:hAnsi="Times New Roman" w:cs="Times New Roman"/>
        </w:rPr>
        <w:tab/>
        <w:t>Roboty w zakresie instalacji elektrycznych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- 45314300-4</w:t>
      </w:r>
      <w:r w:rsidRPr="00B97226">
        <w:rPr>
          <w:rFonts w:ascii="Times New Roman" w:hAnsi="Times New Roman" w:cs="Times New Roman"/>
        </w:rPr>
        <w:tab/>
        <w:t>Instalowanie infrastruktury okablowania</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- 45314310-7</w:t>
      </w:r>
      <w:r w:rsidRPr="00B97226">
        <w:rPr>
          <w:rFonts w:ascii="Times New Roman" w:hAnsi="Times New Roman" w:cs="Times New Roman"/>
        </w:rPr>
        <w:tab/>
        <w:t>Układanie kabli</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- 45315000-3</w:t>
      </w:r>
      <w:r w:rsidRPr="00B97226">
        <w:rPr>
          <w:rFonts w:ascii="Times New Roman" w:hAnsi="Times New Roman" w:cs="Times New Roman"/>
        </w:rPr>
        <w:tab/>
        <w:t>Instalacje średniego napięcia</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- 45315000-4</w:t>
      </w:r>
      <w:r w:rsidRPr="00B97226">
        <w:rPr>
          <w:rFonts w:ascii="Times New Roman" w:hAnsi="Times New Roman" w:cs="Times New Roman"/>
        </w:rPr>
        <w:tab/>
        <w:t>Instalacje niskiego napięcia</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- 45315300-1</w:t>
      </w:r>
      <w:r w:rsidRPr="00B97226">
        <w:rPr>
          <w:rFonts w:ascii="Times New Roman" w:hAnsi="Times New Roman" w:cs="Times New Roman"/>
        </w:rPr>
        <w:tab/>
        <w:t>Instalacje zasilania elektrycznego</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- 45315700-5</w:t>
      </w:r>
      <w:r w:rsidRPr="00B97226">
        <w:rPr>
          <w:rFonts w:ascii="Times New Roman" w:hAnsi="Times New Roman" w:cs="Times New Roman"/>
        </w:rPr>
        <w:tab/>
        <w:t>Instalowanie stacji rozdzielczych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- 45321000-3</w:t>
      </w:r>
      <w:r w:rsidRPr="00B97226">
        <w:rPr>
          <w:rFonts w:ascii="Times New Roman" w:hAnsi="Times New Roman" w:cs="Times New Roman"/>
        </w:rPr>
        <w:tab/>
        <w:t>Izolacja cieplna</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- 45331200-8</w:t>
      </w:r>
      <w:r w:rsidRPr="00B97226">
        <w:rPr>
          <w:rFonts w:ascii="Times New Roman" w:hAnsi="Times New Roman" w:cs="Times New Roman"/>
        </w:rPr>
        <w:tab/>
        <w:t>Instalowanie urządzeń wentylacyjnych i klimatyzacyjnych</w:t>
      </w:r>
    </w:p>
    <w:p w:rsidR="00B97226" w:rsidRPr="00B97226" w:rsidRDefault="00B97226" w:rsidP="00B97226">
      <w:pPr>
        <w:pStyle w:val="HTML-wstpniesformatowany"/>
        <w:tabs>
          <w:tab w:val="clear" w:pos="1832"/>
          <w:tab w:val="left" w:pos="1843"/>
        </w:tabs>
        <w:suppressAutoHyphens w:val="0"/>
        <w:rPr>
          <w:rFonts w:ascii="Times New Roman" w:hAnsi="Times New Roman" w:cs="Times New Roman"/>
        </w:rPr>
      </w:pPr>
      <w:r w:rsidRPr="00B97226">
        <w:rPr>
          <w:rFonts w:ascii="Times New Roman" w:hAnsi="Times New Roman" w:cs="Times New Roman"/>
        </w:rPr>
        <w:t>CPV - 45332400-7</w:t>
      </w:r>
      <w:r w:rsidRPr="00B97226">
        <w:rPr>
          <w:rFonts w:ascii="Times New Roman" w:hAnsi="Times New Roman" w:cs="Times New Roman"/>
        </w:rPr>
        <w:tab/>
        <w:t>Roboty instalacyjne w zakresie sprzętu sanitarnego</w:t>
      </w:r>
    </w:p>
    <w:p w:rsidR="006C4CF5" w:rsidRPr="00157BA6" w:rsidRDefault="006C4CF5" w:rsidP="00A13B61">
      <w:pPr>
        <w:rPr>
          <w:sz w:val="20"/>
          <w:szCs w:val="20"/>
        </w:rPr>
      </w:pPr>
    </w:p>
    <w:p w:rsidR="00A1426B" w:rsidRPr="00157BA6" w:rsidRDefault="004A13F1" w:rsidP="00A13B61">
      <w:pPr>
        <w:tabs>
          <w:tab w:val="left" w:pos="3119"/>
        </w:tabs>
        <w:rPr>
          <w:sz w:val="20"/>
          <w:szCs w:val="20"/>
        </w:rPr>
      </w:pPr>
      <w:r w:rsidRPr="00157BA6">
        <w:rPr>
          <w:sz w:val="20"/>
          <w:szCs w:val="20"/>
          <w:lang w:eastAsia="zh-CN"/>
        </w:rPr>
        <w:t xml:space="preserve">przy udziale osób, które będą zatrudnione na podstawie o umowę o pracę w rozumieniu przepisów ustawy z dnia 26 czerwca 1974 r. – Kodeks pracy (t. j. Dz. U. 2014 r., poz. 1502 z późniejszymi zm.) </w:t>
      </w:r>
      <w:r w:rsidRPr="00157BA6">
        <w:rPr>
          <w:sz w:val="20"/>
          <w:szCs w:val="20"/>
        </w:rPr>
        <w:t>Wymóg ten dotyczy Wykonawcy i ewentualnych podwykonawców łącznie.</w:t>
      </w:r>
    </w:p>
    <w:p w:rsidR="00A13B61" w:rsidRPr="00157BA6" w:rsidRDefault="00A13B61" w:rsidP="00A13B61">
      <w:pPr>
        <w:tabs>
          <w:tab w:val="left" w:pos="3119"/>
        </w:tabs>
        <w:rPr>
          <w:noProof/>
          <w:sz w:val="20"/>
          <w:szCs w:val="20"/>
        </w:rPr>
      </w:pPr>
    </w:p>
    <w:p w:rsidR="00A13B61" w:rsidRPr="00157BA6" w:rsidRDefault="004A13F1" w:rsidP="00FC3D6A">
      <w:pPr>
        <w:pStyle w:val="Akapitzlist"/>
        <w:numPr>
          <w:ilvl w:val="0"/>
          <w:numId w:val="50"/>
        </w:numPr>
        <w:suppressAutoHyphens/>
        <w:spacing w:after="0" w:line="240" w:lineRule="auto"/>
        <w:ind w:left="0" w:firstLine="0"/>
        <w:jc w:val="both"/>
        <w:rPr>
          <w:rFonts w:ascii="Times New Roman" w:hAnsi="Times New Roman"/>
          <w:sz w:val="20"/>
          <w:szCs w:val="20"/>
        </w:rPr>
      </w:pPr>
      <w:r w:rsidRPr="00157BA6">
        <w:rPr>
          <w:rFonts w:ascii="Times New Roman" w:hAnsi="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157BA6" w:rsidRDefault="004A13F1" w:rsidP="00FC3D6A">
      <w:pPr>
        <w:numPr>
          <w:ilvl w:val="0"/>
          <w:numId w:val="48"/>
        </w:numPr>
        <w:ind w:left="0" w:firstLine="0"/>
        <w:jc w:val="both"/>
        <w:rPr>
          <w:sz w:val="20"/>
          <w:szCs w:val="20"/>
        </w:rPr>
      </w:pPr>
      <w:r w:rsidRPr="00157BA6">
        <w:rPr>
          <w:sz w:val="20"/>
          <w:szCs w:val="20"/>
        </w:rPr>
        <w:t>żądania oświadczeń i dokumentów w zakresie potwierdzenia spełniania ww. wymogów i dokonywania ich oceny,</w:t>
      </w:r>
    </w:p>
    <w:p w:rsidR="00A13B61" w:rsidRPr="00157BA6" w:rsidRDefault="004A13F1" w:rsidP="00FC3D6A">
      <w:pPr>
        <w:numPr>
          <w:ilvl w:val="0"/>
          <w:numId w:val="48"/>
        </w:numPr>
        <w:ind w:left="0" w:firstLine="0"/>
        <w:jc w:val="both"/>
        <w:rPr>
          <w:sz w:val="20"/>
          <w:szCs w:val="20"/>
        </w:rPr>
      </w:pPr>
      <w:r w:rsidRPr="00157BA6">
        <w:rPr>
          <w:sz w:val="20"/>
          <w:szCs w:val="20"/>
        </w:rPr>
        <w:t>żądania wyjaśnień w przypadku wątpliwości w zakresie potwierdzenia spełniania ww. wymogów,</w:t>
      </w:r>
    </w:p>
    <w:p w:rsidR="00A13B61" w:rsidRPr="00157BA6" w:rsidRDefault="004A13F1" w:rsidP="00FC3D6A">
      <w:pPr>
        <w:numPr>
          <w:ilvl w:val="0"/>
          <w:numId w:val="48"/>
        </w:numPr>
        <w:ind w:left="0" w:firstLine="0"/>
        <w:jc w:val="both"/>
        <w:rPr>
          <w:sz w:val="20"/>
          <w:szCs w:val="20"/>
        </w:rPr>
      </w:pPr>
      <w:r w:rsidRPr="00157BA6">
        <w:rPr>
          <w:sz w:val="20"/>
          <w:szCs w:val="20"/>
        </w:rPr>
        <w:t>przeprowadzania kontroli na miejscu wykonywania świadczenia.</w:t>
      </w:r>
    </w:p>
    <w:p w:rsidR="00A13B61" w:rsidRPr="00157BA6" w:rsidRDefault="004A13F1" w:rsidP="00FC3D6A">
      <w:pPr>
        <w:pStyle w:val="Akapitzlist"/>
        <w:numPr>
          <w:ilvl w:val="0"/>
          <w:numId w:val="50"/>
        </w:numPr>
        <w:suppressAutoHyphens/>
        <w:spacing w:after="0" w:line="240" w:lineRule="auto"/>
        <w:ind w:left="0" w:firstLine="0"/>
        <w:jc w:val="both"/>
        <w:rPr>
          <w:rFonts w:ascii="Times New Roman" w:hAnsi="Times New Roman"/>
          <w:sz w:val="20"/>
          <w:szCs w:val="20"/>
        </w:rPr>
      </w:pPr>
      <w:r w:rsidRPr="00157BA6">
        <w:rPr>
          <w:rFonts w:ascii="Times New Roman" w:hAnsi="Times New Roman"/>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157BA6" w:rsidRDefault="004A13F1" w:rsidP="00FC3D6A">
      <w:pPr>
        <w:numPr>
          <w:ilvl w:val="1"/>
          <w:numId w:val="49"/>
        </w:numPr>
        <w:ind w:left="0" w:firstLine="0"/>
        <w:jc w:val="both"/>
        <w:rPr>
          <w:sz w:val="20"/>
          <w:szCs w:val="20"/>
        </w:rPr>
      </w:pPr>
      <w:r w:rsidRPr="00157BA6">
        <w:rPr>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157BA6" w:rsidRDefault="004A13F1" w:rsidP="00FC3D6A">
      <w:pPr>
        <w:numPr>
          <w:ilvl w:val="1"/>
          <w:numId w:val="49"/>
        </w:numPr>
        <w:ind w:left="0" w:firstLine="0"/>
        <w:jc w:val="both"/>
        <w:rPr>
          <w:sz w:val="20"/>
          <w:szCs w:val="20"/>
        </w:rPr>
      </w:pPr>
      <w:r w:rsidRPr="00157BA6">
        <w:rPr>
          <w:sz w:val="20"/>
          <w:szCs w:val="20"/>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157BA6">
        <w:rPr>
          <w:sz w:val="20"/>
          <w:szCs w:val="20"/>
        </w:rPr>
        <w:t>anonimizacji</w:t>
      </w:r>
      <w:proofErr w:type="spellEnd"/>
      <w:r w:rsidRPr="00157BA6">
        <w:rPr>
          <w:sz w:val="20"/>
          <w:szCs w:val="20"/>
        </w:rPr>
        <w:t>. Informacje takie jak: data zawarcia umowy, rodzaj umowy o pracę i wymiar etatu powinny być możliwe do zidentyfikowania;</w:t>
      </w:r>
    </w:p>
    <w:p w:rsidR="00A13B61" w:rsidRPr="00157BA6" w:rsidRDefault="004A13F1" w:rsidP="00FC3D6A">
      <w:pPr>
        <w:numPr>
          <w:ilvl w:val="1"/>
          <w:numId w:val="49"/>
        </w:numPr>
        <w:ind w:left="0" w:firstLine="0"/>
        <w:jc w:val="both"/>
        <w:rPr>
          <w:sz w:val="20"/>
          <w:szCs w:val="20"/>
        </w:rPr>
      </w:pPr>
      <w:r w:rsidRPr="00157BA6">
        <w:rPr>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A13B61" w:rsidRPr="00157BA6" w:rsidRDefault="004A13F1" w:rsidP="00FC3D6A">
      <w:pPr>
        <w:numPr>
          <w:ilvl w:val="1"/>
          <w:numId w:val="49"/>
        </w:numPr>
        <w:ind w:left="0" w:firstLine="0"/>
        <w:jc w:val="both"/>
        <w:rPr>
          <w:sz w:val="20"/>
          <w:szCs w:val="20"/>
        </w:rPr>
      </w:pPr>
      <w:r w:rsidRPr="00157BA6">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157BA6">
        <w:rPr>
          <w:sz w:val="20"/>
          <w:szCs w:val="20"/>
        </w:rPr>
        <w:t>anonimizacji</w:t>
      </w:r>
      <w:proofErr w:type="spellEnd"/>
      <w:r w:rsidRPr="00157BA6">
        <w:rPr>
          <w:sz w:val="20"/>
          <w:szCs w:val="20"/>
        </w:rPr>
        <w:t>.</w:t>
      </w:r>
    </w:p>
    <w:p w:rsidR="00A13B61" w:rsidRPr="00157BA6" w:rsidRDefault="004A13F1" w:rsidP="00FC3D6A">
      <w:pPr>
        <w:numPr>
          <w:ilvl w:val="0"/>
          <w:numId w:val="50"/>
        </w:numPr>
        <w:ind w:left="0" w:firstLine="0"/>
        <w:jc w:val="both"/>
        <w:rPr>
          <w:sz w:val="20"/>
          <w:szCs w:val="20"/>
        </w:rPr>
      </w:pPr>
      <w:r w:rsidRPr="00157BA6">
        <w:rPr>
          <w:sz w:val="20"/>
          <w:szCs w:val="20"/>
        </w:rPr>
        <w:t>W przypadku uzasadnionych wątpliwości co do przestrzegania prawa pracy przez wykonawcę lub podwykonawcę, zamawiający może zwrócić się o przeprowadzenie kontroli przez Państwową Inspekcję Pracy.</w:t>
      </w:r>
    </w:p>
    <w:p w:rsidR="000C661D" w:rsidRDefault="000C661D" w:rsidP="00B60CFF">
      <w:pPr>
        <w:keepLines/>
        <w:widowControl w:val="0"/>
        <w:ind w:left="284"/>
        <w:jc w:val="center"/>
        <w:rPr>
          <w:sz w:val="20"/>
          <w:szCs w:val="20"/>
        </w:rPr>
      </w:pPr>
    </w:p>
    <w:p w:rsidR="001515F5" w:rsidRPr="00157BA6" w:rsidRDefault="001515F5" w:rsidP="00B60CFF">
      <w:pPr>
        <w:keepLines/>
        <w:widowControl w:val="0"/>
        <w:ind w:left="284"/>
        <w:jc w:val="center"/>
        <w:rPr>
          <w:sz w:val="20"/>
          <w:szCs w:val="20"/>
        </w:rPr>
      </w:pPr>
      <w:r w:rsidRPr="00157BA6">
        <w:rPr>
          <w:sz w:val="20"/>
          <w:szCs w:val="20"/>
        </w:rPr>
        <w:t>§ 11.</w:t>
      </w:r>
    </w:p>
    <w:p w:rsidR="001515F5" w:rsidRPr="00157BA6" w:rsidRDefault="001515F5" w:rsidP="00B60CFF">
      <w:pPr>
        <w:keepLines/>
        <w:widowControl w:val="0"/>
        <w:ind w:left="284"/>
        <w:jc w:val="center"/>
        <w:rPr>
          <w:sz w:val="20"/>
          <w:szCs w:val="20"/>
        </w:rPr>
      </w:pPr>
    </w:p>
    <w:p w:rsidR="001515F5" w:rsidRPr="00157BA6" w:rsidRDefault="001515F5" w:rsidP="009E555D">
      <w:pPr>
        <w:keepLines/>
        <w:widowControl w:val="0"/>
        <w:jc w:val="both"/>
        <w:rPr>
          <w:sz w:val="20"/>
          <w:szCs w:val="20"/>
        </w:rPr>
      </w:pPr>
      <w:r w:rsidRPr="00157BA6">
        <w:rPr>
          <w:sz w:val="20"/>
          <w:szCs w:val="20"/>
        </w:rPr>
        <w:t>Poza innymi obowiązkami wynikającymi z treści Umowy, do obowiązków Wykonawcy należy:</w:t>
      </w:r>
    </w:p>
    <w:p w:rsidR="009B4FA2" w:rsidRPr="00157BA6" w:rsidRDefault="001515F5">
      <w:pPr>
        <w:pStyle w:val="Tekstpodstawowywcity"/>
        <w:numPr>
          <w:ilvl w:val="0"/>
          <w:numId w:val="45"/>
        </w:numPr>
        <w:tabs>
          <w:tab w:val="left" w:pos="-6521"/>
        </w:tabs>
        <w:ind w:left="0" w:firstLine="0"/>
        <w:rPr>
          <w:b w:val="0"/>
          <w:sz w:val="20"/>
          <w:szCs w:val="20"/>
        </w:rPr>
      </w:pPr>
      <w:r w:rsidRPr="00157BA6">
        <w:rPr>
          <w:b w:val="0"/>
          <w:sz w:val="20"/>
          <w:szCs w:val="20"/>
        </w:rPr>
        <w:t>Realizacja Robót zgodnie z Opracowaniem oraz załącznikami do niniejszej umowy.</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Przejęcie terenu budowy.</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Przedstawienie Zamawiającemu do uzgodnienia Harmonogramu rzeczowo-finansowego realizacji robót budowlanych, zwanego dalej Harmonogramem</w:t>
      </w:r>
      <w:r w:rsidR="00C643EF" w:rsidRPr="00157BA6">
        <w:rPr>
          <w:sz w:val="20"/>
          <w:szCs w:val="20"/>
        </w:rPr>
        <w:t>.</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u w:val="single"/>
        </w:rPr>
      </w:pPr>
      <w:r w:rsidRPr="00157BA6">
        <w:rPr>
          <w:sz w:val="20"/>
          <w:szCs w:val="20"/>
        </w:rPr>
        <w:t>Uzyskanie – w ramach</w:t>
      </w:r>
      <w:r w:rsidR="00446D7E" w:rsidRPr="00157BA6">
        <w:rPr>
          <w:sz w:val="20"/>
          <w:szCs w:val="20"/>
        </w:rPr>
        <w:t xml:space="preserve"> wynagrodzenia określonego w §</w:t>
      </w:r>
      <w:r w:rsidR="00231FAD" w:rsidRPr="00157BA6">
        <w:rPr>
          <w:sz w:val="20"/>
          <w:szCs w:val="20"/>
        </w:rPr>
        <w:t xml:space="preserve"> </w:t>
      </w:r>
      <w:r w:rsidR="00446D7E" w:rsidRPr="00157BA6">
        <w:rPr>
          <w:sz w:val="20"/>
          <w:szCs w:val="20"/>
        </w:rPr>
        <w:t>16</w:t>
      </w:r>
      <w:r w:rsidRPr="00157BA6">
        <w:rPr>
          <w:sz w:val="20"/>
          <w:szCs w:val="20"/>
        </w:rPr>
        <w:t xml:space="preserve"> – pozwolenia na budowę oraz wszelkich innych decyzji administracyjnych, zgód i zezwoleń  w zakresie wynikającym z przepisów oraz wymagań określonych w dokum</w:t>
      </w:r>
      <w:r w:rsidR="00C95FAD" w:rsidRPr="00157BA6">
        <w:rPr>
          <w:sz w:val="20"/>
          <w:szCs w:val="20"/>
        </w:rPr>
        <w:t>entacji wymienionej w §1 ust. 1</w:t>
      </w:r>
      <w:r w:rsidR="004506E5" w:rsidRPr="00157BA6">
        <w:rPr>
          <w:sz w:val="20"/>
          <w:szCs w:val="20"/>
        </w:rPr>
        <w:t xml:space="preserve"> i 3</w:t>
      </w:r>
      <w:r w:rsidRPr="00157BA6">
        <w:rPr>
          <w:sz w:val="20"/>
          <w:szCs w:val="20"/>
        </w:rPr>
        <w:t>, a także innych w przypadku, jeżeli</w:t>
      </w:r>
      <w:r w:rsidR="004506E5" w:rsidRPr="00157BA6">
        <w:rPr>
          <w:sz w:val="20"/>
          <w:szCs w:val="20"/>
        </w:rPr>
        <w:t xml:space="preserve"> okaże się to niezbędne do prawidłowego wykonania umowy</w:t>
      </w:r>
      <w:r w:rsidR="0039109D" w:rsidRPr="00157BA6">
        <w:rPr>
          <w:sz w:val="20"/>
          <w:szCs w:val="20"/>
        </w:rPr>
        <w:t>.</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Zapewnienie sprawowania nadzoru autorskiego nad zgodnością realizacji z Opracowaniem.</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 xml:space="preserve">Informowanie Zamawiającego (inspektora nadzoru) o konieczności wykonania </w:t>
      </w:r>
      <w:r w:rsidR="00917C10" w:rsidRPr="00157BA6">
        <w:rPr>
          <w:sz w:val="20"/>
          <w:szCs w:val="20"/>
        </w:rPr>
        <w:t xml:space="preserve">zamówień </w:t>
      </w:r>
      <w:r w:rsidRPr="00157BA6">
        <w:rPr>
          <w:sz w:val="20"/>
          <w:szCs w:val="20"/>
        </w:rPr>
        <w:t xml:space="preserve">dodatkowych lub </w:t>
      </w:r>
      <w:r w:rsidR="00917C10" w:rsidRPr="00157BA6">
        <w:rPr>
          <w:sz w:val="20"/>
          <w:szCs w:val="20"/>
        </w:rPr>
        <w:t xml:space="preserve">robót </w:t>
      </w:r>
      <w:r w:rsidRPr="00157BA6">
        <w:rPr>
          <w:sz w:val="20"/>
          <w:szCs w:val="20"/>
        </w:rPr>
        <w:t xml:space="preserve">zamiennych w terminie 2 dni od daty stwierdzenia konieczności ich  wykonania. </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Pełnienie funkcji koordynacyjnych w stosunku do dostawców i podwykonawców</w:t>
      </w:r>
      <w:r w:rsidR="002C2BC2" w:rsidRPr="00157BA6">
        <w:rPr>
          <w:b/>
          <w:color w:val="00B050"/>
          <w:sz w:val="20"/>
          <w:szCs w:val="20"/>
        </w:rPr>
        <w:t xml:space="preserve"> </w:t>
      </w:r>
      <w:r w:rsidR="00531083" w:rsidRPr="00157BA6">
        <w:rPr>
          <w:sz w:val="20"/>
          <w:szCs w:val="20"/>
        </w:rPr>
        <w:t>w</w:t>
      </w:r>
      <w:r w:rsidR="002C2BC2" w:rsidRPr="00157BA6">
        <w:rPr>
          <w:sz w:val="20"/>
          <w:szCs w:val="20"/>
        </w:rPr>
        <w:t>ykonawcy</w:t>
      </w:r>
      <w:r w:rsidRPr="00157BA6">
        <w:rPr>
          <w:sz w:val="20"/>
          <w:szCs w:val="20"/>
        </w:rPr>
        <w:t xml:space="preserve">. </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Zapewnienie ochrony mienia znajdującego się na terenie budowy, w szczególności pod względem przeciwpożarowym.</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 xml:space="preserve">Pisemne powiadamianie Zamawiającego o planowanych odbiorach. </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 xml:space="preserve">Przekazanie Zamawiającemu, przy odbiorze robót, atestów i gwarancji udzielonych przez dostawców materiałów i urządzeń. </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Przekazanie Zamawiającemu certyfikatów na znak bezpieczeństwa, certyfikatów zgodności i aprobat technicznych, zgodnie z przepisami ustawy – Prawo budowlane.</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 xml:space="preserve">Przekazanie inwentaryzacji powykonawczej w </w:t>
      </w:r>
      <w:r w:rsidR="00516E32" w:rsidRPr="00157BA6">
        <w:rPr>
          <w:sz w:val="20"/>
          <w:szCs w:val="20"/>
        </w:rPr>
        <w:t>1egz</w:t>
      </w:r>
      <w:r w:rsidR="007C2BC4" w:rsidRPr="00157BA6">
        <w:rPr>
          <w:sz w:val="20"/>
          <w:szCs w:val="20"/>
        </w:rPr>
        <w:t>.</w:t>
      </w:r>
    </w:p>
    <w:p w:rsidR="001515F5" w:rsidRPr="00157BA6" w:rsidRDefault="001515F5" w:rsidP="009E555D">
      <w:pPr>
        <w:keepLines/>
        <w:widowControl w:val="0"/>
        <w:numPr>
          <w:ilvl w:val="0"/>
          <w:numId w:val="45"/>
        </w:numPr>
        <w:tabs>
          <w:tab w:val="left" w:pos="540"/>
          <w:tab w:val="left" w:pos="630"/>
          <w:tab w:val="left" w:pos="720"/>
          <w:tab w:val="left" w:pos="900"/>
        </w:tabs>
        <w:ind w:left="0" w:firstLine="0"/>
        <w:jc w:val="both"/>
        <w:rPr>
          <w:sz w:val="20"/>
          <w:szCs w:val="20"/>
        </w:rPr>
      </w:pPr>
      <w:r w:rsidRPr="00157BA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157BA6" w:rsidRDefault="001515F5" w:rsidP="009E555D">
      <w:pPr>
        <w:keepLines/>
        <w:widowControl w:val="0"/>
        <w:numPr>
          <w:ilvl w:val="0"/>
          <w:numId w:val="45"/>
        </w:numPr>
        <w:tabs>
          <w:tab w:val="left" w:pos="540"/>
          <w:tab w:val="left" w:pos="630"/>
          <w:tab w:val="left" w:pos="709"/>
          <w:tab w:val="left" w:pos="900"/>
        </w:tabs>
        <w:ind w:left="0" w:firstLine="0"/>
        <w:jc w:val="both"/>
        <w:rPr>
          <w:sz w:val="20"/>
          <w:szCs w:val="20"/>
        </w:rPr>
      </w:pPr>
      <w:r w:rsidRPr="00157BA6">
        <w:rPr>
          <w:sz w:val="20"/>
          <w:szCs w:val="20"/>
        </w:rPr>
        <w:t xml:space="preserve">Wykonawca jest zobowiązany do umożliwienia wstępu na teren budowy pracowników organów nadzoru budowlanego oraz udostępnienia im niezbędnych, wymaganych dokumentów. </w:t>
      </w:r>
    </w:p>
    <w:p w:rsidR="001515F5" w:rsidRPr="00157BA6" w:rsidRDefault="001515F5" w:rsidP="009E555D">
      <w:pPr>
        <w:keepLines/>
        <w:widowControl w:val="0"/>
        <w:numPr>
          <w:ilvl w:val="0"/>
          <w:numId w:val="45"/>
        </w:numPr>
        <w:tabs>
          <w:tab w:val="left" w:pos="540"/>
          <w:tab w:val="left" w:pos="630"/>
          <w:tab w:val="left" w:pos="709"/>
          <w:tab w:val="left" w:pos="900"/>
        </w:tabs>
        <w:ind w:left="0" w:firstLine="0"/>
        <w:jc w:val="both"/>
        <w:rPr>
          <w:sz w:val="20"/>
          <w:szCs w:val="20"/>
        </w:rPr>
      </w:pPr>
      <w:r w:rsidRPr="00157BA6">
        <w:rPr>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157BA6" w:rsidRDefault="001515F5" w:rsidP="009E555D">
      <w:pPr>
        <w:keepLines/>
        <w:widowControl w:val="0"/>
        <w:numPr>
          <w:ilvl w:val="0"/>
          <w:numId w:val="45"/>
        </w:numPr>
        <w:tabs>
          <w:tab w:val="left" w:pos="540"/>
          <w:tab w:val="left" w:pos="630"/>
          <w:tab w:val="left" w:pos="709"/>
          <w:tab w:val="left" w:pos="900"/>
        </w:tabs>
        <w:ind w:left="0" w:firstLine="0"/>
        <w:jc w:val="both"/>
        <w:rPr>
          <w:sz w:val="20"/>
          <w:szCs w:val="20"/>
        </w:rPr>
      </w:pPr>
      <w:r w:rsidRPr="00157BA6">
        <w:rPr>
          <w:sz w:val="20"/>
          <w:szCs w:val="20"/>
        </w:rPr>
        <w:t>Przed rozpoczęciem robót Wykonawca jest zobowiązany do powiadomienia wszystkich właścicieli uzbrojenia znajdującego się na terenie inwestycji (stosownie do dokumentacji).</w:t>
      </w:r>
    </w:p>
    <w:p w:rsidR="001515F5" w:rsidRPr="00157BA6" w:rsidRDefault="001515F5" w:rsidP="009E555D">
      <w:pPr>
        <w:keepLines/>
        <w:widowControl w:val="0"/>
        <w:numPr>
          <w:ilvl w:val="0"/>
          <w:numId w:val="45"/>
        </w:numPr>
        <w:tabs>
          <w:tab w:val="left" w:pos="540"/>
          <w:tab w:val="left" w:pos="630"/>
          <w:tab w:val="left" w:pos="709"/>
          <w:tab w:val="left" w:pos="900"/>
        </w:tabs>
        <w:ind w:left="0" w:firstLine="0"/>
        <w:jc w:val="both"/>
        <w:rPr>
          <w:sz w:val="20"/>
          <w:szCs w:val="20"/>
        </w:rPr>
      </w:pPr>
      <w:r w:rsidRPr="00157BA6">
        <w:rPr>
          <w:sz w:val="20"/>
          <w:szCs w:val="20"/>
        </w:rPr>
        <w:t>Wykonawca oświadcza, że prace budowlane będą prowad</w:t>
      </w:r>
      <w:r w:rsidR="00C643EF" w:rsidRPr="00157BA6">
        <w:rPr>
          <w:sz w:val="20"/>
          <w:szCs w:val="20"/>
        </w:rPr>
        <w:t>zone w sposób nie utrudniający f</w:t>
      </w:r>
      <w:r w:rsidR="00C81CE0" w:rsidRPr="00157BA6">
        <w:rPr>
          <w:sz w:val="20"/>
          <w:szCs w:val="20"/>
        </w:rPr>
        <w:t>unkcjonowania jednostek Szpitala</w:t>
      </w:r>
      <w:r w:rsidR="00531083" w:rsidRPr="00157BA6">
        <w:rPr>
          <w:sz w:val="20"/>
          <w:szCs w:val="20"/>
        </w:rPr>
        <w:t xml:space="preserve"> w szczególności z sąsiadującym, czynnym Blokiem Operacyjnym.</w:t>
      </w:r>
      <w:r w:rsidR="00C81CE0" w:rsidRPr="00157BA6">
        <w:rPr>
          <w:sz w:val="20"/>
          <w:szCs w:val="20"/>
        </w:rPr>
        <w:t>.</w:t>
      </w:r>
    </w:p>
    <w:p w:rsidR="001515F5" w:rsidRPr="00157BA6" w:rsidRDefault="001515F5" w:rsidP="009E555D">
      <w:pPr>
        <w:keepLines/>
        <w:widowControl w:val="0"/>
        <w:numPr>
          <w:ilvl w:val="0"/>
          <w:numId w:val="45"/>
        </w:numPr>
        <w:tabs>
          <w:tab w:val="left" w:pos="540"/>
          <w:tab w:val="left" w:pos="630"/>
          <w:tab w:val="left" w:pos="709"/>
          <w:tab w:val="left" w:pos="900"/>
        </w:tabs>
        <w:ind w:left="0" w:firstLine="0"/>
        <w:jc w:val="both"/>
        <w:rPr>
          <w:sz w:val="20"/>
          <w:szCs w:val="20"/>
        </w:rPr>
      </w:pPr>
      <w:r w:rsidRPr="00157BA6">
        <w:rPr>
          <w:sz w:val="20"/>
          <w:szCs w:val="20"/>
        </w:rPr>
        <w:t>W trakcie realizacji umowy odbywać się będą narady budowlane z udziałem przedstawicieli Zamawiająceg</w:t>
      </w:r>
      <w:r w:rsidR="00793FA0" w:rsidRPr="00157BA6">
        <w:rPr>
          <w:sz w:val="20"/>
          <w:szCs w:val="20"/>
        </w:rPr>
        <w:t>o i Wykonawcy minimum 1</w:t>
      </w:r>
      <w:r w:rsidRPr="00157BA6">
        <w:rPr>
          <w:sz w:val="20"/>
          <w:szCs w:val="20"/>
        </w:rPr>
        <w:t xml:space="preserve"> raz w tygodniu.</w:t>
      </w:r>
    </w:p>
    <w:p w:rsidR="001515F5" w:rsidRPr="00157BA6" w:rsidRDefault="001515F5" w:rsidP="00B60CFF">
      <w:pPr>
        <w:keepLines/>
        <w:widowControl w:val="0"/>
        <w:ind w:left="284"/>
        <w:rPr>
          <w:sz w:val="20"/>
          <w:szCs w:val="20"/>
        </w:rPr>
      </w:pPr>
    </w:p>
    <w:p w:rsidR="001515F5" w:rsidRPr="00157BA6" w:rsidRDefault="001515F5" w:rsidP="00B60CFF">
      <w:pPr>
        <w:keepLines/>
        <w:widowControl w:val="0"/>
        <w:ind w:left="284"/>
        <w:jc w:val="center"/>
        <w:rPr>
          <w:sz w:val="20"/>
          <w:szCs w:val="20"/>
        </w:rPr>
      </w:pPr>
      <w:r w:rsidRPr="00157BA6">
        <w:rPr>
          <w:sz w:val="20"/>
          <w:szCs w:val="20"/>
        </w:rPr>
        <w:t>§ 12.</w:t>
      </w:r>
    </w:p>
    <w:p w:rsidR="001515F5" w:rsidRPr="00157BA6" w:rsidRDefault="001515F5" w:rsidP="00B60CFF">
      <w:pPr>
        <w:pStyle w:val="Tekstpodstawowywcity"/>
        <w:ind w:left="284"/>
        <w:jc w:val="center"/>
        <w:rPr>
          <w:b w:val="0"/>
          <w:bCs w:val="0"/>
          <w:sz w:val="20"/>
          <w:szCs w:val="20"/>
        </w:rPr>
      </w:pPr>
    </w:p>
    <w:p w:rsidR="001515F5" w:rsidRPr="00157BA6" w:rsidRDefault="001515F5" w:rsidP="00FC3D6A">
      <w:pPr>
        <w:pStyle w:val="Tekstblokowy1"/>
        <w:numPr>
          <w:ilvl w:val="0"/>
          <w:numId w:val="16"/>
        </w:numPr>
        <w:tabs>
          <w:tab w:val="left" w:pos="554"/>
          <w:tab w:val="left" w:pos="1094"/>
        </w:tabs>
        <w:ind w:left="284" w:right="0" w:hanging="284"/>
        <w:rPr>
          <w:rFonts w:ascii="Times New Roman" w:hAnsi="Times New Roman" w:cs="Times New Roman"/>
          <w:color w:val="auto"/>
        </w:rPr>
      </w:pPr>
      <w:r w:rsidRPr="00157BA6">
        <w:rPr>
          <w:rFonts w:ascii="Times New Roman" w:hAnsi="Times New Roman" w:cs="Times New Roman"/>
          <w:color w:val="auto"/>
        </w:rPr>
        <w:lastRenderedPageBreak/>
        <w:t>Wykonawca zobowiązuje się do rozpoczęcia realizowania Robót niezwłocznie po przekazaniu terenu budowy.</w:t>
      </w:r>
    </w:p>
    <w:p w:rsidR="00DC63F9" w:rsidRPr="00157BA6" w:rsidRDefault="001515F5" w:rsidP="00FC3D6A">
      <w:pPr>
        <w:keepLines/>
        <w:widowControl w:val="0"/>
        <w:numPr>
          <w:ilvl w:val="0"/>
          <w:numId w:val="16"/>
        </w:numPr>
        <w:tabs>
          <w:tab w:val="left" w:pos="270"/>
          <w:tab w:val="left" w:pos="540"/>
          <w:tab w:val="left" w:pos="630"/>
          <w:tab w:val="left" w:pos="720"/>
          <w:tab w:val="left" w:pos="810"/>
          <w:tab w:val="left" w:pos="900"/>
        </w:tabs>
        <w:ind w:left="284"/>
        <w:jc w:val="both"/>
        <w:rPr>
          <w:sz w:val="20"/>
          <w:szCs w:val="20"/>
          <w:u w:val="single"/>
        </w:rPr>
      </w:pPr>
      <w:r w:rsidRPr="00157BA6">
        <w:rPr>
          <w:sz w:val="20"/>
          <w:szCs w:val="20"/>
        </w:rPr>
        <w:t>Teren budowy wraz ze wskazaniem źródeł dostępu do mediów (miejsca poboru wody, energii elektrycznej, które rozliczane będą według</w:t>
      </w:r>
      <w:r w:rsidR="00352FA5" w:rsidRPr="00157BA6">
        <w:rPr>
          <w:sz w:val="20"/>
          <w:szCs w:val="20"/>
        </w:rPr>
        <w:t xml:space="preserve"> faktycznego zużycia</w:t>
      </w:r>
      <w:r w:rsidR="002105F3" w:rsidRPr="00157BA6">
        <w:rPr>
          <w:sz w:val="20"/>
          <w:szCs w:val="20"/>
        </w:rPr>
        <w:t xml:space="preserve"> </w:t>
      </w:r>
      <w:r w:rsidR="004B7A3C" w:rsidRPr="00157BA6">
        <w:rPr>
          <w:sz w:val="20"/>
          <w:szCs w:val="20"/>
        </w:rPr>
        <w:t>– ich koszt ponosi Wykonawca</w:t>
      </w:r>
      <w:r w:rsidRPr="00157BA6">
        <w:rPr>
          <w:sz w:val="20"/>
          <w:szCs w:val="20"/>
        </w:rPr>
        <w:t xml:space="preserve">) zostanie przekazany Wykonawcy </w:t>
      </w:r>
      <w:r w:rsidR="00352FA5" w:rsidRPr="00157BA6">
        <w:rPr>
          <w:sz w:val="20"/>
          <w:szCs w:val="20"/>
        </w:rPr>
        <w:t xml:space="preserve">w terminie </w:t>
      </w:r>
      <w:r w:rsidR="00C643EF" w:rsidRPr="00157BA6">
        <w:rPr>
          <w:sz w:val="20"/>
          <w:szCs w:val="20"/>
        </w:rPr>
        <w:t>7 dni</w:t>
      </w:r>
      <w:r w:rsidRPr="00157BA6">
        <w:rPr>
          <w:sz w:val="20"/>
          <w:szCs w:val="20"/>
        </w:rPr>
        <w:t xml:space="preserve"> od dnia </w:t>
      </w:r>
      <w:r w:rsidR="00D055EB" w:rsidRPr="00157BA6">
        <w:rPr>
          <w:sz w:val="20"/>
          <w:szCs w:val="20"/>
        </w:rPr>
        <w:t>odbioru Opracowania</w:t>
      </w:r>
      <w:r w:rsidRPr="00157BA6">
        <w:rPr>
          <w:sz w:val="20"/>
          <w:szCs w:val="20"/>
        </w:rPr>
        <w:t>.</w:t>
      </w:r>
    </w:p>
    <w:p w:rsidR="001515F5" w:rsidRPr="00157BA6" w:rsidRDefault="001515F5" w:rsidP="00FC3D6A">
      <w:pPr>
        <w:keepLines/>
        <w:widowControl w:val="0"/>
        <w:numPr>
          <w:ilvl w:val="0"/>
          <w:numId w:val="16"/>
        </w:numPr>
        <w:tabs>
          <w:tab w:val="left" w:pos="270"/>
          <w:tab w:val="left" w:pos="540"/>
          <w:tab w:val="left" w:pos="630"/>
          <w:tab w:val="left" w:pos="720"/>
          <w:tab w:val="left" w:pos="810"/>
          <w:tab w:val="left" w:pos="900"/>
        </w:tabs>
        <w:ind w:left="284"/>
        <w:jc w:val="both"/>
        <w:rPr>
          <w:sz w:val="20"/>
          <w:szCs w:val="20"/>
          <w:u w:val="single"/>
        </w:rPr>
      </w:pPr>
      <w:r w:rsidRPr="00157BA6">
        <w:rPr>
          <w:sz w:val="20"/>
          <w:szCs w:val="20"/>
        </w:rPr>
        <w:t>Warunkiem przekazania terenu budowy</w:t>
      </w:r>
      <w:r w:rsidR="00296AF4" w:rsidRPr="00157BA6">
        <w:rPr>
          <w:sz w:val="20"/>
          <w:szCs w:val="20"/>
        </w:rPr>
        <w:t xml:space="preserve"> </w:t>
      </w:r>
      <w:r w:rsidR="00683417" w:rsidRPr="00157BA6">
        <w:rPr>
          <w:sz w:val="20"/>
          <w:szCs w:val="20"/>
        </w:rPr>
        <w:t xml:space="preserve">jest </w:t>
      </w:r>
      <w:r w:rsidRPr="00157BA6">
        <w:rPr>
          <w:sz w:val="20"/>
          <w:szCs w:val="20"/>
        </w:rPr>
        <w:t>przygotowanie przez Wykonawcę i dostarczenie</w:t>
      </w:r>
      <w:r w:rsidR="00DC63F9" w:rsidRPr="00157BA6">
        <w:rPr>
          <w:sz w:val="20"/>
          <w:szCs w:val="20"/>
        </w:rPr>
        <w:t xml:space="preserve"> Zamawiającemu, najpóźniej na </w:t>
      </w:r>
      <w:r w:rsidR="00C643EF" w:rsidRPr="00157BA6">
        <w:rPr>
          <w:sz w:val="20"/>
          <w:szCs w:val="20"/>
        </w:rPr>
        <w:t>2 dni</w:t>
      </w:r>
      <w:r w:rsidRPr="00157BA6">
        <w:rPr>
          <w:sz w:val="20"/>
          <w:szCs w:val="20"/>
        </w:rPr>
        <w:t xml:space="preserve"> przed planowanym przekazaniem</w:t>
      </w:r>
      <w:r w:rsidR="00DC63F9" w:rsidRPr="00157BA6">
        <w:rPr>
          <w:sz w:val="20"/>
          <w:szCs w:val="20"/>
        </w:rPr>
        <w:t>,</w:t>
      </w:r>
      <w:r w:rsidR="002105F3" w:rsidRPr="00157BA6">
        <w:rPr>
          <w:sz w:val="20"/>
          <w:szCs w:val="20"/>
        </w:rPr>
        <w:t xml:space="preserve"> następujących dokumentów</w:t>
      </w:r>
      <w:r w:rsidRPr="00157BA6">
        <w:rPr>
          <w:sz w:val="20"/>
          <w:szCs w:val="20"/>
        </w:rPr>
        <w:t>:</w:t>
      </w:r>
    </w:p>
    <w:p w:rsidR="001515F5" w:rsidRPr="00157BA6" w:rsidRDefault="001515F5" w:rsidP="008D45A6">
      <w:pPr>
        <w:keepLines/>
        <w:widowControl w:val="0"/>
        <w:numPr>
          <w:ilvl w:val="2"/>
          <w:numId w:val="5"/>
        </w:numPr>
        <w:tabs>
          <w:tab w:val="left" w:pos="540"/>
          <w:tab w:val="left" w:pos="567"/>
          <w:tab w:val="left" w:pos="630"/>
          <w:tab w:val="left" w:pos="720"/>
          <w:tab w:val="left" w:pos="810"/>
          <w:tab w:val="left" w:pos="900"/>
        </w:tabs>
        <w:ind w:left="567"/>
        <w:jc w:val="both"/>
        <w:rPr>
          <w:sz w:val="20"/>
          <w:szCs w:val="20"/>
        </w:rPr>
      </w:pPr>
      <w:r w:rsidRPr="00157BA6">
        <w:rPr>
          <w:sz w:val="20"/>
          <w:szCs w:val="20"/>
        </w:rPr>
        <w:t xml:space="preserve">Harmonogramu, o którym mowa w § 11 </w:t>
      </w:r>
      <w:r w:rsidR="000D0791" w:rsidRPr="00157BA6">
        <w:rPr>
          <w:sz w:val="20"/>
          <w:szCs w:val="20"/>
        </w:rPr>
        <w:t>pkt</w:t>
      </w:r>
      <w:r w:rsidR="00D46DE2" w:rsidRPr="00157BA6">
        <w:rPr>
          <w:sz w:val="20"/>
          <w:szCs w:val="20"/>
        </w:rPr>
        <w:t>.</w:t>
      </w:r>
      <w:r w:rsidR="000D0791" w:rsidRPr="00157BA6">
        <w:rPr>
          <w:sz w:val="20"/>
          <w:szCs w:val="20"/>
        </w:rPr>
        <w:t xml:space="preserve"> </w:t>
      </w:r>
      <w:r w:rsidRPr="00157BA6">
        <w:rPr>
          <w:sz w:val="20"/>
          <w:szCs w:val="20"/>
        </w:rPr>
        <w:t xml:space="preserve">3. </w:t>
      </w:r>
    </w:p>
    <w:p w:rsidR="001515F5" w:rsidRPr="00157BA6" w:rsidRDefault="00AE0210" w:rsidP="008D45A6">
      <w:pPr>
        <w:keepLines/>
        <w:widowControl w:val="0"/>
        <w:numPr>
          <w:ilvl w:val="2"/>
          <w:numId w:val="5"/>
        </w:numPr>
        <w:tabs>
          <w:tab w:val="left" w:pos="540"/>
          <w:tab w:val="left" w:pos="567"/>
          <w:tab w:val="left" w:pos="630"/>
          <w:tab w:val="left" w:pos="720"/>
          <w:tab w:val="left" w:pos="810"/>
          <w:tab w:val="left" w:pos="900"/>
        </w:tabs>
        <w:ind w:left="567"/>
        <w:jc w:val="both"/>
        <w:rPr>
          <w:sz w:val="20"/>
          <w:szCs w:val="20"/>
        </w:rPr>
      </w:pPr>
      <w:r w:rsidRPr="00157BA6">
        <w:rPr>
          <w:sz w:val="20"/>
          <w:szCs w:val="20"/>
        </w:rPr>
        <w:t xml:space="preserve">Niezbędnych </w:t>
      </w:r>
      <w:r w:rsidR="001515F5" w:rsidRPr="00157BA6">
        <w:rPr>
          <w:sz w:val="20"/>
          <w:szCs w:val="20"/>
        </w:rPr>
        <w:t xml:space="preserve">dokumentów umożliwiających </w:t>
      </w:r>
      <w:r w:rsidR="0039109D" w:rsidRPr="00157BA6">
        <w:rPr>
          <w:sz w:val="20"/>
          <w:szCs w:val="20"/>
        </w:rPr>
        <w:t>rozpoczęcie robót.</w:t>
      </w:r>
    </w:p>
    <w:p w:rsidR="00D02A90" w:rsidRPr="00157BA6" w:rsidRDefault="001515F5" w:rsidP="00FC3D6A">
      <w:pPr>
        <w:numPr>
          <w:ilvl w:val="0"/>
          <w:numId w:val="16"/>
        </w:numPr>
        <w:ind w:left="284"/>
        <w:jc w:val="both"/>
        <w:rPr>
          <w:sz w:val="20"/>
          <w:szCs w:val="20"/>
        </w:rPr>
      </w:pPr>
      <w:r w:rsidRPr="00157BA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157BA6">
        <w:rPr>
          <w:sz w:val="20"/>
          <w:szCs w:val="20"/>
        </w:rPr>
        <w:t>, zgodnie z § 21 ust. 1.</w:t>
      </w:r>
    </w:p>
    <w:p w:rsidR="001515F5" w:rsidRPr="00157BA6" w:rsidRDefault="001515F5" w:rsidP="00B60CFF">
      <w:pPr>
        <w:keepLines/>
        <w:widowControl w:val="0"/>
        <w:tabs>
          <w:tab w:val="left" w:pos="0"/>
          <w:tab w:val="left" w:pos="630"/>
          <w:tab w:val="left" w:pos="720"/>
          <w:tab w:val="left" w:pos="810"/>
          <w:tab w:val="left" w:pos="900"/>
        </w:tabs>
        <w:ind w:left="284"/>
        <w:jc w:val="center"/>
        <w:rPr>
          <w:sz w:val="20"/>
          <w:szCs w:val="20"/>
        </w:rPr>
      </w:pPr>
    </w:p>
    <w:p w:rsidR="001515F5" w:rsidRPr="00157BA6" w:rsidRDefault="001515F5" w:rsidP="00B60CFF">
      <w:pPr>
        <w:keepLines/>
        <w:widowControl w:val="0"/>
        <w:tabs>
          <w:tab w:val="left" w:pos="0"/>
          <w:tab w:val="left" w:pos="630"/>
          <w:tab w:val="left" w:pos="720"/>
          <w:tab w:val="left" w:pos="810"/>
          <w:tab w:val="left" w:pos="900"/>
        </w:tabs>
        <w:ind w:left="284"/>
        <w:jc w:val="center"/>
        <w:rPr>
          <w:sz w:val="20"/>
          <w:szCs w:val="20"/>
        </w:rPr>
      </w:pPr>
      <w:r w:rsidRPr="00157BA6">
        <w:rPr>
          <w:sz w:val="20"/>
          <w:szCs w:val="20"/>
        </w:rPr>
        <w:t>§ 13</w:t>
      </w:r>
    </w:p>
    <w:p w:rsidR="001515F5" w:rsidRPr="00157BA6" w:rsidRDefault="001515F5" w:rsidP="00B60CFF">
      <w:pPr>
        <w:ind w:left="284"/>
        <w:jc w:val="both"/>
        <w:rPr>
          <w:bCs/>
          <w:sz w:val="20"/>
          <w:szCs w:val="20"/>
        </w:rPr>
      </w:pPr>
    </w:p>
    <w:p w:rsidR="005D3D2B" w:rsidRPr="00157BA6" w:rsidRDefault="006573FD" w:rsidP="00B60CFF">
      <w:pPr>
        <w:numPr>
          <w:ilvl w:val="0"/>
          <w:numId w:val="14"/>
        </w:numPr>
        <w:ind w:left="284"/>
        <w:jc w:val="both"/>
        <w:rPr>
          <w:sz w:val="20"/>
          <w:szCs w:val="20"/>
        </w:rPr>
      </w:pPr>
      <w:r w:rsidRPr="00157BA6">
        <w:rPr>
          <w:sz w:val="20"/>
          <w:szCs w:val="20"/>
        </w:rPr>
        <w:t>Roboty</w:t>
      </w:r>
      <w:r w:rsidR="005D3D2B" w:rsidRPr="00157BA6">
        <w:rPr>
          <w:sz w:val="20"/>
          <w:szCs w:val="20"/>
        </w:rPr>
        <w:t xml:space="preserve"> będą</w:t>
      </w:r>
      <w:r w:rsidRPr="00157BA6">
        <w:rPr>
          <w:sz w:val="20"/>
          <w:szCs w:val="20"/>
        </w:rPr>
        <w:t xml:space="preserve"> odbierane</w:t>
      </w:r>
      <w:r w:rsidR="005D3D2B" w:rsidRPr="00157BA6">
        <w:rPr>
          <w:sz w:val="20"/>
          <w:szCs w:val="20"/>
        </w:rPr>
        <w:t xml:space="preserve"> na podstawie</w:t>
      </w:r>
      <w:r w:rsidRPr="00157BA6">
        <w:rPr>
          <w:sz w:val="20"/>
          <w:szCs w:val="20"/>
        </w:rPr>
        <w:t xml:space="preserve"> protokołów odbiorów </w:t>
      </w:r>
      <w:proofErr w:type="spellStart"/>
      <w:r w:rsidRPr="00157BA6">
        <w:rPr>
          <w:sz w:val="20"/>
          <w:szCs w:val="20"/>
        </w:rPr>
        <w:t>częściowychoraz</w:t>
      </w:r>
      <w:proofErr w:type="spellEnd"/>
      <w:r w:rsidRPr="00157BA6">
        <w:rPr>
          <w:sz w:val="20"/>
          <w:szCs w:val="20"/>
        </w:rPr>
        <w:t xml:space="preserve"> protokołu odbioru końcowego.</w:t>
      </w:r>
    </w:p>
    <w:p w:rsidR="005D3D2B" w:rsidRPr="00157BA6" w:rsidRDefault="005D3D2B" w:rsidP="00B60CFF">
      <w:pPr>
        <w:numPr>
          <w:ilvl w:val="0"/>
          <w:numId w:val="14"/>
        </w:numPr>
        <w:ind w:left="284"/>
        <w:jc w:val="both"/>
        <w:rPr>
          <w:bCs/>
          <w:sz w:val="20"/>
          <w:szCs w:val="20"/>
        </w:rPr>
      </w:pPr>
      <w:r w:rsidRPr="00157BA6">
        <w:rPr>
          <w:bCs/>
          <w:sz w:val="20"/>
          <w:szCs w:val="20"/>
        </w:rPr>
        <w:t xml:space="preserve">W przypadku ukończenia robót zanikających lub podlegających zakryciu Zamawiający przystąpi </w:t>
      </w:r>
      <w:r w:rsidR="00AC7BA6" w:rsidRPr="00157BA6">
        <w:rPr>
          <w:bCs/>
          <w:sz w:val="20"/>
          <w:szCs w:val="20"/>
        </w:rPr>
        <w:t>i zakończy odbiór w terminie 2</w:t>
      </w:r>
      <w:r w:rsidRPr="00157BA6">
        <w:rPr>
          <w:bCs/>
          <w:sz w:val="20"/>
          <w:szCs w:val="20"/>
        </w:rPr>
        <w:t xml:space="preserve"> dni od dnia zgłoszenia przez Wykonawcę Zamawiającemu gotowości do odbioru wraz z przedłożeniem</w:t>
      </w:r>
      <w:r w:rsidR="008A2BD4" w:rsidRPr="00157BA6">
        <w:rPr>
          <w:bCs/>
          <w:sz w:val="20"/>
          <w:szCs w:val="20"/>
        </w:rPr>
        <w:t xml:space="preserve"> </w:t>
      </w:r>
      <w:r w:rsidRPr="00157BA6">
        <w:rPr>
          <w:bCs/>
          <w:sz w:val="20"/>
          <w:szCs w:val="20"/>
        </w:rPr>
        <w:t xml:space="preserve">wymaganych dokumentów niezbędnych do dokonania odbioru. Z czynności odbioru sporządzany </w:t>
      </w:r>
      <w:r w:rsidR="00AC7BA6" w:rsidRPr="00157BA6">
        <w:rPr>
          <w:bCs/>
          <w:sz w:val="20"/>
          <w:szCs w:val="20"/>
        </w:rPr>
        <w:t>zostanie wpis w Dzienniku Budowy potwierdzony przez przedstawicieli Stron</w:t>
      </w:r>
      <w:r w:rsidR="004E776D" w:rsidRPr="00157BA6">
        <w:rPr>
          <w:bCs/>
          <w:sz w:val="20"/>
          <w:szCs w:val="20"/>
        </w:rPr>
        <w:t>.</w:t>
      </w:r>
      <w:r w:rsidRPr="00157BA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157BA6" w:rsidRDefault="005D3D2B" w:rsidP="00B60CFF">
      <w:pPr>
        <w:numPr>
          <w:ilvl w:val="0"/>
          <w:numId w:val="14"/>
        </w:numPr>
        <w:ind w:left="284"/>
        <w:jc w:val="both"/>
        <w:rPr>
          <w:bCs/>
          <w:sz w:val="20"/>
          <w:szCs w:val="20"/>
        </w:rPr>
      </w:pPr>
      <w:r w:rsidRPr="00157BA6">
        <w:rPr>
          <w:bCs/>
          <w:sz w:val="20"/>
          <w:szCs w:val="20"/>
        </w:rPr>
        <w:t xml:space="preserve">Roboty zanikające lub podlegające zakryciu będą rozliczane w ramach faktur częściowych. </w:t>
      </w:r>
    </w:p>
    <w:p w:rsidR="005D3D2B" w:rsidRPr="00157BA6" w:rsidRDefault="005D3D2B" w:rsidP="00B60CFF">
      <w:pPr>
        <w:numPr>
          <w:ilvl w:val="0"/>
          <w:numId w:val="14"/>
        </w:numPr>
        <w:ind w:left="284"/>
        <w:jc w:val="both"/>
        <w:rPr>
          <w:bCs/>
          <w:sz w:val="20"/>
          <w:szCs w:val="20"/>
        </w:rPr>
      </w:pPr>
      <w:r w:rsidRPr="00157BA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157BA6" w:rsidRDefault="005D3D2B" w:rsidP="00B60CFF">
      <w:pPr>
        <w:numPr>
          <w:ilvl w:val="0"/>
          <w:numId w:val="14"/>
        </w:numPr>
        <w:ind w:left="284"/>
        <w:jc w:val="both"/>
        <w:rPr>
          <w:iCs/>
          <w:sz w:val="20"/>
          <w:szCs w:val="20"/>
        </w:rPr>
      </w:pPr>
      <w:r w:rsidRPr="00157BA6">
        <w:rPr>
          <w:iCs/>
          <w:sz w:val="20"/>
          <w:szCs w:val="20"/>
        </w:rPr>
        <w:t xml:space="preserve">Na podstawie pozytywnych odbiorów częściowych we wszystkich branżach Zamawiający, po pisemnym zgłoszeniu przez Wykonawcę gotowości do odbioru końcowego </w:t>
      </w:r>
      <w:r w:rsidR="00734E65" w:rsidRPr="00157BA6">
        <w:rPr>
          <w:iCs/>
          <w:sz w:val="20"/>
          <w:szCs w:val="20"/>
        </w:rPr>
        <w:t>zgodnie z ust. 6 i 7</w:t>
      </w:r>
      <w:r w:rsidRPr="00157BA6">
        <w:rPr>
          <w:iCs/>
          <w:sz w:val="20"/>
          <w:szCs w:val="20"/>
        </w:rPr>
        <w:t>, przystąpi do odbioru w terminie</w:t>
      </w:r>
      <w:r w:rsidR="00F442EC" w:rsidRPr="00157BA6">
        <w:rPr>
          <w:iCs/>
          <w:sz w:val="20"/>
          <w:szCs w:val="20"/>
        </w:rPr>
        <w:t xml:space="preserve"> </w:t>
      </w:r>
      <w:r w:rsidR="00061369" w:rsidRPr="00157BA6">
        <w:rPr>
          <w:iCs/>
          <w:sz w:val="20"/>
          <w:szCs w:val="20"/>
        </w:rPr>
        <w:t>3</w:t>
      </w:r>
      <w:r w:rsidR="00F442EC" w:rsidRPr="00157BA6">
        <w:rPr>
          <w:iCs/>
          <w:sz w:val="20"/>
          <w:szCs w:val="20"/>
        </w:rPr>
        <w:t xml:space="preserve"> </w:t>
      </w:r>
      <w:r w:rsidRPr="00157BA6">
        <w:rPr>
          <w:iCs/>
          <w:sz w:val="20"/>
          <w:szCs w:val="20"/>
        </w:rPr>
        <w:t>dni</w:t>
      </w:r>
      <w:r w:rsidR="00174136" w:rsidRPr="00157BA6">
        <w:rPr>
          <w:iCs/>
          <w:sz w:val="20"/>
          <w:szCs w:val="20"/>
        </w:rPr>
        <w:t xml:space="preserve"> roboczych</w:t>
      </w:r>
      <w:r w:rsidRPr="00157BA6">
        <w:rPr>
          <w:iCs/>
          <w:sz w:val="20"/>
          <w:szCs w:val="20"/>
        </w:rPr>
        <w:t>, licząc od zgłoszenia Wykonawcy gotowości do odbioru końcowego</w:t>
      </w:r>
      <w:r w:rsidR="00734E65" w:rsidRPr="00157BA6">
        <w:rPr>
          <w:bCs/>
          <w:sz w:val="20"/>
          <w:szCs w:val="20"/>
        </w:rPr>
        <w:t>.</w:t>
      </w:r>
    </w:p>
    <w:p w:rsidR="005D3D2B" w:rsidRPr="00157BA6" w:rsidRDefault="005D3D2B" w:rsidP="00B60CFF">
      <w:pPr>
        <w:numPr>
          <w:ilvl w:val="0"/>
          <w:numId w:val="14"/>
        </w:numPr>
        <w:ind w:left="284"/>
        <w:jc w:val="both"/>
        <w:rPr>
          <w:bCs/>
          <w:sz w:val="20"/>
          <w:szCs w:val="20"/>
        </w:rPr>
      </w:pPr>
      <w:r w:rsidRPr="00157BA6">
        <w:rPr>
          <w:bCs/>
          <w:sz w:val="20"/>
          <w:szCs w:val="20"/>
        </w:rPr>
        <w:t xml:space="preserve">Wykonawca zawiadomi wpisem do dziennika budowy oraz odrębnym pismem Zamawiającego o gotowości do dokonania odbioru </w:t>
      </w:r>
      <w:r w:rsidR="00734E65" w:rsidRPr="00157BA6">
        <w:rPr>
          <w:bCs/>
          <w:sz w:val="20"/>
          <w:szCs w:val="20"/>
        </w:rPr>
        <w:t>końcowego.</w:t>
      </w:r>
    </w:p>
    <w:p w:rsidR="005D3D2B" w:rsidRPr="00157BA6" w:rsidRDefault="005D3D2B" w:rsidP="00B60CFF">
      <w:pPr>
        <w:numPr>
          <w:ilvl w:val="0"/>
          <w:numId w:val="14"/>
        </w:numPr>
        <w:ind w:left="284"/>
        <w:jc w:val="both"/>
        <w:rPr>
          <w:sz w:val="20"/>
          <w:szCs w:val="20"/>
        </w:rPr>
      </w:pPr>
      <w:r w:rsidRPr="00157BA6">
        <w:rPr>
          <w:sz w:val="20"/>
          <w:szCs w:val="20"/>
        </w:rPr>
        <w:t>Wykonawca przekaże Zamawiającemu razem z wnioskiem o d</w:t>
      </w:r>
      <w:r w:rsidR="00734E65" w:rsidRPr="00157BA6">
        <w:rPr>
          <w:sz w:val="20"/>
          <w:szCs w:val="20"/>
        </w:rPr>
        <w:t>okonaniu odbioru końcowego</w:t>
      </w:r>
      <w:r w:rsidRPr="00157BA6">
        <w:rPr>
          <w:sz w:val="20"/>
          <w:szCs w:val="20"/>
        </w:rPr>
        <w:t>:</w:t>
      </w:r>
    </w:p>
    <w:p w:rsidR="005D3D2B" w:rsidRPr="00157BA6" w:rsidRDefault="005D3D2B" w:rsidP="00FC3D6A">
      <w:pPr>
        <w:keepLines/>
        <w:numPr>
          <w:ilvl w:val="0"/>
          <w:numId w:val="18"/>
        </w:numPr>
        <w:autoSpaceDE w:val="0"/>
        <w:ind w:left="567"/>
        <w:jc w:val="both"/>
        <w:rPr>
          <w:sz w:val="20"/>
          <w:szCs w:val="20"/>
        </w:rPr>
      </w:pPr>
      <w:r w:rsidRPr="00157BA6">
        <w:rPr>
          <w:sz w:val="20"/>
          <w:szCs w:val="20"/>
        </w:rPr>
        <w:t>oryginał dziennika budowy,</w:t>
      </w:r>
    </w:p>
    <w:p w:rsidR="005D3D2B" w:rsidRPr="00157BA6" w:rsidRDefault="005D3D2B" w:rsidP="00FC3D6A">
      <w:pPr>
        <w:keepLines/>
        <w:numPr>
          <w:ilvl w:val="0"/>
          <w:numId w:val="18"/>
        </w:numPr>
        <w:autoSpaceDE w:val="0"/>
        <w:ind w:left="567"/>
        <w:jc w:val="both"/>
        <w:rPr>
          <w:sz w:val="20"/>
          <w:szCs w:val="20"/>
        </w:rPr>
      </w:pPr>
      <w:r w:rsidRPr="00157BA6">
        <w:rPr>
          <w:sz w:val="20"/>
          <w:szCs w:val="20"/>
        </w:rPr>
        <w:t>dokumentację powykonawczą,</w:t>
      </w:r>
    </w:p>
    <w:p w:rsidR="005D3D2B" w:rsidRPr="00157BA6" w:rsidRDefault="005D3D2B" w:rsidP="00FC3D6A">
      <w:pPr>
        <w:keepLines/>
        <w:numPr>
          <w:ilvl w:val="0"/>
          <w:numId w:val="18"/>
        </w:numPr>
        <w:autoSpaceDE w:val="0"/>
        <w:ind w:left="567"/>
        <w:jc w:val="both"/>
        <w:rPr>
          <w:sz w:val="20"/>
          <w:szCs w:val="20"/>
        </w:rPr>
      </w:pPr>
      <w:r w:rsidRPr="00157BA6">
        <w:rPr>
          <w:sz w:val="20"/>
          <w:szCs w:val="20"/>
        </w:rPr>
        <w:t>atesty na prefabrykaty, materiały i urządzenia,</w:t>
      </w:r>
      <w:r w:rsidRPr="00157BA6">
        <w:rPr>
          <w:sz w:val="20"/>
          <w:szCs w:val="20"/>
        </w:rPr>
        <w:tab/>
      </w:r>
    </w:p>
    <w:p w:rsidR="005D3D2B" w:rsidRPr="00157BA6" w:rsidRDefault="005D3D2B" w:rsidP="00FC3D6A">
      <w:pPr>
        <w:keepLines/>
        <w:numPr>
          <w:ilvl w:val="0"/>
          <w:numId w:val="18"/>
        </w:numPr>
        <w:autoSpaceDE w:val="0"/>
        <w:ind w:left="567"/>
        <w:jc w:val="both"/>
        <w:rPr>
          <w:sz w:val="20"/>
          <w:szCs w:val="20"/>
        </w:rPr>
      </w:pPr>
      <w:r w:rsidRPr="00157BA6">
        <w:rPr>
          <w:sz w:val="20"/>
          <w:szCs w:val="20"/>
        </w:rPr>
        <w:t>wymagane dokumenty, protokoły i zaświadczenia z przeprowadzonych przez Wykonawcę, sprawdzeń i badań, a w szczególności protokoły odbioru robót branżowych objętych zamówieniem,</w:t>
      </w:r>
    </w:p>
    <w:p w:rsidR="00A173E5" w:rsidRPr="00157BA6" w:rsidRDefault="005D3D2B" w:rsidP="00FC3D6A">
      <w:pPr>
        <w:keepLines/>
        <w:numPr>
          <w:ilvl w:val="0"/>
          <w:numId w:val="18"/>
        </w:numPr>
        <w:autoSpaceDE w:val="0"/>
        <w:ind w:left="567"/>
        <w:jc w:val="both"/>
        <w:rPr>
          <w:sz w:val="20"/>
          <w:szCs w:val="20"/>
        </w:rPr>
      </w:pPr>
      <w:r w:rsidRPr="00157BA6">
        <w:rPr>
          <w:sz w:val="20"/>
          <w:szCs w:val="20"/>
        </w:rPr>
        <w:t>oświadczenie kierownika budowy o zgodności wykonania obiektu budowlanego z projektem budowlanym, przepisami i obowiązującymi polskimi normami,</w:t>
      </w:r>
    </w:p>
    <w:p w:rsidR="00A173E5" w:rsidRPr="00157BA6" w:rsidRDefault="00A173E5" w:rsidP="00FC3D6A">
      <w:pPr>
        <w:keepLines/>
        <w:numPr>
          <w:ilvl w:val="0"/>
          <w:numId w:val="18"/>
        </w:numPr>
        <w:autoSpaceDE w:val="0"/>
        <w:ind w:left="567"/>
        <w:jc w:val="both"/>
        <w:rPr>
          <w:sz w:val="20"/>
          <w:szCs w:val="20"/>
        </w:rPr>
      </w:pPr>
      <w:r w:rsidRPr="00157BA6">
        <w:rPr>
          <w:sz w:val="20"/>
          <w:szCs w:val="20"/>
        </w:rPr>
        <w:t>dokumenty i oświadczenia, o których mowa w § 19 ust. 2</w:t>
      </w:r>
    </w:p>
    <w:p w:rsidR="005D3D2B" w:rsidRPr="00157BA6" w:rsidRDefault="005D3D2B" w:rsidP="00B60CFF">
      <w:pPr>
        <w:numPr>
          <w:ilvl w:val="0"/>
          <w:numId w:val="14"/>
        </w:numPr>
        <w:ind w:left="284"/>
        <w:jc w:val="both"/>
        <w:rPr>
          <w:sz w:val="20"/>
          <w:szCs w:val="20"/>
        </w:rPr>
      </w:pPr>
      <w:r w:rsidRPr="00157BA6">
        <w:rPr>
          <w:sz w:val="20"/>
          <w:szCs w:val="20"/>
        </w:rPr>
        <w:t>.</w:t>
      </w:r>
      <w:r w:rsidR="00567E4D" w:rsidRPr="00157BA6">
        <w:rPr>
          <w:sz w:val="20"/>
          <w:szCs w:val="20"/>
        </w:rPr>
        <w:t xml:space="preserve"> W przypadku gdy Zamawiający w trakcie odbioru końcowego stwierdzi istnienie wad, które nadają się do usunięcia, to:</w:t>
      </w:r>
    </w:p>
    <w:p w:rsidR="00567E4D" w:rsidRPr="00157BA6" w:rsidRDefault="00567E4D" w:rsidP="00567E4D">
      <w:pPr>
        <w:ind w:left="284"/>
        <w:jc w:val="both"/>
        <w:rPr>
          <w:sz w:val="20"/>
          <w:szCs w:val="20"/>
        </w:rPr>
      </w:pPr>
      <w:r w:rsidRPr="00157BA6">
        <w:rPr>
          <w:sz w:val="20"/>
          <w:szCs w:val="20"/>
        </w:rPr>
        <w:t xml:space="preserve">1) jeżeli możliwe jest użytkowanie przedmiotu umowy zgodnie z przeznaczeniem – dokonuje odbioru, a wady usuwane są w ramach rękojmi </w:t>
      </w:r>
    </w:p>
    <w:p w:rsidR="00F91B45" w:rsidRPr="00157BA6" w:rsidRDefault="00567E4D" w:rsidP="001322CC">
      <w:pPr>
        <w:ind w:left="284"/>
        <w:jc w:val="both"/>
        <w:rPr>
          <w:sz w:val="20"/>
          <w:szCs w:val="20"/>
        </w:rPr>
      </w:pPr>
      <w:r w:rsidRPr="00157BA6">
        <w:rPr>
          <w:sz w:val="20"/>
          <w:szCs w:val="20"/>
        </w:rPr>
        <w:t xml:space="preserve">2) jeżeli wady uniemożliwiają użytkowanie przedmiotu odbioru zgodnie z przeznaczeniem – odmawia odbioru do czasu usunięcia wad </w:t>
      </w:r>
    </w:p>
    <w:p w:rsidR="005D3D2B" w:rsidRPr="00157BA6" w:rsidRDefault="005D3D2B" w:rsidP="00B60CFF">
      <w:pPr>
        <w:numPr>
          <w:ilvl w:val="0"/>
          <w:numId w:val="14"/>
        </w:numPr>
        <w:ind w:left="284"/>
        <w:jc w:val="both"/>
        <w:rPr>
          <w:sz w:val="20"/>
          <w:szCs w:val="20"/>
        </w:rPr>
      </w:pPr>
      <w:r w:rsidRPr="00157BA6">
        <w:rPr>
          <w:sz w:val="20"/>
          <w:szCs w:val="20"/>
        </w:rPr>
        <w:t>W przypadku, gdy Zamawiający w</w:t>
      </w:r>
      <w:r w:rsidR="00734E65" w:rsidRPr="00157BA6">
        <w:rPr>
          <w:sz w:val="20"/>
          <w:szCs w:val="20"/>
        </w:rPr>
        <w:t xml:space="preserve"> trakcie odbioru końcowego</w:t>
      </w:r>
      <w:r w:rsidRPr="00157BA6">
        <w:rPr>
          <w:sz w:val="20"/>
          <w:szCs w:val="20"/>
        </w:rPr>
        <w:t xml:space="preserve"> stwierdzi istnienie wad, które nie nadają się do usunięcia, to:</w:t>
      </w:r>
    </w:p>
    <w:p w:rsidR="005D3D2B" w:rsidRPr="00157BA6" w:rsidRDefault="005D3D2B" w:rsidP="00FC3D6A">
      <w:pPr>
        <w:numPr>
          <w:ilvl w:val="0"/>
          <w:numId w:val="19"/>
        </w:numPr>
        <w:ind w:left="709"/>
        <w:jc w:val="both"/>
        <w:rPr>
          <w:sz w:val="20"/>
          <w:szCs w:val="20"/>
        </w:rPr>
      </w:pPr>
      <w:r w:rsidRPr="00157BA6">
        <w:rPr>
          <w:sz w:val="20"/>
          <w:szCs w:val="20"/>
        </w:rPr>
        <w:t>jeżeli możliwe jest użytkowanie przedmiotu umowy zgodnie z przeznaczeniem – może obniżyć odpowiednio wynagrodzenie,</w:t>
      </w:r>
    </w:p>
    <w:p w:rsidR="005D3D2B" w:rsidRPr="00157BA6" w:rsidRDefault="005D3D2B" w:rsidP="00FC3D6A">
      <w:pPr>
        <w:numPr>
          <w:ilvl w:val="0"/>
          <w:numId w:val="19"/>
        </w:numPr>
        <w:ind w:left="709"/>
        <w:jc w:val="both"/>
        <w:rPr>
          <w:i/>
          <w:strike/>
          <w:sz w:val="20"/>
          <w:szCs w:val="20"/>
        </w:rPr>
      </w:pPr>
      <w:r w:rsidRPr="00157BA6">
        <w:rPr>
          <w:sz w:val="20"/>
          <w:szCs w:val="20"/>
        </w:rPr>
        <w:t xml:space="preserve">jeżeli wady uniemożliwiają użytkowanie przedmiotu odbioru zgodnie z przeznaczeniem – może odstąpić od umowy </w:t>
      </w:r>
      <w:r w:rsidR="00100AB6" w:rsidRPr="00157BA6">
        <w:rPr>
          <w:sz w:val="20"/>
          <w:szCs w:val="20"/>
        </w:rPr>
        <w:t xml:space="preserve">z zastosowaniem uregulowań zawartych w § </w:t>
      </w:r>
      <w:r w:rsidR="00187AC0" w:rsidRPr="00157BA6">
        <w:rPr>
          <w:sz w:val="20"/>
          <w:szCs w:val="20"/>
        </w:rPr>
        <w:t>23-25</w:t>
      </w:r>
      <w:r w:rsidR="00100AB6" w:rsidRPr="00157BA6">
        <w:rPr>
          <w:sz w:val="20"/>
          <w:szCs w:val="20"/>
        </w:rPr>
        <w:t>.</w:t>
      </w:r>
    </w:p>
    <w:p w:rsidR="00D211E8" w:rsidRPr="00157BA6" w:rsidRDefault="005D3D2B" w:rsidP="00B60CFF">
      <w:pPr>
        <w:numPr>
          <w:ilvl w:val="0"/>
          <w:numId w:val="14"/>
        </w:numPr>
        <w:ind w:left="284"/>
        <w:jc w:val="both"/>
        <w:rPr>
          <w:sz w:val="20"/>
          <w:szCs w:val="20"/>
        </w:rPr>
      </w:pPr>
      <w:r w:rsidRPr="00157BA6">
        <w:rPr>
          <w:sz w:val="20"/>
          <w:szCs w:val="20"/>
        </w:rPr>
        <w:t>W przypadku nie usunięcia przez Wykonawcę wszystkich wad, usterek i braków w odpowiednich uzgodnionych terminach, z</w:t>
      </w:r>
      <w:r w:rsidR="00734E65" w:rsidRPr="00157BA6">
        <w:rPr>
          <w:sz w:val="20"/>
          <w:szCs w:val="20"/>
        </w:rPr>
        <w:t>godnie z ust. 8</w:t>
      </w:r>
      <w:r w:rsidRPr="00157BA6">
        <w:rPr>
          <w:sz w:val="20"/>
          <w:szCs w:val="20"/>
        </w:rPr>
        <w:t>, Zamawiający – niezależnie od innych środków przewidzianych w niniejszej umowie – ma prawo zlecić osobom trzecim usunięcie wad i usterek oraz  wykonanie niezrealizowanych Robót na koszt Wykonawcy bez upoważnienia sądu.</w:t>
      </w:r>
    </w:p>
    <w:p w:rsidR="00D211E8" w:rsidRPr="00157BA6" w:rsidRDefault="00D211E8" w:rsidP="00B60CFF">
      <w:pPr>
        <w:numPr>
          <w:ilvl w:val="0"/>
          <w:numId w:val="14"/>
        </w:numPr>
        <w:ind w:left="284"/>
        <w:jc w:val="both"/>
        <w:rPr>
          <w:sz w:val="20"/>
          <w:szCs w:val="20"/>
        </w:rPr>
      </w:pPr>
      <w:r w:rsidRPr="00157BA6">
        <w:rPr>
          <w:sz w:val="20"/>
          <w:szCs w:val="20"/>
        </w:rPr>
        <w:t>W ramach odpowiedzialności z tytułu rękojmi Wykonawca zobowiązany jest także do usunięcia wad stwierdzonych w protokole odbioru końcowego – w przypadku jego podpisania</w:t>
      </w:r>
    </w:p>
    <w:p w:rsidR="00D211E8" w:rsidRPr="00157BA6" w:rsidRDefault="00D211E8" w:rsidP="00B60CFF">
      <w:pPr>
        <w:ind w:left="284"/>
        <w:jc w:val="both"/>
        <w:rPr>
          <w:sz w:val="20"/>
          <w:szCs w:val="20"/>
        </w:rPr>
      </w:pPr>
    </w:p>
    <w:p w:rsidR="00FA7490" w:rsidRPr="00157BA6" w:rsidRDefault="00FA7490" w:rsidP="00B60CFF">
      <w:pPr>
        <w:keepLines/>
        <w:widowControl w:val="0"/>
        <w:ind w:left="284"/>
        <w:jc w:val="center"/>
        <w:rPr>
          <w:sz w:val="20"/>
          <w:szCs w:val="20"/>
        </w:rPr>
      </w:pPr>
    </w:p>
    <w:p w:rsidR="001515F5" w:rsidRPr="00157BA6" w:rsidRDefault="001515F5" w:rsidP="00B60CFF">
      <w:pPr>
        <w:keepLines/>
        <w:widowControl w:val="0"/>
        <w:ind w:left="284"/>
        <w:jc w:val="center"/>
        <w:rPr>
          <w:sz w:val="20"/>
          <w:szCs w:val="20"/>
        </w:rPr>
      </w:pPr>
      <w:r w:rsidRPr="00157BA6">
        <w:rPr>
          <w:sz w:val="20"/>
          <w:szCs w:val="20"/>
        </w:rPr>
        <w:t>§ 14.</w:t>
      </w:r>
    </w:p>
    <w:p w:rsidR="00CB2ED2" w:rsidRPr="00157BA6" w:rsidRDefault="00AE0210" w:rsidP="009E555D">
      <w:pPr>
        <w:suppressAutoHyphens w:val="0"/>
        <w:autoSpaceDE w:val="0"/>
        <w:autoSpaceDN w:val="0"/>
        <w:adjustRightInd w:val="0"/>
        <w:spacing w:before="240"/>
        <w:jc w:val="both"/>
        <w:rPr>
          <w:sz w:val="20"/>
          <w:szCs w:val="20"/>
          <w:lang w:eastAsia="pl-PL"/>
        </w:rPr>
      </w:pPr>
      <w:r w:rsidRPr="00157BA6">
        <w:rPr>
          <w:sz w:val="20"/>
          <w:szCs w:val="20"/>
          <w:lang w:eastAsia="pl-PL"/>
        </w:rPr>
        <w:t>1</w:t>
      </w:r>
      <w:r w:rsidR="00CB2ED2" w:rsidRPr="00157BA6">
        <w:rPr>
          <w:sz w:val="20"/>
          <w:szCs w:val="20"/>
          <w:lang w:eastAsia="pl-PL"/>
        </w:rPr>
        <w:t>.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 xml:space="preserve">3. Zamawiający, w terminie 14 dni, zgłasza </w:t>
      </w:r>
      <w:r w:rsidR="0032705E" w:rsidRPr="00157BA6">
        <w:rPr>
          <w:sz w:val="20"/>
          <w:szCs w:val="20"/>
          <w:lang w:eastAsia="pl-PL"/>
        </w:rPr>
        <w:t xml:space="preserve">w formie pisemnej </w:t>
      </w:r>
      <w:r w:rsidRPr="00157BA6">
        <w:rPr>
          <w:sz w:val="20"/>
          <w:szCs w:val="20"/>
          <w:lang w:eastAsia="pl-PL"/>
        </w:rPr>
        <w:t>zastrzeżenia do projektu umowy o podwykonawstwo, której przedmiotem są roboty budowlane:</w:t>
      </w:r>
    </w:p>
    <w:p w:rsidR="00CB2ED2" w:rsidRPr="00157BA6" w:rsidRDefault="00CB2ED2" w:rsidP="009E555D">
      <w:pPr>
        <w:tabs>
          <w:tab w:val="left" w:pos="851"/>
        </w:tabs>
        <w:suppressAutoHyphens w:val="0"/>
        <w:autoSpaceDE w:val="0"/>
        <w:autoSpaceDN w:val="0"/>
        <w:adjustRightInd w:val="0"/>
        <w:jc w:val="both"/>
        <w:rPr>
          <w:sz w:val="20"/>
          <w:szCs w:val="20"/>
          <w:lang w:eastAsia="pl-PL"/>
        </w:rPr>
      </w:pPr>
      <w:r w:rsidRPr="00157BA6">
        <w:rPr>
          <w:sz w:val="20"/>
          <w:szCs w:val="20"/>
          <w:lang w:eastAsia="pl-PL"/>
        </w:rPr>
        <w:t>1)</w:t>
      </w:r>
      <w:r w:rsidRPr="00157BA6">
        <w:rPr>
          <w:sz w:val="20"/>
          <w:szCs w:val="20"/>
          <w:lang w:eastAsia="pl-PL"/>
        </w:rPr>
        <w:tab/>
        <w:t>niespełniającej wymagań określonych w specyfikacji istotnych warunków zamówienia;</w:t>
      </w:r>
    </w:p>
    <w:p w:rsidR="00CB2ED2" w:rsidRPr="00157BA6" w:rsidRDefault="00CB2ED2" w:rsidP="009E555D">
      <w:pPr>
        <w:tabs>
          <w:tab w:val="left" w:pos="851"/>
        </w:tabs>
        <w:suppressAutoHyphens w:val="0"/>
        <w:autoSpaceDE w:val="0"/>
        <w:autoSpaceDN w:val="0"/>
        <w:adjustRightInd w:val="0"/>
        <w:jc w:val="both"/>
        <w:rPr>
          <w:sz w:val="20"/>
          <w:szCs w:val="20"/>
          <w:lang w:eastAsia="pl-PL"/>
        </w:rPr>
      </w:pPr>
      <w:r w:rsidRPr="00157BA6">
        <w:rPr>
          <w:sz w:val="20"/>
          <w:szCs w:val="20"/>
          <w:lang w:eastAsia="pl-PL"/>
        </w:rPr>
        <w:t>2)</w:t>
      </w:r>
      <w:r w:rsidRPr="00157BA6">
        <w:rPr>
          <w:sz w:val="20"/>
          <w:szCs w:val="20"/>
          <w:lang w:eastAsia="pl-PL"/>
        </w:rPr>
        <w:tab/>
        <w:t>gdy przewiduje termin zapłaty wynagrodzenia dłuższy niż określony w ust. 2.</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 xml:space="preserve">4. Niezgłoszenie </w:t>
      </w:r>
      <w:r w:rsidR="0032705E" w:rsidRPr="00157BA6">
        <w:rPr>
          <w:sz w:val="20"/>
          <w:szCs w:val="20"/>
          <w:lang w:eastAsia="pl-PL"/>
        </w:rPr>
        <w:t xml:space="preserve">w formie pisemnej </w:t>
      </w:r>
      <w:r w:rsidRPr="00157BA6">
        <w:rPr>
          <w:sz w:val="20"/>
          <w:szCs w:val="20"/>
          <w:lang w:eastAsia="pl-PL"/>
        </w:rPr>
        <w:t>zastrzeżeń do przedłożonego projektu umowy o podwykonawstwo, której przedmiotem są roboty budowlane, w terminie określonym w ust. 3, uważa się za akceptację projektu umowy przez zamawiającego.</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 xml:space="preserve">6. Zamawiający, w terminie 14 dni, zgłasza </w:t>
      </w:r>
      <w:r w:rsidR="0032705E" w:rsidRPr="00157BA6">
        <w:rPr>
          <w:sz w:val="20"/>
          <w:szCs w:val="20"/>
          <w:lang w:eastAsia="pl-PL"/>
        </w:rPr>
        <w:t xml:space="preserve">w formie pisemnej </w:t>
      </w:r>
      <w:r w:rsidRPr="00157BA6">
        <w:rPr>
          <w:sz w:val="20"/>
          <w:szCs w:val="20"/>
          <w:lang w:eastAsia="pl-PL"/>
        </w:rPr>
        <w:t>sprzeciw do umowy o podwykonawstwo, której przedmiotem są roboty budowlane, w przypadkach, o których mowa w ust. 3.</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 xml:space="preserve">7. Niezgłoszenie </w:t>
      </w:r>
      <w:r w:rsidR="0032705E" w:rsidRPr="00157BA6">
        <w:rPr>
          <w:sz w:val="20"/>
          <w:szCs w:val="20"/>
          <w:lang w:eastAsia="pl-PL"/>
        </w:rPr>
        <w:t xml:space="preserve">w formie pisemnej </w:t>
      </w:r>
      <w:r w:rsidRPr="00157BA6">
        <w:rPr>
          <w:sz w:val="20"/>
          <w:szCs w:val="20"/>
          <w:lang w:eastAsia="pl-PL"/>
        </w:rPr>
        <w:t>sprzeciwu do przedłożonej umowy o podwykonawstwo, której przedmiotem są roboty budowlane, w terminie określonym w ust. 6, uważa się za akceptację umowy przez zamawiającego.</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9. W przypadku, o którym mowa w ust. 8, jeżeli termin zapłaty wynagrodzenia jest dłuższy niż określony w ust. 2, zamawiający informuje o tym wykonawcę i wzywa go do doprowadzenia do zmiany tej umowy pod rygorem wystąpienia o zapłatę kary umownej.</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10. Przepisy ust. 1-9 stosuje się odpowiednio do zmian tej umowy o podwykonawstwo.</w:t>
      </w:r>
    </w:p>
    <w:p w:rsidR="00CB2ED2" w:rsidRPr="00157BA6" w:rsidRDefault="00CB2ED2" w:rsidP="009E555D">
      <w:pPr>
        <w:suppressAutoHyphens w:val="0"/>
        <w:autoSpaceDE w:val="0"/>
        <w:autoSpaceDN w:val="0"/>
        <w:adjustRightInd w:val="0"/>
        <w:jc w:val="both"/>
        <w:rPr>
          <w:sz w:val="20"/>
          <w:szCs w:val="20"/>
          <w:lang w:eastAsia="pl-PL"/>
        </w:rPr>
      </w:pPr>
      <w:r w:rsidRPr="00157BA6">
        <w:rPr>
          <w:sz w:val="20"/>
          <w:szCs w:val="20"/>
          <w:lang w:eastAsia="pl-PL"/>
        </w:rPr>
        <w:t>11. W przypadkach, o których mowa w ust. 5 i 8, przedkładający może poświadczyć za zgodność z oryginałem kopię umowy o podwykonawstwo.</w:t>
      </w:r>
    </w:p>
    <w:p w:rsidR="00100AB6" w:rsidRPr="00157BA6" w:rsidRDefault="00CB2ED2" w:rsidP="009E555D">
      <w:pPr>
        <w:suppressAutoHyphens w:val="0"/>
        <w:autoSpaceDE w:val="0"/>
        <w:autoSpaceDN w:val="0"/>
        <w:adjustRightInd w:val="0"/>
        <w:jc w:val="both"/>
        <w:rPr>
          <w:sz w:val="20"/>
          <w:szCs w:val="20"/>
        </w:rPr>
      </w:pPr>
      <w:r w:rsidRPr="00157BA6">
        <w:rPr>
          <w:sz w:val="20"/>
          <w:szCs w:val="20"/>
          <w:lang w:eastAsia="pl-PL"/>
        </w:rPr>
        <w:t xml:space="preserve">12. </w:t>
      </w:r>
      <w:r w:rsidR="00100AB6" w:rsidRPr="00157BA6">
        <w:rPr>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3774F1" w:rsidRPr="00157BA6" w:rsidRDefault="001815F4" w:rsidP="009E555D">
      <w:pPr>
        <w:suppressAutoHyphens w:val="0"/>
        <w:autoSpaceDE w:val="0"/>
        <w:autoSpaceDN w:val="0"/>
        <w:adjustRightInd w:val="0"/>
        <w:jc w:val="both"/>
        <w:rPr>
          <w:sz w:val="20"/>
          <w:szCs w:val="20"/>
        </w:rPr>
      </w:pPr>
      <w:r w:rsidRPr="00157BA6">
        <w:rPr>
          <w:sz w:val="20"/>
          <w:szCs w:val="20"/>
        </w:rPr>
        <w:t>13. Wykonawca powierzy podwykonawcom wykonanie następującej części zamówienia:</w:t>
      </w:r>
    </w:p>
    <w:p w:rsidR="003774F1" w:rsidRPr="00157BA6" w:rsidRDefault="001815F4" w:rsidP="009E555D">
      <w:pPr>
        <w:suppressAutoHyphens w:val="0"/>
        <w:autoSpaceDE w:val="0"/>
        <w:autoSpaceDN w:val="0"/>
        <w:adjustRightInd w:val="0"/>
        <w:jc w:val="both"/>
        <w:rPr>
          <w:sz w:val="20"/>
          <w:szCs w:val="20"/>
        </w:rPr>
      </w:pPr>
      <w:r w:rsidRPr="00157BA6">
        <w:rPr>
          <w:sz w:val="20"/>
          <w:szCs w:val="20"/>
        </w:rPr>
        <w:t xml:space="preserve"> …</w:t>
      </w:r>
      <w:r w:rsidR="00AB18F2" w:rsidRPr="00157BA6">
        <w:rPr>
          <w:sz w:val="20"/>
          <w:szCs w:val="20"/>
        </w:rPr>
        <w:t>……</w:t>
      </w:r>
      <w:r w:rsidR="003774F1" w:rsidRPr="00157BA6">
        <w:rPr>
          <w:sz w:val="20"/>
          <w:szCs w:val="20"/>
        </w:rPr>
        <w:t>…………………………………………………………………………………………………………</w:t>
      </w:r>
    </w:p>
    <w:p w:rsidR="009609CC" w:rsidRPr="00157BA6" w:rsidRDefault="009609CC" w:rsidP="009E555D">
      <w:pPr>
        <w:suppressAutoHyphens w:val="0"/>
        <w:autoSpaceDE w:val="0"/>
        <w:autoSpaceDN w:val="0"/>
        <w:adjustRightInd w:val="0"/>
        <w:jc w:val="both"/>
        <w:rPr>
          <w:sz w:val="20"/>
          <w:szCs w:val="20"/>
          <w:lang w:eastAsia="pl-PL"/>
        </w:rPr>
      </w:pPr>
      <w:r w:rsidRPr="00157BA6">
        <w:rPr>
          <w:sz w:val="20"/>
          <w:szCs w:val="20"/>
        </w:rPr>
        <w:t>14. Projekt umowy o podwykonawstwo musi:</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t>zawierać oznaczenie podwykonawcy, dokładne wyszczególnienie realizowanych przez niego czynności oraz wskazanie rachunku bankowego, na który przelewane będzie wynagrodzenie z tytułu czynności wykonanych przez podwykonawcę;</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t xml:space="preserve">zawierać zobowiązanie, iż wzajemne rozliczenia między Wykonawcą, </w:t>
      </w:r>
      <w:r w:rsidRPr="00157BA6">
        <w:rPr>
          <w:b w:val="0"/>
          <w:sz w:val="20"/>
          <w:szCs w:val="20"/>
        </w:rPr>
        <w:br/>
        <w:t>a podwykonawcą będą dokonywane przelewem;</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t>zawierać wykaz czynności/robót z przyporządkowaniem odpowiednich kwot lub podstaw do ustalenia kwot wynagrodzenia w ramach umowy o podwykonawstwo;</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t>zawierać termin zapłaty wynagrodzenia podwykonawcy, nie dłuższy, niż 30 dni od dnia doręczenia Wykonawcy faktury lub rachunku, potwierdzających wykonanie zleconej podwykonawcy części zamówienia (i nie może być późniejszy, niż termin zapłaty Wykonawcy przez Zamawiającego za te roboty określony w umowie);</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t xml:space="preserve">zawierać zobowiązanie Wykonawcy do zapłaty wynagrodzenia podwykonawcy </w:t>
      </w:r>
      <w:r w:rsidRPr="00157BA6">
        <w:rPr>
          <w:b w:val="0"/>
          <w:sz w:val="20"/>
          <w:szCs w:val="20"/>
        </w:rPr>
        <w:br/>
        <w:t>za wykonane roboty budowlane/czynności przed złożeniem Zamawiającemu przez Wykonawcę faktury VAT obejmującej wynagrodzenie za przedmiotowe roboty budowlane/czynności (przysługujące od Zamawiającego);</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t>zawierać zobowiązanie podwykonawcy do każdorazowego powiadomienia Zamawiającego o dokonaniu przez Wykonawcę zapłaty wynagrodzenia za czynności zrealizowane przez podwykonawcę w ciągu 3 dni roboczych od daty wpływu należności na rachunek bankowy podwykonawcy;</w:t>
      </w:r>
    </w:p>
    <w:p w:rsidR="009609CC" w:rsidRPr="00157BA6" w:rsidRDefault="009609CC" w:rsidP="009E555D">
      <w:pPr>
        <w:pStyle w:val="Tekstpodstawowywcity"/>
        <w:numPr>
          <w:ilvl w:val="1"/>
          <w:numId w:val="29"/>
        </w:numPr>
        <w:ind w:left="0" w:firstLine="0"/>
        <w:rPr>
          <w:b w:val="0"/>
          <w:sz w:val="20"/>
          <w:szCs w:val="20"/>
        </w:rPr>
      </w:pPr>
      <w:r w:rsidRPr="00157BA6">
        <w:rPr>
          <w:b w:val="0"/>
          <w:sz w:val="20"/>
          <w:szCs w:val="20"/>
        </w:rPr>
        <w:lastRenderedPageBreak/>
        <w:t>zawierać zapis, iż w przypadku opóźnienia Wykonawcy w zapłacie należności podwykonawcy, podwykonawca w terminie 3 dni po upływie terminu wymagalności płatności zobowiązany jest do powiadomienia Zamawiającego o zaistniałym opóźnieniu w zapłacie w formie pisemnej;</w:t>
      </w:r>
    </w:p>
    <w:p w:rsidR="009609CC" w:rsidRPr="00157BA6" w:rsidRDefault="009609CC" w:rsidP="00B60CFF">
      <w:pPr>
        <w:pStyle w:val="Tekstpodstawowywcity"/>
        <w:ind w:left="284"/>
        <w:jc w:val="center"/>
        <w:rPr>
          <w:b w:val="0"/>
          <w:bCs w:val="0"/>
          <w:sz w:val="20"/>
          <w:szCs w:val="20"/>
        </w:rPr>
      </w:pPr>
    </w:p>
    <w:p w:rsidR="001515F5" w:rsidRPr="00157BA6" w:rsidRDefault="001515F5" w:rsidP="00B60CFF">
      <w:pPr>
        <w:pStyle w:val="Tekstpodstawowywcity"/>
        <w:ind w:left="284"/>
        <w:jc w:val="center"/>
        <w:rPr>
          <w:b w:val="0"/>
          <w:bCs w:val="0"/>
          <w:sz w:val="20"/>
          <w:szCs w:val="20"/>
        </w:rPr>
      </w:pPr>
      <w:r w:rsidRPr="00157BA6">
        <w:rPr>
          <w:b w:val="0"/>
          <w:bCs w:val="0"/>
          <w:sz w:val="20"/>
          <w:szCs w:val="20"/>
        </w:rPr>
        <w:t xml:space="preserve">IV. Zapisy końcowe </w:t>
      </w:r>
    </w:p>
    <w:p w:rsidR="001E0589" w:rsidRPr="00157BA6" w:rsidRDefault="001515F5" w:rsidP="00B60CFF">
      <w:pPr>
        <w:keepLines/>
        <w:widowControl w:val="0"/>
        <w:ind w:left="284"/>
        <w:jc w:val="center"/>
        <w:rPr>
          <w:sz w:val="20"/>
          <w:szCs w:val="20"/>
        </w:rPr>
      </w:pPr>
      <w:r w:rsidRPr="00157BA6">
        <w:rPr>
          <w:sz w:val="20"/>
          <w:szCs w:val="20"/>
        </w:rPr>
        <w:t>§ 15.</w:t>
      </w:r>
    </w:p>
    <w:p w:rsidR="00825FAA" w:rsidRPr="00157BA6" w:rsidRDefault="00825FAA" w:rsidP="00B60CFF">
      <w:pPr>
        <w:keepLines/>
        <w:widowControl w:val="0"/>
        <w:ind w:left="284"/>
        <w:jc w:val="center"/>
        <w:rPr>
          <w:b/>
          <w:sz w:val="20"/>
          <w:szCs w:val="20"/>
        </w:rPr>
      </w:pPr>
    </w:p>
    <w:p w:rsidR="005A7D6B" w:rsidRPr="00157BA6" w:rsidRDefault="004A13F1" w:rsidP="00FC3D6A">
      <w:pPr>
        <w:keepLines/>
        <w:widowControl w:val="0"/>
        <w:numPr>
          <w:ilvl w:val="0"/>
          <w:numId w:val="21"/>
        </w:numPr>
        <w:tabs>
          <w:tab w:val="left" w:pos="720"/>
          <w:tab w:val="left" w:pos="900"/>
          <w:tab w:val="left" w:pos="990"/>
          <w:tab w:val="left" w:pos="1080"/>
          <w:tab w:val="left" w:pos="1170"/>
          <w:tab w:val="left" w:pos="1260"/>
        </w:tabs>
        <w:ind w:left="284"/>
        <w:jc w:val="both"/>
        <w:rPr>
          <w:b/>
          <w:sz w:val="20"/>
          <w:szCs w:val="20"/>
        </w:rPr>
      </w:pPr>
      <w:r w:rsidRPr="00157BA6">
        <w:rPr>
          <w:b/>
          <w:sz w:val="20"/>
          <w:szCs w:val="20"/>
        </w:rPr>
        <w:t>Termin wykonania umowy – do dnia …..</w:t>
      </w:r>
      <w:r w:rsidR="00D75831" w:rsidRPr="00157BA6">
        <w:rPr>
          <w:b/>
          <w:sz w:val="20"/>
          <w:szCs w:val="20"/>
        </w:rPr>
        <w:t xml:space="preserve"> (maksymalnie 300 dni)</w:t>
      </w:r>
    </w:p>
    <w:p w:rsidR="001515F5" w:rsidRPr="00157BA6" w:rsidRDefault="001515F5" w:rsidP="00FC3D6A">
      <w:pPr>
        <w:keepLines/>
        <w:widowControl w:val="0"/>
        <w:numPr>
          <w:ilvl w:val="0"/>
          <w:numId w:val="21"/>
        </w:numPr>
        <w:tabs>
          <w:tab w:val="left" w:pos="720"/>
          <w:tab w:val="left" w:pos="900"/>
          <w:tab w:val="left" w:pos="990"/>
          <w:tab w:val="left" w:pos="1080"/>
          <w:tab w:val="left" w:pos="1170"/>
          <w:tab w:val="left" w:pos="1260"/>
        </w:tabs>
        <w:ind w:left="284"/>
        <w:jc w:val="both"/>
        <w:rPr>
          <w:sz w:val="20"/>
          <w:szCs w:val="20"/>
        </w:rPr>
      </w:pPr>
      <w:r w:rsidRPr="00157BA6">
        <w:rPr>
          <w:sz w:val="20"/>
          <w:szCs w:val="20"/>
        </w:rPr>
        <w:t>Za termin wykonania umowy uznaje się zakończenie wszystkich prac projektowych i robót budowlanych</w:t>
      </w:r>
      <w:r w:rsidR="00B978BD" w:rsidRPr="00157BA6">
        <w:rPr>
          <w:sz w:val="20"/>
          <w:szCs w:val="20"/>
        </w:rPr>
        <w:t xml:space="preserve"> </w:t>
      </w:r>
      <w:r w:rsidRPr="00157BA6">
        <w:rPr>
          <w:sz w:val="20"/>
          <w:szCs w:val="20"/>
        </w:rPr>
        <w:t>określonych w Umowie, wykonanie przez Wykonawcę wszelkich wymaganych poprawek, uporządkowanie terenu budowy, skompletowa</w:t>
      </w:r>
      <w:r w:rsidR="009C3CE1" w:rsidRPr="00157BA6">
        <w:rPr>
          <w:sz w:val="20"/>
          <w:szCs w:val="20"/>
        </w:rPr>
        <w:t>nie dokumentacji powykonawczej</w:t>
      </w:r>
      <w:r w:rsidR="00CD1863" w:rsidRPr="00157BA6">
        <w:rPr>
          <w:sz w:val="20"/>
          <w:szCs w:val="20"/>
        </w:rPr>
        <w:t>,</w:t>
      </w:r>
      <w:r w:rsidRPr="00157BA6">
        <w:rPr>
          <w:sz w:val="20"/>
          <w:szCs w:val="20"/>
        </w:rPr>
        <w:t xml:space="preserve"> przekazania</w:t>
      </w:r>
      <w:r w:rsidR="00CD1863" w:rsidRPr="00157BA6">
        <w:rPr>
          <w:sz w:val="20"/>
          <w:szCs w:val="20"/>
        </w:rPr>
        <w:t xml:space="preserve"> przedmiotu umowy Zamawiającemu</w:t>
      </w:r>
      <w:r w:rsidR="00B978BD" w:rsidRPr="00157BA6">
        <w:rPr>
          <w:sz w:val="20"/>
          <w:szCs w:val="20"/>
        </w:rPr>
        <w:t>, uzyskanie przez W</w:t>
      </w:r>
      <w:r w:rsidR="00C04834" w:rsidRPr="00157BA6">
        <w:rPr>
          <w:sz w:val="20"/>
          <w:szCs w:val="20"/>
        </w:rPr>
        <w:t>ykonawcę</w:t>
      </w:r>
      <w:r w:rsidR="00B978BD" w:rsidRPr="00157BA6">
        <w:rPr>
          <w:sz w:val="20"/>
          <w:szCs w:val="20"/>
        </w:rPr>
        <w:t xml:space="preserve"> i przekazanie Zamawiającemu</w:t>
      </w:r>
      <w:r w:rsidR="00C04834" w:rsidRPr="00157BA6">
        <w:rPr>
          <w:sz w:val="20"/>
          <w:szCs w:val="20"/>
        </w:rPr>
        <w:t xml:space="preserve"> </w:t>
      </w:r>
      <w:r w:rsidR="00CD1863" w:rsidRPr="00157BA6">
        <w:rPr>
          <w:sz w:val="20"/>
          <w:szCs w:val="20"/>
        </w:rPr>
        <w:t xml:space="preserve">pozwolenia na użytkowanie modernizowanego obiektu </w:t>
      </w:r>
      <w:r w:rsidR="004A13F1" w:rsidRPr="00157BA6">
        <w:rPr>
          <w:sz w:val="20"/>
          <w:szCs w:val="20"/>
        </w:rPr>
        <w:t>z klauzulą ostateczności.</w:t>
      </w:r>
    </w:p>
    <w:p w:rsidR="001515F5" w:rsidRPr="00157BA6" w:rsidRDefault="001515F5" w:rsidP="00FC3D6A">
      <w:pPr>
        <w:numPr>
          <w:ilvl w:val="0"/>
          <w:numId w:val="21"/>
        </w:numPr>
        <w:ind w:left="284"/>
        <w:jc w:val="both"/>
        <w:rPr>
          <w:sz w:val="20"/>
          <w:szCs w:val="20"/>
        </w:rPr>
      </w:pPr>
      <w:r w:rsidRPr="00157BA6">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157BA6">
        <w:rPr>
          <w:sz w:val="20"/>
          <w:szCs w:val="20"/>
        </w:rPr>
        <w:t xml:space="preserve"> że termin wykonania</w:t>
      </w:r>
      <w:r w:rsidRPr="00157BA6">
        <w:rPr>
          <w:sz w:val="20"/>
          <w:szCs w:val="20"/>
        </w:rPr>
        <w:t xml:space="preserve"> nie jest niczym zagrożony.</w:t>
      </w:r>
    </w:p>
    <w:p w:rsidR="001515F5" w:rsidRPr="00157BA6" w:rsidRDefault="001515F5" w:rsidP="00B60CFF">
      <w:pPr>
        <w:keepLines/>
        <w:widowControl w:val="0"/>
        <w:ind w:left="284"/>
        <w:jc w:val="both"/>
        <w:rPr>
          <w:sz w:val="20"/>
          <w:szCs w:val="20"/>
        </w:rPr>
      </w:pPr>
    </w:p>
    <w:p w:rsidR="001515F5" w:rsidRPr="00157BA6" w:rsidRDefault="001515F5" w:rsidP="00B60CFF">
      <w:pPr>
        <w:keepLines/>
        <w:widowControl w:val="0"/>
        <w:ind w:left="284"/>
        <w:jc w:val="center"/>
        <w:rPr>
          <w:sz w:val="20"/>
          <w:szCs w:val="20"/>
        </w:rPr>
      </w:pPr>
      <w:r w:rsidRPr="00157BA6">
        <w:rPr>
          <w:sz w:val="20"/>
          <w:szCs w:val="20"/>
        </w:rPr>
        <w:t>§ 16.</w:t>
      </w:r>
    </w:p>
    <w:p w:rsidR="001515F5" w:rsidRPr="00157BA6" w:rsidRDefault="001515F5" w:rsidP="00B60CFF">
      <w:pPr>
        <w:keepLines/>
        <w:widowControl w:val="0"/>
        <w:ind w:left="284"/>
        <w:jc w:val="center"/>
        <w:rPr>
          <w:sz w:val="20"/>
          <w:szCs w:val="20"/>
        </w:rPr>
      </w:pPr>
    </w:p>
    <w:p w:rsidR="001515F5" w:rsidRPr="00157BA6" w:rsidRDefault="001515F5" w:rsidP="00FC3D6A">
      <w:pPr>
        <w:keepLines/>
        <w:widowControl w:val="0"/>
        <w:numPr>
          <w:ilvl w:val="0"/>
          <w:numId w:val="22"/>
        </w:numPr>
        <w:ind w:left="284"/>
        <w:jc w:val="both"/>
        <w:rPr>
          <w:sz w:val="20"/>
          <w:szCs w:val="20"/>
        </w:rPr>
      </w:pPr>
      <w:r w:rsidRPr="00157BA6">
        <w:rPr>
          <w:sz w:val="20"/>
          <w:szCs w:val="20"/>
        </w:rPr>
        <w:t>Za wykonanie przedmiotu Umowy strony ustalają następujące całkowite wynagrodzenie ryczałtowe dla Wykonawcy zgodne z przedłożoną ofertą w wysokości: (…</w:t>
      </w:r>
      <w:r w:rsidR="00E454D8" w:rsidRPr="00157BA6">
        <w:rPr>
          <w:sz w:val="20"/>
          <w:szCs w:val="20"/>
        </w:rPr>
        <w:t>………………………………………………….</w:t>
      </w:r>
      <w:r w:rsidRPr="00157BA6">
        <w:rPr>
          <w:sz w:val="20"/>
          <w:szCs w:val="20"/>
        </w:rPr>
        <w:t>).</w:t>
      </w:r>
    </w:p>
    <w:p w:rsidR="001515F5" w:rsidRPr="00157BA6" w:rsidRDefault="001515F5" w:rsidP="00FC3D6A">
      <w:pPr>
        <w:keepLines/>
        <w:widowControl w:val="0"/>
        <w:numPr>
          <w:ilvl w:val="0"/>
          <w:numId w:val="22"/>
        </w:numPr>
        <w:ind w:left="284"/>
        <w:jc w:val="both"/>
        <w:rPr>
          <w:sz w:val="20"/>
          <w:szCs w:val="20"/>
        </w:rPr>
      </w:pPr>
      <w:r w:rsidRPr="00157BA6">
        <w:rPr>
          <w:sz w:val="20"/>
          <w:szCs w:val="20"/>
        </w:rPr>
        <w:t>Wynagrodzenie, o którym mowa w ust. 1</w:t>
      </w:r>
      <w:r w:rsidR="002B7F13" w:rsidRPr="00157BA6">
        <w:rPr>
          <w:sz w:val="20"/>
          <w:szCs w:val="20"/>
        </w:rPr>
        <w:t>,</w:t>
      </w:r>
      <w:r w:rsidRPr="00157BA6">
        <w:rPr>
          <w:sz w:val="20"/>
          <w:szCs w:val="20"/>
        </w:rPr>
        <w:t xml:space="preserve"> obejmuje wszystkie koszty związane z realizacją niniejszej Umowy </w:t>
      </w:r>
      <w:r w:rsidR="008B0639" w:rsidRPr="00157BA6">
        <w:rPr>
          <w:sz w:val="20"/>
          <w:szCs w:val="20"/>
        </w:rPr>
        <w:t>– zarówno zaprojektowanie, jak i budowę</w:t>
      </w:r>
      <w:r w:rsidR="00B978BD" w:rsidRPr="00157BA6">
        <w:rPr>
          <w:sz w:val="20"/>
          <w:szCs w:val="20"/>
        </w:rPr>
        <w:t xml:space="preserve"> </w:t>
      </w:r>
      <w:r w:rsidRPr="00157BA6">
        <w:rPr>
          <w:sz w:val="20"/>
          <w:szCs w:val="20"/>
        </w:rPr>
        <w:t>i jest niezmienne przez cały okres obowiązywania umowy.</w:t>
      </w:r>
    </w:p>
    <w:p w:rsidR="001515F5" w:rsidRPr="00157BA6" w:rsidRDefault="001515F5" w:rsidP="00B60CFF">
      <w:pPr>
        <w:pStyle w:val="Tom1"/>
        <w:ind w:left="284"/>
        <w:rPr>
          <w:b w:val="0"/>
          <w:sz w:val="20"/>
          <w:szCs w:val="20"/>
        </w:rPr>
      </w:pPr>
    </w:p>
    <w:p w:rsidR="001515F5" w:rsidRPr="00157BA6" w:rsidRDefault="001515F5" w:rsidP="00B60CFF">
      <w:pPr>
        <w:keepLines/>
        <w:widowControl w:val="0"/>
        <w:ind w:left="284"/>
        <w:jc w:val="center"/>
        <w:rPr>
          <w:sz w:val="20"/>
          <w:szCs w:val="20"/>
        </w:rPr>
      </w:pPr>
      <w:r w:rsidRPr="00157BA6">
        <w:rPr>
          <w:sz w:val="20"/>
          <w:szCs w:val="20"/>
        </w:rPr>
        <w:t>§ 17.</w:t>
      </w:r>
    </w:p>
    <w:p w:rsidR="006940A7" w:rsidRPr="00157BA6" w:rsidRDefault="006940A7" w:rsidP="00B60CFF">
      <w:pPr>
        <w:tabs>
          <w:tab w:val="left" w:pos="720"/>
        </w:tabs>
        <w:ind w:left="284"/>
        <w:jc w:val="both"/>
        <w:rPr>
          <w:sz w:val="20"/>
          <w:szCs w:val="20"/>
        </w:rPr>
      </w:pPr>
    </w:p>
    <w:p w:rsidR="001515F5" w:rsidRPr="0048504E" w:rsidRDefault="001515F5" w:rsidP="00FC3D6A">
      <w:pPr>
        <w:numPr>
          <w:ilvl w:val="0"/>
          <w:numId w:val="23"/>
        </w:numPr>
        <w:tabs>
          <w:tab w:val="left" w:pos="720"/>
        </w:tabs>
        <w:ind w:left="284"/>
        <w:jc w:val="both"/>
        <w:rPr>
          <w:sz w:val="20"/>
          <w:szCs w:val="20"/>
        </w:rPr>
      </w:pPr>
      <w:r w:rsidRPr="0048504E">
        <w:rPr>
          <w:sz w:val="20"/>
          <w:szCs w:val="20"/>
        </w:rPr>
        <w:t>Rozliczanie niniejszej umowy nastąpi</w:t>
      </w:r>
      <w:r w:rsidR="00D46DE2" w:rsidRPr="0048504E">
        <w:rPr>
          <w:sz w:val="20"/>
          <w:szCs w:val="20"/>
        </w:rPr>
        <w:t xml:space="preserve"> </w:t>
      </w:r>
      <w:r w:rsidRPr="0048504E">
        <w:rPr>
          <w:sz w:val="20"/>
          <w:szCs w:val="20"/>
        </w:rPr>
        <w:t>na podstawie:</w:t>
      </w:r>
    </w:p>
    <w:p w:rsidR="001515F5" w:rsidRPr="0048504E" w:rsidRDefault="001515F5" w:rsidP="002B4A60">
      <w:pPr>
        <w:numPr>
          <w:ilvl w:val="1"/>
          <w:numId w:val="8"/>
        </w:numPr>
        <w:ind w:left="709"/>
        <w:jc w:val="both"/>
        <w:rPr>
          <w:sz w:val="20"/>
          <w:szCs w:val="20"/>
        </w:rPr>
      </w:pPr>
      <w:r w:rsidRPr="0048504E">
        <w:rPr>
          <w:sz w:val="20"/>
          <w:szCs w:val="20"/>
        </w:rPr>
        <w:t>faktur częściowych według ilości rzeczywiście wykonanych robót,</w:t>
      </w:r>
    </w:p>
    <w:p w:rsidR="001515F5" w:rsidRPr="0048504E" w:rsidRDefault="001515F5" w:rsidP="002B4A60">
      <w:pPr>
        <w:numPr>
          <w:ilvl w:val="1"/>
          <w:numId w:val="8"/>
        </w:numPr>
        <w:ind w:left="709"/>
        <w:jc w:val="both"/>
        <w:rPr>
          <w:sz w:val="20"/>
          <w:szCs w:val="20"/>
        </w:rPr>
      </w:pPr>
      <w:r w:rsidRPr="0048504E">
        <w:rPr>
          <w:sz w:val="20"/>
          <w:szCs w:val="20"/>
        </w:rPr>
        <w:t>faktury końcowej.</w:t>
      </w:r>
    </w:p>
    <w:p w:rsidR="007350A9" w:rsidRPr="0048504E" w:rsidRDefault="001515F5" w:rsidP="00FC3D6A">
      <w:pPr>
        <w:numPr>
          <w:ilvl w:val="0"/>
          <w:numId w:val="23"/>
        </w:numPr>
        <w:tabs>
          <w:tab w:val="left" w:pos="720"/>
        </w:tabs>
        <w:ind w:left="284"/>
        <w:jc w:val="both"/>
        <w:rPr>
          <w:sz w:val="20"/>
          <w:szCs w:val="20"/>
        </w:rPr>
      </w:pPr>
      <w:r w:rsidRPr="0048504E">
        <w:rPr>
          <w:sz w:val="20"/>
          <w:szCs w:val="20"/>
        </w:rPr>
        <w:t>Podstawę do wystawienia faktur, o których mowa w ust.</w:t>
      </w:r>
      <w:r w:rsidR="007350A9" w:rsidRPr="0048504E">
        <w:rPr>
          <w:sz w:val="20"/>
          <w:szCs w:val="20"/>
        </w:rPr>
        <w:t xml:space="preserve"> 1 </w:t>
      </w:r>
      <w:r w:rsidR="00E91468" w:rsidRPr="0048504E">
        <w:rPr>
          <w:sz w:val="20"/>
          <w:szCs w:val="20"/>
        </w:rPr>
        <w:t>pkt</w:t>
      </w:r>
      <w:r w:rsidR="002B7F13" w:rsidRPr="0048504E">
        <w:rPr>
          <w:sz w:val="20"/>
          <w:szCs w:val="20"/>
        </w:rPr>
        <w:t>.</w:t>
      </w:r>
      <w:r w:rsidR="005955D2" w:rsidRPr="0048504E">
        <w:rPr>
          <w:sz w:val="20"/>
          <w:szCs w:val="20"/>
        </w:rPr>
        <w:t xml:space="preserve"> 1</w:t>
      </w:r>
      <w:r w:rsidR="00E91468" w:rsidRPr="0048504E">
        <w:rPr>
          <w:sz w:val="20"/>
          <w:szCs w:val="20"/>
        </w:rPr>
        <w:t xml:space="preserve"> stanowić będą p</w:t>
      </w:r>
      <w:r w:rsidR="007350A9" w:rsidRPr="0048504E">
        <w:rPr>
          <w:sz w:val="20"/>
          <w:szCs w:val="20"/>
        </w:rPr>
        <w:t>rotokoły odbiorów częściowych</w:t>
      </w:r>
      <w:r w:rsidR="00D211E8" w:rsidRPr="0048504E">
        <w:rPr>
          <w:sz w:val="20"/>
          <w:szCs w:val="20"/>
        </w:rPr>
        <w:t xml:space="preserve">. </w:t>
      </w:r>
      <w:r w:rsidR="00F75D52" w:rsidRPr="0048504E">
        <w:rPr>
          <w:sz w:val="20"/>
          <w:szCs w:val="20"/>
        </w:rPr>
        <w:t xml:space="preserve">Wartość wykonanych prac określona zostanie na podstawie procentowego zaawansowania robót zaakceptowanego przez inspektorów nadzoru poszczególnych branż. </w:t>
      </w:r>
      <w:r w:rsidR="001639E5" w:rsidRPr="0048504E">
        <w:rPr>
          <w:sz w:val="20"/>
          <w:szCs w:val="20"/>
        </w:rPr>
        <w:t xml:space="preserve">Odbiory częściowe będą następowały po wykonaniu: </w:t>
      </w:r>
    </w:p>
    <w:p w:rsidR="001639E5" w:rsidRPr="0048504E" w:rsidRDefault="0052304C" w:rsidP="00FC3D6A">
      <w:pPr>
        <w:numPr>
          <w:ilvl w:val="1"/>
          <w:numId w:val="24"/>
        </w:numPr>
        <w:tabs>
          <w:tab w:val="left" w:pos="720"/>
        </w:tabs>
        <w:ind w:left="709"/>
        <w:jc w:val="both"/>
        <w:rPr>
          <w:sz w:val="20"/>
          <w:szCs w:val="20"/>
        </w:rPr>
      </w:pPr>
      <w:r w:rsidRPr="0048504E">
        <w:rPr>
          <w:sz w:val="20"/>
          <w:szCs w:val="20"/>
        </w:rPr>
        <w:t>pierwszy - Opracowania oraz 20 % robót budowlanych</w:t>
      </w:r>
    </w:p>
    <w:p w:rsidR="001639E5" w:rsidRPr="0048504E" w:rsidRDefault="0052304C" w:rsidP="00FC3D6A">
      <w:pPr>
        <w:numPr>
          <w:ilvl w:val="1"/>
          <w:numId w:val="24"/>
        </w:numPr>
        <w:tabs>
          <w:tab w:val="left" w:pos="720"/>
        </w:tabs>
        <w:ind w:left="709"/>
        <w:jc w:val="both"/>
        <w:rPr>
          <w:sz w:val="20"/>
          <w:szCs w:val="20"/>
        </w:rPr>
      </w:pPr>
      <w:r w:rsidRPr="0048504E">
        <w:rPr>
          <w:sz w:val="20"/>
          <w:szCs w:val="20"/>
        </w:rPr>
        <w:t>następne – odpowiednio: 50 %, 80 % oraz 100 % robót budowlanych</w:t>
      </w:r>
    </w:p>
    <w:p w:rsidR="001515F5" w:rsidRPr="0048504E" w:rsidRDefault="001515F5" w:rsidP="00FC3D6A">
      <w:pPr>
        <w:numPr>
          <w:ilvl w:val="0"/>
          <w:numId w:val="23"/>
        </w:numPr>
        <w:tabs>
          <w:tab w:val="left" w:pos="720"/>
        </w:tabs>
        <w:ind w:left="284"/>
        <w:jc w:val="both"/>
        <w:rPr>
          <w:sz w:val="20"/>
          <w:szCs w:val="20"/>
        </w:rPr>
      </w:pPr>
      <w:r w:rsidRPr="0048504E">
        <w:rPr>
          <w:sz w:val="20"/>
          <w:szCs w:val="20"/>
        </w:rPr>
        <w:t>Wykonawca zobowiązany jest do wystawienia faktur, o których mowa w ust. 1 pkt</w:t>
      </w:r>
      <w:r w:rsidR="002B7F13" w:rsidRPr="0048504E">
        <w:rPr>
          <w:sz w:val="20"/>
          <w:szCs w:val="20"/>
        </w:rPr>
        <w:t>.</w:t>
      </w:r>
      <w:r w:rsidR="005955D2" w:rsidRPr="0048504E">
        <w:rPr>
          <w:sz w:val="20"/>
          <w:szCs w:val="20"/>
        </w:rPr>
        <w:t xml:space="preserve"> 1</w:t>
      </w:r>
      <w:r w:rsidRPr="0048504E">
        <w:rPr>
          <w:sz w:val="20"/>
          <w:szCs w:val="20"/>
        </w:rPr>
        <w:t xml:space="preserve"> na kwotę stanowiąc</w:t>
      </w:r>
      <w:r w:rsidR="00C95FAD" w:rsidRPr="0048504E">
        <w:rPr>
          <w:sz w:val="20"/>
          <w:szCs w:val="20"/>
        </w:rPr>
        <w:t>ą 9</w:t>
      </w:r>
      <w:r w:rsidR="00CF5E1C" w:rsidRPr="0048504E">
        <w:rPr>
          <w:sz w:val="20"/>
          <w:szCs w:val="20"/>
        </w:rPr>
        <w:t>0</w:t>
      </w:r>
      <w:r w:rsidR="002B4A60" w:rsidRPr="0048504E">
        <w:rPr>
          <w:sz w:val="20"/>
          <w:szCs w:val="20"/>
        </w:rPr>
        <w:t xml:space="preserve"> </w:t>
      </w:r>
      <w:r w:rsidR="00CF5E1C" w:rsidRPr="0048504E">
        <w:rPr>
          <w:sz w:val="20"/>
          <w:szCs w:val="20"/>
        </w:rPr>
        <w:t>% należnego wynagrodzenia</w:t>
      </w:r>
      <w:r w:rsidR="00B978BD" w:rsidRPr="0048504E">
        <w:rPr>
          <w:sz w:val="20"/>
          <w:szCs w:val="20"/>
        </w:rPr>
        <w:t xml:space="preserve"> </w:t>
      </w:r>
      <w:r w:rsidR="00D211E8" w:rsidRPr="0048504E">
        <w:rPr>
          <w:sz w:val="20"/>
          <w:szCs w:val="20"/>
        </w:rPr>
        <w:t>wg. procentowego zaawansowania</w:t>
      </w:r>
      <w:r w:rsidR="00CF5E1C" w:rsidRPr="0048504E">
        <w:rPr>
          <w:sz w:val="20"/>
          <w:szCs w:val="20"/>
        </w:rPr>
        <w:t>.</w:t>
      </w:r>
      <w:r w:rsidR="00B978BD" w:rsidRPr="0048504E">
        <w:rPr>
          <w:sz w:val="20"/>
          <w:szCs w:val="20"/>
        </w:rPr>
        <w:t xml:space="preserve"> </w:t>
      </w:r>
      <w:r w:rsidRPr="0048504E">
        <w:rPr>
          <w:sz w:val="20"/>
          <w:szCs w:val="20"/>
        </w:rPr>
        <w:t xml:space="preserve">Pozostałe </w:t>
      </w:r>
      <w:r w:rsidR="00C95FAD" w:rsidRPr="0048504E">
        <w:rPr>
          <w:sz w:val="20"/>
          <w:szCs w:val="20"/>
        </w:rPr>
        <w:t>10</w:t>
      </w:r>
      <w:r w:rsidR="009924AB" w:rsidRPr="0048504E">
        <w:rPr>
          <w:sz w:val="20"/>
          <w:szCs w:val="20"/>
        </w:rPr>
        <w:t xml:space="preserve"> </w:t>
      </w:r>
      <w:r w:rsidRPr="0048504E">
        <w:rPr>
          <w:sz w:val="20"/>
          <w:szCs w:val="20"/>
        </w:rPr>
        <w:t>%</w:t>
      </w:r>
      <w:r w:rsidR="00B978BD" w:rsidRPr="0048504E">
        <w:rPr>
          <w:sz w:val="20"/>
          <w:szCs w:val="20"/>
        </w:rPr>
        <w:t xml:space="preserve"> </w:t>
      </w:r>
      <w:r w:rsidRPr="0048504E">
        <w:rPr>
          <w:sz w:val="20"/>
          <w:szCs w:val="20"/>
        </w:rPr>
        <w:t>wynagrodzenia zostanie wypłacone Wykonawcy na podstawie faktury końcowej.</w:t>
      </w:r>
    </w:p>
    <w:p w:rsidR="001515F5" w:rsidRPr="0048504E" w:rsidRDefault="001515F5" w:rsidP="00FC3D6A">
      <w:pPr>
        <w:numPr>
          <w:ilvl w:val="0"/>
          <w:numId w:val="23"/>
        </w:numPr>
        <w:tabs>
          <w:tab w:val="left" w:pos="720"/>
        </w:tabs>
        <w:ind w:left="284"/>
        <w:jc w:val="both"/>
        <w:rPr>
          <w:sz w:val="20"/>
          <w:szCs w:val="20"/>
        </w:rPr>
      </w:pPr>
      <w:r w:rsidRPr="0048504E">
        <w:rPr>
          <w:sz w:val="20"/>
          <w:szCs w:val="20"/>
        </w:rPr>
        <w:t>Podstawę do wystawienia faktury, o której mowa w ust. 1 pkt 2 stanowić będzie protokół końcowy odbioru i przekazania przedmiotu umow</w:t>
      </w:r>
      <w:r w:rsidR="00E91468" w:rsidRPr="0048504E">
        <w:rPr>
          <w:sz w:val="20"/>
          <w:szCs w:val="20"/>
        </w:rPr>
        <w:t>y, o którym mowa w § 15 ust. 2.</w:t>
      </w:r>
    </w:p>
    <w:p w:rsidR="001515F5" w:rsidRPr="00ED483B" w:rsidRDefault="001515F5" w:rsidP="00FC3D6A">
      <w:pPr>
        <w:numPr>
          <w:ilvl w:val="0"/>
          <w:numId w:val="23"/>
        </w:numPr>
        <w:tabs>
          <w:tab w:val="left" w:pos="851"/>
        </w:tabs>
        <w:ind w:left="284"/>
        <w:jc w:val="both"/>
        <w:rPr>
          <w:sz w:val="20"/>
          <w:szCs w:val="20"/>
        </w:rPr>
      </w:pPr>
      <w:r w:rsidRPr="00ED483B">
        <w:rPr>
          <w:sz w:val="20"/>
          <w:szCs w:val="20"/>
        </w:rPr>
        <w:t xml:space="preserve">Zamawiający zapłaci za </w:t>
      </w:r>
      <w:r w:rsidR="009924AB" w:rsidRPr="00ED483B">
        <w:rPr>
          <w:sz w:val="20"/>
          <w:szCs w:val="20"/>
        </w:rPr>
        <w:t xml:space="preserve">prawidłowo </w:t>
      </w:r>
      <w:r w:rsidRPr="00ED483B">
        <w:rPr>
          <w:sz w:val="20"/>
          <w:szCs w:val="20"/>
        </w:rPr>
        <w:t xml:space="preserve">wystawione przez Wykonawcę faktury, o których mowa w ust. 1 pkt 1 i 2 w </w:t>
      </w:r>
      <w:r w:rsidR="005D5111" w:rsidRPr="00ED483B">
        <w:rPr>
          <w:sz w:val="20"/>
          <w:szCs w:val="20"/>
        </w:rPr>
        <w:t xml:space="preserve">terminie </w:t>
      </w:r>
      <w:r w:rsidR="00C95FAD" w:rsidRPr="00ED483B">
        <w:rPr>
          <w:sz w:val="20"/>
          <w:szCs w:val="20"/>
        </w:rPr>
        <w:t xml:space="preserve">do </w:t>
      </w:r>
      <w:r w:rsidR="00560F1C" w:rsidRPr="00ED483B">
        <w:rPr>
          <w:sz w:val="20"/>
          <w:szCs w:val="20"/>
        </w:rPr>
        <w:t>30</w:t>
      </w:r>
      <w:r w:rsidRPr="00ED483B">
        <w:rPr>
          <w:sz w:val="20"/>
          <w:szCs w:val="20"/>
        </w:rPr>
        <w:t xml:space="preserve"> dni od </w:t>
      </w:r>
      <w:r w:rsidR="00A850AB" w:rsidRPr="00ED483B">
        <w:rPr>
          <w:sz w:val="20"/>
          <w:szCs w:val="20"/>
        </w:rPr>
        <w:t>dnia</w:t>
      </w:r>
      <w:r w:rsidR="004C13E0" w:rsidRPr="00ED483B">
        <w:rPr>
          <w:sz w:val="20"/>
          <w:szCs w:val="20"/>
        </w:rPr>
        <w:t xml:space="preserve"> </w:t>
      </w:r>
      <w:r w:rsidRPr="00ED483B">
        <w:rPr>
          <w:sz w:val="20"/>
          <w:szCs w:val="20"/>
        </w:rPr>
        <w:t>ich doręczenia</w:t>
      </w:r>
      <w:r w:rsidR="004C13E0" w:rsidRPr="00ED483B">
        <w:rPr>
          <w:sz w:val="20"/>
          <w:szCs w:val="20"/>
        </w:rPr>
        <w:t xml:space="preserve">. Podstawą dokonania przelewu będzie prawidłowo wystawiona faktura wraz z protokołem odbioru. </w:t>
      </w:r>
      <w:r w:rsidR="0048504E" w:rsidRPr="00ED483B">
        <w:rPr>
          <w:sz w:val="20"/>
          <w:szCs w:val="20"/>
        </w:rPr>
        <w:t xml:space="preserve">Wynagrodzenie będzie płatne w formie przelewu bankowego na rachunek bankowy </w:t>
      </w:r>
      <w:r w:rsidR="0048504E" w:rsidRPr="00ED483B">
        <w:rPr>
          <w:sz w:val="20"/>
          <w:szCs w:val="20"/>
          <w:shd w:val="clear" w:color="auto" w:fill="D9D9D9" w:themeFill="background1" w:themeFillShade="D9"/>
        </w:rPr>
        <w:t xml:space="preserve">nr ……………………………………………………..… </w:t>
      </w:r>
      <w:r w:rsidR="0048504E" w:rsidRPr="00ED483B">
        <w:rPr>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8" w:history="1">
        <w:r w:rsidR="0048504E" w:rsidRPr="00ED483B">
          <w:rPr>
            <w:rStyle w:val="Hipercze"/>
            <w:sz w:val="20"/>
            <w:szCs w:val="20"/>
          </w:rPr>
          <w:t>www.efaktura.gov.pl</w:t>
        </w:r>
      </w:hyperlink>
      <w:r w:rsidR="0048504E" w:rsidRPr="00ED483B">
        <w:rPr>
          <w:sz w:val="20"/>
          <w:szCs w:val="20"/>
        </w:rPr>
        <w:t xml:space="preserve">. </w:t>
      </w:r>
      <w:r w:rsidRPr="00ED483B">
        <w:rPr>
          <w:sz w:val="20"/>
          <w:szCs w:val="20"/>
        </w:rPr>
        <w:t>Dniem zapłaty będzie dzień obciążenia konta Zamawiającego.</w:t>
      </w:r>
    </w:p>
    <w:p w:rsidR="00195601" w:rsidRPr="0048504E" w:rsidRDefault="001515F5" w:rsidP="00FC3D6A">
      <w:pPr>
        <w:numPr>
          <w:ilvl w:val="0"/>
          <w:numId w:val="23"/>
        </w:numPr>
        <w:tabs>
          <w:tab w:val="left" w:pos="720"/>
        </w:tabs>
        <w:ind w:left="284"/>
        <w:jc w:val="both"/>
        <w:rPr>
          <w:sz w:val="20"/>
          <w:szCs w:val="20"/>
        </w:rPr>
      </w:pPr>
      <w:r w:rsidRPr="00ED483B">
        <w:rPr>
          <w:sz w:val="20"/>
          <w:szCs w:val="20"/>
        </w:rPr>
        <w:t>Wykonawca nie może bez pisemnej zgody Zamawiającego</w:t>
      </w:r>
      <w:r w:rsidRPr="0048504E">
        <w:rPr>
          <w:sz w:val="20"/>
          <w:szCs w:val="20"/>
        </w:rPr>
        <w:t xml:space="preserve"> </w:t>
      </w:r>
      <w:r w:rsidR="00B94ED6" w:rsidRPr="0048504E">
        <w:rPr>
          <w:sz w:val="20"/>
          <w:szCs w:val="20"/>
        </w:rPr>
        <w:t xml:space="preserve">wyrażonej w formie pisemnej pod rygorem nieważności </w:t>
      </w:r>
      <w:r w:rsidRPr="0048504E">
        <w:rPr>
          <w:sz w:val="20"/>
          <w:szCs w:val="20"/>
        </w:rPr>
        <w:t>przenieść wierzytelności wynikających z niniejszej umowy na osoby trzecie.</w:t>
      </w:r>
    </w:p>
    <w:p w:rsidR="00195601" w:rsidRPr="0048504E" w:rsidRDefault="00195601" w:rsidP="00FC3D6A">
      <w:pPr>
        <w:numPr>
          <w:ilvl w:val="0"/>
          <w:numId w:val="23"/>
        </w:numPr>
        <w:tabs>
          <w:tab w:val="left" w:pos="720"/>
        </w:tabs>
        <w:ind w:left="284"/>
        <w:jc w:val="both"/>
        <w:rPr>
          <w:sz w:val="20"/>
          <w:szCs w:val="20"/>
          <w:u w:val="single"/>
        </w:rPr>
      </w:pPr>
      <w:r w:rsidRPr="0048504E">
        <w:rPr>
          <w:sz w:val="20"/>
          <w:szCs w:val="20"/>
        </w:rPr>
        <w:t>Wykonawca zobowiązany jest dołączyć do każdej faktury kserokopie faktur wystawionych przez podwykonawców wraz z dowodem ich zapłaty oraz oryginałem oświadczenia podwykonawców o uregulowaniu ich należności</w:t>
      </w:r>
      <w:r w:rsidR="00B808AF" w:rsidRPr="0048504E">
        <w:rPr>
          <w:sz w:val="20"/>
          <w:szCs w:val="20"/>
          <w:u w:val="single"/>
        </w:rPr>
        <w:t>.</w:t>
      </w:r>
    </w:p>
    <w:p w:rsidR="00195601" w:rsidRPr="0048504E" w:rsidRDefault="00195601" w:rsidP="00FC3D6A">
      <w:pPr>
        <w:numPr>
          <w:ilvl w:val="0"/>
          <w:numId w:val="23"/>
        </w:numPr>
        <w:tabs>
          <w:tab w:val="left" w:pos="720"/>
        </w:tabs>
        <w:ind w:left="284"/>
        <w:jc w:val="both"/>
        <w:rPr>
          <w:sz w:val="20"/>
          <w:szCs w:val="20"/>
        </w:rPr>
      </w:pPr>
      <w:r w:rsidRPr="0048504E">
        <w:rPr>
          <w:iCs/>
          <w:sz w:val="20"/>
          <w:szCs w:val="20"/>
        </w:rPr>
        <w:t>W przypadku niedołączenia do faktury dokumentów zgodnie z ust.</w:t>
      </w:r>
      <w:r w:rsidR="00947BCC" w:rsidRPr="0048504E">
        <w:rPr>
          <w:iCs/>
          <w:sz w:val="20"/>
          <w:szCs w:val="20"/>
        </w:rPr>
        <w:t xml:space="preserve"> 7</w:t>
      </w:r>
      <w:r w:rsidR="009609CC" w:rsidRPr="0048504E">
        <w:rPr>
          <w:iCs/>
          <w:sz w:val="20"/>
          <w:szCs w:val="20"/>
        </w:rPr>
        <w:t xml:space="preserve"> </w:t>
      </w:r>
      <w:r w:rsidR="006C3ED9" w:rsidRPr="0048504E">
        <w:rPr>
          <w:iCs/>
          <w:sz w:val="20"/>
          <w:szCs w:val="20"/>
        </w:rPr>
        <w:t xml:space="preserve">zastosowanie znajduje procedura określona w </w:t>
      </w:r>
      <w:r w:rsidR="00DB147E" w:rsidRPr="0048504E">
        <w:rPr>
          <w:iCs/>
          <w:sz w:val="20"/>
          <w:szCs w:val="20"/>
        </w:rPr>
        <w:t>§ 18</w:t>
      </w:r>
      <w:r w:rsidRPr="0048504E">
        <w:rPr>
          <w:iCs/>
          <w:sz w:val="20"/>
          <w:szCs w:val="20"/>
        </w:rPr>
        <w:t xml:space="preserve">.  </w:t>
      </w:r>
    </w:p>
    <w:p w:rsidR="00195601" w:rsidRPr="00157BA6" w:rsidRDefault="00195601" w:rsidP="00B60CFF">
      <w:pPr>
        <w:pStyle w:val="Tom1"/>
        <w:ind w:left="284"/>
        <w:jc w:val="left"/>
        <w:rPr>
          <w:b w:val="0"/>
          <w:sz w:val="20"/>
          <w:szCs w:val="20"/>
        </w:rPr>
      </w:pPr>
    </w:p>
    <w:p w:rsidR="001515F5" w:rsidRPr="00157BA6" w:rsidRDefault="001515F5" w:rsidP="00B60CFF">
      <w:pPr>
        <w:pStyle w:val="Tom1"/>
        <w:ind w:left="284"/>
        <w:rPr>
          <w:b w:val="0"/>
          <w:sz w:val="20"/>
          <w:szCs w:val="20"/>
        </w:rPr>
      </w:pPr>
      <w:r w:rsidRPr="00157BA6">
        <w:rPr>
          <w:b w:val="0"/>
          <w:sz w:val="20"/>
          <w:szCs w:val="20"/>
        </w:rPr>
        <w:t>§ 18.</w:t>
      </w:r>
    </w:p>
    <w:p w:rsidR="003A6225" w:rsidRPr="00157BA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157BA6">
        <w:rPr>
          <w:sz w:val="20"/>
          <w:szCs w:val="20"/>
        </w:rPr>
        <w:lastRenderedPageBreak/>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157BA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157BA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157BA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157BA6">
        <w:rPr>
          <w:sz w:val="20"/>
          <w:szCs w:val="20"/>
        </w:rPr>
        <w:t>3. Bezpośrednia zapłata obejmuje wyłącznie należne wynagrodzenie, bez odsetek, należnych podwykonawcy lub dalszemu podwykonawcy.</w:t>
      </w:r>
    </w:p>
    <w:p w:rsidR="003A6225" w:rsidRPr="00157BA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157BA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3A6225" w:rsidRPr="00157BA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157BA6">
        <w:rPr>
          <w:sz w:val="20"/>
          <w:szCs w:val="20"/>
        </w:rPr>
        <w:t>5. W przypadku zgłoszenia uwag, o których mowa w ust. 4, w terminie wskazanym przez zamawiającego, zamawiający może:</w:t>
      </w:r>
    </w:p>
    <w:p w:rsidR="003A6225" w:rsidRPr="00157BA6" w:rsidRDefault="003A6225" w:rsidP="00FC3D6A">
      <w:pPr>
        <w:pStyle w:val="Akapitzlist"/>
        <w:keepLines/>
        <w:widowControl w:val="0"/>
        <w:numPr>
          <w:ilvl w:val="1"/>
          <w:numId w:val="30"/>
        </w:numPr>
        <w:tabs>
          <w:tab w:val="left" w:pos="540"/>
          <w:tab w:val="left" w:pos="709"/>
          <w:tab w:val="left" w:pos="810"/>
          <w:tab w:val="left" w:pos="851"/>
          <w:tab w:val="left" w:pos="900"/>
        </w:tabs>
        <w:ind w:left="851"/>
        <w:jc w:val="both"/>
        <w:rPr>
          <w:rFonts w:ascii="Times New Roman" w:hAnsi="Times New Roman"/>
          <w:sz w:val="20"/>
          <w:szCs w:val="20"/>
        </w:rPr>
      </w:pPr>
      <w:r w:rsidRPr="00157BA6">
        <w:rPr>
          <w:rFonts w:ascii="Times New Roman" w:hAnsi="Times New Roman"/>
          <w:sz w:val="20"/>
          <w:szCs w:val="20"/>
        </w:rPr>
        <w:t>nie dokonać bezpośredniej zapłaty wynagrodzenia podwykonawcy lub dalszemu podwykonawcy, jeżeli wykonawca wykaże niezasadność takiej zapłaty albo</w:t>
      </w:r>
    </w:p>
    <w:p w:rsidR="003A6225" w:rsidRPr="00157BA6" w:rsidRDefault="003A6225" w:rsidP="00FC3D6A">
      <w:pPr>
        <w:pStyle w:val="Akapitzlist"/>
        <w:keepLines/>
        <w:widowControl w:val="0"/>
        <w:numPr>
          <w:ilvl w:val="1"/>
          <w:numId w:val="30"/>
        </w:numPr>
        <w:tabs>
          <w:tab w:val="left" w:pos="540"/>
          <w:tab w:val="left" w:pos="709"/>
          <w:tab w:val="left" w:pos="810"/>
          <w:tab w:val="left" w:pos="851"/>
          <w:tab w:val="left" w:pos="900"/>
        </w:tabs>
        <w:ind w:left="851"/>
        <w:jc w:val="both"/>
        <w:rPr>
          <w:rFonts w:ascii="Times New Roman" w:hAnsi="Times New Roman"/>
          <w:sz w:val="20"/>
          <w:szCs w:val="20"/>
        </w:rPr>
      </w:pPr>
      <w:r w:rsidRPr="00157BA6">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157BA6" w:rsidRDefault="003A6225" w:rsidP="00FC3D6A">
      <w:pPr>
        <w:pStyle w:val="Akapitzlist"/>
        <w:keepLines/>
        <w:widowControl w:val="0"/>
        <w:numPr>
          <w:ilvl w:val="1"/>
          <w:numId w:val="30"/>
        </w:numPr>
        <w:tabs>
          <w:tab w:val="left" w:pos="540"/>
          <w:tab w:val="left" w:pos="709"/>
          <w:tab w:val="left" w:pos="810"/>
          <w:tab w:val="left" w:pos="851"/>
          <w:tab w:val="left" w:pos="900"/>
        </w:tabs>
        <w:ind w:left="851"/>
        <w:jc w:val="both"/>
        <w:rPr>
          <w:rFonts w:ascii="Times New Roman" w:hAnsi="Times New Roman"/>
          <w:sz w:val="20"/>
          <w:szCs w:val="20"/>
        </w:rPr>
      </w:pPr>
      <w:r w:rsidRPr="00157BA6">
        <w:rPr>
          <w:rFonts w:ascii="Times New Roman" w:hAnsi="Times New Roman"/>
          <w:sz w:val="20"/>
          <w:szCs w:val="20"/>
        </w:rPr>
        <w:t>dokonać bezpośredniej zapłaty wynagrodzenia podwykonawcy lub dalszemu podwykonawcy, jeżeli podwykonawca lub dalszy podwykonawca wykaże zasadność takiej zapłaty.</w:t>
      </w:r>
    </w:p>
    <w:p w:rsidR="00DB147E" w:rsidRPr="00157BA6" w:rsidRDefault="003A6225" w:rsidP="00B60CFF">
      <w:pPr>
        <w:keepLines/>
        <w:widowControl w:val="0"/>
        <w:tabs>
          <w:tab w:val="left" w:pos="270"/>
          <w:tab w:val="left" w:pos="540"/>
          <w:tab w:val="left" w:pos="630"/>
          <w:tab w:val="left" w:pos="720"/>
          <w:tab w:val="left" w:pos="810"/>
          <w:tab w:val="left" w:pos="900"/>
        </w:tabs>
        <w:ind w:left="284"/>
        <w:jc w:val="both"/>
        <w:rPr>
          <w:sz w:val="20"/>
          <w:szCs w:val="20"/>
        </w:rPr>
      </w:pPr>
      <w:r w:rsidRPr="00157BA6">
        <w:rPr>
          <w:sz w:val="20"/>
          <w:szCs w:val="20"/>
        </w:rPr>
        <w:t>6. W przypadku dokonania bezpośredniej zapłaty podwykonawcy lub dalszemu podwykonawcy, o których mowa w ust. 1, zamawiający potrąca kwotę wypłaconego wynagrodzenia z wynagrodzenia należnego wykonawcy.</w:t>
      </w:r>
    </w:p>
    <w:p w:rsidR="00DB147E" w:rsidRPr="00157BA6" w:rsidRDefault="00DB147E" w:rsidP="00B60CFF">
      <w:pPr>
        <w:pStyle w:val="Tom1"/>
        <w:ind w:left="284"/>
        <w:jc w:val="both"/>
        <w:rPr>
          <w:b w:val="0"/>
          <w:sz w:val="20"/>
          <w:szCs w:val="20"/>
        </w:rPr>
      </w:pPr>
    </w:p>
    <w:p w:rsidR="001515F5" w:rsidRPr="00157BA6" w:rsidRDefault="00DB147E" w:rsidP="00B60CFF">
      <w:pPr>
        <w:pStyle w:val="Tom1"/>
        <w:ind w:left="284"/>
        <w:rPr>
          <w:b w:val="0"/>
          <w:sz w:val="20"/>
          <w:szCs w:val="20"/>
        </w:rPr>
      </w:pPr>
      <w:r w:rsidRPr="00157BA6">
        <w:rPr>
          <w:b w:val="0"/>
          <w:sz w:val="20"/>
          <w:szCs w:val="20"/>
        </w:rPr>
        <w:t>§ 19.</w:t>
      </w:r>
    </w:p>
    <w:p w:rsidR="00DB147E" w:rsidRPr="00157BA6" w:rsidRDefault="00DB147E" w:rsidP="00B60CFF">
      <w:pPr>
        <w:pStyle w:val="Tom1"/>
        <w:ind w:left="284"/>
        <w:jc w:val="both"/>
        <w:rPr>
          <w:b w:val="0"/>
          <w:sz w:val="20"/>
          <w:szCs w:val="20"/>
        </w:rPr>
      </w:pPr>
    </w:p>
    <w:p w:rsidR="004C08AE" w:rsidRPr="00157BA6" w:rsidRDefault="004C08AE" w:rsidP="00B60CFF">
      <w:pPr>
        <w:pStyle w:val="p3"/>
        <w:numPr>
          <w:ilvl w:val="0"/>
          <w:numId w:val="9"/>
        </w:numPr>
        <w:tabs>
          <w:tab w:val="left" w:pos="1080"/>
        </w:tabs>
        <w:spacing w:line="240" w:lineRule="auto"/>
        <w:ind w:left="284"/>
        <w:jc w:val="both"/>
        <w:rPr>
          <w:rFonts w:ascii="Times New Roman" w:hAnsi="Times New Roman"/>
          <w:sz w:val="20"/>
          <w:szCs w:val="20"/>
        </w:rPr>
      </w:pPr>
      <w:r w:rsidRPr="00157BA6">
        <w:rPr>
          <w:rFonts w:ascii="Times New Roman" w:hAnsi="Times New Roman"/>
          <w:sz w:val="20"/>
          <w:szCs w:val="20"/>
        </w:rPr>
        <w:t>Wykonawca udziela Zamawiającemu gwarancji i rękojmi (w przypadku Robót) oraz rękojmi (w przypadku Opracowania) na wszelkie prace objęte przedmiotem niniejszej umowy na okres:</w:t>
      </w:r>
    </w:p>
    <w:p w:rsidR="004C08AE" w:rsidRPr="00157BA6" w:rsidRDefault="004C08AE" w:rsidP="00E05F53">
      <w:pPr>
        <w:pStyle w:val="p3"/>
        <w:numPr>
          <w:ilvl w:val="2"/>
          <w:numId w:val="9"/>
        </w:numPr>
        <w:spacing w:line="240" w:lineRule="auto"/>
        <w:ind w:left="284" w:firstLine="0"/>
        <w:jc w:val="both"/>
        <w:rPr>
          <w:rFonts w:ascii="Times New Roman" w:hAnsi="Times New Roman"/>
          <w:sz w:val="20"/>
          <w:szCs w:val="20"/>
        </w:rPr>
      </w:pPr>
      <w:r w:rsidRPr="00157BA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157BA6">
        <w:rPr>
          <w:rFonts w:ascii="Times New Roman" w:hAnsi="Times New Roman"/>
          <w:sz w:val="20"/>
          <w:szCs w:val="20"/>
        </w:rPr>
        <w:t xml:space="preserve"> (ostatniego z terminów wskazanych w pkt 2)</w:t>
      </w:r>
      <w:r w:rsidRPr="00157BA6">
        <w:rPr>
          <w:rFonts w:ascii="Times New Roman" w:hAnsi="Times New Roman"/>
          <w:sz w:val="20"/>
          <w:szCs w:val="20"/>
        </w:rPr>
        <w:t>, jednak nie mniej niż 3 lata,</w:t>
      </w:r>
    </w:p>
    <w:p w:rsidR="004C08AE" w:rsidRPr="00157BA6" w:rsidRDefault="004C08AE" w:rsidP="00E05F53">
      <w:pPr>
        <w:pStyle w:val="p3"/>
        <w:numPr>
          <w:ilvl w:val="2"/>
          <w:numId w:val="9"/>
        </w:numPr>
        <w:tabs>
          <w:tab w:val="clear" w:pos="1080"/>
        </w:tabs>
        <w:spacing w:line="240" w:lineRule="auto"/>
        <w:ind w:left="284" w:firstLine="0"/>
        <w:jc w:val="both"/>
        <w:rPr>
          <w:rFonts w:ascii="Times New Roman" w:hAnsi="Times New Roman"/>
          <w:sz w:val="20"/>
          <w:szCs w:val="20"/>
        </w:rPr>
      </w:pPr>
      <w:r w:rsidRPr="00157BA6">
        <w:rPr>
          <w:rFonts w:ascii="Times New Roman" w:hAnsi="Times New Roman"/>
          <w:sz w:val="20"/>
          <w:szCs w:val="20"/>
        </w:rPr>
        <w:t>w przypadku Robót na :</w:t>
      </w:r>
    </w:p>
    <w:p w:rsidR="004C08AE" w:rsidRPr="00157BA6" w:rsidRDefault="004C08AE" w:rsidP="00FC3D6A">
      <w:pPr>
        <w:pStyle w:val="Akapitzlist"/>
        <w:numPr>
          <w:ilvl w:val="1"/>
          <w:numId w:val="18"/>
        </w:numPr>
        <w:tabs>
          <w:tab w:val="clear" w:pos="180"/>
          <w:tab w:val="num" w:pos="426"/>
        </w:tabs>
        <w:spacing w:after="0" w:line="240" w:lineRule="auto"/>
        <w:ind w:left="284" w:firstLine="0"/>
        <w:jc w:val="both"/>
        <w:rPr>
          <w:rFonts w:ascii="Times New Roman" w:eastAsia="Verdana" w:hAnsi="Times New Roman"/>
          <w:spacing w:val="4"/>
          <w:sz w:val="20"/>
          <w:szCs w:val="20"/>
        </w:rPr>
      </w:pPr>
      <w:r w:rsidRPr="00157BA6">
        <w:rPr>
          <w:rFonts w:ascii="Times New Roman" w:hAnsi="Times New Roman"/>
          <w:bCs/>
          <w:sz w:val="20"/>
          <w:szCs w:val="20"/>
        </w:rPr>
        <w:t>elementy konstrukcyjne i ogólnobudowlane</w:t>
      </w:r>
      <w:r w:rsidR="001127C2" w:rsidRPr="00157BA6">
        <w:rPr>
          <w:rFonts w:ascii="Times New Roman" w:hAnsi="Times New Roman"/>
          <w:bCs/>
          <w:sz w:val="20"/>
          <w:szCs w:val="20"/>
        </w:rPr>
        <w:t xml:space="preserve"> - ……….</w:t>
      </w:r>
      <w:r w:rsidRPr="00157BA6">
        <w:rPr>
          <w:rFonts w:ascii="Times New Roman" w:hAnsi="Times New Roman"/>
          <w:sz w:val="20"/>
          <w:szCs w:val="20"/>
        </w:rPr>
        <w:t xml:space="preserve"> miesięcy.</w:t>
      </w:r>
    </w:p>
    <w:p w:rsidR="004C08AE" w:rsidRPr="00157BA6" w:rsidRDefault="004C08AE" w:rsidP="00FC3D6A">
      <w:pPr>
        <w:pStyle w:val="Akapitzlist"/>
        <w:numPr>
          <w:ilvl w:val="1"/>
          <w:numId w:val="18"/>
        </w:numPr>
        <w:tabs>
          <w:tab w:val="num" w:pos="426"/>
        </w:tabs>
        <w:spacing w:after="0" w:line="240" w:lineRule="auto"/>
        <w:ind w:left="284" w:firstLine="0"/>
        <w:jc w:val="both"/>
        <w:rPr>
          <w:rFonts w:ascii="Times New Roman" w:eastAsia="Verdana" w:hAnsi="Times New Roman"/>
          <w:spacing w:val="4"/>
          <w:sz w:val="20"/>
          <w:szCs w:val="20"/>
        </w:rPr>
      </w:pPr>
      <w:r w:rsidRPr="00157BA6">
        <w:rPr>
          <w:rFonts w:ascii="Times New Roman" w:hAnsi="Times New Roman"/>
          <w:spacing w:val="4"/>
          <w:sz w:val="20"/>
          <w:szCs w:val="20"/>
        </w:rPr>
        <w:t>roboty instalacyjne wraz z wyposażeniem technicznym</w:t>
      </w:r>
      <w:r w:rsidRPr="00157BA6">
        <w:rPr>
          <w:rFonts w:ascii="Times New Roman" w:eastAsia="Verdana" w:hAnsi="Times New Roman"/>
          <w:spacing w:val="4"/>
          <w:sz w:val="20"/>
          <w:szCs w:val="20"/>
        </w:rPr>
        <w:t>:</w:t>
      </w:r>
      <w:r w:rsidR="001127C2" w:rsidRPr="00157BA6">
        <w:rPr>
          <w:rFonts w:ascii="Times New Roman" w:eastAsia="Verdana" w:hAnsi="Times New Roman"/>
          <w:spacing w:val="4"/>
          <w:sz w:val="20"/>
          <w:szCs w:val="20"/>
        </w:rPr>
        <w:t xml:space="preserve"> ………… </w:t>
      </w:r>
      <w:r w:rsidRPr="00157BA6">
        <w:rPr>
          <w:rFonts w:ascii="Times New Roman" w:hAnsi="Times New Roman"/>
          <w:sz w:val="20"/>
          <w:szCs w:val="20"/>
        </w:rPr>
        <w:t>miesięcy.</w:t>
      </w:r>
    </w:p>
    <w:p w:rsidR="00186F74" w:rsidRPr="00157BA6" w:rsidRDefault="00186F74" w:rsidP="00186F74">
      <w:pPr>
        <w:pStyle w:val="Akapitzlist"/>
        <w:tabs>
          <w:tab w:val="num" w:pos="1080"/>
        </w:tabs>
        <w:spacing w:after="0" w:line="240" w:lineRule="auto"/>
        <w:ind w:left="284"/>
        <w:jc w:val="both"/>
        <w:rPr>
          <w:rFonts w:ascii="Times New Roman" w:hAnsi="Times New Roman"/>
          <w:sz w:val="20"/>
          <w:szCs w:val="20"/>
        </w:rPr>
      </w:pPr>
      <w:r w:rsidRPr="00157BA6">
        <w:rPr>
          <w:rFonts w:ascii="Times New Roman" w:hAnsi="Times New Roman"/>
          <w:sz w:val="20"/>
          <w:szCs w:val="20"/>
        </w:rPr>
        <w:tab/>
        <w:t>Od dnia odbioru końcowego</w:t>
      </w:r>
    </w:p>
    <w:p w:rsidR="006A126C" w:rsidRPr="005441A2" w:rsidRDefault="0052304C" w:rsidP="00FC3D6A">
      <w:pPr>
        <w:pStyle w:val="Akapitzlist"/>
        <w:numPr>
          <w:ilvl w:val="1"/>
          <w:numId w:val="51"/>
        </w:numPr>
        <w:ind w:hanging="76"/>
        <w:jc w:val="both"/>
        <w:rPr>
          <w:rFonts w:ascii="Times New Roman" w:eastAsia="Verdana" w:hAnsi="Times New Roman"/>
          <w:spacing w:val="4"/>
          <w:sz w:val="20"/>
          <w:szCs w:val="20"/>
        </w:rPr>
      </w:pPr>
      <w:r w:rsidRPr="005441A2">
        <w:rPr>
          <w:rFonts w:ascii="Times New Roman" w:eastAsia="Verdana" w:hAnsi="Times New Roman"/>
          <w:spacing w:val="4"/>
          <w:sz w:val="20"/>
          <w:szCs w:val="20"/>
        </w:rPr>
        <w:t>W przypadku aparatury</w:t>
      </w:r>
      <w:r w:rsidR="00723AD0" w:rsidRPr="005441A2">
        <w:rPr>
          <w:rFonts w:ascii="Times New Roman" w:eastAsia="Verdana" w:hAnsi="Times New Roman"/>
          <w:spacing w:val="4"/>
          <w:sz w:val="20"/>
          <w:szCs w:val="20"/>
        </w:rPr>
        <w:t xml:space="preserve"> oraz</w:t>
      </w:r>
      <w:r w:rsidRPr="005441A2">
        <w:rPr>
          <w:rFonts w:ascii="Times New Roman" w:eastAsia="Verdana" w:hAnsi="Times New Roman"/>
          <w:spacing w:val="4"/>
          <w:sz w:val="20"/>
          <w:szCs w:val="20"/>
        </w:rPr>
        <w:t xml:space="preserve"> sprzętu </w:t>
      </w:r>
      <w:r w:rsidR="009B4FA2" w:rsidRPr="005441A2">
        <w:rPr>
          <w:rFonts w:ascii="Times New Roman" w:eastAsia="Verdana" w:hAnsi="Times New Roman"/>
          <w:spacing w:val="4"/>
          <w:sz w:val="20"/>
          <w:szCs w:val="20"/>
        </w:rPr>
        <w:t>medycznego</w:t>
      </w:r>
      <w:r w:rsidRPr="005441A2">
        <w:rPr>
          <w:rFonts w:ascii="Times New Roman" w:eastAsia="Verdana" w:hAnsi="Times New Roman"/>
          <w:spacing w:val="4"/>
          <w:sz w:val="20"/>
          <w:szCs w:val="20"/>
        </w:rPr>
        <w:t xml:space="preserve"> co najmniej 3 lata</w:t>
      </w:r>
      <w:r w:rsidR="00791245" w:rsidRPr="005441A2">
        <w:rPr>
          <w:rFonts w:ascii="Times New Roman" w:eastAsia="Verdana" w:hAnsi="Times New Roman"/>
          <w:spacing w:val="4"/>
          <w:sz w:val="20"/>
          <w:szCs w:val="20"/>
        </w:rPr>
        <w:t xml:space="preserve"> od dnia odbioru końcowego</w:t>
      </w:r>
      <w:r w:rsidRPr="005441A2">
        <w:rPr>
          <w:rFonts w:ascii="Times New Roman" w:eastAsia="Verdana" w:hAnsi="Times New Roman"/>
          <w:spacing w:val="4"/>
          <w:sz w:val="20"/>
          <w:szCs w:val="20"/>
        </w:rPr>
        <w:t>.</w:t>
      </w:r>
    </w:p>
    <w:p w:rsidR="00A173E5" w:rsidRPr="00157BA6" w:rsidRDefault="00A173E5" w:rsidP="00FC3D6A">
      <w:pPr>
        <w:pStyle w:val="Akapitzlist"/>
        <w:numPr>
          <w:ilvl w:val="0"/>
          <w:numId w:val="51"/>
        </w:numPr>
        <w:spacing w:after="0" w:line="240" w:lineRule="auto"/>
        <w:ind w:left="284" w:hanging="357"/>
        <w:jc w:val="both"/>
        <w:rPr>
          <w:rFonts w:ascii="Times New Roman" w:eastAsia="Lucida Sans Unicode" w:hAnsi="Times New Roman"/>
          <w:bCs/>
          <w:sz w:val="20"/>
          <w:szCs w:val="20"/>
          <w:lang w:eastAsia="ar-SA"/>
        </w:rPr>
      </w:pPr>
      <w:r w:rsidRPr="00157BA6">
        <w:rPr>
          <w:rFonts w:ascii="Times New Roman" w:eastAsia="Lucida Sans Unicode" w:hAnsi="Times New Roman"/>
          <w:bCs/>
          <w:sz w:val="20"/>
          <w:szCs w:val="20"/>
          <w:lang w:eastAsia="ar-SA"/>
        </w:rPr>
        <w:t>Wykonawca przekaże Zamawiającemu, najpóźniej z wnioskiem o  dokonanie odbioru końcowego</w:t>
      </w:r>
      <w:r w:rsidR="00791245">
        <w:rPr>
          <w:rFonts w:ascii="Times New Roman" w:eastAsia="Lucida Sans Unicode" w:hAnsi="Times New Roman"/>
          <w:bCs/>
          <w:sz w:val="20"/>
          <w:szCs w:val="20"/>
          <w:lang w:eastAsia="ar-SA"/>
        </w:rPr>
        <w:t xml:space="preserve"> </w:t>
      </w:r>
      <w:r w:rsidRPr="00157BA6">
        <w:rPr>
          <w:rFonts w:ascii="Times New Roman" w:eastAsia="Lucida Sans Unicode" w:hAnsi="Times New Roman"/>
          <w:bCs/>
          <w:sz w:val="20"/>
          <w:szCs w:val="20"/>
          <w:lang w:eastAsia="ar-SA"/>
        </w:rPr>
        <w:t>karty gwarancyjne na poszczególne materiały lub urządzenia oraz złoży na piśmie oświadczenie woli o udzieleniu Zamawiającemu gwarancji i rękojmi na wykonany przedmiot umowy.</w:t>
      </w:r>
    </w:p>
    <w:p w:rsidR="00651FB8" w:rsidRPr="00157BA6" w:rsidRDefault="00651FB8" w:rsidP="00FC3D6A">
      <w:pPr>
        <w:pStyle w:val="p3"/>
        <w:numPr>
          <w:ilvl w:val="0"/>
          <w:numId w:val="51"/>
        </w:numPr>
        <w:tabs>
          <w:tab w:val="num" w:pos="2160"/>
        </w:tabs>
        <w:spacing w:line="240" w:lineRule="auto"/>
        <w:ind w:left="284" w:hanging="357"/>
        <w:jc w:val="both"/>
        <w:rPr>
          <w:rFonts w:ascii="Times New Roman" w:hAnsi="Times New Roman"/>
          <w:bCs/>
          <w:sz w:val="20"/>
          <w:szCs w:val="20"/>
        </w:rPr>
      </w:pPr>
      <w:r w:rsidRPr="00157BA6">
        <w:rPr>
          <w:rFonts w:ascii="Times New Roman" w:eastAsia="Times New Roman" w:hAnsi="Times New Roman"/>
          <w:bCs/>
          <w:sz w:val="20"/>
          <w:szCs w:val="20"/>
        </w:rPr>
        <w:t>Jeżeli na poszczególne materiały lub urządzenia udzielona jest gwarancja pr</w:t>
      </w:r>
      <w:r w:rsidR="00ED7F20" w:rsidRPr="00157BA6">
        <w:rPr>
          <w:rFonts w:ascii="Times New Roman" w:eastAsia="Times New Roman" w:hAnsi="Times New Roman"/>
          <w:bCs/>
          <w:sz w:val="20"/>
          <w:szCs w:val="20"/>
        </w:rPr>
        <w:t>oducenta na okres dłuższy</w:t>
      </w:r>
      <w:r w:rsidR="00A70041" w:rsidRPr="00157BA6">
        <w:rPr>
          <w:rFonts w:ascii="Times New Roman" w:eastAsia="Times New Roman" w:hAnsi="Times New Roman"/>
          <w:bCs/>
          <w:sz w:val="20"/>
          <w:szCs w:val="20"/>
        </w:rPr>
        <w:t xml:space="preserve"> </w:t>
      </w:r>
      <w:r w:rsidR="00ED7F20" w:rsidRPr="00157BA6">
        <w:rPr>
          <w:rFonts w:ascii="Times New Roman" w:eastAsia="Times New Roman" w:hAnsi="Times New Roman"/>
          <w:bCs/>
          <w:sz w:val="20"/>
          <w:szCs w:val="20"/>
        </w:rPr>
        <w:t>niż wskazany w ust. 1 pkt 2</w:t>
      </w:r>
      <w:r w:rsidR="00EE38CD" w:rsidRPr="00157BA6">
        <w:rPr>
          <w:rFonts w:ascii="Times New Roman" w:eastAsia="Times New Roman" w:hAnsi="Times New Roman"/>
          <w:bCs/>
          <w:sz w:val="20"/>
          <w:szCs w:val="20"/>
        </w:rPr>
        <w:t>)</w:t>
      </w:r>
      <w:r w:rsidRPr="00157BA6">
        <w:rPr>
          <w:rFonts w:ascii="Times New Roman" w:eastAsia="Times New Roman" w:hAnsi="Times New Roman"/>
          <w:bCs/>
          <w:sz w:val="20"/>
          <w:szCs w:val="20"/>
        </w:rPr>
        <w:t>, okres gwarancji udzielonej przez Wykonawcę odpowiada okresowi gwarancji udzielonej przez producenta</w:t>
      </w:r>
      <w:r w:rsidR="00A70041" w:rsidRPr="00157BA6">
        <w:rPr>
          <w:rFonts w:ascii="Times New Roman" w:eastAsia="Times New Roman" w:hAnsi="Times New Roman"/>
          <w:bCs/>
          <w:sz w:val="20"/>
          <w:szCs w:val="20"/>
        </w:rPr>
        <w:t xml:space="preserve"> </w:t>
      </w:r>
    </w:p>
    <w:p w:rsidR="001515F5" w:rsidRPr="00157BA6" w:rsidRDefault="001515F5"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W okresie gwarancji</w:t>
      </w:r>
      <w:r w:rsidR="00C9449D" w:rsidRPr="00157BA6">
        <w:rPr>
          <w:rFonts w:ascii="Times New Roman" w:hAnsi="Times New Roman"/>
          <w:sz w:val="20"/>
          <w:szCs w:val="20"/>
        </w:rPr>
        <w:t xml:space="preserve"> i rękojmi</w:t>
      </w:r>
      <w:r w:rsidRPr="00157BA6">
        <w:rPr>
          <w:rFonts w:ascii="Times New Roman" w:hAnsi="Times New Roman"/>
          <w:sz w:val="20"/>
          <w:szCs w:val="20"/>
        </w:rPr>
        <w:t xml:space="preserve"> Wykonawca zapew</w:t>
      </w:r>
      <w:r w:rsidR="003218D6" w:rsidRPr="00157BA6">
        <w:rPr>
          <w:rFonts w:ascii="Times New Roman" w:hAnsi="Times New Roman"/>
          <w:sz w:val="20"/>
          <w:szCs w:val="20"/>
        </w:rPr>
        <w:t xml:space="preserve">ni we własnym zakresie </w:t>
      </w:r>
      <w:r w:rsidR="006C3ED9" w:rsidRPr="00157BA6">
        <w:rPr>
          <w:rFonts w:ascii="Times New Roman" w:hAnsi="Times New Roman"/>
          <w:sz w:val="20"/>
          <w:szCs w:val="20"/>
        </w:rPr>
        <w:t>i na własny koszt</w:t>
      </w:r>
      <w:r w:rsidR="00F950E9" w:rsidRPr="00157BA6">
        <w:rPr>
          <w:rFonts w:ascii="Times New Roman" w:hAnsi="Times New Roman"/>
          <w:sz w:val="20"/>
          <w:szCs w:val="20"/>
        </w:rPr>
        <w:t xml:space="preserve"> </w:t>
      </w:r>
      <w:r w:rsidR="003218D6" w:rsidRPr="00157BA6">
        <w:rPr>
          <w:rFonts w:ascii="Times New Roman" w:hAnsi="Times New Roman"/>
          <w:sz w:val="20"/>
          <w:szCs w:val="20"/>
        </w:rPr>
        <w:t>serwis</w:t>
      </w:r>
      <w:r w:rsidR="00EE38CD" w:rsidRPr="00157BA6">
        <w:rPr>
          <w:rFonts w:ascii="Times New Roman" w:hAnsi="Times New Roman"/>
          <w:sz w:val="20"/>
          <w:szCs w:val="20"/>
        </w:rPr>
        <w:t>, przeglądy</w:t>
      </w:r>
      <w:r w:rsidR="003218D6" w:rsidRPr="00157BA6">
        <w:rPr>
          <w:rFonts w:ascii="Times New Roman" w:hAnsi="Times New Roman"/>
          <w:sz w:val="20"/>
          <w:szCs w:val="20"/>
        </w:rPr>
        <w:t xml:space="preserve"> i</w:t>
      </w:r>
      <w:r w:rsidR="00C9449D" w:rsidRPr="00157BA6">
        <w:rPr>
          <w:rFonts w:ascii="Times New Roman" w:hAnsi="Times New Roman"/>
          <w:sz w:val="20"/>
          <w:szCs w:val="20"/>
        </w:rPr>
        <w:t xml:space="preserve"> naprawy</w:t>
      </w:r>
      <w:r w:rsidRPr="00157BA6">
        <w:rPr>
          <w:rFonts w:ascii="Times New Roman" w:hAnsi="Times New Roman"/>
          <w:sz w:val="20"/>
          <w:szCs w:val="20"/>
        </w:rPr>
        <w:t xml:space="preserve"> (usu</w:t>
      </w:r>
      <w:r w:rsidR="00C9449D" w:rsidRPr="00157BA6">
        <w:rPr>
          <w:rFonts w:ascii="Times New Roman" w:hAnsi="Times New Roman"/>
          <w:sz w:val="20"/>
          <w:szCs w:val="20"/>
        </w:rPr>
        <w:t xml:space="preserve">nięcie wad). </w:t>
      </w:r>
      <w:r w:rsidR="00810ED9" w:rsidRPr="00157BA6">
        <w:rPr>
          <w:rFonts w:ascii="Times New Roman" w:hAnsi="Times New Roman"/>
          <w:sz w:val="20"/>
          <w:szCs w:val="20"/>
        </w:rPr>
        <w:t>Serwis i przeglądy mają być przeprowadzane zgodnie z zaleceniami producenta materiałów i urządzeń.</w:t>
      </w:r>
    </w:p>
    <w:p w:rsidR="001515F5" w:rsidRPr="00157BA6" w:rsidRDefault="001515F5"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 xml:space="preserve">W przypadku </w:t>
      </w:r>
      <w:r w:rsidR="00651FB8" w:rsidRPr="00157BA6">
        <w:rPr>
          <w:rFonts w:ascii="Times New Roman" w:hAnsi="Times New Roman"/>
          <w:sz w:val="20"/>
          <w:szCs w:val="20"/>
        </w:rPr>
        <w:t>wad Opracowania,</w:t>
      </w:r>
      <w:r w:rsidRPr="00157BA6">
        <w:rPr>
          <w:rFonts w:ascii="Times New Roman" w:hAnsi="Times New Roman"/>
          <w:sz w:val="20"/>
          <w:szCs w:val="20"/>
        </w:rPr>
        <w:t xml:space="preserve"> Wykonawca zapewnia usunięcie wad w okresie gwarancji i rękojmi w najkrótszym możliwym termini</w:t>
      </w:r>
      <w:r w:rsidR="00ED7F20" w:rsidRPr="00157BA6">
        <w:rPr>
          <w:rFonts w:ascii="Times New Roman" w:hAnsi="Times New Roman"/>
          <w:sz w:val="20"/>
          <w:szCs w:val="20"/>
        </w:rPr>
        <w:t xml:space="preserve">e, jednak nie dłuższym niż </w:t>
      </w:r>
      <w:r w:rsidR="00AA012A" w:rsidRPr="00157BA6">
        <w:rPr>
          <w:rFonts w:ascii="Times New Roman" w:hAnsi="Times New Roman"/>
          <w:sz w:val="20"/>
          <w:szCs w:val="20"/>
        </w:rPr>
        <w:t>10 dni</w:t>
      </w:r>
      <w:r w:rsidRPr="00157BA6">
        <w:rPr>
          <w:rFonts w:ascii="Times New Roman" w:hAnsi="Times New Roman"/>
          <w:sz w:val="20"/>
          <w:szCs w:val="20"/>
        </w:rPr>
        <w:t xml:space="preserve"> od ich zgłoszenia przez Zamawiającego. </w:t>
      </w:r>
    </w:p>
    <w:p w:rsidR="001515F5" w:rsidRPr="00157BA6" w:rsidRDefault="001515F5"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 xml:space="preserve">W przypadku </w:t>
      </w:r>
      <w:r w:rsidR="00ED7F20" w:rsidRPr="00157BA6">
        <w:rPr>
          <w:rFonts w:ascii="Times New Roman" w:hAnsi="Times New Roman"/>
          <w:sz w:val="20"/>
          <w:szCs w:val="20"/>
        </w:rPr>
        <w:t>wad Robót,</w:t>
      </w:r>
      <w:r w:rsidRPr="00157BA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157BA6">
        <w:rPr>
          <w:rFonts w:ascii="Times New Roman" w:hAnsi="Times New Roman"/>
          <w:sz w:val="20"/>
          <w:szCs w:val="20"/>
        </w:rPr>
        <w:t xml:space="preserve">ięcia, jednak nie dłuższym niż </w:t>
      </w:r>
      <w:r w:rsidR="00AA012A" w:rsidRPr="00157BA6">
        <w:rPr>
          <w:rFonts w:ascii="Times New Roman" w:hAnsi="Times New Roman"/>
          <w:sz w:val="20"/>
          <w:szCs w:val="20"/>
        </w:rPr>
        <w:t>15 dni</w:t>
      </w:r>
      <w:r w:rsidRPr="00157BA6">
        <w:rPr>
          <w:rFonts w:ascii="Times New Roman" w:hAnsi="Times New Roman"/>
          <w:sz w:val="20"/>
          <w:szCs w:val="20"/>
        </w:rPr>
        <w:t xml:space="preserve"> od ich zgłoszenia przez Zamawiającego.</w:t>
      </w:r>
    </w:p>
    <w:p w:rsidR="001515F5" w:rsidRPr="00157BA6" w:rsidRDefault="001515F5"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W przypadku niespełnienia</w:t>
      </w:r>
      <w:r w:rsidR="00ED7F20" w:rsidRPr="00157BA6">
        <w:rPr>
          <w:rFonts w:ascii="Times New Roman" w:hAnsi="Times New Roman"/>
          <w:sz w:val="20"/>
          <w:szCs w:val="20"/>
        </w:rPr>
        <w:t xml:space="preserve"> zobowiązań określonych w ust. 4 i 5</w:t>
      </w:r>
      <w:r w:rsidRPr="00157BA6">
        <w:rPr>
          <w:rFonts w:ascii="Times New Roman" w:hAnsi="Times New Roman"/>
          <w:sz w:val="20"/>
          <w:szCs w:val="20"/>
        </w:rPr>
        <w:t xml:space="preserve"> Zamawiający może zlecić wykonanie napraw</w:t>
      </w:r>
      <w:r w:rsidR="00464561" w:rsidRPr="00157BA6">
        <w:rPr>
          <w:rFonts w:ascii="Times New Roman" w:hAnsi="Times New Roman"/>
          <w:sz w:val="20"/>
          <w:szCs w:val="20"/>
        </w:rPr>
        <w:t xml:space="preserve"> (usunięcia wad)</w:t>
      </w:r>
      <w:r w:rsidRPr="00157BA6">
        <w:rPr>
          <w:rFonts w:ascii="Times New Roman" w:hAnsi="Times New Roman"/>
          <w:sz w:val="20"/>
          <w:szCs w:val="20"/>
        </w:rPr>
        <w:t xml:space="preserve"> na koszt Wykonawcy bez upoważnienia sądu.</w:t>
      </w:r>
    </w:p>
    <w:p w:rsidR="001515F5" w:rsidRPr="00157BA6" w:rsidRDefault="001515F5"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 xml:space="preserve">Wykonanie naprawy (usunięcie wad) zostanie stwierdzone w protokołach </w:t>
      </w:r>
      <w:proofErr w:type="spellStart"/>
      <w:r w:rsidRPr="00157BA6">
        <w:rPr>
          <w:rFonts w:ascii="Times New Roman" w:hAnsi="Times New Roman"/>
          <w:sz w:val="20"/>
          <w:szCs w:val="20"/>
        </w:rPr>
        <w:t>pousterkowych</w:t>
      </w:r>
      <w:proofErr w:type="spellEnd"/>
      <w:r w:rsidRPr="00157BA6">
        <w:rPr>
          <w:rFonts w:ascii="Times New Roman" w:hAnsi="Times New Roman"/>
          <w:sz w:val="20"/>
          <w:szCs w:val="20"/>
        </w:rPr>
        <w:t>.</w:t>
      </w:r>
    </w:p>
    <w:p w:rsidR="001515F5" w:rsidRPr="00157BA6" w:rsidRDefault="00ED7F20"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 xml:space="preserve">W terminie </w:t>
      </w:r>
      <w:r w:rsidR="00AA012A" w:rsidRPr="00157BA6">
        <w:rPr>
          <w:rFonts w:ascii="Times New Roman" w:hAnsi="Times New Roman"/>
          <w:sz w:val="20"/>
          <w:szCs w:val="20"/>
        </w:rPr>
        <w:t>14 dni</w:t>
      </w:r>
      <w:r w:rsidR="001515F5" w:rsidRPr="00157BA6">
        <w:rPr>
          <w:rFonts w:ascii="Times New Roman" w:hAnsi="Times New Roman"/>
          <w:sz w:val="20"/>
          <w:szCs w:val="20"/>
        </w:rPr>
        <w:t xml:space="preserve"> od daty upływu okresu gwarancji i rękojmi, o których mowa w ust.</w:t>
      </w:r>
      <w:r w:rsidRPr="00157BA6">
        <w:rPr>
          <w:rFonts w:ascii="Times New Roman" w:hAnsi="Times New Roman"/>
          <w:sz w:val="20"/>
          <w:szCs w:val="20"/>
        </w:rPr>
        <w:t xml:space="preserve"> 1</w:t>
      </w:r>
      <w:r w:rsidR="001515F5" w:rsidRPr="00157BA6">
        <w:rPr>
          <w:rFonts w:ascii="Times New Roman" w:hAnsi="Times New Roman"/>
          <w:sz w:val="20"/>
          <w:szCs w:val="20"/>
        </w:rPr>
        <w:t>, Zamawiający dokona przy udziale przedstawicieli Wykonawcy odbioru pogwarancyjnego robót budowlanych objętych umową, na zasadach określonych w dokumentacji wymienionej w §</w:t>
      </w:r>
      <w:r w:rsidR="00BB29C0" w:rsidRPr="00157BA6">
        <w:rPr>
          <w:rFonts w:ascii="Times New Roman" w:hAnsi="Times New Roman"/>
          <w:sz w:val="20"/>
          <w:szCs w:val="20"/>
        </w:rPr>
        <w:t xml:space="preserve"> </w:t>
      </w:r>
      <w:r w:rsidR="001515F5" w:rsidRPr="00157BA6">
        <w:rPr>
          <w:rFonts w:ascii="Times New Roman" w:hAnsi="Times New Roman"/>
          <w:sz w:val="20"/>
          <w:szCs w:val="20"/>
        </w:rPr>
        <w:t>1 ust. 2.</w:t>
      </w:r>
    </w:p>
    <w:p w:rsidR="00917C10" w:rsidRPr="00157BA6" w:rsidRDefault="00917C10" w:rsidP="00FC3D6A">
      <w:pPr>
        <w:pStyle w:val="p3"/>
        <w:numPr>
          <w:ilvl w:val="0"/>
          <w:numId w:val="51"/>
        </w:numPr>
        <w:tabs>
          <w:tab w:val="left" w:pos="1437"/>
        </w:tabs>
        <w:spacing w:line="240" w:lineRule="auto"/>
        <w:ind w:left="284" w:hanging="357"/>
        <w:jc w:val="both"/>
        <w:rPr>
          <w:rFonts w:ascii="Times New Roman" w:hAnsi="Times New Roman"/>
          <w:sz w:val="20"/>
          <w:szCs w:val="20"/>
        </w:rPr>
      </w:pPr>
      <w:r w:rsidRPr="00157BA6">
        <w:rPr>
          <w:rFonts w:ascii="Times New Roman" w:hAnsi="Times New Roman"/>
          <w:sz w:val="20"/>
          <w:szCs w:val="20"/>
        </w:rPr>
        <w:t>Wykonawca zobowiązany jest do zapewnienia</w:t>
      </w:r>
      <w:r w:rsidR="00D46DE2" w:rsidRPr="00157BA6">
        <w:rPr>
          <w:rFonts w:ascii="Times New Roman" w:hAnsi="Times New Roman"/>
          <w:sz w:val="20"/>
          <w:szCs w:val="20"/>
        </w:rPr>
        <w:t xml:space="preserve"> </w:t>
      </w:r>
      <w:r w:rsidR="00A656A6" w:rsidRPr="00157BA6">
        <w:rPr>
          <w:rFonts w:ascii="Times New Roman" w:hAnsi="Times New Roman"/>
          <w:sz w:val="20"/>
          <w:szCs w:val="20"/>
        </w:rPr>
        <w:t>we własnym zakresie i</w:t>
      </w:r>
      <w:r w:rsidRPr="00157BA6">
        <w:rPr>
          <w:rFonts w:ascii="Times New Roman" w:hAnsi="Times New Roman"/>
          <w:sz w:val="20"/>
          <w:szCs w:val="20"/>
        </w:rPr>
        <w:t xml:space="preserve"> w ramach ceny umownej wszystkich </w:t>
      </w:r>
      <w:r w:rsidRPr="00157BA6">
        <w:rPr>
          <w:rFonts w:ascii="Times New Roman" w:hAnsi="Times New Roman"/>
          <w:sz w:val="20"/>
          <w:szCs w:val="20"/>
        </w:rPr>
        <w:lastRenderedPageBreak/>
        <w:t>koniecznych przeglądów, serwisów itp. dla zachowania uprawnień Zamawiającego wynikających z gwarancji i rękojmi</w:t>
      </w:r>
      <w:r w:rsidR="00A0371C" w:rsidRPr="00157BA6">
        <w:rPr>
          <w:rFonts w:ascii="Times New Roman" w:hAnsi="Times New Roman"/>
          <w:sz w:val="20"/>
          <w:szCs w:val="20"/>
        </w:rPr>
        <w:t xml:space="preserve"> na roboty oraz materiały i urządzenia.</w:t>
      </w:r>
    </w:p>
    <w:p w:rsidR="008D3F4C" w:rsidRPr="00157BA6" w:rsidRDefault="008D3F4C" w:rsidP="00B60CFF">
      <w:pPr>
        <w:pStyle w:val="Tom1"/>
        <w:ind w:left="284"/>
        <w:rPr>
          <w:b w:val="0"/>
          <w:sz w:val="20"/>
          <w:szCs w:val="20"/>
        </w:rPr>
      </w:pPr>
    </w:p>
    <w:p w:rsidR="001515F5" w:rsidRPr="00157BA6" w:rsidRDefault="0075471B" w:rsidP="00B60CFF">
      <w:pPr>
        <w:pStyle w:val="Tom1"/>
        <w:ind w:left="284"/>
        <w:rPr>
          <w:b w:val="0"/>
          <w:sz w:val="20"/>
          <w:szCs w:val="20"/>
        </w:rPr>
      </w:pPr>
      <w:r w:rsidRPr="00157BA6">
        <w:rPr>
          <w:b w:val="0"/>
          <w:sz w:val="20"/>
          <w:szCs w:val="20"/>
        </w:rPr>
        <w:t>§ 20</w:t>
      </w:r>
      <w:r w:rsidR="001515F5" w:rsidRPr="00157BA6">
        <w:rPr>
          <w:b w:val="0"/>
          <w:sz w:val="20"/>
          <w:szCs w:val="20"/>
        </w:rPr>
        <w:t>.</w:t>
      </w:r>
    </w:p>
    <w:p w:rsidR="001515F5" w:rsidRPr="00157BA6" w:rsidRDefault="001515F5" w:rsidP="00B60CFF">
      <w:pPr>
        <w:pStyle w:val="Tom1"/>
        <w:ind w:left="284"/>
        <w:rPr>
          <w:b w:val="0"/>
          <w:sz w:val="20"/>
          <w:szCs w:val="20"/>
        </w:rPr>
      </w:pPr>
    </w:p>
    <w:p w:rsidR="001515F5" w:rsidRPr="00157BA6" w:rsidRDefault="00464561" w:rsidP="00B60CFF">
      <w:pPr>
        <w:widowControl w:val="0"/>
        <w:numPr>
          <w:ilvl w:val="0"/>
          <w:numId w:val="13"/>
        </w:numPr>
        <w:tabs>
          <w:tab w:val="left" w:pos="360"/>
        </w:tabs>
        <w:ind w:left="284"/>
        <w:jc w:val="both"/>
        <w:rPr>
          <w:sz w:val="20"/>
          <w:szCs w:val="20"/>
        </w:rPr>
      </w:pPr>
      <w:r w:rsidRPr="00157BA6">
        <w:rPr>
          <w:sz w:val="20"/>
          <w:szCs w:val="20"/>
        </w:rPr>
        <w:t>Strony potwierdzają, że Wykonawca wniósł</w:t>
      </w:r>
      <w:r w:rsidR="001515F5" w:rsidRPr="00157BA6">
        <w:rPr>
          <w:sz w:val="20"/>
          <w:szCs w:val="20"/>
        </w:rPr>
        <w:t xml:space="preserve"> zabezpieczenie należyte</w:t>
      </w:r>
      <w:r w:rsidR="004E3887" w:rsidRPr="00157BA6">
        <w:rPr>
          <w:sz w:val="20"/>
          <w:szCs w:val="20"/>
        </w:rPr>
        <w:t>go</w:t>
      </w:r>
      <w:r w:rsidR="00C9449D" w:rsidRPr="00157BA6">
        <w:rPr>
          <w:sz w:val="20"/>
          <w:szCs w:val="20"/>
        </w:rPr>
        <w:t xml:space="preserve"> wykonania umowy w wysokości 5 </w:t>
      </w:r>
      <w:r w:rsidR="001515F5" w:rsidRPr="00157BA6">
        <w:rPr>
          <w:sz w:val="20"/>
          <w:szCs w:val="20"/>
        </w:rPr>
        <w:t>% wartości umowy brutto określonej w §</w:t>
      </w:r>
      <w:r w:rsidR="00F950E9" w:rsidRPr="00157BA6">
        <w:rPr>
          <w:sz w:val="20"/>
          <w:szCs w:val="20"/>
        </w:rPr>
        <w:t xml:space="preserve"> </w:t>
      </w:r>
      <w:r w:rsidR="001515F5" w:rsidRPr="00157BA6">
        <w:rPr>
          <w:sz w:val="20"/>
          <w:szCs w:val="20"/>
        </w:rPr>
        <w:t>16 ust. 1 tj. w kwocie (…</w:t>
      </w:r>
      <w:r w:rsidR="000305BD" w:rsidRPr="00157BA6">
        <w:rPr>
          <w:sz w:val="20"/>
          <w:szCs w:val="20"/>
        </w:rPr>
        <w:t>…………………..</w:t>
      </w:r>
      <w:r w:rsidR="001515F5" w:rsidRPr="00157BA6">
        <w:rPr>
          <w:sz w:val="20"/>
          <w:szCs w:val="20"/>
        </w:rPr>
        <w:t xml:space="preserve">) </w:t>
      </w:r>
    </w:p>
    <w:p w:rsidR="001515F5" w:rsidRPr="00157BA6" w:rsidRDefault="001515F5" w:rsidP="00B60CFF">
      <w:pPr>
        <w:widowControl w:val="0"/>
        <w:numPr>
          <w:ilvl w:val="0"/>
          <w:numId w:val="13"/>
        </w:numPr>
        <w:tabs>
          <w:tab w:val="left" w:pos="360"/>
        </w:tabs>
        <w:ind w:left="284"/>
        <w:jc w:val="both"/>
        <w:rPr>
          <w:sz w:val="20"/>
          <w:szCs w:val="20"/>
        </w:rPr>
      </w:pPr>
      <w:r w:rsidRPr="00157BA6">
        <w:rPr>
          <w:sz w:val="20"/>
          <w:szCs w:val="20"/>
        </w:rPr>
        <w:t>Zabezpieczenie zostało wniesione w formie (…</w:t>
      </w:r>
      <w:r w:rsidR="000305BD" w:rsidRPr="00157BA6">
        <w:rPr>
          <w:sz w:val="20"/>
          <w:szCs w:val="20"/>
        </w:rPr>
        <w:t>…………………………..</w:t>
      </w:r>
      <w:r w:rsidRPr="00157BA6">
        <w:rPr>
          <w:sz w:val="20"/>
          <w:szCs w:val="20"/>
        </w:rPr>
        <w:t>)</w:t>
      </w:r>
      <w:r w:rsidR="001E6CED" w:rsidRPr="00157BA6">
        <w:rPr>
          <w:sz w:val="20"/>
          <w:szCs w:val="20"/>
        </w:rPr>
        <w:t xml:space="preserve">. </w:t>
      </w:r>
    </w:p>
    <w:p w:rsidR="001515F5" w:rsidRPr="00157BA6" w:rsidRDefault="001515F5" w:rsidP="00B60CFF">
      <w:pPr>
        <w:widowControl w:val="0"/>
        <w:numPr>
          <w:ilvl w:val="0"/>
          <w:numId w:val="13"/>
        </w:numPr>
        <w:tabs>
          <w:tab w:val="left" w:pos="360"/>
        </w:tabs>
        <w:ind w:left="284"/>
        <w:jc w:val="both"/>
        <w:rPr>
          <w:sz w:val="20"/>
          <w:szCs w:val="20"/>
        </w:rPr>
      </w:pPr>
      <w:r w:rsidRPr="00157BA6">
        <w:rPr>
          <w:sz w:val="20"/>
          <w:szCs w:val="20"/>
        </w:rPr>
        <w:t>Zamawiający dokona zwrotu zabezpieczenia należytego wykonania umowy zgodnie z podanym niżej harmonogramem:</w:t>
      </w:r>
    </w:p>
    <w:p w:rsidR="001515F5" w:rsidRPr="00157BA6" w:rsidRDefault="001515F5" w:rsidP="00154E31">
      <w:pPr>
        <w:widowControl w:val="0"/>
        <w:numPr>
          <w:ilvl w:val="0"/>
          <w:numId w:val="7"/>
        </w:numPr>
        <w:tabs>
          <w:tab w:val="left" w:pos="709"/>
        </w:tabs>
        <w:ind w:left="709"/>
        <w:jc w:val="both"/>
        <w:rPr>
          <w:sz w:val="20"/>
          <w:szCs w:val="20"/>
        </w:rPr>
      </w:pPr>
      <w:r w:rsidRPr="00157BA6">
        <w:rPr>
          <w:sz w:val="20"/>
          <w:szCs w:val="20"/>
        </w:rPr>
        <w:t>70% wartości zabezpieczenia zostanie zwrócone w terminie 30 dni od dnia podpisania końcowego protokołu odbioru przedmiotu umowy</w:t>
      </w:r>
    </w:p>
    <w:p w:rsidR="001515F5" w:rsidRPr="00157BA6" w:rsidRDefault="001515F5" w:rsidP="00154E31">
      <w:pPr>
        <w:widowControl w:val="0"/>
        <w:numPr>
          <w:ilvl w:val="0"/>
          <w:numId w:val="7"/>
        </w:numPr>
        <w:tabs>
          <w:tab w:val="left" w:pos="709"/>
        </w:tabs>
        <w:ind w:left="709"/>
        <w:jc w:val="both"/>
        <w:rPr>
          <w:sz w:val="20"/>
          <w:szCs w:val="20"/>
        </w:rPr>
      </w:pPr>
      <w:r w:rsidRPr="00157BA6">
        <w:rPr>
          <w:sz w:val="20"/>
          <w:szCs w:val="20"/>
        </w:rPr>
        <w:t>30% wartości zabezpieczenia zostanie zwrócone nie później niż w 15 dniu po upływie okresu obowiązywania rękojmi za wady.</w:t>
      </w:r>
    </w:p>
    <w:p w:rsidR="006C3ED9" w:rsidRPr="00157BA6" w:rsidRDefault="001515F5"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157BA6">
        <w:rPr>
          <w:bCs/>
          <w:sz w:val="20"/>
          <w:szCs w:val="20"/>
        </w:rPr>
        <w:t xml:space="preserve">Zabezpieczenie należytego wykonania umowy służy na pokrycie roszczeń Zamawiającego w przypadku niewykonania lub nienależytego wykonania umowy. </w:t>
      </w:r>
    </w:p>
    <w:p w:rsidR="006C3ED9" w:rsidRPr="00157BA6" w:rsidRDefault="006C3ED9"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157BA6">
        <w:rPr>
          <w:sz w:val="20"/>
          <w:szCs w:val="20"/>
        </w:rPr>
        <w:t>Wykonawca zobowiązany jest utrzymywać zabezpieczenie należytego wykonania umowy zgodnie z ust. 1-4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6C3ED9" w:rsidRPr="00157BA6" w:rsidRDefault="006C3ED9" w:rsidP="00B60CFF">
      <w:pPr>
        <w:pStyle w:val="Tekstpodstawowy"/>
        <w:numPr>
          <w:ilvl w:val="0"/>
          <w:numId w:val="13"/>
        </w:numPr>
        <w:tabs>
          <w:tab w:val="left" w:pos="1069"/>
        </w:tabs>
        <w:overflowPunct w:val="0"/>
        <w:autoSpaceDE w:val="0"/>
        <w:spacing w:before="60" w:after="0"/>
        <w:ind w:left="284"/>
        <w:jc w:val="both"/>
        <w:textAlignment w:val="baseline"/>
        <w:rPr>
          <w:bCs/>
          <w:sz w:val="20"/>
          <w:szCs w:val="20"/>
        </w:rPr>
      </w:pPr>
      <w:r w:rsidRPr="00157BA6">
        <w:rPr>
          <w:sz w:val="20"/>
          <w:szCs w:val="20"/>
        </w:rPr>
        <w:t xml:space="preserve">Zamawiający może skorzystać z zabezpieczenia należytego wykonania Umowy w pełnej wysokości w przypadku, gdy Wykonawca na </w:t>
      </w:r>
      <w:r w:rsidR="0080722E" w:rsidRPr="00157BA6">
        <w:rPr>
          <w:sz w:val="20"/>
          <w:szCs w:val="20"/>
        </w:rPr>
        <w:t>30</w:t>
      </w:r>
      <w:r w:rsidRPr="00157BA6">
        <w:rPr>
          <w:sz w:val="20"/>
          <w:szCs w:val="20"/>
        </w:rPr>
        <w:t xml:space="preserve">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157BA6" w:rsidRDefault="006C3ED9" w:rsidP="00B60CFF">
      <w:pPr>
        <w:pStyle w:val="Tom1"/>
        <w:ind w:left="284"/>
        <w:jc w:val="both"/>
        <w:rPr>
          <w:b w:val="0"/>
          <w:sz w:val="20"/>
          <w:szCs w:val="20"/>
        </w:rPr>
      </w:pPr>
    </w:p>
    <w:p w:rsidR="001515F5" w:rsidRPr="00157BA6" w:rsidRDefault="0075471B" w:rsidP="00B60CFF">
      <w:pPr>
        <w:pStyle w:val="Tom1"/>
        <w:ind w:left="284"/>
        <w:rPr>
          <w:b w:val="0"/>
          <w:sz w:val="20"/>
          <w:szCs w:val="20"/>
        </w:rPr>
      </w:pPr>
      <w:r w:rsidRPr="00157BA6">
        <w:rPr>
          <w:b w:val="0"/>
          <w:sz w:val="20"/>
          <w:szCs w:val="20"/>
        </w:rPr>
        <w:t>§ 21</w:t>
      </w:r>
      <w:r w:rsidR="001515F5" w:rsidRPr="00157BA6">
        <w:rPr>
          <w:b w:val="0"/>
          <w:sz w:val="20"/>
          <w:szCs w:val="20"/>
        </w:rPr>
        <w:t>.</w:t>
      </w:r>
    </w:p>
    <w:p w:rsidR="001515F5" w:rsidRPr="00157BA6" w:rsidRDefault="001515F5" w:rsidP="00B60CFF">
      <w:pPr>
        <w:pStyle w:val="Tom1"/>
        <w:ind w:left="284"/>
        <w:rPr>
          <w:b w:val="0"/>
          <w:sz w:val="20"/>
          <w:szCs w:val="20"/>
        </w:rPr>
      </w:pPr>
    </w:p>
    <w:p w:rsidR="001515F5" w:rsidRPr="00157BA6" w:rsidRDefault="001515F5" w:rsidP="00B60CFF">
      <w:pPr>
        <w:pStyle w:val="HTML-wstpniesformatowany"/>
        <w:numPr>
          <w:ilvl w:val="0"/>
          <w:numId w:val="11"/>
        </w:numPr>
        <w:ind w:left="284"/>
        <w:jc w:val="both"/>
        <w:rPr>
          <w:rFonts w:ascii="Times New Roman" w:hAnsi="Times New Roman" w:cs="Times New Roman"/>
          <w:color w:val="auto"/>
        </w:rPr>
      </w:pPr>
      <w:r w:rsidRPr="00157BA6">
        <w:rPr>
          <w:rFonts w:ascii="Times New Roman" w:hAnsi="Times New Roman" w:cs="Times New Roman"/>
          <w:color w:val="auto"/>
        </w:rPr>
        <w:t>Wykonawca zapłaci Zamawiającemu kary umowne:</w:t>
      </w:r>
    </w:p>
    <w:p w:rsidR="00AF3865" w:rsidRPr="00157BA6" w:rsidRDefault="001515F5"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color w:val="auto"/>
        </w:rPr>
        <w:t xml:space="preserve">za </w:t>
      </w:r>
      <w:r w:rsidR="00A0371C" w:rsidRPr="00157BA6">
        <w:rPr>
          <w:rFonts w:ascii="Times New Roman" w:hAnsi="Times New Roman" w:cs="Times New Roman"/>
          <w:color w:val="auto"/>
        </w:rPr>
        <w:t>zwłokę w wykonaniu</w:t>
      </w:r>
      <w:r w:rsidR="00683417" w:rsidRPr="00157BA6">
        <w:rPr>
          <w:rFonts w:ascii="Times New Roman" w:hAnsi="Times New Roman" w:cs="Times New Roman"/>
          <w:color w:val="auto"/>
        </w:rPr>
        <w:t>:</w:t>
      </w:r>
    </w:p>
    <w:p w:rsidR="00AF3865" w:rsidRPr="00157BA6" w:rsidRDefault="00AF3865" w:rsidP="00B60CFF">
      <w:pPr>
        <w:pStyle w:val="HTML-wstpniesformatowany"/>
        <w:tabs>
          <w:tab w:val="clear" w:pos="916"/>
          <w:tab w:val="left" w:pos="1134"/>
        </w:tabs>
        <w:ind w:left="284"/>
        <w:jc w:val="both"/>
        <w:rPr>
          <w:rFonts w:ascii="Times New Roman" w:hAnsi="Times New Roman" w:cs="Times New Roman"/>
          <w:color w:val="auto"/>
        </w:rPr>
      </w:pPr>
      <w:r w:rsidRPr="00157BA6">
        <w:rPr>
          <w:rFonts w:ascii="Times New Roman" w:hAnsi="Times New Roman" w:cs="Times New Roman"/>
          <w:color w:val="auto"/>
        </w:rPr>
        <w:t>a)</w:t>
      </w:r>
      <w:r w:rsidRPr="00157BA6">
        <w:rPr>
          <w:rFonts w:ascii="Times New Roman" w:hAnsi="Times New Roman" w:cs="Times New Roman"/>
          <w:color w:val="auto"/>
        </w:rPr>
        <w:tab/>
      </w:r>
      <w:r w:rsidR="00A0371C" w:rsidRPr="00157BA6">
        <w:rPr>
          <w:rFonts w:ascii="Times New Roman" w:hAnsi="Times New Roman" w:cs="Times New Roman"/>
          <w:color w:val="auto"/>
        </w:rPr>
        <w:t>koncepcji (§ 4 ust. 1)</w:t>
      </w:r>
      <w:r w:rsidRPr="00157BA6">
        <w:rPr>
          <w:rFonts w:ascii="Times New Roman" w:hAnsi="Times New Roman" w:cs="Times New Roman"/>
          <w:color w:val="auto"/>
        </w:rPr>
        <w:t xml:space="preserve"> - 0,01% wynagrodzenia umownego brutto za każdy dzień zwłoki,</w:t>
      </w:r>
    </w:p>
    <w:p w:rsidR="00171597" w:rsidRPr="00157BA6" w:rsidRDefault="00171597" w:rsidP="00B60CFF">
      <w:pPr>
        <w:pStyle w:val="HTML-wstpniesformatowany"/>
        <w:tabs>
          <w:tab w:val="clear" w:pos="916"/>
          <w:tab w:val="left" w:pos="1134"/>
        </w:tabs>
        <w:ind w:left="284"/>
        <w:jc w:val="both"/>
        <w:rPr>
          <w:rFonts w:ascii="Times New Roman" w:hAnsi="Times New Roman" w:cs="Times New Roman"/>
          <w:color w:val="auto"/>
        </w:rPr>
      </w:pPr>
      <w:r w:rsidRPr="00157BA6">
        <w:rPr>
          <w:rFonts w:ascii="Times New Roman" w:hAnsi="Times New Roman" w:cs="Times New Roman"/>
          <w:color w:val="auto"/>
        </w:rPr>
        <w:t>b)</w:t>
      </w:r>
      <w:r w:rsidRPr="00157BA6">
        <w:rPr>
          <w:rFonts w:ascii="Times New Roman" w:hAnsi="Times New Roman" w:cs="Times New Roman"/>
          <w:color w:val="auto"/>
        </w:rPr>
        <w:tab/>
      </w:r>
      <w:r w:rsidR="00FD77AB" w:rsidRPr="00157BA6">
        <w:rPr>
          <w:rFonts w:ascii="Times New Roman" w:hAnsi="Times New Roman" w:cs="Times New Roman"/>
          <w:color w:val="auto"/>
        </w:rPr>
        <w:t xml:space="preserve">przekazania Zamawiającemu </w:t>
      </w:r>
      <w:r w:rsidR="00B466BF" w:rsidRPr="00157BA6">
        <w:rPr>
          <w:rFonts w:ascii="Times New Roman" w:hAnsi="Times New Roman" w:cs="Times New Roman"/>
          <w:color w:val="auto"/>
        </w:rPr>
        <w:t xml:space="preserve">uzyskanej </w:t>
      </w:r>
      <w:r w:rsidR="00FD77AB" w:rsidRPr="00157BA6">
        <w:rPr>
          <w:rFonts w:ascii="Times New Roman" w:hAnsi="Times New Roman" w:cs="Times New Roman"/>
          <w:color w:val="auto"/>
        </w:rPr>
        <w:t xml:space="preserve">decyzji o pozwoleniu na </w:t>
      </w:r>
      <w:r w:rsidR="00FD77AB" w:rsidRPr="000C661D">
        <w:rPr>
          <w:rFonts w:ascii="Times New Roman" w:hAnsi="Times New Roman" w:cs="Times New Roman"/>
          <w:color w:val="auto"/>
        </w:rPr>
        <w:t xml:space="preserve">budowę z </w:t>
      </w:r>
      <w:r w:rsidR="004A13F1" w:rsidRPr="000C661D">
        <w:rPr>
          <w:rFonts w:ascii="Times New Roman" w:hAnsi="Times New Roman" w:cs="Times New Roman"/>
          <w:color w:val="auto"/>
        </w:rPr>
        <w:t>klauzulą ostateczności</w:t>
      </w:r>
      <w:r w:rsidR="00154E31" w:rsidRPr="00157BA6">
        <w:rPr>
          <w:rFonts w:ascii="Times New Roman" w:hAnsi="Times New Roman" w:cs="Times New Roman"/>
          <w:color w:val="auto"/>
        </w:rPr>
        <w:t xml:space="preserve"> </w:t>
      </w:r>
      <w:r w:rsidR="00EC7DF4" w:rsidRPr="00157BA6">
        <w:rPr>
          <w:rFonts w:ascii="Times New Roman" w:hAnsi="Times New Roman" w:cs="Times New Roman"/>
          <w:color w:val="auto"/>
        </w:rPr>
        <w:t>wraz z Opracowaniem (§ 6 ust. 1</w:t>
      </w:r>
      <w:r w:rsidRPr="00157BA6">
        <w:rPr>
          <w:rFonts w:ascii="Times New Roman" w:hAnsi="Times New Roman" w:cs="Times New Roman"/>
          <w:color w:val="auto"/>
        </w:rPr>
        <w:t xml:space="preserve">) - </w:t>
      </w:r>
      <w:r w:rsidR="00FD77AB" w:rsidRPr="00157BA6">
        <w:rPr>
          <w:rFonts w:ascii="Times New Roman" w:hAnsi="Times New Roman" w:cs="Times New Roman"/>
          <w:color w:val="auto"/>
        </w:rPr>
        <w:t>0,01</w:t>
      </w:r>
      <w:r w:rsidRPr="00157BA6">
        <w:rPr>
          <w:rFonts w:ascii="Times New Roman" w:hAnsi="Times New Roman" w:cs="Times New Roman"/>
          <w:color w:val="auto"/>
        </w:rPr>
        <w:t>% wynagrodzenia umownego brutto za każdy dzień zwłoki,</w:t>
      </w:r>
    </w:p>
    <w:p w:rsidR="001515F5" w:rsidRPr="00157BA6" w:rsidRDefault="00154E31" w:rsidP="00B60CFF">
      <w:pPr>
        <w:pStyle w:val="HTML-wstpniesformatowany"/>
        <w:tabs>
          <w:tab w:val="clear" w:pos="916"/>
          <w:tab w:val="left" w:pos="1134"/>
        </w:tabs>
        <w:ind w:left="284"/>
        <w:jc w:val="both"/>
        <w:rPr>
          <w:rFonts w:ascii="Times New Roman" w:hAnsi="Times New Roman" w:cs="Times New Roman"/>
          <w:color w:val="auto"/>
        </w:rPr>
      </w:pPr>
      <w:r w:rsidRPr="00157BA6">
        <w:rPr>
          <w:rFonts w:ascii="Times New Roman" w:hAnsi="Times New Roman" w:cs="Times New Roman"/>
          <w:color w:val="auto"/>
        </w:rPr>
        <w:t>c</w:t>
      </w:r>
      <w:r w:rsidR="00AF3865" w:rsidRPr="00157BA6">
        <w:rPr>
          <w:rFonts w:ascii="Times New Roman" w:hAnsi="Times New Roman" w:cs="Times New Roman"/>
          <w:color w:val="auto"/>
        </w:rPr>
        <w:t>)</w:t>
      </w:r>
      <w:r w:rsidR="00AF3865" w:rsidRPr="00157BA6">
        <w:rPr>
          <w:rFonts w:ascii="Times New Roman" w:hAnsi="Times New Roman" w:cs="Times New Roman"/>
          <w:color w:val="auto"/>
        </w:rPr>
        <w:tab/>
      </w:r>
      <w:r w:rsidR="008F61DC" w:rsidRPr="00157BA6">
        <w:rPr>
          <w:rFonts w:ascii="Times New Roman" w:hAnsi="Times New Roman" w:cs="Times New Roman"/>
          <w:color w:val="auto"/>
        </w:rPr>
        <w:t>umowy (§ 15 ust. 1)</w:t>
      </w:r>
      <w:r w:rsidR="00CB2D36" w:rsidRPr="00157BA6">
        <w:rPr>
          <w:rFonts w:ascii="Times New Roman" w:hAnsi="Times New Roman" w:cs="Times New Roman"/>
          <w:color w:val="auto"/>
        </w:rPr>
        <w:t xml:space="preserve"> wysokości </w:t>
      </w:r>
      <w:r w:rsidR="00AC7BA6" w:rsidRPr="00157BA6">
        <w:rPr>
          <w:rFonts w:ascii="Times New Roman" w:hAnsi="Times New Roman" w:cs="Times New Roman"/>
          <w:color w:val="auto"/>
        </w:rPr>
        <w:t>0,</w:t>
      </w:r>
      <w:r w:rsidR="00AF3865" w:rsidRPr="00157BA6">
        <w:rPr>
          <w:rFonts w:ascii="Times New Roman" w:hAnsi="Times New Roman" w:cs="Times New Roman"/>
          <w:color w:val="auto"/>
        </w:rPr>
        <w:t>1</w:t>
      </w:r>
      <w:r w:rsidR="001515F5" w:rsidRPr="00157BA6">
        <w:rPr>
          <w:rFonts w:ascii="Times New Roman" w:hAnsi="Times New Roman" w:cs="Times New Roman"/>
          <w:color w:val="auto"/>
        </w:rPr>
        <w:t>%  wynagrodzenia</w:t>
      </w:r>
      <w:r w:rsidR="00F950E9" w:rsidRPr="00157BA6">
        <w:rPr>
          <w:rFonts w:ascii="Times New Roman" w:hAnsi="Times New Roman" w:cs="Times New Roman"/>
          <w:color w:val="auto"/>
        </w:rPr>
        <w:t xml:space="preserve"> </w:t>
      </w:r>
      <w:r w:rsidR="00A0371C" w:rsidRPr="00157BA6">
        <w:rPr>
          <w:rFonts w:ascii="Times New Roman" w:hAnsi="Times New Roman" w:cs="Times New Roman"/>
          <w:color w:val="auto"/>
        </w:rPr>
        <w:t>umownego</w:t>
      </w:r>
      <w:r w:rsidR="001515F5" w:rsidRPr="00157BA6">
        <w:rPr>
          <w:rFonts w:ascii="Times New Roman" w:hAnsi="Times New Roman" w:cs="Times New Roman"/>
          <w:color w:val="auto"/>
        </w:rPr>
        <w:t xml:space="preserve"> brutto każdy dzień </w:t>
      </w:r>
      <w:r w:rsidR="00AF3865" w:rsidRPr="00157BA6">
        <w:rPr>
          <w:rFonts w:ascii="Times New Roman" w:hAnsi="Times New Roman" w:cs="Times New Roman"/>
          <w:color w:val="auto"/>
        </w:rPr>
        <w:t>zwłoki.</w:t>
      </w:r>
    </w:p>
    <w:p w:rsidR="001515F5" w:rsidRPr="00157BA6" w:rsidRDefault="001515F5"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color w:val="auto"/>
        </w:rPr>
        <w:t xml:space="preserve">za </w:t>
      </w:r>
      <w:r w:rsidR="00A0371C" w:rsidRPr="00157BA6">
        <w:rPr>
          <w:rFonts w:ascii="Times New Roman" w:hAnsi="Times New Roman" w:cs="Times New Roman"/>
          <w:color w:val="auto"/>
        </w:rPr>
        <w:t xml:space="preserve">zwłokę </w:t>
      </w:r>
      <w:r w:rsidRPr="00157BA6">
        <w:rPr>
          <w:rFonts w:ascii="Times New Roman" w:hAnsi="Times New Roman" w:cs="Times New Roman"/>
          <w:color w:val="auto"/>
        </w:rPr>
        <w:t xml:space="preserve">w usunięciu wad Opracowania w okresie rękojmi </w:t>
      </w:r>
      <w:r w:rsidR="00CB2D36" w:rsidRPr="00157BA6">
        <w:rPr>
          <w:rFonts w:ascii="Times New Roman" w:hAnsi="Times New Roman" w:cs="Times New Roman"/>
          <w:color w:val="auto"/>
        </w:rPr>
        <w:t xml:space="preserve">- w wysokości </w:t>
      </w:r>
      <w:r w:rsidR="00AA0F4B" w:rsidRPr="00157BA6">
        <w:rPr>
          <w:rFonts w:ascii="Times New Roman" w:hAnsi="Times New Roman" w:cs="Times New Roman"/>
          <w:color w:val="auto"/>
        </w:rPr>
        <w:t>0,1 %  wynagrodzenia</w:t>
      </w:r>
      <w:r w:rsidR="00F950E9" w:rsidRPr="00157BA6">
        <w:rPr>
          <w:rFonts w:ascii="Times New Roman" w:hAnsi="Times New Roman" w:cs="Times New Roman"/>
          <w:color w:val="auto"/>
        </w:rPr>
        <w:t xml:space="preserve"> </w:t>
      </w:r>
      <w:r w:rsidR="00A0371C" w:rsidRPr="00157BA6">
        <w:rPr>
          <w:rFonts w:ascii="Times New Roman" w:hAnsi="Times New Roman" w:cs="Times New Roman"/>
          <w:color w:val="auto"/>
        </w:rPr>
        <w:t>umownego</w:t>
      </w:r>
      <w:r w:rsidR="00AA0F4B" w:rsidRPr="00157BA6">
        <w:rPr>
          <w:rFonts w:ascii="Times New Roman" w:hAnsi="Times New Roman" w:cs="Times New Roman"/>
          <w:color w:val="auto"/>
        </w:rPr>
        <w:t xml:space="preserve"> brutto</w:t>
      </w:r>
      <w:r w:rsidR="00F950E9" w:rsidRPr="00157BA6">
        <w:rPr>
          <w:rFonts w:ascii="Times New Roman" w:hAnsi="Times New Roman" w:cs="Times New Roman"/>
          <w:color w:val="auto"/>
        </w:rPr>
        <w:t xml:space="preserve"> </w:t>
      </w:r>
      <w:r w:rsidRPr="00157BA6">
        <w:rPr>
          <w:rFonts w:ascii="Times New Roman" w:hAnsi="Times New Roman" w:cs="Times New Roman"/>
          <w:color w:val="auto"/>
        </w:rPr>
        <w:t xml:space="preserve">za każdy dzień </w:t>
      </w:r>
      <w:r w:rsidR="00AF3865" w:rsidRPr="00157BA6">
        <w:rPr>
          <w:rFonts w:ascii="Times New Roman" w:hAnsi="Times New Roman" w:cs="Times New Roman"/>
          <w:color w:val="auto"/>
        </w:rPr>
        <w:t>zwłoki.</w:t>
      </w:r>
    </w:p>
    <w:p w:rsidR="00202ACD" w:rsidRPr="00157BA6" w:rsidRDefault="001515F5"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color w:val="auto"/>
        </w:rPr>
        <w:t xml:space="preserve">za </w:t>
      </w:r>
      <w:r w:rsidR="00A0371C" w:rsidRPr="00157BA6">
        <w:rPr>
          <w:rFonts w:ascii="Times New Roman" w:hAnsi="Times New Roman" w:cs="Times New Roman"/>
          <w:color w:val="auto"/>
        </w:rPr>
        <w:t xml:space="preserve">zwłokę </w:t>
      </w:r>
      <w:r w:rsidRPr="00157BA6">
        <w:rPr>
          <w:rFonts w:ascii="Times New Roman" w:hAnsi="Times New Roman" w:cs="Times New Roman"/>
          <w:color w:val="auto"/>
        </w:rPr>
        <w:t xml:space="preserve">w usunięciu wad Robót w okresie gwarancji i rękojmi </w:t>
      </w:r>
      <w:r w:rsidR="00DE62EE" w:rsidRPr="00157BA6">
        <w:rPr>
          <w:rFonts w:ascii="Times New Roman" w:hAnsi="Times New Roman" w:cs="Times New Roman"/>
          <w:color w:val="auto"/>
        </w:rPr>
        <w:t xml:space="preserve">- </w:t>
      </w:r>
      <w:r w:rsidRPr="00157BA6">
        <w:rPr>
          <w:rFonts w:ascii="Times New Roman" w:hAnsi="Times New Roman" w:cs="Times New Roman"/>
          <w:color w:val="auto"/>
        </w:rPr>
        <w:t xml:space="preserve">w wysokości 0,1%  wynagrodzenia </w:t>
      </w:r>
      <w:r w:rsidR="00A0371C" w:rsidRPr="00157BA6">
        <w:rPr>
          <w:rFonts w:ascii="Times New Roman" w:hAnsi="Times New Roman" w:cs="Times New Roman"/>
          <w:color w:val="auto"/>
        </w:rPr>
        <w:t>umownego</w:t>
      </w:r>
      <w:r w:rsidR="00154E31" w:rsidRPr="00157BA6">
        <w:rPr>
          <w:rFonts w:ascii="Times New Roman" w:hAnsi="Times New Roman" w:cs="Times New Roman"/>
          <w:color w:val="auto"/>
        </w:rPr>
        <w:t xml:space="preserve"> </w:t>
      </w:r>
      <w:r w:rsidRPr="00157BA6">
        <w:rPr>
          <w:rFonts w:ascii="Times New Roman" w:hAnsi="Times New Roman" w:cs="Times New Roman"/>
          <w:color w:val="auto"/>
        </w:rPr>
        <w:t>brutto</w:t>
      </w:r>
      <w:r w:rsidR="00154E31" w:rsidRPr="00157BA6">
        <w:rPr>
          <w:rFonts w:ascii="Times New Roman" w:hAnsi="Times New Roman" w:cs="Times New Roman"/>
          <w:color w:val="auto"/>
        </w:rPr>
        <w:t xml:space="preserve"> </w:t>
      </w:r>
      <w:r w:rsidRPr="00157BA6">
        <w:rPr>
          <w:rFonts w:ascii="Times New Roman" w:hAnsi="Times New Roman" w:cs="Times New Roman"/>
          <w:color w:val="auto"/>
        </w:rPr>
        <w:t xml:space="preserve">za każdy dzień </w:t>
      </w:r>
      <w:r w:rsidR="00AF3865" w:rsidRPr="00157BA6">
        <w:rPr>
          <w:rFonts w:ascii="Times New Roman" w:hAnsi="Times New Roman" w:cs="Times New Roman"/>
          <w:color w:val="auto"/>
        </w:rPr>
        <w:t>zwłoki.</w:t>
      </w:r>
    </w:p>
    <w:p w:rsidR="00202ACD" w:rsidRPr="00157BA6" w:rsidRDefault="00D13F4F"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bCs/>
          <w:color w:val="auto"/>
        </w:rPr>
        <w:t>0,05</w:t>
      </w:r>
      <w:r w:rsidR="00202ACD" w:rsidRPr="00157BA6">
        <w:rPr>
          <w:rFonts w:ascii="Times New Roman" w:hAnsi="Times New Roman" w:cs="Times New Roman"/>
          <w:bCs/>
          <w:color w:val="auto"/>
        </w:rPr>
        <w:t xml:space="preserve"> % wynagrodzenia </w:t>
      </w:r>
      <w:r w:rsidR="00A0371C" w:rsidRPr="00157BA6">
        <w:rPr>
          <w:rFonts w:ascii="Times New Roman" w:hAnsi="Times New Roman" w:cs="Times New Roman"/>
          <w:color w:val="auto"/>
        </w:rPr>
        <w:t>umownego</w:t>
      </w:r>
      <w:r w:rsidR="00F950E9" w:rsidRPr="00157BA6">
        <w:rPr>
          <w:rFonts w:ascii="Times New Roman" w:hAnsi="Times New Roman" w:cs="Times New Roman"/>
          <w:color w:val="auto"/>
        </w:rPr>
        <w:t xml:space="preserve"> </w:t>
      </w:r>
      <w:r w:rsidR="00202ACD" w:rsidRPr="00157BA6">
        <w:rPr>
          <w:rFonts w:ascii="Times New Roman" w:hAnsi="Times New Roman" w:cs="Times New Roman"/>
          <w:bCs/>
          <w:color w:val="auto"/>
        </w:rPr>
        <w:t>brutto w przypadku braku zapłaty lub nieterminowej zapłaty wynagrodzenia należnego podwykonawcom lub dalszym podwykonawcom,</w:t>
      </w:r>
    </w:p>
    <w:p w:rsidR="00202ACD" w:rsidRPr="00157BA6" w:rsidRDefault="00D13F4F"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bCs/>
          <w:color w:val="auto"/>
        </w:rPr>
        <w:t>0,05</w:t>
      </w:r>
      <w:r w:rsidR="00202ACD" w:rsidRPr="00157BA6">
        <w:rPr>
          <w:rFonts w:ascii="Times New Roman" w:hAnsi="Times New Roman" w:cs="Times New Roman"/>
          <w:bCs/>
          <w:color w:val="auto"/>
        </w:rPr>
        <w:t xml:space="preserve">% wynagrodzenia </w:t>
      </w:r>
      <w:r w:rsidR="00A0371C" w:rsidRPr="00157BA6">
        <w:rPr>
          <w:rFonts w:ascii="Times New Roman" w:hAnsi="Times New Roman" w:cs="Times New Roman"/>
          <w:color w:val="auto"/>
        </w:rPr>
        <w:t>umownego</w:t>
      </w:r>
      <w:r w:rsidR="00F950E9" w:rsidRPr="00157BA6">
        <w:rPr>
          <w:rFonts w:ascii="Times New Roman" w:hAnsi="Times New Roman" w:cs="Times New Roman"/>
          <w:color w:val="auto"/>
        </w:rPr>
        <w:t xml:space="preserve"> </w:t>
      </w:r>
      <w:r w:rsidR="00202ACD" w:rsidRPr="00157BA6">
        <w:rPr>
          <w:rFonts w:ascii="Times New Roman" w:hAnsi="Times New Roman" w:cs="Times New Roman"/>
          <w:bCs/>
          <w:color w:val="auto"/>
        </w:rPr>
        <w:t>brutto w przypadku nieprzedłożenia do zaakceptowania projektu umowy o podwykonawstwo, której przedmiotem są roboty budowlane, lub projektu jej zmiany,</w:t>
      </w:r>
    </w:p>
    <w:p w:rsidR="00202ACD" w:rsidRPr="00157BA6" w:rsidRDefault="00D13F4F"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bCs/>
          <w:color w:val="auto"/>
        </w:rPr>
        <w:t>0,05</w:t>
      </w:r>
      <w:r w:rsidR="00202ACD" w:rsidRPr="00157BA6">
        <w:rPr>
          <w:rFonts w:ascii="Times New Roman" w:hAnsi="Times New Roman" w:cs="Times New Roman"/>
          <w:bCs/>
          <w:color w:val="auto"/>
        </w:rPr>
        <w:t>% wynagrodzenia</w:t>
      </w:r>
      <w:r w:rsidR="00F950E9" w:rsidRPr="00157BA6">
        <w:rPr>
          <w:rFonts w:ascii="Times New Roman" w:hAnsi="Times New Roman" w:cs="Times New Roman"/>
          <w:bCs/>
          <w:color w:val="auto"/>
        </w:rPr>
        <w:t xml:space="preserve"> </w:t>
      </w:r>
      <w:r w:rsidR="00A0371C" w:rsidRPr="00157BA6">
        <w:rPr>
          <w:rFonts w:ascii="Times New Roman" w:hAnsi="Times New Roman" w:cs="Times New Roman"/>
          <w:color w:val="auto"/>
        </w:rPr>
        <w:t>umownego</w:t>
      </w:r>
      <w:r w:rsidR="00202ACD" w:rsidRPr="00157BA6">
        <w:rPr>
          <w:rFonts w:ascii="Times New Roman" w:hAnsi="Times New Roman" w:cs="Times New Roman"/>
          <w:bCs/>
          <w:color w:val="auto"/>
        </w:rPr>
        <w:t xml:space="preserve"> brutto w przypadku nieprzedłożenia poświadczonej za zgodność z oryginałem kopii umowy o podwykonawstwo lub jej zmiany,</w:t>
      </w:r>
    </w:p>
    <w:p w:rsidR="00202ACD" w:rsidRPr="00157BA6" w:rsidRDefault="00D13F4F" w:rsidP="00FC3D6A">
      <w:pPr>
        <w:pStyle w:val="HTML-wstpniesformatowany"/>
        <w:numPr>
          <w:ilvl w:val="0"/>
          <w:numId w:val="15"/>
        </w:numPr>
        <w:ind w:left="284"/>
        <w:jc w:val="both"/>
        <w:rPr>
          <w:rFonts w:ascii="Times New Roman" w:hAnsi="Times New Roman" w:cs="Times New Roman"/>
          <w:color w:val="auto"/>
        </w:rPr>
      </w:pPr>
      <w:r w:rsidRPr="00157BA6">
        <w:rPr>
          <w:rFonts w:ascii="Times New Roman" w:hAnsi="Times New Roman" w:cs="Times New Roman"/>
          <w:bCs/>
          <w:color w:val="auto"/>
        </w:rPr>
        <w:t>0,05</w:t>
      </w:r>
      <w:r w:rsidR="00202ACD" w:rsidRPr="00157BA6">
        <w:rPr>
          <w:rFonts w:ascii="Times New Roman" w:hAnsi="Times New Roman" w:cs="Times New Roman"/>
          <w:bCs/>
          <w:color w:val="auto"/>
        </w:rPr>
        <w:t xml:space="preserve">% wynagrodzenia </w:t>
      </w:r>
      <w:r w:rsidR="00A0371C" w:rsidRPr="00157BA6">
        <w:rPr>
          <w:rFonts w:ascii="Times New Roman" w:hAnsi="Times New Roman" w:cs="Times New Roman"/>
          <w:color w:val="auto"/>
        </w:rPr>
        <w:t>umownego</w:t>
      </w:r>
      <w:r w:rsidR="00D46DE2" w:rsidRPr="00157BA6">
        <w:rPr>
          <w:rFonts w:ascii="Times New Roman" w:hAnsi="Times New Roman" w:cs="Times New Roman"/>
          <w:color w:val="auto"/>
        </w:rPr>
        <w:t xml:space="preserve"> </w:t>
      </w:r>
      <w:r w:rsidR="00202ACD" w:rsidRPr="00157BA6">
        <w:rPr>
          <w:rFonts w:ascii="Times New Roman" w:hAnsi="Times New Roman" w:cs="Times New Roman"/>
          <w:bCs/>
          <w:color w:val="auto"/>
        </w:rPr>
        <w:t>brutto w przypadku braku zmiany umowy o podwykonawstwo w zakresie terminu zapłaty.</w:t>
      </w:r>
    </w:p>
    <w:p w:rsidR="00F25DA5" w:rsidRPr="00157BA6" w:rsidRDefault="00F25DA5" w:rsidP="00FC3D6A">
      <w:pPr>
        <w:pStyle w:val="Akapitzlist"/>
        <w:numPr>
          <w:ilvl w:val="0"/>
          <w:numId w:val="15"/>
        </w:numPr>
        <w:ind w:left="284"/>
        <w:jc w:val="both"/>
        <w:rPr>
          <w:rFonts w:ascii="Times New Roman" w:eastAsia="Times New Roman" w:hAnsi="Times New Roman"/>
          <w:sz w:val="20"/>
          <w:szCs w:val="20"/>
          <w:lang w:eastAsia="ar-SA"/>
        </w:rPr>
      </w:pPr>
      <w:r w:rsidRPr="00157BA6">
        <w:rPr>
          <w:rFonts w:ascii="Times New Roman" w:eastAsia="Times New Roman" w:hAnsi="Times New Roman"/>
          <w:sz w:val="20"/>
          <w:szCs w:val="20"/>
          <w:lang w:eastAsia="ar-SA"/>
        </w:rPr>
        <w:t>za niewykonanie obowiązków wskazanych w § 10 ust. 4 lub 5 – w  wysokości  0,01 %  wynagrodzenia umownego brutto za  każdy dzień  opóźnienia.</w:t>
      </w:r>
    </w:p>
    <w:p w:rsidR="001515F5" w:rsidRPr="00157BA6" w:rsidRDefault="001515F5" w:rsidP="00FC3D6A">
      <w:pPr>
        <w:pStyle w:val="HTML-wstpniesformatowany"/>
        <w:numPr>
          <w:ilvl w:val="0"/>
          <w:numId w:val="15"/>
        </w:numPr>
        <w:ind w:left="284"/>
        <w:jc w:val="both"/>
        <w:rPr>
          <w:rFonts w:ascii="Times New Roman" w:hAnsi="Times New Roman" w:cs="Times New Roman"/>
          <w:i/>
          <w:strike/>
          <w:color w:val="auto"/>
        </w:rPr>
      </w:pPr>
      <w:r w:rsidRPr="00157BA6">
        <w:rPr>
          <w:rFonts w:ascii="Times New Roman" w:hAnsi="Times New Roman" w:cs="Times New Roman"/>
          <w:color w:val="auto"/>
        </w:rPr>
        <w:t xml:space="preserve">z tytułu odstąpienia od umowy przez którąkolwiek ze stron z przyczyn leżących po stronie Wykonawcy – w wysokości </w:t>
      </w:r>
      <w:r w:rsidR="0080722E" w:rsidRPr="00157BA6">
        <w:rPr>
          <w:rFonts w:ascii="Times New Roman" w:hAnsi="Times New Roman" w:cs="Times New Roman"/>
          <w:color w:val="auto"/>
        </w:rPr>
        <w:t>2</w:t>
      </w:r>
      <w:r w:rsidR="00EC7DF4" w:rsidRPr="00157BA6">
        <w:rPr>
          <w:rFonts w:ascii="Times New Roman" w:hAnsi="Times New Roman" w:cs="Times New Roman"/>
          <w:color w:val="auto"/>
        </w:rPr>
        <w:t>0</w:t>
      </w:r>
      <w:r w:rsidR="00F950E9" w:rsidRPr="00157BA6">
        <w:rPr>
          <w:rFonts w:ascii="Times New Roman" w:hAnsi="Times New Roman" w:cs="Times New Roman"/>
          <w:color w:val="auto"/>
        </w:rPr>
        <w:t xml:space="preserve"> </w:t>
      </w:r>
      <w:r w:rsidRPr="00157BA6">
        <w:rPr>
          <w:rFonts w:ascii="Times New Roman" w:hAnsi="Times New Roman" w:cs="Times New Roman"/>
          <w:color w:val="auto"/>
        </w:rPr>
        <w:t xml:space="preserve">% wynagrodzenia </w:t>
      </w:r>
      <w:r w:rsidR="00AF3865" w:rsidRPr="00157BA6">
        <w:rPr>
          <w:rFonts w:ascii="Times New Roman" w:hAnsi="Times New Roman" w:cs="Times New Roman"/>
          <w:color w:val="auto"/>
        </w:rPr>
        <w:t>umownego brutto.</w:t>
      </w:r>
    </w:p>
    <w:p w:rsidR="001515F5" w:rsidRPr="00157BA6" w:rsidRDefault="001515F5" w:rsidP="00B60CFF">
      <w:pPr>
        <w:pStyle w:val="HTML-wstpniesformatowany"/>
        <w:numPr>
          <w:ilvl w:val="0"/>
          <w:numId w:val="11"/>
        </w:numPr>
        <w:ind w:left="284"/>
        <w:jc w:val="both"/>
        <w:rPr>
          <w:rFonts w:ascii="Times New Roman" w:hAnsi="Times New Roman" w:cs="Times New Roman"/>
          <w:color w:val="auto"/>
        </w:rPr>
      </w:pPr>
      <w:r w:rsidRPr="00157BA6">
        <w:rPr>
          <w:rFonts w:ascii="Times New Roman" w:hAnsi="Times New Roman" w:cs="Times New Roman"/>
          <w:color w:val="auto"/>
        </w:rPr>
        <w:t>W przypadku odstąpienia od umowy przez którąkolwiek ze stron z przyczyn leżących po stronie Zamawiającego – Zamawiający zapłaci Wyko</w:t>
      </w:r>
      <w:r w:rsidR="00DE62EE" w:rsidRPr="00157BA6">
        <w:rPr>
          <w:rFonts w:ascii="Times New Roman" w:hAnsi="Times New Roman" w:cs="Times New Roman"/>
          <w:color w:val="auto"/>
        </w:rPr>
        <w:t xml:space="preserve">nawcy karę umowną w wysokości </w:t>
      </w:r>
      <w:r w:rsidR="00EC7DF4" w:rsidRPr="00157BA6">
        <w:rPr>
          <w:rFonts w:ascii="Times New Roman" w:hAnsi="Times New Roman" w:cs="Times New Roman"/>
          <w:color w:val="auto"/>
        </w:rPr>
        <w:t>5</w:t>
      </w:r>
      <w:r w:rsidR="00F950E9" w:rsidRPr="00157BA6">
        <w:rPr>
          <w:rFonts w:ascii="Times New Roman" w:hAnsi="Times New Roman" w:cs="Times New Roman"/>
          <w:color w:val="auto"/>
        </w:rPr>
        <w:t xml:space="preserve"> </w:t>
      </w:r>
      <w:r w:rsidRPr="00157BA6">
        <w:rPr>
          <w:rFonts w:ascii="Times New Roman" w:hAnsi="Times New Roman" w:cs="Times New Roman"/>
          <w:color w:val="auto"/>
        </w:rPr>
        <w:t xml:space="preserve">% wynagrodzenia </w:t>
      </w:r>
      <w:r w:rsidR="00AF3865" w:rsidRPr="00157BA6">
        <w:rPr>
          <w:rFonts w:ascii="Times New Roman" w:hAnsi="Times New Roman" w:cs="Times New Roman"/>
          <w:color w:val="auto"/>
        </w:rPr>
        <w:t>umownego brutto</w:t>
      </w:r>
      <w:r w:rsidR="00F950E9" w:rsidRPr="00157BA6">
        <w:rPr>
          <w:rFonts w:ascii="Times New Roman" w:hAnsi="Times New Roman" w:cs="Times New Roman"/>
          <w:color w:val="auto"/>
        </w:rPr>
        <w:t>.</w:t>
      </w:r>
    </w:p>
    <w:p w:rsidR="001515F5" w:rsidRPr="00157BA6" w:rsidRDefault="00D13F4F" w:rsidP="00B60CFF">
      <w:pPr>
        <w:pStyle w:val="p3"/>
        <w:spacing w:line="240" w:lineRule="auto"/>
        <w:ind w:left="284" w:hanging="360"/>
        <w:jc w:val="both"/>
        <w:rPr>
          <w:rFonts w:ascii="Times New Roman" w:eastAsia="Times New Roman" w:hAnsi="Times New Roman"/>
          <w:sz w:val="20"/>
          <w:szCs w:val="20"/>
        </w:rPr>
      </w:pPr>
      <w:r w:rsidRPr="00157BA6">
        <w:rPr>
          <w:rFonts w:ascii="Times New Roman" w:eastAsia="Times New Roman" w:hAnsi="Times New Roman"/>
          <w:bCs/>
          <w:sz w:val="20"/>
          <w:szCs w:val="20"/>
        </w:rPr>
        <w:t>3.</w:t>
      </w:r>
      <w:r w:rsidRPr="00157BA6">
        <w:rPr>
          <w:rFonts w:ascii="Times New Roman" w:eastAsia="Times New Roman" w:hAnsi="Times New Roman"/>
          <w:bCs/>
          <w:sz w:val="20"/>
          <w:szCs w:val="20"/>
        </w:rPr>
        <w:tab/>
      </w:r>
      <w:r w:rsidR="00EC7DF4" w:rsidRPr="00157BA6">
        <w:rPr>
          <w:rFonts w:ascii="Times New Roman" w:eastAsia="Times New Roman" w:hAnsi="Times New Roman"/>
          <w:sz w:val="20"/>
          <w:szCs w:val="20"/>
        </w:rPr>
        <w:t xml:space="preserve">Zamawiającemu </w:t>
      </w:r>
      <w:r w:rsidR="001515F5" w:rsidRPr="00157BA6">
        <w:rPr>
          <w:rFonts w:ascii="Times New Roman" w:eastAsia="Times New Roman" w:hAnsi="Times New Roman"/>
          <w:sz w:val="20"/>
          <w:szCs w:val="20"/>
        </w:rPr>
        <w:t xml:space="preserve">przysługuje prawo dochodzenia odszkodowania przewyższającego określone w niniejszej umowie kary umowne. </w:t>
      </w:r>
    </w:p>
    <w:p w:rsidR="001515F5" w:rsidRPr="00157BA6" w:rsidRDefault="00D13F4F" w:rsidP="00B60CFF">
      <w:pPr>
        <w:pStyle w:val="p3"/>
        <w:spacing w:line="240" w:lineRule="auto"/>
        <w:ind w:left="284" w:hanging="360"/>
        <w:jc w:val="both"/>
        <w:rPr>
          <w:rFonts w:ascii="Times New Roman" w:hAnsi="Times New Roman"/>
          <w:sz w:val="20"/>
          <w:szCs w:val="20"/>
        </w:rPr>
      </w:pPr>
      <w:r w:rsidRPr="00157BA6">
        <w:rPr>
          <w:rFonts w:ascii="Times New Roman" w:eastAsia="Times New Roman" w:hAnsi="Times New Roman"/>
          <w:sz w:val="20"/>
          <w:szCs w:val="20"/>
        </w:rPr>
        <w:t>4.</w:t>
      </w:r>
      <w:r w:rsidRPr="00157BA6">
        <w:rPr>
          <w:rFonts w:ascii="Times New Roman" w:eastAsia="Times New Roman" w:hAnsi="Times New Roman"/>
          <w:sz w:val="20"/>
          <w:szCs w:val="20"/>
        </w:rPr>
        <w:tab/>
      </w:r>
      <w:r w:rsidR="001515F5" w:rsidRPr="00157BA6">
        <w:rPr>
          <w:rFonts w:ascii="Times New Roman" w:hAnsi="Times New Roman"/>
          <w:sz w:val="20"/>
          <w:szCs w:val="20"/>
        </w:rPr>
        <w:t>Wykonawca wyraża zgodę na potrącenie kar umownych z przysługującego mu wynagrodzenia.</w:t>
      </w:r>
    </w:p>
    <w:p w:rsidR="001515F5" w:rsidRPr="00157BA6" w:rsidRDefault="001515F5" w:rsidP="00B60CFF">
      <w:pPr>
        <w:pStyle w:val="p3"/>
        <w:spacing w:line="240" w:lineRule="auto"/>
        <w:ind w:left="284" w:hanging="360"/>
        <w:jc w:val="both"/>
        <w:rPr>
          <w:rFonts w:ascii="Times New Roman" w:eastAsia="Times New Roman" w:hAnsi="Times New Roman"/>
          <w:sz w:val="20"/>
          <w:szCs w:val="20"/>
        </w:rPr>
      </w:pPr>
    </w:p>
    <w:p w:rsidR="001515F5" w:rsidRPr="00157BA6" w:rsidRDefault="0075471B" w:rsidP="00B60CFF">
      <w:pPr>
        <w:pStyle w:val="Tom1"/>
        <w:ind w:left="284"/>
        <w:rPr>
          <w:b w:val="0"/>
          <w:sz w:val="20"/>
          <w:szCs w:val="20"/>
        </w:rPr>
      </w:pPr>
      <w:r w:rsidRPr="00157BA6">
        <w:rPr>
          <w:b w:val="0"/>
          <w:sz w:val="20"/>
          <w:szCs w:val="20"/>
        </w:rPr>
        <w:t>§ 22</w:t>
      </w:r>
      <w:r w:rsidR="001515F5" w:rsidRPr="00157BA6">
        <w:rPr>
          <w:b w:val="0"/>
          <w:sz w:val="20"/>
          <w:szCs w:val="20"/>
        </w:rPr>
        <w:t>.</w:t>
      </w:r>
    </w:p>
    <w:p w:rsidR="001515F5" w:rsidRPr="00157BA6" w:rsidRDefault="001515F5" w:rsidP="00B60CFF">
      <w:pPr>
        <w:pStyle w:val="Tom1"/>
        <w:ind w:left="284"/>
        <w:rPr>
          <w:b w:val="0"/>
          <w:sz w:val="20"/>
          <w:szCs w:val="20"/>
        </w:rPr>
      </w:pPr>
    </w:p>
    <w:p w:rsidR="001515F5" w:rsidRPr="00157BA6" w:rsidRDefault="001515F5" w:rsidP="00B60CFF">
      <w:pPr>
        <w:pStyle w:val="Tekstpodstawowy"/>
        <w:numPr>
          <w:ilvl w:val="0"/>
          <w:numId w:val="1"/>
        </w:numPr>
        <w:tabs>
          <w:tab w:val="clear" w:pos="360"/>
          <w:tab w:val="num" w:pos="-4820"/>
        </w:tabs>
        <w:spacing w:before="60" w:after="0"/>
        <w:ind w:left="284" w:firstLine="0"/>
        <w:jc w:val="both"/>
        <w:rPr>
          <w:bCs/>
          <w:sz w:val="20"/>
          <w:szCs w:val="20"/>
        </w:rPr>
      </w:pPr>
      <w:r w:rsidRPr="00157BA6">
        <w:rPr>
          <w:bCs/>
          <w:sz w:val="20"/>
          <w:szCs w:val="20"/>
        </w:rPr>
        <w:t xml:space="preserve">Wykonawca ponosi pełną odpowiedzialność za wszystkie szkody związane z wykonywaniem niniejszej umowy – wyrządzone przez niego, jego pracowników, podwykonawców oraz inne podmioty i osoby którymi </w:t>
      </w:r>
      <w:r w:rsidRPr="00157BA6">
        <w:rPr>
          <w:bCs/>
          <w:sz w:val="20"/>
          <w:szCs w:val="20"/>
        </w:rPr>
        <w:lastRenderedPageBreak/>
        <w:t>się posługuje. Wykonawca ponosi odpowiedzialność z tego tytułu od momentu przejęcia terenu budowy aż do jego przekazania Zamawiającemu.</w:t>
      </w:r>
    </w:p>
    <w:p w:rsidR="001515F5" w:rsidRPr="00157BA6" w:rsidRDefault="001421EC" w:rsidP="00B60CFF">
      <w:pPr>
        <w:pStyle w:val="Tekstpodstawowy"/>
        <w:numPr>
          <w:ilvl w:val="0"/>
          <w:numId w:val="1"/>
        </w:numPr>
        <w:tabs>
          <w:tab w:val="clear" w:pos="360"/>
          <w:tab w:val="num" w:pos="-4820"/>
        </w:tabs>
        <w:spacing w:before="60" w:after="0"/>
        <w:ind w:left="284" w:firstLine="0"/>
        <w:jc w:val="both"/>
        <w:rPr>
          <w:iCs/>
          <w:sz w:val="20"/>
          <w:szCs w:val="20"/>
        </w:rPr>
      </w:pPr>
      <w:r w:rsidRPr="00157BA6">
        <w:rPr>
          <w:sz w:val="20"/>
          <w:szCs w:val="20"/>
        </w:rPr>
        <w:t xml:space="preserve">Wykonawca zobowiązany jest do </w:t>
      </w:r>
      <w:r w:rsidRPr="005441A2">
        <w:rPr>
          <w:sz w:val="20"/>
          <w:szCs w:val="20"/>
        </w:rPr>
        <w:t xml:space="preserve">posiadania ubezpieczenia wykonania prac objętych przedmiotową umową na kwotę </w:t>
      </w:r>
      <w:r w:rsidR="002A7A54" w:rsidRPr="005441A2">
        <w:rPr>
          <w:sz w:val="20"/>
          <w:szCs w:val="20"/>
        </w:rPr>
        <w:t>………….</w:t>
      </w:r>
      <w:r w:rsidR="004A13F1" w:rsidRPr="005441A2">
        <w:rPr>
          <w:sz w:val="20"/>
          <w:szCs w:val="20"/>
        </w:rPr>
        <w:t>(</w:t>
      </w:r>
      <w:r w:rsidR="004A13F1" w:rsidRPr="005441A2">
        <w:rPr>
          <w:b/>
          <w:sz w:val="20"/>
          <w:szCs w:val="20"/>
        </w:rPr>
        <w:t xml:space="preserve">min. </w:t>
      </w:r>
      <w:r w:rsidR="00B7248F" w:rsidRPr="005441A2">
        <w:rPr>
          <w:b/>
          <w:sz w:val="20"/>
          <w:szCs w:val="20"/>
        </w:rPr>
        <w:t>4</w:t>
      </w:r>
      <w:r w:rsidR="004A13F1" w:rsidRPr="005441A2">
        <w:rPr>
          <w:b/>
          <w:sz w:val="20"/>
          <w:szCs w:val="20"/>
        </w:rPr>
        <w:t> 000 000 zł)</w:t>
      </w:r>
      <w:r w:rsidR="00E21134" w:rsidRPr="005441A2">
        <w:rPr>
          <w:sz w:val="20"/>
          <w:szCs w:val="20"/>
        </w:rPr>
        <w:t xml:space="preserve"> </w:t>
      </w:r>
      <w:r w:rsidRPr="005441A2">
        <w:rPr>
          <w:sz w:val="20"/>
          <w:szCs w:val="20"/>
        </w:rPr>
        <w:t>przez cały okres obowiązywania umowy – aż do podpisania protokołu odbioru końcowego przedmiotu umowy</w:t>
      </w:r>
      <w:r w:rsidRPr="00157BA6">
        <w:rPr>
          <w:sz w:val="20"/>
          <w:szCs w:val="20"/>
        </w:rPr>
        <w:t xml:space="preserve">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157BA6">
        <w:rPr>
          <w:iCs/>
          <w:sz w:val="20"/>
          <w:szCs w:val="20"/>
        </w:rPr>
        <w:t xml:space="preserve">Kopia polisy </w:t>
      </w:r>
      <w:r w:rsidR="00174508" w:rsidRPr="00157BA6">
        <w:rPr>
          <w:iCs/>
          <w:sz w:val="20"/>
          <w:szCs w:val="20"/>
        </w:rPr>
        <w:t>stanowi załącznik</w:t>
      </w:r>
      <w:r w:rsidR="00CF5E1C" w:rsidRPr="00157BA6">
        <w:rPr>
          <w:iCs/>
          <w:sz w:val="20"/>
          <w:szCs w:val="20"/>
        </w:rPr>
        <w:t xml:space="preserve"> nr </w:t>
      </w:r>
      <w:r w:rsidRPr="00157BA6">
        <w:rPr>
          <w:iCs/>
          <w:sz w:val="20"/>
          <w:szCs w:val="20"/>
        </w:rPr>
        <w:t>2</w:t>
      </w:r>
      <w:r w:rsidR="001515F5" w:rsidRPr="00157BA6">
        <w:rPr>
          <w:iCs/>
          <w:sz w:val="20"/>
          <w:szCs w:val="20"/>
        </w:rPr>
        <w:t xml:space="preserve"> do</w:t>
      </w:r>
      <w:r w:rsidR="00174508" w:rsidRPr="00157BA6">
        <w:rPr>
          <w:iCs/>
          <w:sz w:val="20"/>
          <w:szCs w:val="20"/>
        </w:rPr>
        <w:t xml:space="preserve"> niniejszej</w:t>
      </w:r>
      <w:r w:rsidR="001515F5" w:rsidRPr="00157BA6">
        <w:rPr>
          <w:iCs/>
          <w:sz w:val="20"/>
          <w:szCs w:val="20"/>
        </w:rPr>
        <w:t xml:space="preserve"> umowy. </w:t>
      </w:r>
    </w:p>
    <w:p w:rsidR="001515F5" w:rsidRPr="00157BA6" w:rsidRDefault="001515F5" w:rsidP="00B60CFF">
      <w:pPr>
        <w:pStyle w:val="Tekstpodstawowy"/>
        <w:numPr>
          <w:ilvl w:val="0"/>
          <w:numId w:val="1"/>
        </w:numPr>
        <w:tabs>
          <w:tab w:val="clear" w:pos="360"/>
          <w:tab w:val="num" w:pos="-4820"/>
        </w:tabs>
        <w:spacing w:before="60" w:after="0"/>
        <w:ind w:left="284" w:firstLine="0"/>
        <w:jc w:val="both"/>
        <w:rPr>
          <w:iCs/>
          <w:sz w:val="20"/>
          <w:szCs w:val="20"/>
        </w:rPr>
      </w:pPr>
      <w:r w:rsidRPr="00157BA6">
        <w:rPr>
          <w:iCs/>
          <w:sz w:val="20"/>
          <w:szCs w:val="20"/>
        </w:rPr>
        <w:t xml:space="preserve">Na każde żądanie Zamawiającego Wykonawca zobowiązany jest przedłożyć mu do wglądu oryginał polisy wraz z dowodem uiszczenia składek. </w:t>
      </w:r>
    </w:p>
    <w:p w:rsidR="001515F5" w:rsidRPr="00157BA6" w:rsidRDefault="001515F5" w:rsidP="00B60CFF">
      <w:pPr>
        <w:keepLines/>
        <w:widowControl w:val="0"/>
        <w:ind w:left="284"/>
        <w:jc w:val="center"/>
        <w:rPr>
          <w:sz w:val="20"/>
          <w:szCs w:val="20"/>
        </w:rPr>
      </w:pPr>
    </w:p>
    <w:p w:rsidR="001515F5" w:rsidRPr="00157BA6" w:rsidRDefault="0075471B" w:rsidP="00B60CFF">
      <w:pPr>
        <w:keepLines/>
        <w:widowControl w:val="0"/>
        <w:ind w:left="284"/>
        <w:jc w:val="center"/>
        <w:rPr>
          <w:sz w:val="20"/>
          <w:szCs w:val="20"/>
        </w:rPr>
      </w:pPr>
      <w:r w:rsidRPr="00157BA6">
        <w:rPr>
          <w:sz w:val="20"/>
          <w:szCs w:val="20"/>
        </w:rPr>
        <w:t>§ 23</w:t>
      </w:r>
      <w:r w:rsidR="001515F5" w:rsidRPr="00157BA6">
        <w:rPr>
          <w:sz w:val="20"/>
          <w:szCs w:val="20"/>
        </w:rPr>
        <w:t>.</w:t>
      </w:r>
    </w:p>
    <w:p w:rsidR="00AB6607" w:rsidRPr="00157BA6" w:rsidRDefault="00AB6607" w:rsidP="00FC3D6A">
      <w:pPr>
        <w:keepLines/>
        <w:widowControl w:val="0"/>
        <w:numPr>
          <w:ilvl w:val="0"/>
          <w:numId w:val="33"/>
        </w:numPr>
        <w:ind w:left="284"/>
        <w:jc w:val="both"/>
        <w:rPr>
          <w:sz w:val="20"/>
          <w:szCs w:val="20"/>
        </w:rPr>
      </w:pPr>
      <w:r w:rsidRPr="00157BA6">
        <w:rPr>
          <w:sz w:val="20"/>
          <w:szCs w:val="20"/>
        </w:rPr>
        <w:t>Oprócz przypadków wskazanych w kodeksie cywilnym i innych obowiązujących przepisach, Zamawiający będzie dodatkowo uprawniony do odstąpienia od Umowy w przypadkach określonych w niniejszym paragrafie.</w:t>
      </w:r>
    </w:p>
    <w:p w:rsidR="00AB6607" w:rsidRPr="00157BA6" w:rsidRDefault="00AB6607" w:rsidP="00FC3D6A">
      <w:pPr>
        <w:keepLines/>
        <w:widowControl w:val="0"/>
        <w:numPr>
          <w:ilvl w:val="0"/>
          <w:numId w:val="33"/>
        </w:numPr>
        <w:ind w:left="284"/>
        <w:jc w:val="both"/>
        <w:rPr>
          <w:sz w:val="20"/>
          <w:szCs w:val="20"/>
        </w:rPr>
      </w:pPr>
      <w:r w:rsidRPr="00157BA6">
        <w:rPr>
          <w:sz w:val="20"/>
          <w:szCs w:val="20"/>
        </w:rPr>
        <w:t xml:space="preserve">Odstąpienie od Umowy na mocy niniejszego paragrafu oraz kodeksu cywilnego i innych obowiązujących przepisów może nastąpić, według wyboru Zamawiającego, w całości albo w niewykonanej części Umowy. </w:t>
      </w:r>
    </w:p>
    <w:p w:rsidR="00AB6607" w:rsidRPr="00157BA6" w:rsidRDefault="00AB6607" w:rsidP="00FC3D6A">
      <w:pPr>
        <w:keepLines/>
        <w:widowControl w:val="0"/>
        <w:numPr>
          <w:ilvl w:val="0"/>
          <w:numId w:val="33"/>
        </w:numPr>
        <w:ind w:left="284"/>
        <w:jc w:val="both"/>
        <w:rPr>
          <w:sz w:val="20"/>
          <w:szCs w:val="20"/>
        </w:rPr>
      </w:pPr>
      <w:r w:rsidRPr="00157BA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157BA6" w:rsidRDefault="00AB6607" w:rsidP="00FC3D6A">
      <w:pPr>
        <w:keepLines/>
        <w:widowControl w:val="0"/>
        <w:numPr>
          <w:ilvl w:val="0"/>
          <w:numId w:val="33"/>
        </w:numPr>
        <w:ind w:left="284"/>
        <w:jc w:val="both"/>
        <w:rPr>
          <w:sz w:val="20"/>
          <w:szCs w:val="20"/>
        </w:rPr>
      </w:pPr>
      <w:r w:rsidRPr="00157BA6">
        <w:rPr>
          <w:sz w:val="20"/>
          <w:szCs w:val="20"/>
        </w:rPr>
        <w:t xml:space="preserve">Upływ terminu do odstąpienia liczy się </w:t>
      </w:r>
      <w:r w:rsidR="00154E31" w:rsidRPr="00157BA6">
        <w:rPr>
          <w:sz w:val="20"/>
          <w:szCs w:val="20"/>
        </w:rPr>
        <w:t xml:space="preserve">odrębnie dla każdego przypadku </w:t>
      </w:r>
      <w:r w:rsidRPr="00157BA6">
        <w:rPr>
          <w:sz w:val="20"/>
          <w:szCs w:val="20"/>
        </w:rPr>
        <w:t>i okoliczności uprawniających do odstąpienia od Umowy.</w:t>
      </w:r>
    </w:p>
    <w:p w:rsidR="00AB6607" w:rsidRPr="00157BA6" w:rsidRDefault="00AB6607" w:rsidP="00FC3D6A">
      <w:pPr>
        <w:keepLines/>
        <w:widowControl w:val="0"/>
        <w:numPr>
          <w:ilvl w:val="0"/>
          <w:numId w:val="33"/>
        </w:numPr>
        <w:ind w:left="284"/>
        <w:jc w:val="both"/>
        <w:rPr>
          <w:sz w:val="20"/>
          <w:szCs w:val="20"/>
        </w:rPr>
      </w:pPr>
      <w:r w:rsidRPr="00157BA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157BA6" w:rsidRDefault="00AB6607" w:rsidP="00FC3D6A">
      <w:pPr>
        <w:keepLines/>
        <w:widowControl w:val="0"/>
        <w:numPr>
          <w:ilvl w:val="0"/>
          <w:numId w:val="33"/>
        </w:numPr>
        <w:ind w:left="284"/>
        <w:jc w:val="both"/>
        <w:rPr>
          <w:sz w:val="20"/>
          <w:szCs w:val="20"/>
        </w:rPr>
      </w:pPr>
      <w:r w:rsidRPr="00157BA6">
        <w:rPr>
          <w:sz w:val="20"/>
          <w:szCs w:val="20"/>
        </w:rPr>
        <w:t>Zamawiający będzie uprawniony do odstąpienia od Umowy, jeśli Wykonawca:</w:t>
      </w:r>
    </w:p>
    <w:p w:rsidR="00AB6607" w:rsidRPr="00157BA6" w:rsidRDefault="00AB6607" w:rsidP="00FC3D6A">
      <w:pPr>
        <w:keepLines/>
        <w:widowControl w:val="0"/>
        <w:numPr>
          <w:ilvl w:val="0"/>
          <w:numId w:val="31"/>
        </w:numPr>
        <w:ind w:left="567"/>
        <w:jc w:val="both"/>
        <w:rPr>
          <w:sz w:val="20"/>
          <w:szCs w:val="20"/>
        </w:rPr>
      </w:pPr>
      <w:r w:rsidRPr="00157BA6">
        <w:rPr>
          <w:sz w:val="20"/>
          <w:szCs w:val="20"/>
        </w:rPr>
        <w:t>nie wykonał obowiązku dotyczącego przedłużenia okresu obowiązywania zabezpieczenia należytego wykonania Umowy, lub wniesienia go na następny okres,</w:t>
      </w:r>
    </w:p>
    <w:p w:rsidR="00AB6607" w:rsidRPr="00157BA6" w:rsidRDefault="00AB6607" w:rsidP="00FC3D6A">
      <w:pPr>
        <w:keepLines/>
        <w:widowControl w:val="0"/>
        <w:numPr>
          <w:ilvl w:val="0"/>
          <w:numId w:val="31"/>
        </w:numPr>
        <w:ind w:left="567"/>
        <w:jc w:val="both"/>
        <w:rPr>
          <w:sz w:val="20"/>
          <w:szCs w:val="20"/>
        </w:rPr>
      </w:pPr>
      <w:r w:rsidRPr="00157BA6">
        <w:rPr>
          <w:sz w:val="20"/>
          <w:szCs w:val="20"/>
        </w:rPr>
        <w:t>przerywa wykonywanie prac objętych Umową, lub w inny sposób okazuje zamiar odstąpienia od wykonywania zobowiązań objętych Umową,</w:t>
      </w:r>
    </w:p>
    <w:p w:rsidR="00AB6607" w:rsidRPr="00157BA6" w:rsidRDefault="00AB6607" w:rsidP="00FC3D6A">
      <w:pPr>
        <w:keepLines/>
        <w:widowControl w:val="0"/>
        <w:numPr>
          <w:ilvl w:val="0"/>
          <w:numId w:val="31"/>
        </w:numPr>
        <w:ind w:left="567"/>
        <w:jc w:val="both"/>
        <w:rPr>
          <w:sz w:val="20"/>
          <w:szCs w:val="20"/>
        </w:rPr>
      </w:pPr>
      <w:r w:rsidRPr="00157BA6">
        <w:rPr>
          <w:sz w:val="20"/>
          <w:szCs w:val="20"/>
        </w:rPr>
        <w:t xml:space="preserve">jest w zwłoce z rozpoczęciem wykonywania lub wykonaniem Umowy lub któregokolwiek z etapów określonych w Umowie </w:t>
      </w:r>
    </w:p>
    <w:p w:rsidR="00AB6607" w:rsidRPr="00157BA6" w:rsidRDefault="00AB6607" w:rsidP="00FC3D6A">
      <w:pPr>
        <w:keepLines/>
        <w:widowControl w:val="0"/>
        <w:numPr>
          <w:ilvl w:val="0"/>
          <w:numId w:val="31"/>
        </w:numPr>
        <w:ind w:left="567"/>
        <w:jc w:val="both"/>
        <w:rPr>
          <w:sz w:val="20"/>
          <w:szCs w:val="20"/>
        </w:rPr>
      </w:pPr>
      <w:r w:rsidRPr="00157BA6">
        <w:rPr>
          <w:sz w:val="20"/>
          <w:szCs w:val="20"/>
        </w:rPr>
        <w:t>podzleci całość robót budowlanych lub sceduje Umowę bez zgody Zamawiającego,</w:t>
      </w:r>
    </w:p>
    <w:p w:rsidR="00AB6607" w:rsidRPr="00157BA6" w:rsidRDefault="00AB6607" w:rsidP="00FC3D6A">
      <w:pPr>
        <w:keepLines/>
        <w:widowControl w:val="0"/>
        <w:numPr>
          <w:ilvl w:val="0"/>
          <w:numId w:val="31"/>
        </w:numPr>
        <w:ind w:left="567"/>
        <w:jc w:val="both"/>
        <w:rPr>
          <w:sz w:val="20"/>
          <w:szCs w:val="20"/>
        </w:rPr>
      </w:pPr>
      <w:r w:rsidRPr="00157BA6">
        <w:rPr>
          <w:sz w:val="20"/>
          <w:szCs w:val="20"/>
        </w:rPr>
        <w:t>doprowadzi do sytuacji, w której zostanie dokonane zajęcie jego majątku, w szczególności nastąpi zajęcie wyn</w:t>
      </w:r>
      <w:r w:rsidR="00154E31" w:rsidRPr="00157BA6">
        <w:rPr>
          <w:sz w:val="20"/>
          <w:szCs w:val="20"/>
        </w:rPr>
        <w:t xml:space="preserve">agrodzenia należnego Wykonawcy </w:t>
      </w:r>
      <w:r w:rsidRPr="00157BA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157BA6" w:rsidRDefault="00AB6607" w:rsidP="00FC3D6A">
      <w:pPr>
        <w:keepLines/>
        <w:widowControl w:val="0"/>
        <w:numPr>
          <w:ilvl w:val="0"/>
          <w:numId w:val="31"/>
        </w:numPr>
        <w:ind w:left="567"/>
        <w:jc w:val="both"/>
        <w:rPr>
          <w:sz w:val="20"/>
          <w:szCs w:val="20"/>
        </w:rPr>
      </w:pPr>
      <w:r w:rsidRPr="00157BA6">
        <w:rPr>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157BA6" w:rsidRDefault="00AB6607" w:rsidP="00FC3D6A">
      <w:pPr>
        <w:keepLines/>
        <w:widowControl w:val="0"/>
        <w:numPr>
          <w:ilvl w:val="0"/>
          <w:numId w:val="31"/>
        </w:numPr>
        <w:ind w:left="567"/>
        <w:jc w:val="both"/>
        <w:rPr>
          <w:sz w:val="20"/>
          <w:szCs w:val="20"/>
        </w:rPr>
      </w:pPr>
      <w:r w:rsidRPr="00157BA6">
        <w:rPr>
          <w:sz w:val="20"/>
          <w:szCs w:val="20"/>
        </w:rPr>
        <w:t>da lub zaproponuje pośrednio lub bezpośrednio wręczenie jakiejkolwiek osobie korzyści materialnych, darów, prowizji lub przedmiotu wartościowego w celu wynagrodzenia lub nakłonienia jej do:</w:t>
      </w:r>
    </w:p>
    <w:p w:rsidR="00AB6607" w:rsidRPr="00157BA6" w:rsidRDefault="00AB6607" w:rsidP="00FC3D6A">
      <w:pPr>
        <w:keepLines/>
        <w:widowControl w:val="0"/>
        <w:numPr>
          <w:ilvl w:val="0"/>
          <w:numId w:val="32"/>
        </w:numPr>
        <w:ind w:left="993" w:hanging="426"/>
        <w:jc w:val="both"/>
        <w:rPr>
          <w:sz w:val="20"/>
          <w:szCs w:val="20"/>
        </w:rPr>
      </w:pPr>
      <w:r w:rsidRPr="00157BA6">
        <w:rPr>
          <w:sz w:val="20"/>
          <w:szCs w:val="20"/>
        </w:rPr>
        <w:t>działania lub wstrzymania się  od działania związanego z Umową, lub</w:t>
      </w:r>
    </w:p>
    <w:p w:rsidR="00AB6607" w:rsidRPr="00157BA6" w:rsidRDefault="00AB6607" w:rsidP="00FC3D6A">
      <w:pPr>
        <w:keepLines/>
        <w:widowControl w:val="0"/>
        <w:numPr>
          <w:ilvl w:val="0"/>
          <w:numId w:val="32"/>
        </w:numPr>
        <w:ind w:left="993" w:hanging="426"/>
        <w:jc w:val="both"/>
        <w:rPr>
          <w:sz w:val="20"/>
          <w:szCs w:val="20"/>
        </w:rPr>
      </w:pPr>
      <w:r w:rsidRPr="00157BA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157BA6" w:rsidRDefault="00AB6607" w:rsidP="00FC3D6A">
      <w:pPr>
        <w:keepLines/>
        <w:widowControl w:val="0"/>
        <w:numPr>
          <w:ilvl w:val="0"/>
          <w:numId w:val="33"/>
        </w:numPr>
        <w:ind w:left="284"/>
        <w:jc w:val="both"/>
        <w:rPr>
          <w:sz w:val="20"/>
          <w:szCs w:val="20"/>
        </w:rPr>
      </w:pPr>
      <w:r w:rsidRPr="00157BA6">
        <w:rPr>
          <w:sz w:val="20"/>
          <w:szCs w:val="20"/>
        </w:rPr>
        <w:t xml:space="preserve">Odstąpienie od Umowy następuje w formie pisemnej pod rygorem nieważności.  </w:t>
      </w:r>
    </w:p>
    <w:p w:rsidR="00AB6607" w:rsidRPr="00157BA6" w:rsidRDefault="00AB6607" w:rsidP="00B60CFF">
      <w:pPr>
        <w:keepLines/>
        <w:widowControl w:val="0"/>
        <w:ind w:left="284"/>
        <w:jc w:val="both"/>
        <w:rPr>
          <w:sz w:val="20"/>
          <w:szCs w:val="20"/>
        </w:rPr>
      </w:pPr>
    </w:p>
    <w:p w:rsidR="00AB6607" w:rsidRPr="00157BA6" w:rsidRDefault="00AB6607" w:rsidP="00B60CFF">
      <w:pPr>
        <w:keepLines/>
        <w:widowControl w:val="0"/>
        <w:ind w:left="284"/>
        <w:jc w:val="center"/>
        <w:rPr>
          <w:sz w:val="20"/>
          <w:szCs w:val="20"/>
        </w:rPr>
      </w:pPr>
      <w:r w:rsidRPr="00157BA6">
        <w:rPr>
          <w:sz w:val="20"/>
          <w:szCs w:val="20"/>
        </w:rPr>
        <w:t>§ 24</w:t>
      </w:r>
    </w:p>
    <w:p w:rsidR="00AB6607" w:rsidRPr="00157BA6" w:rsidRDefault="00AB6607" w:rsidP="00B60CFF">
      <w:pPr>
        <w:keepLines/>
        <w:widowControl w:val="0"/>
        <w:ind w:left="284"/>
        <w:rPr>
          <w:sz w:val="20"/>
          <w:szCs w:val="20"/>
        </w:rPr>
      </w:pPr>
    </w:p>
    <w:p w:rsidR="00AB6607" w:rsidRPr="00157BA6" w:rsidRDefault="00AB6607" w:rsidP="00FC3D6A">
      <w:pPr>
        <w:keepLines/>
        <w:widowControl w:val="0"/>
        <w:numPr>
          <w:ilvl w:val="0"/>
          <w:numId w:val="34"/>
        </w:numPr>
        <w:ind w:left="284"/>
        <w:jc w:val="both"/>
        <w:rPr>
          <w:sz w:val="20"/>
          <w:szCs w:val="20"/>
        </w:rPr>
      </w:pPr>
      <w:r w:rsidRPr="00157BA6">
        <w:rPr>
          <w:sz w:val="20"/>
          <w:szCs w:val="20"/>
        </w:rPr>
        <w:t xml:space="preserve">Odstąpienie od Umowy nie pozbawia Zamawiającego żadnego z uprawnień, jakie nabył on na podstawie niniejszej Umowy lub na innej podstawie. </w:t>
      </w:r>
    </w:p>
    <w:p w:rsidR="00AB6607" w:rsidRPr="00157BA6" w:rsidRDefault="00AB6607" w:rsidP="00FC3D6A">
      <w:pPr>
        <w:keepLines/>
        <w:widowControl w:val="0"/>
        <w:numPr>
          <w:ilvl w:val="0"/>
          <w:numId w:val="34"/>
        </w:numPr>
        <w:ind w:left="284"/>
        <w:jc w:val="both"/>
        <w:rPr>
          <w:sz w:val="20"/>
          <w:szCs w:val="20"/>
        </w:rPr>
      </w:pPr>
      <w:r w:rsidRPr="00157BA6">
        <w:rPr>
          <w:sz w:val="20"/>
          <w:szCs w:val="20"/>
        </w:rPr>
        <w:t xml:space="preserve">Uregulowanie zawarte w ust. 1 dotyczy w szczególności: </w:t>
      </w:r>
    </w:p>
    <w:p w:rsidR="00AB6607" w:rsidRPr="00157BA6" w:rsidRDefault="00AB6607" w:rsidP="00FC3D6A">
      <w:pPr>
        <w:keepLines/>
        <w:widowControl w:val="0"/>
        <w:numPr>
          <w:ilvl w:val="0"/>
          <w:numId w:val="37"/>
        </w:numPr>
        <w:ind w:left="567"/>
        <w:jc w:val="both"/>
        <w:rPr>
          <w:sz w:val="20"/>
          <w:szCs w:val="20"/>
        </w:rPr>
      </w:pPr>
      <w:r w:rsidRPr="00157BA6">
        <w:rPr>
          <w:sz w:val="20"/>
          <w:szCs w:val="20"/>
        </w:rPr>
        <w:t>prawa własności w stosunku do wykonanych: projektów i innych dokumentów, robót oraz ich rezultatu, a także wbudowanych materiałów i urządzeń,</w:t>
      </w:r>
    </w:p>
    <w:p w:rsidR="00AB6607" w:rsidRPr="00157BA6" w:rsidRDefault="00AB6607" w:rsidP="00FC3D6A">
      <w:pPr>
        <w:keepLines/>
        <w:widowControl w:val="0"/>
        <w:numPr>
          <w:ilvl w:val="0"/>
          <w:numId w:val="37"/>
        </w:numPr>
        <w:ind w:left="567"/>
        <w:jc w:val="both"/>
        <w:rPr>
          <w:sz w:val="20"/>
          <w:szCs w:val="20"/>
        </w:rPr>
      </w:pPr>
      <w:r w:rsidRPr="00157BA6">
        <w:rPr>
          <w:sz w:val="20"/>
          <w:szCs w:val="20"/>
        </w:rPr>
        <w:lastRenderedPageBreak/>
        <w:t>uprawnień z tytułu gwarancji i rękojmi, wraz z karami umownymi z tytułu ich naruszenia, w stosunku do wykonanych: projektów i innych dokumentów, robót oraz ich rezultatu, a także wbudowanych materiałów i urządzeń, z tym że:</w:t>
      </w:r>
    </w:p>
    <w:p w:rsidR="00AB6607" w:rsidRPr="00157BA6" w:rsidRDefault="00AB6607" w:rsidP="00FC3D6A">
      <w:pPr>
        <w:keepLines/>
        <w:widowControl w:val="0"/>
        <w:numPr>
          <w:ilvl w:val="0"/>
          <w:numId w:val="38"/>
        </w:numPr>
        <w:ind w:left="851"/>
        <w:jc w:val="both"/>
        <w:rPr>
          <w:sz w:val="20"/>
          <w:szCs w:val="20"/>
        </w:rPr>
      </w:pPr>
      <w:r w:rsidRPr="00157BA6">
        <w:rPr>
          <w:sz w:val="20"/>
          <w:szCs w:val="20"/>
        </w:rPr>
        <w:t xml:space="preserve">w przypadku odstąpienia w części – z tytułu gwarancji oraz rękojmi, </w:t>
      </w:r>
    </w:p>
    <w:p w:rsidR="00AB6607" w:rsidRPr="00157BA6" w:rsidRDefault="00AB6607" w:rsidP="00FC3D6A">
      <w:pPr>
        <w:keepLines/>
        <w:widowControl w:val="0"/>
        <w:numPr>
          <w:ilvl w:val="0"/>
          <w:numId w:val="38"/>
        </w:numPr>
        <w:ind w:left="851"/>
        <w:jc w:val="both"/>
        <w:rPr>
          <w:sz w:val="20"/>
          <w:szCs w:val="20"/>
        </w:rPr>
      </w:pPr>
      <w:r w:rsidRPr="00157BA6">
        <w:rPr>
          <w:sz w:val="20"/>
          <w:szCs w:val="20"/>
        </w:rPr>
        <w:t xml:space="preserve">w przypadku odstąpienia w całości – z tytułu rękojmi, </w:t>
      </w:r>
    </w:p>
    <w:p w:rsidR="00AB6607" w:rsidRPr="00157BA6" w:rsidRDefault="00AB6607" w:rsidP="00FC3D6A">
      <w:pPr>
        <w:keepLines/>
        <w:widowControl w:val="0"/>
        <w:numPr>
          <w:ilvl w:val="0"/>
          <w:numId w:val="37"/>
        </w:numPr>
        <w:ind w:left="567"/>
        <w:jc w:val="both"/>
        <w:rPr>
          <w:sz w:val="20"/>
          <w:szCs w:val="20"/>
        </w:rPr>
      </w:pPr>
      <w:r w:rsidRPr="00157BA6">
        <w:rPr>
          <w:sz w:val="20"/>
          <w:szCs w:val="20"/>
        </w:rPr>
        <w:t xml:space="preserve">uprawnień z tytułu praw autorskich, </w:t>
      </w:r>
    </w:p>
    <w:p w:rsidR="00AB6607" w:rsidRPr="00157BA6" w:rsidRDefault="00AB6607" w:rsidP="00FC3D6A">
      <w:pPr>
        <w:keepLines/>
        <w:widowControl w:val="0"/>
        <w:numPr>
          <w:ilvl w:val="0"/>
          <w:numId w:val="37"/>
        </w:numPr>
        <w:ind w:left="567"/>
        <w:jc w:val="both"/>
        <w:rPr>
          <w:sz w:val="20"/>
          <w:szCs w:val="20"/>
        </w:rPr>
      </w:pPr>
      <w:r w:rsidRPr="00157BA6">
        <w:rPr>
          <w:sz w:val="20"/>
          <w:szCs w:val="20"/>
        </w:rPr>
        <w:t>kar umownych, z tym że:</w:t>
      </w:r>
    </w:p>
    <w:p w:rsidR="00AB6607" w:rsidRPr="00157BA6" w:rsidRDefault="00AB6607" w:rsidP="00FC3D6A">
      <w:pPr>
        <w:keepLines/>
        <w:widowControl w:val="0"/>
        <w:numPr>
          <w:ilvl w:val="0"/>
          <w:numId w:val="39"/>
        </w:numPr>
        <w:ind w:left="851"/>
        <w:jc w:val="both"/>
        <w:rPr>
          <w:sz w:val="20"/>
          <w:szCs w:val="20"/>
        </w:rPr>
      </w:pPr>
      <w:r w:rsidRPr="00157BA6">
        <w:rPr>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157BA6" w:rsidRDefault="00AB6607" w:rsidP="00FC3D6A">
      <w:pPr>
        <w:keepLines/>
        <w:widowControl w:val="0"/>
        <w:numPr>
          <w:ilvl w:val="0"/>
          <w:numId w:val="39"/>
        </w:numPr>
        <w:ind w:left="851"/>
        <w:jc w:val="both"/>
        <w:rPr>
          <w:sz w:val="20"/>
          <w:szCs w:val="20"/>
        </w:rPr>
      </w:pPr>
      <w:r w:rsidRPr="00157BA6">
        <w:rPr>
          <w:sz w:val="20"/>
          <w:szCs w:val="20"/>
        </w:rPr>
        <w:t>kary umowne za opóźnienie w wykonaniu Umowy, określone w § 21 ust. 1 pkt 1, mogą być liczone jedynie za okres do dnia odstąpienia od Umowy oraz zmniejszają wysokość należnej kary umownej za odstąpienie od Umowy</w:t>
      </w:r>
    </w:p>
    <w:p w:rsidR="00AB6607" w:rsidRPr="00157BA6" w:rsidRDefault="00AB6607" w:rsidP="00FC3D6A">
      <w:pPr>
        <w:keepLines/>
        <w:widowControl w:val="0"/>
        <w:numPr>
          <w:ilvl w:val="0"/>
          <w:numId w:val="37"/>
        </w:numPr>
        <w:ind w:left="567"/>
        <w:jc w:val="both"/>
        <w:rPr>
          <w:sz w:val="20"/>
          <w:szCs w:val="20"/>
        </w:rPr>
      </w:pPr>
      <w:r w:rsidRPr="00157BA6">
        <w:rPr>
          <w:sz w:val="20"/>
          <w:szCs w:val="20"/>
        </w:rPr>
        <w:t xml:space="preserve">dochodzenia naprawienia szkody.  </w:t>
      </w:r>
    </w:p>
    <w:p w:rsidR="00AB6607" w:rsidRPr="00157BA6" w:rsidRDefault="00AB6607" w:rsidP="00FC3D6A">
      <w:pPr>
        <w:keepLines/>
        <w:widowControl w:val="0"/>
        <w:numPr>
          <w:ilvl w:val="0"/>
          <w:numId w:val="34"/>
        </w:numPr>
        <w:ind w:left="284"/>
        <w:jc w:val="both"/>
        <w:rPr>
          <w:sz w:val="20"/>
          <w:szCs w:val="20"/>
        </w:rPr>
      </w:pPr>
      <w:r w:rsidRPr="00157BA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157BA6" w:rsidRDefault="00AB6607" w:rsidP="00B60CFF">
      <w:pPr>
        <w:keepLines/>
        <w:widowControl w:val="0"/>
        <w:ind w:left="284"/>
        <w:rPr>
          <w:sz w:val="20"/>
          <w:szCs w:val="20"/>
        </w:rPr>
      </w:pPr>
    </w:p>
    <w:p w:rsidR="00AB6607" w:rsidRPr="00157BA6" w:rsidRDefault="00AB6607" w:rsidP="00B60CFF">
      <w:pPr>
        <w:keepLines/>
        <w:widowControl w:val="0"/>
        <w:ind w:left="284"/>
        <w:jc w:val="center"/>
        <w:rPr>
          <w:sz w:val="20"/>
          <w:szCs w:val="20"/>
        </w:rPr>
      </w:pPr>
      <w:r w:rsidRPr="00157BA6">
        <w:rPr>
          <w:sz w:val="20"/>
          <w:szCs w:val="20"/>
        </w:rPr>
        <w:t>§ 25</w:t>
      </w:r>
    </w:p>
    <w:p w:rsidR="00AB6607" w:rsidRPr="00157BA6" w:rsidRDefault="00AB6607" w:rsidP="00B60CFF">
      <w:pPr>
        <w:keepLines/>
        <w:widowControl w:val="0"/>
        <w:ind w:left="284"/>
        <w:rPr>
          <w:sz w:val="20"/>
          <w:szCs w:val="20"/>
        </w:rPr>
      </w:pPr>
    </w:p>
    <w:p w:rsidR="00AB6607" w:rsidRPr="00157BA6" w:rsidRDefault="00AB6607" w:rsidP="00FC3D6A">
      <w:pPr>
        <w:keepLines/>
        <w:widowControl w:val="0"/>
        <w:numPr>
          <w:ilvl w:val="0"/>
          <w:numId w:val="36"/>
        </w:numPr>
        <w:ind w:left="284"/>
        <w:jc w:val="both"/>
        <w:rPr>
          <w:sz w:val="20"/>
          <w:szCs w:val="20"/>
        </w:rPr>
      </w:pPr>
      <w:r w:rsidRPr="00157BA6">
        <w:rPr>
          <w:bCs/>
          <w:iCs/>
          <w:sz w:val="20"/>
          <w:szCs w:val="20"/>
        </w:rPr>
        <w:t xml:space="preserve">W terminie 14 dni od odstąpienia od Umowy, Wykonawca przy udziale Zamawiającego sporządzi szczegółowy protokół inwentaryzacji robót w toku, zgodnie z ust. 2 i 5. </w:t>
      </w:r>
    </w:p>
    <w:p w:rsidR="00AB6607" w:rsidRPr="00157BA6" w:rsidRDefault="00AB6607" w:rsidP="00FC3D6A">
      <w:pPr>
        <w:keepLines/>
        <w:widowControl w:val="0"/>
        <w:numPr>
          <w:ilvl w:val="0"/>
          <w:numId w:val="36"/>
        </w:numPr>
        <w:ind w:left="284"/>
        <w:jc w:val="both"/>
        <w:rPr>
          <w:sz w:val="20"/>
          <w:szCs w:val="20"/>
        </w:rPr>
      </w:pPr>
      <w:r w:rsidRPr="00157BA6">
        <w:rPr>
          <w:bCs/>
          <w:iCs/>
          <w:sz w:val="20"/>
          <w:szCs w:val="20"/>
        </w:rPr>
        <w:t>Protokół inwentaryzacji, o którym mowa w ust. 1, zostanie sporządzony zgodnie z następującymi założeniami:</w:t>
      </w:r>
    </w:p>
    <w:p w:rsidR="00AB6607" w:rsidRPr="00157BA6" w:rsidRDefault="00AB6607" w:rsidP="00FC3D6A">
      <w:pPr>
        <w:keepLines/>
        <w:widowControl w:val="0"/>
        <w:numPr>
          <w:ilvl w:val="0"/>
          <w:numId w:val="40"/>
        </w:numPr>
        <w:ind w:left="709"/>
        <w:jc w:val="both"/>
        <w:rPr>
          <w:sz w:val="20"/>
          <w:szCs w:val="20"/>
        </w:rPr>
      </w:pPr>
      <w:r w:rsidRPr="00157BA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157BA6" w:rsidRDefault="00AB6607" w:rsidP="00FC3D6A">
      <w:pPr>
        <w:keepLines/>
        <w:widowControl w:val="0"/>
        <w:numPr>
          <w:ilvl w:val="0"/>
          <w:numId w:val="40"/>
        </w:numPr>
        <w:ind w:left="709"/>
        <w:jc w:val="both"/>
        <w:rPr>
          <w:sz w:val="20"/>
          <w:szCs w:val="20"/>
        </w:rPr>
      </w:pPr>
      <w:r w:rsidRPr="00157BA6">
        <w:rPr>
          <w:sz w:val="20"/>
          <w:szCs w:val="20"/>
        </w:rPr>
        <w:t xml:space="preserve">w przypadku gdy wykonane prace obarczone są wadami, ich wartość ulega odpowiedniemu zmniejszeniu. </w:t>
      </w:r>
    </w:p>
    <w:p w:rsidR="00AB6607" w:rsidRPr="00157BA6" w:rsidRDefault="00AB6607" w:rsidP="00FC3D6A">
      <w:pPr>
        <w:keepLines/>
        <w:widowControl w:val="0"/>
        <w:numPr>
          <w:ilvl w:val="0"/>
          <w:numId w:val="36"/>
        </w:numPr>
        <w:ind w:left="284"/>
        <w:jc w:val="both"/>
        <w:rPr>
          <w:sz w:val="20"/>
          <w:szCs w:val="20"/>
        </w:rPr>
      </w:pPr>
      <w:r w:rsidRPr="00157BA6">
        <w:rPr>
          <w:bCs/>
          <w:iCs/>
          <w:sz w:val="20"/>
          <w:szCs w:val="20"/>
        </w:rPr>
        <w:t>Wykonawca niezwłocznie po odstąpieniu zgłosi Zamawiającemu gotowość odbioru robót przerwanych oraz zabezpieczających oraz zabezpieczy przerwane roboty do momentu przekazania terenu budowy Zamawiającemu.</w:t>
      </w:r>
    </w:p>
    <w:p w:rsidR="00AB6607" w:rsidRPr="00157BA6" w:rsidRDefault="00AB6607" w:rsidP="00FC3D6A">
      <w:pPr>
        <w:keepLines/>
        <w:widowControl w:val="0"/>
        <w:numPr>
          <w:ilvl w:val="0"/>
          <w:numId w:val="36"/>
        </w:numPr>
        <w:ind w:left="284"/>
        <w:jc w:val="both"/>
        <w:rPr>
          <w:sz w:val="20"/>
          <w:szCs w:val="20"/>
        </w:rPr>
      </w:pPr>
      <w:r w:rsidRPr="00157BA6">
        <w:rPr>
          <w:bCs/>
          <w:iCs/>
          <w:sz w:val="20"/>
          <w:szCs w:val="20"/>
        </w:rPr>
        <w:t>W terminie 14 dni od odstąpienia Wykonawca przekaże teren budowy Zamawiającemu oraz:</w:t>
      </w:r>
    </w:p>
    <w:p w:rsidR="00AB6607" w:rsidRPr="00157BA6" w:rsidRDefault="00AB6607" w:rsidP="00FC3D6A">
      <w:pPr>
        <w:keepLines/>
        <w:widowControl w:val="0"/>
        <w:numPr>
          <w:ilvl w:val="0"/>
          <w:numId w:val="35"/>
        </w:numPr>
        <w:ind w:left="709"/>
        <w:jc w:val="both"/>
        <w:rPr>
          <w:sz w:val="20"/>
          <w:szCs w:val="20"/>
        </w:rPr>
      </w:pPr>
      <w:r w:rsidRPr="00157BA6">
        <w:rPr>
          <w:bCs/>
          <w:iCs/>
          <w:sz w:val="20"/>
          <w:szCs w:val="20"/>
        </w:rPr>
        <w:t xml:space="preserve">usunie z terenu budowy na własny koszt i ryzyko urządzenia zaplecza przez niego dostarczone bądź wzniesione oraz niewbudowane materiały i urządzenia, </w:t>
      </w:r>
    </w:p>
    <w:p w:rsidR="00AB6607" w:rsidRPr="00157BA6" w:rsidRDefault="00AB6607" w:rsidP="00FC3D6A">
      <w:pPr>
        <w:keepLines/>
        <w:widowControl w:val="0"/>
        <w:numPr>
          <w:ilvl w:val="0"/>
          <w:numId w:val="35"/>
        </w:numPr>
        <w:ind w:left="709"/>
        <w:jc w:val="both"/>
        <w:rPr>
          <w:sz w:val="20"/>
          <w:szCs w:val="20"/>
        </w:rPr>
      </w:pPr>
      <w:r w:rsidRPr="00157BA6">
        <w:rPr>
          <w:bCs/>
          <w:iCs/>
          <w:sz w:val="20"/>
          <w:szCs w:val="20"/>
        </w:rPr>
        <w:t>przekaże Zamawiającemu wszystkie dokumenty wykonane w celu realizacji Umowy.</w:t>
      </w:r>
    </w:p>
    <w:p w:rsidR="00AB6607" w:rsidRPr="00157BA6" w:rsidRDefault="00AB6607" w:rsidP="00FC3D6A">
      <w:pPr>
        <w:keepLines/>
        <w:widowControl w:val="0"/>
        <w:numPr>
          <w:ilvl w:val="0"/>
          <w:numId w:val="36"/>
        </w:numPr>
        <w:ind w:left="284"/>
        <w:jc w:val="both"/>
        <w:rPr>
          <w:sz w:val="20"/>
          <w:szCs w:val="20"/>
        </w:rPr>
      </w:pPr>
      <w:r w:rsidRPr="00157BA6">
        <w:rPr>
          <w:sz w:val="20"/>
          <w:szCs w:val="20"/>
        </w:rPr>
        <w:t>Zamawiający zobowiązany jest do dokonania odbioru robót przerwanych i do zapłaty wynagrodzenia za roboty wyk</w:t>
      </w:r>
      <w:r w:rsidR="0037474C" w:rsidRPr="00157BA6">
        <w:rPr>
          <w:sz w:val="20"/>
          <w:szCs w:val="20"/>
        </w:rPr>
        <w:t xml:space="preserve">onane oraz wbudowane materiały </w:t>
      </w:r>
      <w:r w:rsidRPr="00157BA6">
        <w:rPr>
          <w:sz w:val="20"/>
          <w:szCs w:val="20"/>
        </w:rPr>
        <w:t>i urządzenia, według stanu na dzień odstąpienia, bez zwrotu za nakłady poniesione na przyszłe wykonanie przedmiotu Umowy.</w:t>
      </w:r>
    </w:p>
    <w:p w:rsidR="00AB6607" w:rsidRPr="00157BA6" w:rsidRDefault="00AB6607" w:rsidP="00FC3D6A">
      <w:pPr>
        <w:keepLines/>
        <w:widowControl w:val="0"/>
        <w:numPr>
          <w:ilvl w:val="0"/>
          <w:numId w:val="36"/>
        </w:numPr>
        <w:ind w:left="284"/>
        <w:jc w:val="both"/>
        <w:rPr>
          <w:sz w:val="20"/>
          <w:szCs w:val="20"/>
        </w:rPr>
      </w:pPr>
      <w:r w:rsidRPr="00157BA6">
        <w:rPr>
          <w:sz w:val="20"/>
          <w:szCs w:val="20"/>
        </w:rPr>
        <w:t>Protokół odbioru, o którym mowa w ust. 5, stanowi podstawę do wystawienia faktury. Zapłata wynagrodzenia nastąpi w terminie 30 dni od otrzymania przez Zamawiającego prawidłowo wystawionej faktury, z zastrzeżeniem ust. 7.</w:t>
      </w:r>
    </w:p>
    <w:p w:rsidR="00AB6607" w:rsidRPr="00157BA6" w:rsidRDefault="00AB6607" w:rsidP="00FC3D6A">
      <w:pPr>
        <w:keepLines/>
        <w:widowControl w:val="0"/>
        <w:numPr>
          <w:ilvl w:val="0"/>
          <w:numId w:val="36"/>
        </w:numPr>
        <w:ind w:left="284"/>
        <w:jc w:val="both"/>
        <w:rPr>
          <w:sz w:val="20"/>
          <w:szCs w:val="20"/>
        </w:rPr>
      </w:pPr>
      <w:r w:rsidRPr="00157BA6">
        <w:rPr>
          <w:sz w:val="20"/>
          <w:szCs w:val="20"/>
        </w:rPr>
        <w:t xml:space="preserve">Do wystawienia faktury oraz jej zapłaty stosuje się postanowienia Umowy dotyczące zapłaty wynagrodzenia na rzecz Podwykonawców i Dalszych Podwykonawców. </w:t>
      </w:r>
    </w:p>
    <w:p w:rsidR="00AB6607" w:rsidRPr="00157BA6" w:rsidRDefault="00AB6607" w:rsidP="00FC3D6A">
      <w:pPr>
        <w:keepLines/>
        <w:widowControl w:val="0"/>
        <w:numPr>
          <w:ilvl w:val="0"/>
          <w:numId w:val="36"/>
        </w:numPr>
        <w:ind w:left="284"/>
        <w:jc w:val="both"/>
        <w:rPr>
          <w:sz w:val="20"/>
          <w:szCs w:val="20"/>
        </w:rPr>
      </w:pPr>
      <w:r w:rsidRPr="00157BA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157BA6" w:rsidRDefault="00AB6607" w:rsidP="00B60CFF">
      <w:pPr>
        <w:keepLines/>
        <w:widowControl w:val="0"/>
        <w:ind w:left="284"/>
        <w:rPr>
          <w:sz w:val="20"/>
          <w:szCs w:val="20"/>
        </w:rPr>
      </w:pPr>
    </w:p>
    <w:p w:rsidR="001515F5" w:rsidRPr="00157BA6" w:rsidRDefault="00AB6607" w:rsidP="00B60CFF">
      <w:pPr>
        <w:keepLines/>
        <w:widowControl w:val="0"/>
        <w:ind w:left="284"/>
        <w:jc w:val="center"/>
        <w:rPr>
          <w:sz w:val="20"/>
          <w:szCs w:val="20"/>
        </w:rPr>
      </w:pPr>
      <w:r w:rsidRPr="00157BA6">
        <w:rPr>
          <w:sz w:val="20"/>
          <w:szCs w:val="20"/>
        </w:rPr>
        <w:t>§ 26</w:t>
      </w:r>
      <w:r w:rsidR="001515F5" w:rsidRPr="00157BA6">
        <w:rPr>
          <w:sz w:val="20"/>
          <w:szCs w:val="20"/>
        </w:rPr>
        <w:t>.</w:t>
      </w:r>
    </w:p>
    <w:p w:rsidR="0075471B" w:rsidRPr="00157BA6" w:rsidRDefault="0075471B" w:rsidP="00B60CFF">
      <w:pPr>
        <w:keepLines/>
        <w:widowControl w:val="0"/>
        <w:ind w:left="284"/>
        <w:jc w:val="center"/>
        <w:rPr>
          <w:sz w:val="20"/>
          <w:szCs w:val="20"/>
        </w:rPr>
      </w:pPr>
    </w:p>
    <w:p w:rsidR="0039109D" w:rsidRPr="00157BA6" w:rsidRDefault="00A656A6" w:rsidP="00B60CFF">
      <w:pPr>
        <w:keepLines/>
        <w:numPr>
          <w:ilvl w:val="0"/>
          <w:numId w:val="2"/>
        </w:numPr>
        <w:tabs>
          <w:tab w:val="clear" w:pos="1740"/>
          <w:tab w:val="num" w:pos="360"/>
        </w:tabs>
        <w:autoSpaceDE w:val="0"/>
        <w:ind w:left="284"/>
        <w:jc w:val="both"/>
        <w:rPr>
          <w:sz w:val="20"/>
          <w:szCs w:val="20"/>
        </w:rPr>
      </w:pPr>
      <w:r w:rsidRPr="00157BA6">
        <w:rPr>
          <w:sz w:val="20"/>
          <w:szCs w:val="20"/>
        </w:rPr>
        <w:t xml:space="preserve">Wykonawca </w:t>
      </w:r>
      <w:r w:rsidR="00D509D9" w:rsidRPr="00157BA6">
        <w:rPr>
          <w:sz w:val="20"/>
          <w:szCs w:val="20"/>
        </w:rPr>
        <w:t>powołuje kierowników</w:t>
      </w:r>
      <w:r w:rsidR="0039109D" w:rsidRPr="00157BA6">
        <w:rPr>
          <w:sz w:val="20"/>
          <w:szCs w:val="20"/>
        </w:rPr>
        <w:t xml:space="preserve"> budowy</w:t>
      </w:r>
      <w:r w:rsidR="00D509D9" w:rsidRPr="00157BA6">
        <w:rPr>
          <w:sz w:val="20"/>
          <w:szCs w:val="20"/>
        </w:rPr>
        <w:t>:</w:t>
      </w:r>
    </w:p>
    <w:p w:rsidR="0042136C" w:rsidRPr="00157BA6" w:rsidRDefault="0042136C" w:rsidP="00FC3D6A">
      <w:pPr>
        <w:pStyle w:val="Akapitzlist"/>
        <w:numPr>
          <w:ilvl w:val="1"/>
          <w:numId w:val="17"/>
        </w:numPr>
        <w:tabs>
          <w:tab w:val="clear" w:pos="1080"/>
        </w:tabs>
        <w:spacing w:after="0" w:line="240" w:lineRule="auto"/>
        <w:ind w:left="284" w:firstLine="0"/>
        <w:rPr>
          <w:rFonts w:ascii="Times New Roman" w:hAnsi="Times New Roman"/>
          <w:sz w:val="20"/>
          <w:szCs w:val="20"/>
        </w:rPr>
      </w:pPr>
      <w:r w:rsidRPr="00157BA6">
        <w:rPr>
          <w:rFonts w:ascii="Times New Roman" w:hAnsi="Times New Roman"/>
          <w:sz w:val="20"/>
          <w:szCs w:val="20"/>
        </w:rPr>
        <w:t>Kierownik budowy posiadający uprawnienia budowlane bez ograniczeń w specjalności konstrukcyjno – budowlanej -……………………………………</w:t>
      </w:r>
      <w:r w:rsidR="00810ED9" w:rsidRPr="00157BA6">
        <w:rPr>
          <w:rFonts w:ascii="Times New Roman" w:hAnsi="Times New Roman"/>
          <w:sz w:val="20"/>
          <w:szCs w:val="20"/>
        </w:rPr>
        <w:t>…………..</w:t>
      </w:r>
      <w:r w:rsidRPr="00157BA6">
        <w:rPr>
          <w:rFonts w:ascii="Times New Roman" w:hAnsi="Times New Roman"/>
          <w:sz w:val="20"/>
          <w:szCs w:val="20"/>
        </w:rPr>
        <w:t xml:space="preserve">. </w:t>
      </w:r>
    </w:p>
    <w:p w:rsidR="0042136C" w:rsidRPr="00157BA6" w:rsidRDefault="0042136C" w:rsidP="00FC3D6A">
      <w:pPr>
        <w:pStyle w:val="Akapitzlist"/>
        <w:numPr>
          <w:ilvl w:val="1"/>
          <w:numId w:val="17"/>
        </w:numPr>
        <w:tabs>
          <w:tab w:val="clear" w:pos="1080"/>
          <w:tab w:val="num" w:pos="360"/>
        </w:tabs>
        <w:spacing w:after="0" w:line="240" w:lineRule="auto"/>
        <w:ind w:left="284" w:firstLine="0"/>
        <w:rPr>
          <w:rFonts w:ascii="Times New Roman" w:hAnsi="Times New Roman"/>
          <w:sz w:val="20"/>
          <w:szCs w:val="20"/>
        </w:rPr>
      </w:pPr>
      <w:r w:rsidRPr="00157BA6">
        <w:rPr>
          <w:rFonts w:ascii="Times New Roman" w:hAnsi="Times New Roman"/>
          <w:sz w:val="20"/>
          <w:szCs w:val="20"/>
        </w:rPr>
        <w:t xml:space="preserve">Kierownik robót posiadający uprawnienia w specjalności instalacyjnej w zakresie sieci </w:t>
      </w:r>
      <w:proofErr w:type="spellStart"/>
      <w:r w:rsidRPr="00157BA6">
        <w:rPr>
          <w:rFonts w:ascii="Times New Roman" w:hAnsi="Times New Roman"/>
          <w:sz w:val="20"/>
          <w:szCs w:val="20"/>
        </w:rPr>
        <w:t>wod-kan</w:t>
      </w:r>
      <w:proofErr w:type="spellEnd"/>
      <w:r w:rsidRPr="00157BA6">
        <w:rPr>
          <w:rFonts w:ascii="Times New Roman" w:hAnsi="Times New Roman"/>
          <w:sz w:val="20"/>
          <w:szCs w:val="20"/>
        </w:rPr>
        <w:t>, instalacji i urządzeń gazowych, c.o., wodociągowych i kanalizacyjnych, wentylacyjnych</w:t>
      </w:r>
      <w:r w:rsidR="00810ED9" w:rsidRPr="00157BA6">
        <w:rPr>
          <w:rFonts w:ascii="Times New Roman" w:hAnsi="Times New Roman"/>
          <w:sz w:val="20"/>
          <w:szCs w:val="20"/>
        </w:rPr>
        <w:t xml:space="preserve"> - ……………………………………………………….</w:t>
      </w:r>
    </w:p>
    <w:p w:rsidR="0042136C" w:rsidRPr="00157BA6" w:rsidRDefault="0042136C" w:rsidP="00FC3D6A">
      <w:pPr>
        <w:pStyle w:val="Akapitzlist"/>
        <w:numPr>
          <w:ilvl w:val="1"/>
          <w:numId w:val="17"/>
        </w:numPr>
        <w:tabs>
          <w:tab w:val="clear" w:pos="1080"/>
          <w:tab w:val="num" w:pos="360"/>
        </w:tabs>
        <w:spacing w:after="0" w:line="240" w:lineRule="auto"/>
        <w:ind w:left="284" w:firstLine="0"/>
        <w:rPr>
          <w:rFonts w:ascii="Times New Roman" w:hAnsi="Times New Roman"/>
          <w:sz w:val="20"/>
          <w:szCs w:val="20"/>
        </w:rPr>
      </w:pPr>
      <w:r w:rsidRPr="00157BA6">
        <w:rPr>
          <w:rFonts w:ascii="Times New Roman" w:hAnsi="Times New Roman"/>
          <w:sz w:val="20"/>
          <w:szCs w:val="20"/>
        </w:rPr>
        <w:t>Kierownik robót posiadający uprawnienia w specjalności instalacyjnej w zakresie sieci, instalacji i urządzeń elektrycznych i elektroenergetycznych</w:t>
      </w:r>
      <w:r w:rsidR="00810ED9" w:rsidRPr="00157BA6">
        <w:rPr>
          <w:rFonts w:ascii="Times New Roman" w:hAnsi="Times New Roman"/>
          <w:sz w:val="20"/>
          <w:szCs w:val="20"/>
        </w:rPr>
        <w:t xml:space="preserve"> - ……………………………………..</w:t>
      </w:r>
    </w:p>
    <w:p w:rsidR="0042136C" w:rsidRPr="00157BA6" w:rsidRDefault="0042136C" w:rsidP="00FC3D6A">
      <w:pPr>
        <w:pStyle w:val="Akapitzlist"/>
        <w:numPr>
          <w:ilvl w:val="1"/>
          <w:numId w:val="17"/>
        </w:numPr>
        <w:tabs>
          <w:tab w:val="clear" w:pos="1080"/>
          <w:tab w:val="num" w:pos="360"/>
        </w:tabs>
        <w:spacing w:after="0" w:line="240" w:lineRule="auto"/>
        <w:ind w:left="284" w:firstLine="0"/>
        <w:rPr>
          <w:rFonts w:ascii="Times New Roman" w:hAnsi="Times New Roman"/>
          <w:sz w:val="20"/>
          <w:szCs w:val="20"/>
        </w:rPr>
      </w:pPr>
      <w:r w:rsidRPr="00157BA6">
        <w:rPr>
          <w:rFonts w:ascii="Times New Roman" w:hAnsi="Times New Roman"/>
          <w:sz w:val="20"/>
          <w:szCs w:val="20"/>
        </w:rPr>
        <w:t>Kierownik robót posiadający uprawnienia w specjalności telekomunikacyjnej</w:t>
      </w:r>
      <w:r w:rsidR="00810ED9" w:rsidRPr="00157BA6">
        <w:rPr>
          <w:rFonts w:ascii="Times New Roman" w:hAnsi="Times New Roman"/>
          <w:sz w:val="20"/>
          <w:szCs w:val="20"/>
        </w:rPr>
        <w:t xml:space="preserve"> - ……………………………………</w:t>
      </w:r>
    </w:p>
    <w:p w:rsidR="00BB4551" w:rsidRPr="00157BA6" w:rsidRDefault="00BB4551" w:rsidP="00B60CFF">
      <w:pPr>
        <w:pStyle w:val="Akapitzlist"/>
        <w:numPr>
          <w:ilvl w:val="0"/>
          <w:numId w:val="2"/>
        </w:numPr>
        <w:tabs>
          <w:tab w:val="clear" w:pos="1740"/>
          <w:tab w:val="num" w:pos="-2552"/>
        </w:tabs>
        <w:spacing w:after="0" w:line="240" w:lineRule="auto"/>
        <w:ind w:left="284" w:firstLine="0"/>
        <w:jc w:val="both"/>
        <w:rPr>
          <w:rFonts w:ascii="Times New Roman" w:hAnsi="Times New Roman"/>
          <w:sz w:val="20"/>
          <w:szCs w:val="20"/>
        </w:rPr>
      </w:pPr>
      <w:r w:rsidRPr="00157BA6">
        <w:rPr>
          <w:rFonts w:ascii="Times New Roman" w:hAnsi="Times New Roman"/>
          <w:sz w:val="20"/>
          <w:szCs w:val="20"/>
        </w:rPr>
        <w:t>Osoba pełniąca funkcję kierownika budowy na niniejszej inwestycji nie może jednocześnie pełnić funkcji kierownika budowy na innej inwestycji.</w:t>
      </w:r>
    </w:p>
    <w:p w:rsidR="00BB4551" w:rsidRPr="00157BA6" w:rsidRDefault="00BB4551" w:rsidP="00B60CFF">
      <w:pPr>
        <w:pStyle w:val="Akapitzlist"/>
        <w:numPr>
          <w:ilvl w:val="0"/>
          <w:numId w:val="2"/>
        </w:numPr>
        <w:tabs>
          <w:tab w:val="clear" w:pos="1740"/>
          <w:tab w:val="num" w:pos="-2552"/>
          <w:tab w:val="num" w:pos="0"/>
        </w:tabs>
        <w:ind w:left="284" w:firstLine="0"/>
        <w:jc w:val="both"/>
        <w:rPr>
          <w:rFonts w:ascii="Times New Roman" w:hAnsi="Times New Roman"/>
          <w:sz w:val="20"/>
          <w:szCs w:val="20"/>
        </w:rPr>
      </w:pPr>
      <w:r w:rsidRPr="00157BA6">
        <w:rPr>
          <w:rFonts w:ascii="Times New Roman" w:hAnsi="Times New Roman"/>
          <w:sz w:val="20"/>
          <w:szCs w:val="20"/>
        </w:rPr>
        <w:lastRenderedPageBreak/>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784280" w:rsidRPr="00157BA6" w:rsidRDefault="00784280" w:rsidP="00B60CFF">
      <w:pPr>
        <w:pStyle w:val="Akapitzlist"/>
        <w:numPr>
          <w:ilvl w:val="0"/>
          <w:numId w:val="2"/>
        </w:numPr>
        <w:tabs>
          <w:tab w:val="clear" w:pos="1740"/>
          <w:tab w:val="num" w:pos="-2552"/>
          <w:tab w:val="num" w:pos="0"/>
        </w:tabs>
        <w:ind w:left="284" w:firstLine="0"/>
        <w:jc w:val="both"/>
        <w:rPr>
          <w:rFonts w:ascii="Times New Roman" w:hAnsi="Times New Roman"/>
          <w:sz w:val="20"/>
          <w:szCs w:val="20"/>
        </w:rPr>
      </w:pPr>
      <w:r w:rsidRPr="00157BA6">
        <w:rPr>
          <w:rFonts w:ascii="Times New Roman" w:hAnsi="Times New Roman"/>
          <w:sz w:val="20"/>
          <w:szCs w:val="20"/>
        </w:rPr>
        <w:t>Wykonawca powołuje projektantów:</w:t>
      </w:r>
    </w:p>
    <w:p w:rsidR="00784280" w:rsidRPr="00157BA6" w:rsidRDefault="00784280" w:rsidP="00FC3D6A">
      <w:pPr>
        <w:pStyle w:val="Akapitzlist"/>
        <w:numPr>
          <w:ilvl w:val="1"/>
          <w:numId w:val="51"/>
        </w:numPr>
        <w:ind w:left="284" w:firstLine="0"/>
        <w:rPr>
          <w:rStyle w:val="Teksttreci"/>
          <w:rFonts w:ascii="Times New Roman" w:hAnsi="Times New Roman"/>
          <w:sz w:val="20"/>
          <w:szCs w:val="20"/>
          <w:shd w:val="clear" w:color="auto" w:fill="auto"/>
        </w:rPr>
      </w:pPr>
      <w:r w:rsidRPr="00157BA6">
        <w:rPr>
          <w:rStyle w:val="Teksttreci"/>
          <w:rFonts w:ascii="Times New Roman" w:hAnsi="Times New Roman"/>
          <w:sz w:val="20"/>
          <w:szCs w:val="20"/>
        </w:rPr>
        <w:t xml:space="preserve">w zakresie projektowania w specjalności architektonicznej – </w:t>
      </w:r>
    </w:p>
    <w:p w:rsidR="00784280" w:rsidRPr="00157BA6" w:rsidRDefault="00784280" w:rsidP="00B60CFF">
      <w:pPr>
        <w:pStyle w:val="Akapitzlist"/>
        <w:ind w:left="284"/>
        <w:rPr>
          <w:rStyle w:val="Teksttreci"/>
          <w:rFonts w:ascii="Times New Roman" w:hAnsi="Times New Roman"/>
          <w:sz w:val="20"/>
          <w:szCs w:val="20"/>
        </w:rPr>
      </w:pPr>
      <w:r w:rsidRPr="00157BA6">
        <w:rPr>
          <w:rStyle w:val="Teksttreci"/>
          <w:rFonts w:ascii="Times New Roman" w:hAnsi="Times New Roman"/>
          <w:sz w:val="20"/>
          <w:szCs w:val="20"/>
        </w:rPr>
        <w:t>……………………………………………………………………..</w:t>
      </w:r>
    </w:p>
    <w:p w:rsidR="00784280" w:rsidRPr="00157BA6" w:rsidRDefault="00784280" w:rsidP="00B60CFF">
      <w:pPr>
        <w:pStyle w:val="Akapitzlist"/>
        <w:ind w:left="284"/>
        <w:rPr>
          <w:rStyle w:val="Teksttreci"/>
          <w:rFonts w:ascii="Times New Roman" w:hAnsi="Times New Roman"/>
          <w:sz w:val="20"/>
          <w:szCs w:val="20"/>
          <w:shd w:val="clear" w:color="auto" w:fill="auto"/>
        </w:rPr>
      </w:pPr>
      <w:r w:rsidRPr="00157BA6">
        <w:rPr>
          <w:rStyle w:val="Teksttreci"/>
          <w:rFonts w:ascii="Times New Roman" w:hAnsi="Times New Roman"/>
          <w:sz w:val="20"/>
          <w:szCs w:val="20"/>
        </w:rPr>
        <w:t>……………………………………………………………………..</w:t>
      </w:r>
    </w:p>
    <w:p w:rsidR="00784280" w:rsidRPr="00157BA6" w:rsidRDefault="00784280" w:rsidP="00FC3D6A">
      <w:pPr>
        <w:pStyle w:val="Akapitzlist"/>
        <w:numPr>
          <w:ilvl w:val="1"/>
          <w:numId w:val="51"/>
        </w:numPr>
        <w:ind w:left="284" w:firstLine="0"/>
        <w:rPr>
          <w:rFonts w:ascii="Times New Roman" w:hAnsi="Times New Roman"/>
          <w:sz w:val="20"/>
          <w:szCs w:val="20"/>
        </w:rPr>
      </w:pPr>
      <w:r w:rsidRPr="00157BA6">
        <w:rPr>
          <w:rFonts w:ascii="Times New Roman" w:hAnsi="Times New Roman"/>
          <w:sz w:val="20"/>
          <w:szCs w:val="20"/>
        </w:rPr>
        <w:t>w specjalności konstrukcyjno- budowlanej - ……………………………………………………………</w:t>
      </w:r>
      <w:r w:rsidR="005E65CE" w:rsidRPr="00157BA6">
        <w:rPr>
          <w:rFonts w:ascii="Times New Roman" w:hAnsi="Times New Roman"/>
          <w:sz w:val="20"/>
          <w:szCs w:val="20"/>
        </w:rPr>
        <w:t>..</w:t>
      </w:r>
    </w:p>
    <w:p w:rsidR="00784280" w:rsidRPr="00157BA6" w:rsidRDefault="00784280" w:rsidP="00FC3D6A">
      <w:pPr>
        <w:pStyle w:val="Akapitzlist"/>
        <w:numPr>
          <w:ilvl w:val="1"/>
          <w:numId w:val="51"/>
        </w:numPr>
        <w:ind w:left="284" w:firstLine="0"/>
        <w:rPr>
          <w:rFonts w:ascii="Times New Roman" w:hAnsi="Times New Roman"/>
          <w:sz w:val="20"/>
          <w:szCs w:val="20"/>
        </w:rPr>
      </w:pPr>
      <w:r w:rsidRPr="00157BA6">
        <w:rPr>
          <w:rFonts w:ascii="Times New Roman" w:hAnsi="Times New Roman"/>
          <w:sz w:val="20"/>
          <w:szCs w:val="20"/>
        </w:rPr>
        <w:t>w specjalności instalacyjnej w zakresie sieci, instalacji i urządzeń cieplnych, wentylacyjnych, wodociągowych i kanalizacyjnych - ………………………………………………………………</w:t>
      </w:r>
      <w:r w:rsidR="005E65CE" w:rsidRPr="00157BA6">
        <w:rPr>
          <w:rFonts w:ascii="Times New Roman" w:hAnsi="Times New Roman"/>
          <w:sz w:val="20"/>
          <w:szCs w:val="20"/>
        </w:rPr>
        <w:t>………….</w:t>
      </w:r>
    </w:p>
    <w:p w:rsidR="00784280" w:rsidRPr="00157BA6" w:rsidRDefault="00784280" w:rsidP="00FC3D6A">
      <w:pPr>
        <w:pStyle w:val="Akapitzlist"/>
        <w:numPr>
          <w:ilvl w:val="1"/>
          <w:numId w:val="51"/>
        </w:numPr>
        <w:ind w:left="284" w:firstLine="0"/>
        <w:rPr>
          <w:rFonts w:ascii="Times New Roman" w:hAnsi="Times New Roman"/>
          <w:sz w:val="20"/>
          <w:szCs w:val="20"/>
        </w:rPr>
      </w:pPr>
      <w:r w:rsidRPr="00157BA6">
        <w:rPr>
          <w:rFonts w:ascii="Times New Roman" w:hAnsi="Times New Roman"/>
          <w:sz w:val="20"/>
          <w:szCs w:val="20"/>
        </w:rPr>
        <w:t>w specjalności instalacyjnej w zakresie sieci,  instalacji i urządzeń elektrycznych i elektroenergetycznych - …………………………………………………………………</w:t>
      </w:r>
      <w:r w:rsidR="005E65CE" w:rsidRPr="00157BA6">
        <w:rPr>
          <w:rFonts w:ascii="Times New Roman" w:hAnsi="Times New Roman"/>
          <w:sz w:val="20"/>
          <w:szCs w:val="20"/>
        </w:rPr>
        <w:t>………………......</w:t>
      </w:r>
    </w:p>
    <w:p w:rsidR="00784280" w:rsidRPr="00157BA6" w:rsidRDefault="00784280" w:rsidP="00FC3D6A">
      <w:pPr>
        <w:pStyle w:val="Akapitzlist"/>
        <w:numPr>
          <w:ilvl w:val="1"/>
          <w:numId w:val="51"/>
        </w:numPr>
        <w:ind w:left="284" w:firstLine="0"/>
        <w:rPr>
          <w:rFonts w:ascii="Times New Roman" w:hAnsi="Times New Roman"/>
          <w:sz w:val="20"/>
          <w:szCs w:val="20"/>
        </w:rPr>
      </w:pPr>
      <w:r w:rsidRPr="00157BA6">
        <w:rPr>
          <w:rFonts w:ascii="Times New Roman" w:hAnsi="Times New Roman"/>
          <w:sz w:val="20"/>
          <w:szCs w:val="20"/>
        </w:rPr>
        <w:t>w specjalności telekomunikacyjnej - …………………………………………………………</w:t>
      </w:r>
      <w:r w:rsidR="005E65CE" w:rsidRPr="00157BA6">
        <w:rPr>
          <w:rFonts w:ascii="Times New Roman" w:hAnsi="Times New Roman"/>
          <w:sz w:val="20"/>
          <w:szCs w:val="20"/>
        </w:rPr>
        <w:t>………</w:t>
      </w:r>
      <w:r w:rsidRPr="00157BA6">
        <w:rPr>
          <w:rFonts w:ascii="Times New Roman" w:hAnsi="Times New Roman"/>
          <w:sz w:val="20"/>
          <w:szCs w:val="20"/>
        </w:rPr>
        <w:t>…</w:t>
      </w:r>
      <w:r w:rsidR="005E65CE" w:rsidRPr="00157BA6">
        <w:rPr>
          <w:rFonts w:ascii="Times New Roman" w:hAnsi="Times New Roman"/>
          <w:sz w:val="20"/>
          <w:szCs w:val="20"/>
        </w:rPr>
        <w:t>...</w:t>
      </w:r>
    </w:p>
    <w:p w:rsidR="00ED5241" w:rsidRPr="00157BA6" w:rsidRDefault="001515F5" w:rsidP="00B60CFF">
      <w:pPr>
        <w:pStyle w:val="Akapitzlist"/>
        <w:keepLines/>
        <w:numPr>
          <w:ilvl w:val="0"/>
          <w:numId w:val="2"/>
        </w:numPr>
        <w:tabs>
          <w:tab w:val="clear" w:pos="1740"/>
          <w:tab w:val="num" w:pos="-2552"/>
        </w:tabs>
        <w:autoSpaceDE w:val="0"/>
        <w:spacing w:after="0" w:line="240" w:lineRule="auto"/>
        <w:ind w:left="284" w:firstLine="0"/>
        <w:jc w:val="both"/>
        <w:rPr>
          <w:rFonts w:ascii="Times New Roman" w:hAnsi="Times New Roman"/>
          <w:sz w:val="20"/>
          <w:szCs w:val="20"/>
        </w:rPr>
      </w:pPr>
      <w:r w:rsidRPr="00157BA6">
        <w:rPr>
          <w:rFonts w:ascii="Times New Roman" w:hAnsi="Times New Roman"/>
          <w:sz w:val="20"/>
          <w:szCs w:val="20"/>
        </w:rPr>
        <w:t>Zamawiający powołuje inspektora nadzoru inwestorskiego branży budowlanej w osobie (...) koordynującego działania branżowych inspektorów nadzoru inwestorskiego w zakresie następujących specjalności: (…).</w:t>
      </w:r>
    </w:p>
    <w:p w:rsidR="00ED5241" w:rsidRPr="00157BA6" w:rsidRDefault="001515F5" w:rsidP="00B60CFF">
      <w:pPr>
        <w:pStyle w:val="Akapitzlist"/>
        <w:keepLines/>
        <w:numPr>
          <w:ilvl w:val="0"/>
          <w:numId w:val="2"/>
        </w:numPr>
        <w:tabs>
          <w:tab w:val="clear" w:pos="1740"/>
          <w:tab w:val="num" w:pos="-2552"/>
        </w:tabs>
        <w:autoSpaceDE w:val="0"/>
        <w:spacing w:after="0" w:line="240" w:lineRule="auto"/>
        <w:ind w:left="284" w:firstLine="0"/>
        <w:jc w:val="both"/>
        <w:rPr>
          <w:rFonts w:ascii="Times New Roman" w:hAnsi="Times New Roman"/>
          <w:sz w:val="20"/>
          <w:szCs w:val="20"/>
        </w:rPr>
      </w:pPr>
      <w:r w:rsidRPr="00157BA6">
        <w:rPr>
          <w:rFonts w:ascii="Times New Roman" w:hAnsi="Times New Roman"/>
          <w:sz w:val="20"/>
          <w:szCs w:val="20"/>
        </w:rPr>
        <w:t>Inspektorzy nadzoru działają w granicach umocowania określonego przepisami ustawy z dnia 7 lipca 1994 r. Prawo budowlane.</w:t>
      </w:r>
    </w:p>
    <w:p w:rsidR="00ED5241" w:rsidRPr="00157BA6" w:rsidRDefault="001515F5" w:rsidP="00FC3D6A">
      <w:pPr>
        <w:pStyle w:val="Akapitzlist"/>
        <w:keepLines/>
        <w:numPr>
          <w:ilvl w:val="0"/>
          <w:numId w:val="17"/>
        </w:numPr>
        <w:tabs>
          <w:tab w:val="num" w:pos="-2552"/>
        </w:tabs>
        <w:autoSpaceDE w:val="0"/>
        <w:spacing w:after="0" w:line="240" w:lineRule="auto"/>
        <w:ind w:left="284" w:firstLine="0"/>
        <w:jc w:val="both"/>
        <w:rPr>
          <w:rFonts w:ascii="Times New Roman" w:hAnsi="Times New Roman"/>
          <w:sz w:val="20"/>
          <w:szCs w:val="20"/>
        </w:rPr>
      </w:pPr>
      <w:r w:rsidRPr="00157BA6">
        <w:rPr>
          <w:rFonts w:ascii="Times New Roman" w:hAnsi="Times New Roman"/>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157BA6" w:rsidRDefault="001515F5" w:rsidP="00FC3D6A">
      <w:pPr>
        <w:pStyle w:val="Akapitzlist"/>
        <w:keepLines/>
        <w:numPr>
          <w:ilvl w:val="0"/>
          <w:numId w:val="17"/>
        </w:numPr>
        <w:tabs>
          <w:tab w:val="num" w:pos="-2552"/>
        </w:tabs>
        <w:autoSpaceDE w:val="0"/>
        <w:spacing w:after="0" w:line="240" w:lineRule="auto"/>
        <w:ind w:left="284" w:firstLine="0"/>
        <w:jc w:val="both"/>
        <w:rPr>
          <w:rFonts w:ascii="Times New Roman" w:hAnsi="Times New Roman"/>
          <w:sz w:val="20"/>
          <w:szCs w:val="20"/>
        </w:rPr>
      </w:pPr>
      <w:r w:rsidRPr="00157BA6">
        <w:rPr>
          <w:rFonts w:ascii="Times New Roman" w:hAnsi="Times New Roman"/>
          <w:sz w:val="20"/>
          <w:szCs w:val="20"/>
        </w:rPr>
        <w:t xml:space="preserve">Przedstawicielem Wykonawcy będzie : </w:t>
      </w:r>
    </w:p>
    <w:p w:rsidR="001515F5" w:rsidRPr="00157BA6" w:rsidRDefault="001515F5" w:rsidP="00FC3D6A">
      <w:pPr>
        <w:pStyle w:val="Akapitzlist"/>
        <w:numPr>
          <w:ilvl w:val="1"/>
          <w:numId w:val="17"/>
        </w:numPr>
        <w:tabs>
          <w:tab w:val="num" w:pos="-2552"/>
        </w:tabs>
        <w:spacing w:after="0" w:line="240" w:lineRule="auto"/>
        <w:ind w:left="284" w:firstLine="0"/>
        <w:jc w:val="both"/>
        <w:rPr>
          <w:rFonts w:ascii="Times New Roman" w:hAnsi="Times New Roman"/>
          <w:sz w:val="20"/>
          <w:szCs w:val="20"/>
        </w:rPr>
      </w:pPr>
      <w:r w:rsidRPr="00157BA6">
        <w:rPr>
          <w:rFonts w:ascii="Times New Roman" w:hAnsi="Times New Roman"/>
          <w:sz w:val="20"/>
          <w:szCs w:val="20"/>
        </w:rPr>
        <w:t xml:space="preserve">w zakresie przedmiotu umowy dla części </w:t>
      </w:r>
      <w:r w:rsidR="0043333C" w:rsidRPr="00157BA6">
        <w:rPr>
          <w:rFonts w:ascii="Times New Roman" w:hAnsi="Times New Roman"/>
          <w:sz w:val="20"/>
          <w:szCs w:val="20"/>
        </w:rPr>
        <w:t>„</w:t>
      </w:r>
      <w:r w:rsidRPr="00157BA6">
        <w:rPr>
          <w:rFonts w:ascii="Times New Roman" w:hAnsi="Times New Roman"/>
          <w:sz w:val="20"/>
          <w:szCs w:val="20"/>
        </w:rPr>
        <w:t>zaprojektuj</w:t>
      </w:r>
      <w:r w:rsidR="0043333C" w:rsidRPr="00157BA6">
        <w:rPr>
          <w:rFonts w:ascii="Times New Roman" w:hAnsi="Times New Roman"/>
          <w:sz w:val="20"/>
          <w:szCs w:val="20"/>
        </w:rPr>
        <w:t>”</w:t>
      </w:r>
      <w:r w:rsidRPr="00157BA6">
        <w:rPr>
          <w:rFonts w:ascii="Times New Roman" w:hAnsi="Times New Roman"/>
          <w:sz w:val="20"/>
          <w:szCs w:val="20"/>
        </w:rPr>
        <w:t>:</w:t>
      </w:r>
      <w:r w:rsidR="0043333C" w:rsidRPr="00157BA6">
        <w:rPr>
          <w:rFonts w:ascii="Times New Roman" w:hAnsi="Times New Roman"/>
          <w:sz w:val="20"/>
          <w:szCs w:val="20"/>
        </w:rPr>
        <w:t xml:space="preserve"> (…)</w:t>
      </w:r>
    </w:p>
    <w:p w:rsidR="001515F5" w:rsidRPr="00157BA6" w:rsidRDefault="001515F5" w:rsidP="00FC3D6A">
      <w:pPr>
        <w:pStyle w:val="Akapitzlist"/>
        <w:numPr>
          <w:ilvl w:val="1"/>
          <w:numId w:val="17"/>
        </w:numPr>
        <w:tabs>
          <w:tab w:val="num" w:pos="-2552"/>
        </w:tabs>
        <w:spacing w:after="0" w:line="240" w:lineRule="auto"/>
        <w:ind w:left="284" w:firstLine="0"/>
        <w:jc w:val="both"/>
        <w:rPr>
          <w:rFonts w:ascii="Times New Roman" w:hAnsi="Times New Roman"/>
          <w:sz w:val="20"/>
          <w:szCs w:val="20"/>
        </w:rPr>
      </w:pPr>
      <w:r w:rsidRPr="00157BA6">
        <w:rPr>
          <w:rFonts w:ascii="Times New Roman" w:hAnsi="Times New Roman"/>
          <w:sz w:val="20"/>
          <w:szCs w:val="20"/>
        </w:rPr>
        <w:t xml:space="preserve">w zakresie przedmiotu umowy dla części </w:t>
      </w:r>
      <w:r w:rsidR="0043333C" w:rsidRPr="00157BA6">
        <w:rPr>
          <w:rFonts w:ascii="Times New Roman" w:hAnsi="Times New Roman"/>
          <w:sz w:val="20"/>
          <w:szCs w:val="20"/>
        </w:rPr>
        <w:t>„</w:t>
      </w:r>
      <w:r w:rsidRPr="00157BA6">
        <w:rPr>
          <w:rFonts w:ascii="Times New Roman" w:hAnsi="Times New Roman"/>
          <w:sz w:val="20"/>
          <w:szCs w:val="20"/>
        </w:rPr>
        <w:t>wybuduj</w:t>
      </w:r>
      <w:r w:rsidR="0043333C" w:rsidRPr="00157BA6">
        <w:rPr>
          <w:rFonts w:ascii="Times New Roman" w:hAnsi="Times New Roman"/>
          <w:sz w:val="20"/>
          <w:szCs w:val="20"/>
        </w:rPr>
        <w:t>”</w:t>
      </w:r>
      <w:r w:rsidRPr="00157BA6">
        <w:rPr>
          <w:rFonts w:ascii="Times New Roman" w:hAnsi="Times New Roman"/>
          <w:sz w:val="20"/>
          <w:szCs w:val="20"/>
        </w:rPr>
        <w:t xml:space="preserve">: </w:t>
      </w:r>
      <w:r w:rsidR="0043333C" w:rsidRPr="00157BA6">
        <w:rPr>
          <w:rFonts w:ascii="Times New Roman" w:hAnsi="Times New Roman"/>
          <w:sz w:val="20"/>
          <w:szCs w:val="20"/>
        </w:rPr>
        <w:t>(…)</w:t>
      </w:r>
    </w:p>
    <w:p w:rsidR="001515F5" w:rsidRPr="00157BA6" w:rsidRDefault="001515F5" w:rsidP="00FC3D6A">
      <w:pPr>
        <w:pStyle w:val="Akapitzlist"/>
        <w:keepLines/>
        <w:numPr>
          <w:ilvl w:val="0"/>
          <w:numId w:val="17"/>
        </w:numPr>
        <w:tabs>
          <w:tab w:val="num" w:pos="-2552"/>
          <w:tab w:val="left" w:pos="720"/>
        </w:tabs>
        <w:autoSpaceDE w:val="0"/>
        <w:spacing w:after="0" w:line="240" w:lineRule="auto"/>
        <w:ind w:left="284" w:firstLine="0"/>
        <w:jc w:val="both"/>
        <w:rPr>
          <w:rFonts w:ascii="Times New Roman" w:hAnsi="Times New Roman"/>
          <w:sz w:val="20"/>
          <w:szCs w:val="20"/>
        </w:rPr>
      </w:pPr>
      <w:r w:rsidRPr="00157BA6">
        <w:rPr>
          <w:rFonts w:ascii="Times New Roman" w:hAnsi="Times New Roman"/>
          <w:sz w:val="20"/>
          <w:szCs w:val="20"/>
        </w:rPr>
        <w:t>Wykonawca jest zobowiązany do zapewnienia Zamawiające</w:t>
      </w:r>
      <w:r w:rsidR="0043333C" w:rsidRPr="00157BA6">
        <w:rPr>
          <w:rFonts w:ascii="Times New Roman" w:hAnsi="Times New Roman"/>
          <w:sz w:val="20"/>
          <w:szCs w:val="20"/>
        </w:rPr>
        <w:t>mu oraz wszystkim osobom przez n</w:t>
      </w:r>
      <w:r w:rsidRPr="00157BA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rsidR="001515F5" w:rsidRPr="00157BA6" w:rsidRDefault="001515F5" w:rsidP="00B60CFF">
      <w:pPr>
        <w:keepLines/>
        <w:widowControl w:val="0"/>
        <w:tabs>
          <w:tab w:val="num" w:pos="-2552"/>
        </w:tabs>
        <w:ind w:left="284"/>
        <w:jc w:val="both"/>
        <w:rPr>
          <w:sz w:val="20"/>
          <w:szCs w:val="20"/>
        </w:rPr>
      </w:pPr>
    </w:p>
    <w:p w:rsidR="00936365" w:rsidRDefault="00C95FAD" w:rsidP="00B60CFF">
      <w:pPr>
        <w:keepLines/>
        <w:widowControl w:val="0"/>
        <w:ind w:left="284"/>
        <w:jc w:val="center"/>
        <w:rPr>
          <w:sz w:val="20"/>
          <w:szCs w:val="20"/>
        </w:rPr>
      </w:pPr>
      <w:r w:rsidRPr="00157BA6">
        <w:rPr>
          <w:sz w:val="20"/>
          <w:szCs w:val="20"/>
        </w:rPr>
        <w:t>§ 27</w:t>
      </w:r>
      <w:r w:rsidR="00936365" w:rsidRPr="00157BA6">
        <w:rPr>
          <w:sz w:val="20"/>
          <w:szCs w:val="20"/>
        </w:rPr>
        <w:t>.</w:t>
      </w:r>
    </w:p>
    <w:p w:rsidR="000C661D" w:rsidRPr="00157BA6" w:rsidRDefault="000C661D" w:rsidP="00B60CFF">
      <w:pPr>
        <w:keepLines/>
        <w:widowControl w:val="0"/>
        <w:ind w:left="284"/>
        <w:jc w:val="center"/>
        <w:rPr>
          <w:sz w:val="20"/>
          <w:szCs w:val="20"/>
        </w:rPr>
      </w:pPr>
    </w:p>
    <w:p w:rsidR="00A1237F" w:rsidRPr="00157BA6" w:rsidRDefault="00A1237F" w:rsidP="00B60CFF">
      <w:pPr>
        <w:keepLines/>
        <w:widowControl w:val="0"/>
        <w:ind w:left="284"/>
        <w:jc w:val="center"/>
        <w:rPr>
          <w:sz w:val="20"/>
          <w:szCs w:val="20"/>
        </w:rPr>
      </w:pPr>
      <w:r w:rsidRPr="00157BA6">
        <w:rPr>
          <w:sz w:val="20"/>
          <w:szCs w:val="20"/>
        </w:rPr>
        <w:t>Zmiany umowy</w:t>
      </w:r>
    </w:p>
    <w:p w:rsidR="00AB6607" w:rsidRPr="00157BA6" w:rsidRDefault="00AB6607" w:rsidP="00FC3D6A">
      <w:pPr>
        <w:keepLines/>
        <w:widowControl w:val="0"/>
        <w:numPr>
          <w:ilvl w:val="0"/>
          <w:numId w:val="41"/>
        </w:numPr>
        <w:ind w:left="284"/>
        <w:jc w:val="both"/>
        <w:rPr>
          <w:sz w:val="20"/>
          <w:szCs w:val="20"/>
        </w:rPr>
      </w:pPr>
      <w:r w:rsidRPr="00157BA6">
        <w:rPr>
          <w:sz w:val="20"/>
          <w:szCs w:val="20"/>
        </w:rPr>
        <w:t xml:space="preserve">Na podstawie art. 144 ust. 1 pkt 1) ustawy z dnia 29 stycznia 2004 roku – Prawo zamówień publicznych, Zamawiający przewiduje: </w:t>
      </w:r>
    </w:p>
    <w:p w:rsidR="00AB6607" w:rsidRPr="00157BA6" w:rsidRDefault="00AB6607" w:rsidP="00FC3D6A">
      <w:pPr>
        <w:keepLines/>
        <w:widowControl w:val="0"/>
        <w:numPr>
          <w:ilvl w:val="0"/>
          <w:numId w:val="43"/>
        </w:numPr>
        <w:ind w:left="709"/>
        <w:jc w:val="both"/>
        <w:rPr>
          <w:sz w:val="20"/>
          <w:szCs w:val="20"/>
        </w:rPr>
      </w:pPr>
      <w:r w:rsidRPr="00157BA6">
        <w:rPr>
          <w:sz w:val="20"/>
          <w:szCs w:val="20"/>
        </w:rPr>
        <w:t xml:space="preserve">przedłużenie terminu wykonania Umowy lub </w:t>
      </w:r>
      <w:r w:rsidR="00187AC0" w:rsidRPr="00157BA6">
        <w:rPr>
          <w:sz w:val="20"/>
          <w:szCs w:val="20"/>
        </w:rPr>
        <w:t>poszczególnych terminów cząstkowych określonych w umowie</w:t>
      </w:r>
      <w:r w:rsidRPr="00157BA6">
        <w:rPr>
          <w:sz w:val="20"/>
          <w:szCs w:val="20"/>
        </w:rPr>
        <w:t>, jeżeli niemożność dotrzymania pierwotnego terminu stanowi konsekwencję:</w:t>
      </w:r>
    </w:p>
    <w:p w:rsidR="00AB6607" w:rsidRPr="00157BA6" w:rsidRDefault="00AB6607" w:rsidP="00FC3D6A">
      <w:pPr>
        <w:keepLines/>
        <w:widowControl w:val="0"/>
        <w:numPr>
          <w:ilvl w:val="0"/>
          <w:numId w:val="42"/>
        </w:numPr>
        <w:ind w:left="1134"/>
        <w:jc w:val="both"/>
        <w:rPr>
          <w:sz w:val="20"/>
          <w:szCs w:val="20"/>
        </w:rPr>
      </w:pPr>
      <w:r w:rsidRPr="00157BA6">
        <w:rPr>
          <w:sz w:val="20"/>
          <w:szCs w:val="20"/>
        </w:rPr>
        <w:t xml:space="preserve">konieczności wykonania robót zamiennych lub zmian do umowy na podstawie art. 144 ust. 1 pkt 2 lub 3 </w:t>
      </w:r>
      <w:r w:rsidR="0080722E" w:rsidRPr="00157BA6">
        <w:rPr>
          <w:sz w:val="20"/>
          <w:szCs w:val="20"/>
        </w:rPr>
        <w:t xml:space="preserve">lub 6 </w:t>
      </w:r>
      <w:r w:rsidRPr="00157BA6">
        <w:rPr>
          <w:sz w:val="20"/>
          <w:szCs w:val="20"/>
        </w:rPr>
        <w:t>ustawy prawo zamówień publicznych,</w:t>
      </w:r>
    </w:p>
    <w:p w:rsidR="00AB6607" w:rsidRPr="00157BA6" w:rsidRDefault="00AB6607" w:rsidP="00FC3D6A">
      <w:pPr>
        <w:keepLines/>
        <w:widowControl w:val="0"/>
        <w:numPr>
          <w:ilvl w:val="0"/>
          <w:numId w:val="42"/>
        </w:numPr>
        <w:ind w:left="1134"/>
        <w:jc w:val="both"/>
        <w:rPr>
          <w:sz w:val="20"/>
          <w:szCs w:val="20"/>
        </w:rPr>
      </w:pPr>
      <w:r w:rsidRPr="00157BA6">
        <w:rPr>
          <w:sz w:val="20"/>
          <w:szCs w:val="20"/>
        </w:rPr>
        <w:t>przyczyn zależnych od Zamawiającego, Organów Administracji, innych osób lub podmiotów, za których działania nie odpowiada Wykonawca</w:t>
      </w:r>
      <w:r w:rsidR="00E21134" w:rsidRPr="00157BA6">
        <w:rPr>
          <w:sz w:val="20"/>
          <w:szCs w:val="20"/>
        </w:rPr>
        <w:t xml:space="preserve"> wobec Zamawiającego</w:t>
      </w:r>
      <w:r w:rsidRPr="00157BA6">
        <w:rPr>
          <w:sz w:val="20"/>
          <w:szCs w:val="20"/>
        </w:rPr>
        <w:t xml:space="preserve">, </w:t>
      </w:r>
    </w:p>
    <w:p w:rsidR="00AB6607" w:rsidRPr="00157BA6" w:rsidRDefault="00AB6607" w:rsidP="00FC3D6A">
      <w:pPr>
        <w:keepLines/>
        <w:widowControl w:val="0"/>
        <w:numPr>
          <w:ilvl w:val="0"/>
          <w:numId w:val="42"/>
        </w:numPr>
        <w:ind w:left="1134"/>
        <w:jc w:val="both"/>
        <w:rPr>
          <w:sz w:val="20"/>
          <w:szCs w:val="20"/>
        </w:rPr>
      </w:pPr>
      <w:r w:rsidRPr="00157BA6">
        <w:rPr>
          <w:sz w:val="20"/>
          <w:szCs w:val="20"/>
        </w:rPr>
        <w:t>siły wyższej,</w:t>
      </w:r>
    </w:p>
    <w:p w:rsidR="00AB6607" w:rsidRPr="00157BA6" w:rsidRDefault="00AB6607" w:rsidP="00FC3D6A">
      <w:pPr>
        <w:keepLines/>
        <w:widowControl w:val="0"/>
        <w:numPr>
          <w:ilvl w:val="0"/>
          <w:numId w:val="42"/>
        </w:numPr>
        <w:ind w:left="1134"/>
        <w:jc w:val="both"/>
        <w:rPr>
          <w:sz w:val="20"/>
          <w:szCs w:val="20"/>
        </w:rPr>
      </w:pPr>
      <w:r w:rsidRPr="00157BA6">
        <w:rPr>
          <w:sz w:val="20"/>
          <w:szCs w:val="20"/>
        </w:rPr>
        <w:t xml:space="preserve">warunków atmosferycznych nie pozwalających na realizację robót, dla których określona odpowiednimi normami technologia wymaga właściwych warunków atmosferycznych, </w:t>
      </w:r>
    </w:p>
    <w:p w:rsidR="00AB6607" w:rsidRPr="00157BA6" w:rsidRDefault="00AB6607" w:rsidP="00FC3D6A">
      <w:pPr>
        <w:keepLines/>
        <w:widowControl w:val="0"/>
        <w:numPr>
          <w:ilvl w:val="0"/>
          <w:numId w:val="42"/>
        </w:numPr>
        <w:ind w:left="1134"/>
        <w:jc w:val="both"/>
        <w:rPr>
          <w:sz w:val="20"/>
          <w:szCs w:val="20"/>
        </w:rPr>
      </w:pPr>
      <w:r w:rsidRPr="00157BA6">
        <w:rPr>
          <w:sz w:val="20"/>
          <w:szCs w:val="20"/>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 itp.),</w:t>
      </w:r>
    </w:p>
    <w:p w:rsidR="00AB6607" w:rsidRPr="00157BA6" w:rsidRDefault="00AB6607" w:rsidP="00B60CFF">
      <w:pPr>
        <w:keepLines/>
        <w:widowControl w:val="0"/>
        <w:ind w:left="284"/>
        <w:jc w:val="both"/>
        <w:rPr>
          <w:sz w:val="20"/>
          <w:szCs w:val="20"/>
        </w:rPr>
      </w:pPr>
      <w:r w:rsidRPr="00157BA6">
        <w:rPr>
          <w:sz w:val="20"/>
          <w:szCs w:val="20"/>
        </w:rPr>
        <w:t xml:space="preserve">W powyższych przypadkach termin wykonania Umowy lub </w:t>
      </w:r>
      <w:r w:rsidR="00187AC0" w:rsidRPr="00157BA6">
        <w:rPr>
          <w:sz w:val="20"/>
          <w:szCs w:val="20"/>
        </w:rPr>
        <w:t>poszczególne terminy cząstkowe mogą</w:t>
      </w:r>
      <w:r w:rsidRPr="00157BA6">
        <w:rPr>
          <w:sz w:val="20"/>
          <w:szCs w:val="20"/>
        </w:rPr>
        <w:t xml:space="preserve"> ulec odpowiedniej zmianie – jeżeli przy zachowaniu należytej staranności z uwzględnieniem profesjonalnego charakteru Wykonawcy nie można było uniknąć takiej zmiany.</w:t>
      </w:r>
    </w:p>
    <w:p w:rsidR="00AB6607" w:rsidRPr="00157BA6" w:rsidRDefault="00AB6607" w:rsidP="00FC3D6A">
      <w:pPr>
        <w:keepLines/>
        <w:widowControl w:val="0"/>
        <w:numPr>
          <w:ilvl w:val="0"/>
          <w:numId w:val="43"/>
        </w:numPr>
        <w:ind w:left="709"/>
        <w:jc w:val="both"/>
        <w:rPr>
          <w:sz w:val="20"/>
          <w:szCs w:val="20"/>
        </w:rPr>
      </w:pPr>
      <w:r w:rsidRPr="00157BA6">
        <w:rPr>
          <w:sz w:val="20"/>
          <w:szCs w:val="20"/>
        </w:rPr>
        <w:t>ograniczenie zakresu zamówienia, gdy rezygnacja z danej części jest korzystna dla Zamawiającego lub wynika z obiektywnie uzasadnionych przesłanek (np. zmiana dokumentacji projektowej, sposób zagospodarowania terenu),</w:t>
      </w:r>
    </w:p>
    <w:p w:rsidR="00AB6607" w:rsidRPr="00157BA6" w:rsidRDefault="00AB6607" w:rsidP="00FC3D6A">
      <w:pPr>
        <w:keepLines/>
        <w:widowControl w:val="0"/>
        <w:numPr>
          <w:ilvl w:val="0"/>
          <w:numId w:val="43"/>
        </w:numPr>
        <w:ind w:left="709"/>
        <w:jc w:val="both"/>
        <w:rPr>
          <w:sz w:val="20"/>
          <w:szCs w:val="20"/>
        </w:rPr>
      </w:pPr>
      <w:r w:rsidRPr="00157BA6">
        <w:rPr>
          <w:sz w:val="20"/>
          <w:szCs w:val="20"/>
        </w:rPr>
        <w:t>roboty zamienne, jeżeli takie zmiany w szczególności:</w:t>
      </w:r>
    </w:p>
    <w:p w:rsidR="00AB6607" w:rsidRPr="00157BA6" w:rsidRDefault="00AB6607" w:rsidP="00FC3D6A">
      <w:pPr>
        <w:keepLines/>
        <w:widowControl w:val="0"/>
        <w:numPr>
          <w:ilvl w:val="0"/>
          <w:numId w:val="44"/>
        </w:numPr>
        <w:ind w:left="1134" w:hanging="425"/>
        <w:jc w:val="both"/>
        <w:rPr>
          <w:sz w:val="20"/>
          <w:szCs w:val="20"/>
        </w:rPr>
      </w:pPr>
      <w:r w:rsidRPr="00157BA6">
        <w:rPr>
          <w:sz w:val="20"/>
          <w:szCs w:val="20"/>
        </w:rPr>
        <w:t xml:space="preserve">zapewnią prawidłową realizację Umowy, </w:t>
      </w:r>
    </w:p>
    <w:p w:rsidR="00AB6607" w:rsidRPr="00157BA6" w:rsidRDefault="00AB6607" w:rsidP="00FC3D6A">
      <w:pPr>
        <w:keepLines/>
        <w:widowControl w:val="0"/>
        <w:numPr>
          <w:ilvl w:val="0"/>
          <w:numId w:val="44"/>
        </w:numPr>
        <w:ind w:left="1134" w:hanging="425"/>
        <w:jc w:val="both"/>
        <w:rPr>
          <w:sz w:val="20"/>
          <w:szCs w:val="20"/>
        </w:rPr>
      </w:pPr>
      <w:r w:rsidRPr="00157BA6">
        <w:rPr>
          <w:sz w:val="20"/>
          <w:szCs w:val="20"/>
        </w:rPr>
        <w:t xml:space="preserve">obniżą koszty wykonania robót lub eksploatacji obiektów stanowiących Przedmiot Umowy, </w:t>
      </w:r>
    </w:p>
    <w:p w:rsidR="00AB6607" w:rsidRPr="00157BA6" w:rsidRDefault="00AB6607" w:rsidP="00FC3D6A">
      <w:pPr>
        <w:keepLines/>
        <w:widowControl w:val="0"/>
        <w:numPr>
          <w:ilvl w:val="0"/>
          <w:numId w:val="44"/>
        </w:numPr>
        <w:ind w:left="1134" w:hanging="425"/>
        <w:jc w:val="both"/>
        <w:rPr>
          <w:sz w:val="20"/>
          <w:szCs w:val="20"/>
        </w:rPr>
      </w:pPr>
      <w:r w:rsidRPr="00157BA6">
        <w:rPr>
          <w:sz w:val="20"/>
          <w:szCs w:val="20"/>
        </w:rPr>
        <w:t>zapewnią optymalne parametry technicznych lub podniosą standard jakości robót i obiektów stanowiących Przedmiot Umowy,</w:t>
      </w:r>
    </w:p>
    <w:p w:rsidR="00AB6607" w:rsidRPr="00157BA6" w:rsidRDefault="00AB6607" w:rsidP="00FC3D6A">
      <w:pPr>
        <w:keepLines/>
        <w:widowControl w:val="0"/>
        <w:numPr>
          <w:ilvl w:val="0"/>
          <w:numId w:val="44"/>
        </w:numPr>
        <w:ind w:left="1134" w:hanging="425"/>
        <w:jc w:val="both"/>
        <w:rPr>
          <w:sz w:val="20"/>
          <w:szCs w:val="20"/>
        </w:rPr>
      </w:pPr>
      <w:r w:rsidRPr="00157BA6">
        <w:rPr>
          <w:sz w:val="20"/>
          <w:szCs w:val="20"/>
        </w:rPr>
        <w:t>będą wynikały ze sposobu zagospodarowania terenu;</w:t>
      </w:r>
    </w:p>
    <w:p w:rsidR="00AB6607" w:rsidRPr="00157BA6" w:rsidRDefault="00AB6607" w:rsidP="00FC3D6A">
      <w:pPr>
        <w:keepLines/>
        <w:widowControl w:val="0"/>
        <w:numPr>
          <w:ilvl w:val="0"/>
          <w:numId w:val="44"/>
        </w:numPr>
        <w:ind w:left="1134" w:hanging="425"/>
        <w:jc w:val="both"/>
        <w:rPr>
          <w:sz w:val="20"/>
          <w:szCs w:val="20"/>
        </w:rPr>
      </w:pPr>
      <w:r w:rsidRPr="00157BA6">
        <w:rPr>
          <w:sz w:val="20"/>
          <w:szCs w:val="20"/>
        </w:rPr>
        <w:t>będą wynikały z konieczności zmiany dokumentacji projektowej;</w:t>
      </w:r>
    </w:p>
    <w:p w:rsidR="00AB6607" w:rsidRPr="00157BA6" w:rsidRDefault="00AB6607" w:rsidP="00FC3D6A">
      <w:pPr>
        <w:keepLines/>
        <w:widowControl w:val="0"/>
        <w:numPr>
          <w:ilvl w:val="0"/>
          <w:numId w:val="44"/>
        </w:numPr>
        <w:ind w:left="1134" w:hanging="425"/>
        <w:jc w:val="both"/>
        <w:rPr>
          <w:sz w:val="20"/>
          <w:szCs w:val="20"/>
        </w:rPr>
      </w:pPr>
      <w:r w:rsidRPr="00157BA6">
        <w:rPr>
          <w:sz w:val="20"/>
          <w:szCs w:val="20"/>
        </w:rPr>
        <w:t xml:space="preserve">przyniosą inne, wymierne korzyści dla Zamawiającego. </w:t>
      </w:r>
    </w:p>
    <w:p w:rsidR="00AB6607" w:rsidRPr="00157BA6" w:rsidRDefault="00AB6607" w:rsidP="00FC3D6A">
      <w:pPr>
        <w:keepLines/>
        <w:widowControl w:val="0"/>
        <w:numPr>
          <w:ilvl w:val="0"/>
          <w:numId w:val="43"/>
        </w:numPr>
        <w:ind w:left="1134" w:hanging="425"/>
        <w:jc w:val="both"/>
        <w:rPr>
          <w:sz w:val="20"/>
          <w:szCs w:val="20"/>
        </w:rPr>
      </w:pPr>
      <w:r w:rsidRPr="00157BA6">
        <w:rPr>
          <w:sz w:val="20"/>
          <w:szCs w:val="20"/>
        </w:rPr>
        <w:lastRenderedPageBreak/>
        <w:t xml:space="preserve">obniżenie </w:t>
      </w:r>
      <w:r w:rsidRPr="00157BA6">
        <w:rPr>
          <w:bCs/>
          <w:iCs/>
          <w:sz w:val="20"/>
          <w:szCs w:val="20"/>
        </w:rPr>
        <w:t xml:space="preserve">wynagrodzenia z uwagi na zmianę lub ograniczenie faktycznego zakresu realizacji Umowy w szczególności w wyniku okoliczności o których mowa w </w:t>
      </w:r>
      <w:r w:rsidRPr="00157BA6">
        <w:rPr>
          <w:iCs/>
          <w:sz w:val="20"/>
          <w:szCs w:val="20"/>
        </w:rPr>
        <w:t>ust. 1 pkt 2 i 3 niniejszego paragrafu.</w:t>
      </w:r>
    </w:p>
    <w:p w:rsidR="00AB6607" w:rsidRPr="00157BA6" w:rsidRDefault="00AB6607" w:rsidP="00FC3D6A">
      <w:pPr>
        <w:keepLines/>
        <w:widowControl w:val="0"/>
        <w:numPr>
          <w:ilvl w:val="0"/>
          <w:numId w:val="41"/>
        </w:numPr>
        <w:ind w:left="284"/>
        <w:jc w:val="both"/>
        <w:rPr>
          <w:sz w:val="20"/>
          <w:szCs w:val="20"/>
        </w:rPr>
      </w:pPr>
      <w:r w:rsidRPr="00157BA6">
        <w:rPr>
          <w:sz w:val="20"/>
          <w:szCs w:val="20"/>
        </w:rPr>
        <w:t xml:space="preserve">Roboty zamienne mogą być realizowane wyłącznie po uzyskaniu pisemnej zgody Zamawiającego pod rygorem nieważności, poprzedzonej uzasadnionym pisemnym zgłoszeniem przez Wykonawcę zakresu robót zamiennych. 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specyfikacji istotnych warunków zamówienia, dokumentacji technicznej i ofercie Wykonawcy. </w:t>
      </w:r>
    </w:p>
    <w:p w:rsidR="00AB6607" w:rsidRPr="00157BA6" w:rsidRDefault="00AB6607" w:rsidP="00FC3D6A">
      <w:pPr>
        <w:keepLines/>
        <w:widowControl w:val="0"/>
        <w:numPr>
          <w:ilvl w:val="0"/>
          <w:numId w:val="41"/>
        </w:numPr>
        <w:ind w:left="284"/>
        <w:jc w:val="both"/>
        <w:rPr>
          <w:sz w:val="20"/>
          <w:szCs w:val="20"/>
        </w:rPr>
      </w:pPr>
      <w:r w:rsidRPr="00157BA6">
        <w:rPr>
          <w:sz w:val="20"/>
          <w:szCs w:val="20"/>
        </w:rPr>
        <w:t>Dopuszczalne są zmiany Umowy w zakresie osób i adresów w niej wskazanych.</w:t>
      </w:r>
    </w:p>
    <w:p w:rsidR="00AB6607" w:rsidRPr="00157BA6" w:rsidRDefault="00AB6607" w:rsidP="00FC3D6A">
      <w:pPr>
        <w:keepLines/>
        <w:widowControl w:val="0"/>
        <w:numPr>
          <w:ilvl w:val="0"/>
          <w:numId w:val="41"/>
        </w:numPr>
        <w:ind w:left="284"/>
        <w:jc w:val="both"/>
        <w:rPr>
          <w:sz w:val="20"/>
          <w:szCs w:val="20"/>
        </w:rPr>
      </w:pPr>
      <w:r w:rsidRPr="00157BA6">
        <w:rPr>
          <w:sz w:val="20"/>
          <w:szCs w:val="20"/>
        </w:rPr>
        <w:t>W przypadku zmiany albo rezygnacji z podwykonawcy – jeżeli dotyczy ona podmiotu, na którego zasoby Wykonawca powoływał się, na zasadach określonych w art. 22a ustawy Prawo zamówień publicznych, w celu wykazania spełniania warunków udziału w postępowaniu, o których mowa w art. 22 ust. 1 tej ustawy, Wykonawca jest obowiązany wykazać Zamawiającemu, iż proponowany inny podwykonawca lub Wykonawca samodzielnie spełnia je w stopniu nie mniejszym niż wymagany w trakcie postępowania o udzielenie zamówienia.</w:t>
      </w:r>
    </w:p>
    <w:p w:rsidR="00AB6607" w:rsidRPr="00157BA6" w:rsidRDefault="00AB6607" w:rsidP="00FC3D6A">
      <w:pPr>
        <w:keepLines/>
        <w:widowControl w:val="0"/>
        <w:numPr>
          <w:ilvl w:val="0"/>
          <w:numId w:val="41"/>
        </w:numPr>
        <w:ind w:left="284"/>
        <w:jc w:val="both"/>
        <w:rPr>
          <w:sz w:val="20"/>
          <w:szCs w:val="20"/>
        </w:rPr>
      </w:pPr>
      <w:r w:rsidRPr="00157BA6">
        <w:rPr>
          <w:sz w:val="20"/>
          <w:szCs w:val="20"/>
        </w:rPr>
        <w:t>Dopuszczalna jest zmiana osób wskazanych w ofercie na inne, spełniające wszystkie warunki określone w specyfikacji istotnych warunków zamówienia.</w:t>
      </w:r>
    </w:p>
    <w:p w:rsidR="00AB6607" w:rsidRPr="00157BA6" w:rsidRDefault="00AB6607" w:rsidP="00FC3D6A">
      <w:pPr>
        <w:keepLines/>
        <w:widowControl w:val="0"/>
        <w:numPr>
          <w:ilvl w:val="0"/>
          <w:numId w:val="41"/>
        </w:numPr>
        <w:ind w:left="284"/>
        <w:jc w:val="both"/>
        <w:rPr>
          <w:sz w:val="20"/>
          <w:szCs w:val="20"/>
        </w:rPr>
      </w:pPr>
      <w:r w:rsidRPr="00157BA6">
        <w:rPr>
          <w:sz w:val="20"/>
          <w:szCs w:val="20"/>
        </w:rPr>
        <w:t>Wszelkie zmiany Umowy wymagają dla swojej ważności formy pisemnej pod rygorem nieważności.</w:t>
      </w:r>
    </w:p>
    <w:p w:rsidR="00AB6607" w:rsidRPr="00157BA6" w:rsidRDefault="00AB6607" w:rsidP="00B60CFF">
      <w:pPr>
        <w:keepLines/>
        <w:widowControl w:val="0"/>
        <w:ind w:left="284"/>
        <w:jc w:val="both"/>
        <w:rPr>
          <w:sz w:val="20"/>
          <w:szCs w:val="20"/>
        </w:rPr>
      </w:pPr>
    </w:p>
    <w:p w:rsidR="001515F5" w:rsidRPr="00157BA6" w:rsidRDefault="00C95FAD" w:rsidP="00B60CFF">
      <w:pPr>
        <w:autoSpaceDE w:val="0"/>
        <w:ind w:left="284"/>
        <w:jc w:val="center"/>
        <w:rPr>
          <w:bCs/>
          <w:sz w:val="20"/>
          <w:szCs w:val="20"/>
        </w:rPr>
      </w:pPr>
      <w:r w:rsidRPr="00157BA6">
        <w:rPr>
          <w:bCs/>
          <w:sz w:val="20"/>
          <w:szCs w:val="20"/>
        </w:rPr>
        <w:t>§ 28</w:t>
      </w:r>
      <w:r w:rsidR="001515F5" w:rsidRPr="00157BA6">
        <w:rPr>
          <w:bCs/>
          <w:sz w:val="20"/>
          <w:szCs w:val="20"/>
        </w:rPr>
        <w:t>.</w:t>
      </w:r>
    </w:p>
    <w:p w:rsidR="001515F5" w:rsidRPr="00157BA6" w:rsidRDefault="001515F5" w:rsidP="00B60CFF">
      <w:pPr>
        <w:autoSpaceDE w:val="0"/>
        <w:ind w:left="284"/>
        <w:jc w:val="center"/>
        <w:rPr>
          <w:bCs/>
          <w:sz w:val="20"/>
          <w:szCs w:val="20"/>
        </w:rPr>
      </w:pPr>
    </w:p>
    <w:p w:rsidR="001515F5" w:rsidRPr="00157BA6" w:rsidRDefault="001515F5" w:rsidP="00B60CFF">
      <w:pPr>
        <w:numPr>
          <w:ilvl w:val="0"/>
          <w:numId w:val="4"/>
        </w:numPr>
        <w:autoSpaceDE w:val="0"/>
        <w:ind w:left="284"/>
        <w:jc w:val="both"/>
        <w:rPr>
          <w:sz w:val="20"/>
          <w:szCs w:val="20"/>
        </w:rPr>
      </w:pPr>
      <w:r w:rsidRPr="00157BA6">
        <w:rPr>
          <w:sz w:val="20"/>
          <w:szCs w:val="20"/>
        </w:rPr>
        <w:t>Wszelkie zmiany umowy wymagają dla swej ważności formy pisemnej pod rygorem nieważności.</w:t>
      </w:r>
    </w:p>
    <w:p w:rsidR="001515F5" w:rsidRPr="00157BA6" w:rsidRDefault="001515F5" w:rsidP="00B60CFF">
      <w:pPr>
        <w:numPr>
          <w:ilvl w:val="0"/>
          <w:numId w:val="4"/>
        </w:numPr>
        <w:autoSpaceDE w:val="0"/>
        <w:ind w:left="284"/>
        <w:jc w:val="both"/>
        <w:rPr>
          <w:sz w:val="20"/>
          <w:szCs w:val="20"/>
        </w:rPr>
      </w:pPr>
      <w:r w:rsidRPr="00157BA6">
        <w:rPr>
          <w:sz w:val="20"/>
          <w:szCs w:val="20"/>
        </w:rPr>
        <w:t xml:space="preserve">W sprawach nie uregulowanych niniejszą umową mają zastosowanie odpowiednie przepisy </w:t>
      </w:r>
      <w:r w:rsidR="00A13D2F" w:rsidRPr="00157BA6">
        <w:rPr>
          <w:sz w:val="20"/>
          <w:szCs w:val="20"/>
        </w:rPr>
        <w:t xml:space="preserve">ustawy Prawo zamówień publicznych, </w:t>
      </w:r>
      <w:r w:rsidRPr="00157BA6">
        <w:rPr>
          <w:sz w:val="20"/>
          <w:szCs w:val="20"/>
        </w:rPr>
        <w:t>Kodeksu cywilnego, ustawy z dnia 7 lipca 1994</w:t>
      </w:r>
      <w:r w:rsidR="00AB6607" w:rsidRPr="00157BA6">
        <w:rPr>
          <w:sz w:val="20"/>
          <w:szCs w:val="20"/>
        </w:rPr>
        <w:t xml:space="preserve"> </w:t>
      </w:r>
      <w:r w:rsidRPr="00157BA6">
        <w:rPr>
          <w:sz w:val="20"/>
          <w:szCs w:val="20"/>
        </w:rPr>
        <w:t xml:space="preserve">r. Prawo budowlane Rozporządzenia Ministra Infrastruktury z dnia 2 września 2004 roku w </w:t>
      </w:r>
      <w:r w:rsidRPr="00157BA6">
        <w:rPr>
          <w:bCs/>
          <w:sz w:val="20"/>
          <w:szCs w:val="20"/>
        </w:rPr>
        <w:t>sprawie szczegółowego zakresu i formy dokumentacji projektowej, specyfikacji technicznych wykonania i odbioru robót budowlanych oraz programu funkcjonalno-użytkowego</w:t>
      </w:r>
      <w:r w:rsidRPr="00157BA6">
        <w:rPr>
          <w:sz w:val="20"/>
          <w:szCs w:val="20"/>
        </w:rPr>
        <w:t xml:space="preserve"> oraz innych obowiązujących aktów prawnych.</w:t>
      </w:r>
    </w:p>
    <w:p w:rsidR="001515F5" w:rsidRPr="00157BA6" w:rsidRDefault="001515F5" w:rsidP="00B60CFF">
      <w:pPr>
        <w:numPr>
          <w:ilvl w:val="0"/>
          <w:numId w:val="4"/>
        </w:numPr>
        <w:autoSpaceDE w:val="0"/>
        <w:ind w:left="284"/>
        <w:jc w:val="both"/>
        <w:rPr>
          <w:sz w:val="20"/>
          <w:szCs w:val="20"/>
        </w:rPr>
      </w:pPr>
      <w:r w:rsidRPr="00157BA6">
        <w:rPr>
          <w:sz w:val="20"/>
          <w:szCs w:val="20"/>
        </w:rPr>
        <w:t xml:space="preserve">Sprawy sporne mogące wyniknąć </w:t>
      </w:r>
      <w:r w:rsidR="004E5E1F" w:rsidRPr="00157BA6">
        <w:rPr>
          <w:sz w:val="20"/>
          <w:szCs w:val="20"/>
        </w:rPr>
        <w:t>w związku z niniejszą umową</w:t>
      </w:r>
      <w:r w:rsidRPr="00157BA6">
        <w:rPr>
          <w:sz w:val="20"/>
          <w:szCs w:val="20"/>
        </w:rPr>
        <w:t>, rozstrzygane będą przez sąd właściwy dla siedziby Zamawiającego.</w:t>
      </w:r>
    </w:p>
    <w:p w:rsidR="001515F5" w:rsidRPr="00157BA6" w:rsidRDefault="001515F5" w:rsidP="00B60CFF">
      <w:pPr>
        <w:numPr>
          <w:ilvl w:val="0"/>
          <w:numId w:val="4"/>
        </w:numPr>
        <w:autoSpaceDE w:val="0"/>
        <w:ind w:left="284"/>
        <w:jc w:val="both"/>
        <w:rPr>
          <w:sz w:val="20"/>
          <w:szCs w:val="20"/>
        </w:rPr>
      </w:pPr>
      <w:r w:rsidRPr="00157BA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157BA6">
        <w:rPr>
          <w:sz w:val="20"/>
          <w:szCs w:val="20"/>
        </w:rPr>
        <w:t xml:space="preserve"> prawidłowo</w:t>
      </w:r>
      <w:r w:rsidRPr="00157BA6">
        <w:rPr>
          <w:sz w:val="20"/>
          <w:szCs w:val="20"/>
        </w:rPr>
        <w:t>.</w:t>
      </w:r>
    </w:p>
    <w:p w:rsidR="001515F5" w:rsidRPr="00157BA6" w:rsidRDefault="001515F5" w:rsidP="00B60CFF">
      <w:pPr>
        <w:numPr>
          <w:ilvl w:val="0"/>
          <w:numId w:val="4"/>
        </w:numPr>
        <w:autoSpaceDE w:val="0"/>
        <w:ind w:left="284"/>
        <w:jc w:val="both"/>
        <w:rPr>
          <w:sz w:val="20"/>
          <w:szCs w:val="20"/>
        </w:rPr>
      </w:pPr>
      <w:r w:rsidRPr="00157BA6">
        <w:rPr>
          <w:sz w:val="20"/>
          <w:szCs w:val="20"/>
        </w:rPr>
        <w:t>Strony oświadczają, że zawarte w umo</w:t>
      </w:r>
      <w:r w:rsidR="00CF5E1C" w:rsidRPr="00157BA6">
        <w:rPr>
          <w:sz w:val="20"/>
          <w:szCs w:val="20"/>
        </w:rPr>
        <w:t xml:space="preserve">wie adresy stanowią </w:t>
      </w:r>
      <w:r w:rsidR="00690697" w:rsidRPr="00157BA6">
        <w:rPr>
          <w:sz w:val="20"/>
          <w:szCs w:val="20"/>
        </w:rPr>
        <w:t xml:space="preserve">adresy </w:t>
      </w:r>
      <w:r w:rsidRPr="00157BA6">
        <w:rPr>
          <w:sz w:val="20"/>
          <w:szCs w:val="20"/>
        </w:rPr>
        <w:t>do doręczania korespondencji.</w:t>
      </w:r>
    </w:p>
    <w:p w:rsidR="001515F5" w:rsidRPr="00157BA6" w:rsidRDefault="001515F5" w:rsidP="00B60CFF">
      <w:pPr>
        <w:numPr>
          <w:ilvl w:val="0"/>
          <w:numId w:val="4"/>
        </w:numPr>
        <w:autoSpaceDE w:val="0"/>
        <w:ind w:left="284"/>
        <w:jc w:val="both"/>
        <w:rPr>
          <w:sz w:val="20"/>
          <w:szCs w:val="20"/>
        </w:rPr>
      </w:pPr>
      <w:r w:rsidRPr="00157BA6">
        <w:rPr>
          <w:sz w:val="20"/>
          <w:szCs w:val="20"/>
        </w:rPr>
        <w:t>Umowę sporządzono w czterech jednobrzmiących egzemplarzach, po dwa dla każdej ze stron.</w:t>
      </w:r>
    </w:p>
    <w:p w:rsidR="001515F5" w:rsidRPr="00157BA6" w:rsidRDefault="001515F5" w:rsidP="00B60CFF">
      <w:pPr>
        <w:autoSpaceDE w:val="0"/>
        <w:ind w:left="284"/>
        <w:jc w:val="both"/>
        <w:rPr>
          <w:sz w:val="20"/>
          <w:szCs w:val="20"/>
        </w:rPr>
      </w:pPr>
    </w:p>
    <w:p w:rsidR="00187AC0" w:rsidRPr="00157BA6" w:rsidRDefault="00187AC0" w:rsidP="00B60CFF">
      <w:pPr>
        <w:autoSpaceDE w:val="0"/>
        <w:ind w:left="284"/>
        <w:jc w:val="both"/>
        <w:rPr>
          <w:sz w:val="20"/>
          <w:szCs w:val="20"/>
        </w:rPr>
      </w:pPr>
    </w:p>
    <w:p w:rsidR="001515F5" w:rsidRPr="00157BA6" w:rsidRDefault="001515F5" w:rsidP="00B60CFF">
      <w:pPr>
        <w:autoSpaceDE w:val="0"/>
        <w:spacing w:line="360" w:lineRule="auto"/>
        <w:ind w:left="284"/>
        <w:jc w:val="both"/>
        <w:rPr>
          <w:sz w:val="20"/>
          <w:szCs w:val="20"/>
          <w:u w:val="single"/>
        </w:rPr>
      </w:pPr>
      <w:r w:rsidRPr="00157BA6">
        <w:rPr>
          <w:sz w:val="20"/>
          <w:szCs w:val="20"/>
          <w:u w:val="single"/>
        </w:rPr>
        <w:t>Załączniki :</w:t>
      </w:r>
    </w:p>
    <w:p w:rsidR="001E6CED" w:rsidRPr="00157BA6" w:rsidRDefault="001E6CED" w:rsidP="00B60CFF">
      <w:pPr>
        <w:autoSpaceDE w:val="0"/>
        <w:spacing w:line="360" w:lineRule="auto"/>
        <w:ind w:left="284"/>
        <w:jc w:val="both"/>
        <w:rPr>
          <w:sz w:val="20"/>
          <w:szCs w:val="20"/>
          <w:u w:val="single"/>
        </w:rPr>
      </w:pPr>
      <w:r w:rsidRPr="00157BA6">
        <w:rPr>
          <w:sz w:val="20"/>
          <w:szCs w:val="20"/>
          <w:u w:val="single"/>
        </w:rPr>
        <w:t>Załącznik nr 1</w:t>
      </w:r>
    </w:p>
    <w:p w:rsidR="00E2289A" w:rsidRPr="00157BA6" w:rsidRDefault="00E2289A" w:rsidP="00B60CFF">
      <w:pPr>
        <w:pStyle w:val="Bezodstpw1"/>
        <w:spacing w:line="360" w:lineRule="auto"/>
        <w:ind w:left="284"/>
        <w:rPr>
          <w:rFonts w:ascii="Times New Roman" w:hAnsi="Times New Roman" w:cs="Times New Roman"/>
          <w:bCs/>
          <w:sz w:val="20"/>
          <w:szCs w:val="20"/>
        </w:rPr>
      </w:pPr>
      <w:r w:rsidRPr="00157BA6">
        <w:rPr>
          <w:rFonts w:ascii="Times New Roman" w:hAnsi="Times New Roman" w:cs="Times New Roman"/>
          <w:bCs/>
          <w:sz w:val="20"/>
          <w:szCs w:val="20"/>
        </w:rPr>
        <w:t>Program funkcjonalno-użytkowy</w:t>
      </w:r>
    </w:p>
    <w:p w:rsidR="001E6CED" w:rsidRPr="00157BA6" w:rsidRDefault="001E6CED" w:rsidP="00B60CFF">
      <w:pPr>
        <w:autoSpaceDE w:val="0"/>
        <w:spacing w:line="360" w:lineRule="auto"/>
        <w:ind w:left="284"/>
        <w:jc w:val="both"/>
        <w:rPr>
          <w:sz w:val="20"/>
          <w:szCs w:val="20"/>
          <w:u w:val="single"/>
        </w:rPr>
      </w:pPr>
      <w:r w:rsidRPr="00157BA6">
        <w:rPr>
          <w:sz w:val="20"/>
          <w:szCs w:val="20"/>
          <w:u w:val="single"/>
        </w:rPr>
        <w:t>Załącznik nr 2</w:t>
      </w:r>
    </w:p>
    <w:p w:rsidR="001E6CED" w:rsidRPr="00157BA6" w:rsidRDefault="001E6CED" w:rsidP="00B60CFF">
      <w:pPr>
        <w:autoSpaceDE w:val="0"/>
        <w:spacing w:line="360" w:lineRule="auto"/>
        <w:ind w:left="284"/>
        <w:jc w:val="both"/>
        <w:rPr>
          <w:sz w:val="20"/>
          <w:szCs w:val="20"/>
        </w:rPr>
      </w:pPr>
      <w:r w:rsidRPr="00157BA6">
        <w:rPr>
          <w:sz w:val="20"/>
          <w:szCs w:val="20"/>
        </w:rPr>
        <w:t>Kopia polisy ubezpieczeniowej</w:t>
      </w:r>
    </w:p>
    <w:p w:rsidR="001515F5" w:rsidRPr="00157BA6" w:rsidRDefault="001515F5" w:rsidP="00B60CFF">
      <w:pPr>
        <w:autoSpaceDE w:val="0"/>
        <w:ind w:left="284"/>
        <w:jc w:val="both"/>
        <w:rPr>
          <w:sz w:val="20"/>
          <w:szCs w:val="20"/>
        </w:rPr>
      </w:pPr>
    </w:p>
    <w:p w:rsidR="00A140A9" w:rsidRPr="00157BA6" w:rsidRDefault="001515F5" w:rsidP="00B60CFF">
      <w:pPr>
        <w:pStyle w:val="Tom1"/>
        <w:ind w:left="284"/>
        <w:rPr>
          <w:b w:val="0"/>
          <w:sz w:val="20"/>
          <w:szCs w:val="20"/>
        </w:rPr>
      </w:pPr>
      <w:r w:rsidRPr="00157BA6">
        <w:rPr>
          <w:b w:val="0"/>
          <w:sz w:val="20"/>
          <w:szCs w:val="20"/>
        </w:rPr>
        <w:t>WYKONAWCA</w:t>
      </w:r>
      <w:r w:rsidRPr="00157BA6">
        <w:rPr>
          <w:b w:val="0"/>
          <w:sz w:val="20"/>
          <w:szCs w:val="20"/>
        </w:rPr>
        <w:tab/>
      </w:r>
      <w:r w:rsidRPr="00157BA6">
        <w:rPr>
          <w:b w:val="0"/>
          <w:sz w:val="20"/>
          <w:szCs w:val="20"/>
        </w:rPr>
        <w:tab/>
      </w:r>
      <w:r w:rsidRPr="00157BA6">
        <w:rPr>
          <w:b w:val="0"/>
          <w:sz w:val="20"/>
          <w:szCs w:val="20"/>
        </w:rPr>
        <w:tab/>
      </w:r>
      <w:r w:rsidRPr="00157BA6">
        <w:rPr>
          <w:b w:val="0"/>
          <w:sz w:val="20"/>
          <w:szCs w:val="20"/>
        </w:rPr>
        <w:tab/>
      </w:r>
      <w:r w:rsidRPr="00157BA6">
        <w:rPr>
          <w:b w:val="0"/>
          <w:sz w:val="20"/>
          <w:szCs w:val="20"/>
        </w:rPr>
        <w:tab/>
        <w:t xml:space="preserve">                ZAMAWIAJĄCY</w:t>
      </w:r>
    </w:p>
    <w:p w:rsidR="00B60CFF" w:rsidRPr="00157BA6" w:rsidRDefault="00B60CFF" w:rsidP="00B60CFF">
      <w:pPr>
        <w:pStyle w:val="Tom1"/>
        <w:ind w:left="284"/>
        <w:rPr>
          <w:b w:val="0"/>
          <w:sz w:val="20"/>
          <w:szCs w:val="20"/>
        </w:rPr>
      </w:pPr>
    </w:p>
    <w:sectPr w:rsidR="00B60CFF" w:rsidRPr="00157BA6" w:rsidSect="008C0B12">
      <w:footerReference w:type="default" r:id="rId9"/>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13BB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13BBDB" w16cid:durableId="238C5FD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33" w:rsidRDefault="00AA4833">
      <w:r>
        <w:separator/>
      </w:r>
    </w:p>
  </w:endnote>
  <w:endnote w:type="continuationSeparator" w:id="0">
    <w:p w:rsidR="00AA4833" w:rsidRDefault="00AA4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FA2" w:rsidRDefault="00CE7F31">
    <w:pPr>
      <w:pStyle w:val="Stopka"/>
      <w:ind w:right="360"/>
    </w:pPr>
    <w:r>
      <w:pict>
        <v:shapetype id="_x0000_t202" coordsize="21600,21600" o:spt="202" path="m,l,21600r21600,l21600,xe">
          <v:stroke joinstyle="miter"/>
          <v:path gradientshapeok="t" o:connecttype="rect"/>
        </v:shapetype>
        <v:shape id="_x0000_s2049" type="#_x0000_t202" style="position:absolute;margin-left:512.3pt;margin-top:.05pt;width:12pt;height:13.75pt;z-index:251657728;mso-wrap-distance-left:0;mso-wrap-distance-right:0;mso-position-horizontal-relative:page" stroked="f">
          <v:fill opacity="0" color2="black"/>
          <v:textbox style="mso-next-textbox:#_x0000_s2049" inset="0,0,0,0">
            <w:txbxContent>
              <w:p w:rsidR="009B4FA2" w:rsidRDefault="00CE7F31">
                <w:pPr>
                  <w:pStyle w:val="Stopka"/>
                </w:pPr>
                <w:r>
                  <w:rPr>
                    <w:rStyle w:val="Numerstrony"/>
                  </w:rPr>
                  <w:fldChar w:fldCharType="begin"/>
                </w:r>
                <w:r w:rsidR="009B4FA2">
                  <w:rPr>
                    <w:rStyle w:val="Numerstrony"/>
                  </w:rPr>
                  <w:instrText xml:space="preserve"> PAGE </w:instrText>
                </w:r>
                <w:r>
                  <w:rPr>
                    <w:rStyle w:val="Numerstrony"/>
                  </w:rPr>
                  <w:fldChar w:fldCharType="separate"/>
                </w:r>
                <w:r w:rsidR="00ED483B">
                  <w:rPr>
                    <w:rStyle w:val="Numerstrony"/>
                    <w:noProof/>
                  </w:rPr>
                  <w:t>10</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33" w:rsidRDefault="00AA4833">
      <w:r>
        <w:separator/>
      </w:r>
    </w:p>
  </w:footnote>
  <w:footnote w:type="continuationSeparator" w:id="0">
    <w:p w:rsidR="00AA4833" w:rsidRDefault="00AA48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3">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nsid w:val="541855E6"/>
    <w:multiLevelType w:val="hybridMultilevel"/>
    <w:tmpl w:val="6B1ED0BA"/>
    <w:lvl w:ilvl="0" w:tplc="1E7E0FC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2">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7"/>
  </w:num>
  <w:num w:numId="21">
    <w:abstractNumId w:val="39"/>
  </w:num>
  <w:num w:numId="22">
    <w:abstractNumId w:val="41"/>
  </w:num>
  <w:num w:numId="23">
    <w:abstractNumId w:val="46"/>
  </w:num>
  <w:num w:numId="24">
    <w:abstractNumId w:val="37"/>
  </w:num>
  <w:num w:numId="25">
    <w:abstractNumId w:val="52"/>
  </w:num>
  <w:num w:numId="26">
    <w:abstractNumId w:val="51"/>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3"/>
  </w:num>
  <w:num w:numId="30">
    <w:abstractNumId w:val="38"/>
  </w:num>
  <w:num w:numId="31">
    <w:abstractNumId w:val="56"/>
  </w:num>
  <w:num w:numId="32">
    <w:abstractNumId w:val="49"/>
  </w:num>
  <w:num w:numId="33">
    <w:abstractNumId w:val="53"/>
  </w:num>
  <w:num w:numId="34">
    <w:abstractNumId w:val="45"/>
  </w:num>
  <w:num w:numId="35">
    <w:abstractNumId w:val="42"/>
  </w:num>
  <w:num w:numId="36">
    <w:abstractNumId w:val="57"/>
  </w:num>
  <w:num w:numId="37">
    <w:abstractNumId w:val="66"/>
  </w:num>
  <w:num w:numId="38">
    <w:abstractNumId w:val="50"/>
  </w:num>
  <w:num w:numId="39">
    <w:abstractNumId w:val="55"/>
  </w:num>
  <w:num w:numId="40">
    <w:abstractNumId w:val="47"/>
  </w:num>
  <w:num w:numId="41">
    <w:abstractNumId w:val="65"/>
  </w:num>
  <w:num w:numId="42">
    <w:abstractNumId w:val="62"/>
  </w:num>
  <w:num w:numId="43">
    <w:abstractNumId w:val="58"/>
  </w:num>
  <w:num w:numId="44">
    <w:abstractNumId w:val="54"/>
  </w:num>
  <w:num w:numId="45">
    <w:abstractNumId w:val="59"/>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0"/>
  </w:num>
  <w:num w:numId="50">
    <w:abstractNumId w:val="40"/>
  </w:num>
  <w:num w:numId="51">
    <w:abstractNumId w:val="61"/>
  </w:num>
  <w:num w:numId="52">
    <w:abstractNumId w:val="6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E0589"/>
    <w:rsid w:val="00002F1D"/>
    <w:rsid w:val="00010C8C"/>
    <w:rsid w:val="00010D00"/>
    <w:rsid w:val="00013649"/>
    <w:rsid w:val="00013FC9"/>
    <w:rsid w:val="00015361"/>
    <w:rsid w:val="0001563A"/>
    <w:rsid w:val="00017FE2"/>
    <w:rsid w:val="00021479"/>
    <w:rsid w:val="000234B0"/>
    <w:rsid w:val="0002429B"/>
    <w:rsid w:val="000270A8"/>
    <w:rsid w:val="000305BD"/>
    <w:rsid w:val="00030C6E"/>
    <w:rsid w:val="000347F7"/>
    <w:rsid w:val="0004304F"/>
    <w:rsid w:val="00043212"/>
    <w:rsid w:val="000433B9"/>
    <w:rsid w:val="0004385A"/>
    <w:rsid w:val="000520A2"/>
    <w:rsid w:val="00054A2F"/>
    <w:rsid w:val="00055E8C"/>
    <w:rsid w:val="0005605B"/>
    <w:rsid w:val="00061369"/>
    <w:rsid w:val="00072E49"/>
    <w:rsid w:val="00083C79"/>
    <w:rsid w:val="0008517E"/>
    <w:rsid w:val="0009090D"/>
    <w:rsid w:val="00096D9C"/>
    <w:rsid w:val="000B4E56"/>
    <w:rsid w:val="000B5514"/>
    <w:rsid w:val="000C117E"/>
    <w:rsid w:val="000C661D"/>
    <w:rsid w:val="000D0791"/>
    <w:rsid w:val="000D7867"/>
    <w:rsid w:val="000D7981"/>
    <w:rsid w:val="000E4B31"/>
    <w:rsid w:val="000F3679"/>
    <w:rsid w:val="000F3F84"/>
    <w:rsid w:val="00100AB6"/>
    <w:rsid w:val="00105C88"/>
    <w:rsid w:val="00106A9A"/>
    <w:rsid w:val="00106EE4"/>
    <w:rsid w:val="00107AE1"/>
    <w:rsid w:val="001114FF"/>
    <w:rsid w:val="0011227F"/>
    <w:rsid w:val="001127C2"/>
    <w:rsid w:val="00122113"/>
    <w:rsid w:val="00123A24"/>
    <w:rsid w:val="001269CC"/>
    <w:rsid w:val="001322CC"/>
    <w:rsid w:val="00135335"/>
    <w:rsid w:val="00135DC6"/>
    <w:rsid w:val="00140067"/>
    <w:rsid w:val="001421EC"/>
    <w:rsid w:val="001515F5"/>
    <w:rsid w:val="0015260A"/>
    <w:rsid w:val="00154AA7"/>
    <w:rsid w:val="00154E31"/>
    <w:rsid w:val="0015776E"/>
    <w:rsid w:val="00157BA6"/>
    <w:rsid w:val="00160D86"/>
    <w:rsid w:val="00160ECA"/>
    <w:rsid w:val="001639E5"/>
    <w:rsid w:val="001646FF"/>
    <w:rsid w:val="00171597"/>
    <w:rsid w:val="00174136"/>
    <w:rsid w:val="00174508"/>
    <w:rsid w:val="00174C09"/>
    <w:rsid w:val="001815F4"/>
    <w:rsid w:val="00186F74"/>
    <w:rsid w:val="00187AC0"/>
    <w:rsid w:val="00195601"/>
    <w:rsid w:val="001A0D60"/>
    <w:rsid w:val="001A1A4D"/>
    <w:rsid w:val="001A3CFB"/>
    <w:rsid w:val="001A6373"/>
    <w:rsid w:val="001B03C1"/>
    <w:rsid w:val="001B220D"/>
    <w:rsid w:val="001C07EC"/>
    <w:rsid w:val="001C4B5D"/>
    <w:rsid w:val="001C6EB5"/>
    <w:rsid w:val="001D5D25"/>
    <w:rsid w:val="001E0589"/>
    <w:rsid w:val="001E6CED"/>
    <w:rsid w:val="00200A77"/>
    <w:rsid w:val="00202ACD"/>
    <w:rsid w:val="002101FF"/>
    <w:rsid w:val="002105F3"/>
    <w:rsid w:val="00210FBD"/>
    <w:rsid w:val="00211349"/>
    <w:rsid w:val="00215C16"/>
    <w:rsid w:val="00216C4B"/>
    <w:rsid w:val="00217D1A"/>
    <w:rsid w:val="002265DC"/>
    <w:rsid w:val="00230EF7"/>
    <w:rsid w:val="00231885"/>
    <w:rsid w:val="00231FAD"/>
    <w:rsid w:val="00234AA6"/>
    <w:rsid w:val="00241AE0"/>
    <w:rsid w:val="002449E7"/>
    <w:rsid w:val="00245D5D"/>
    <w:rsid w:val="00252694"/>
    <w:rsid w:val="00253173"/>
    <w:rsid w:val="002618B5"/>
    <w:rsid w:val="002649E8"/>
    <w:rsid w:val="002838CE"/>
    <w:rsid w:val="00291C19"/>
    <w:rsid w:val="00296AF4"/>
    <w:rsid w:val="002A1B22"/>
    <w:rsid w:val="002A3D6B"/>
    <w:rsid w:val="002A7A54"/>
    <w:rsid w:val="002B09B6"/>
    <w:rsid w:val="002B0AA0"/>
    <w:rsid w:val="002B4A60"/>
    <w:rsid w:val="002B56C9"/>
    <w:rsid w:val="002B78D2"/>
    <w:rsid w:val="002B7F13"/>
    <w:rsid w:val="002C2BC2"/>
    <w:rsid w:val="002C6D36"/>
    <w:rsid w:val="002D0918"/>
    <w:rsid w:val="002D1BD6"/>
    <w:rsid w:val="002E3DDC"/>
    <w:rsid w:val="002E5A67"/>
    <w:rsid w:val="00300E20"/>
    <w:rsid w:val="00303181"/>
    <w:rsid w:val="003039B0"/>
    <w:rsid w:val="00304445"/>
    <w:rsid w:val="00304484"/>
    <w:rsid w:val="00313153"/>
    <w:rsid w:val="0031433F"/>
    <w:rsid w:val="00316B12"/>
    <w:rsid w:val="003218D6"/>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474C"/>
    <w:rsid w:val="003774F1"/>
    <w:rsid w:val="003879A9"/>
    <w:rsid w:val="0039109D"/>
    <w:rsid w:val="0039204F"/>
    <w:rsid w:val="00396AF7"/>
    <w:rsid w:val="003A09CC"/>
    <w:rsid w:val="003A0B76"/>
    <w:rsid w:val="003A2BC9"/>
    <w:rsid w:val="003A6225"/>
    <w:rsid w:val="003B3ACD"/>
    <w:rsid w:val="003B6772"/>
    <w:rsid w:val="003B77AB"/>
    <w:rsid w:val="003D10B0"/>
    <w:rsid w:val="003D258F"/>
    <w:rsid w:val="003D29E2"/>
    <w:rsid w:val="003D5C6B"/>
    <w:rsid w:val="003E321E"/>
    <w:rsid w:val="003E5267"/>
    <w:rsid w:val="003F1CA5"/>
    <w:rsid w:val="003F7D4E"/>
    <w:rsid w:val="0040096D"/>
    <w:rsid w:val="0041187E"/>
    <w:rsid w:val="0041733F"/>
    <w:rsid w:val="0042136C"/>
    <w:rsid w:val="00425CF8"/>
    <w:rsid w:val="0043333C"/>
    <w:rsid w:val="00441D11"/>
    <w:rsid w:val="00442239"/>
    <w:rsid w:val="004435DD"/>
    <w:rsid w:val="00446D7E"/>
    <w:rsid w:val="004506E5"/>
    <w:rsid w:val="00450F2F"/>
    <w:rsid w:val="0045211E"/>
    <w:rsid w:val="00452530"/>
    <w:rsid w:val="00456709"/>
    <w:rsid w:val="00464561"/>
    <w:rsid w:val="00465FBA"/>
    <w:rsid w:val="004708CE"/>
    <w:rsid w:val="00471894"/>
    <w:rsid w:val="00472AB4"/>
    <w:rsid w:val="00472B2C"/>
    <w:rsid w:val="004802A5"/>
    <w:rsid w:val="0048504E"/>
    <w:rsid w:val="0049035D"/>
    <w:rsid w:val="00492CE8"/>
    <w:rsid w:val="004A13F1"/>
    <w:rsid w:val="004A689E"/>
    <w:rsid w:val="004A6F7F"/>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82043"/>
    <w:rsid w:val="005823BB"/>
    <w:rsid w:val="005869EF"/>
    <w:rsid w:val="00591434"/>
    <w:rsid w:val="00591A4C"/>
    <w:rsid w:val="00592CCF"/>
    <w:rsid w:val="0059514E"/>
    <w:rsid w:val="005955D2"/>
    <w:rsid w:val="005A1E16"/>
    <w:rsid w:val="005A7D6B"/>
    <w:rsid w:val="005B2AA1"/>
    <w:rsid w:val="005C171A"/>
    <w:rsid w:val="005C51DC"/>
    <w:rsid w:val="005D1933"/>
    <w:rsid w:val="005D3D2B"/>
    <w:rsid w:val="005D5111"/>
    <w:rsid w:val="005E07B0"/>
    <w:rsid w:val="005E65CE"/>
    <w:rsid w:val="00602DEB"/>
    <w:rsid w:val="00604505"/>
    <w:rsid w:val="0060509E"/>
    <w:rsid w:val="00605D98"/>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828FA"/>
    <w:rsid w:val="00683417"/>
    <w:rsid w:val="006900C5"/>
    <w:rsid w:val="00690697"/>
    <w:rsid w:val="006940A7"/>
    <w:rsid w:val="006978FF"/>
    <w:rsid w:val="006A0864"/>
    <w:rsid w:val="006A126C"/>
    <w:rsid w:val="006A27B4"/>
    <w:rsid w:val="006B14B7"/>
    <w:rsid w:val="006B323D"/>
    <w:rsid w:val="006C3581"/>
    <w:rsid w:val="006C35CD"/>
    <w:rsid w:val="006C3ED9"/>
    <w:rsid w:val="006C4CF5"/>
    <w:rsid w:val="006D772C"/>
    <w:rsid w:val="006E7ED0"/>
    <w:rsid w:val="006F7644"/>
    <w:rsid w:val="007075AE"/>
    <w:rsid w:val="00723AD0"/>
    <w:rsid w:val="00723D14"/>
    <w:rsid w:val="007308F7"/>
    <w:rsid w:val="007341DE"/>
    <w:rsid w:val="00734E65"/>
    <w:rsid w:val="007350A9"/>
    <w:rsid w:val="0073749D"/>
    <w:rsid w:val="0074227A"/>
    <w:rsid w:val="00752F50"/>
    <w:rsid w:val="00753667"/>
    <w:rsid w:val="0075471B"/>
    <w:rsid w:val="00756B5D"/>
    <w:rsid w:val="0076530E"/>
    <w:rsid w:val="00770F0A"/>
    <w:rsid w:val="00774A61"/>
    <w:rsid w:val="00777B58"/>
    <w:rsid w:val="00777DC4"/>
    <w:rsid w:val="00782228"/>
    <w:rsid w:val="00784280"/>
    <w:rsid w:val="00791245"/>
    <w:rsid w:val="007918F2"/>
    <w:rsid w:val="00793FA0"/>
    <w:rsid w:val="007A5DF9"/>
    <w:rsid w:val="007A7F95"/>
    <w:rsid w:val="007B15EA"/>
    <w:rsid w:val="007B3655"/>
    <w:rsid w:val="007B438A"/>
    <w:rsid w:val="007B7842"/>
    <w:rsid w:val="007B7A5D"/>
    <w:rsid w:val="007C09C9"/>
    <w:rsid w:val="007C2BC4"/>
    <w:rsid w:val="007C51A8"/>
    <w:rsid w:val="007D0CAE"/>
    <w:rsid w:val="007D1B01"/>
    <w:rsid w:val="007D451D"/>
    <w:rsid w:val="007D6068"/>
    <w:rsid w:val="007E297E"/>
    <w:rsid w:val="007E29CB"/>
    <w:rsid w:val="007E55EB"/>
    <w:rsid w:val="007F071F"/>
    <w:rsid w:val="007F0A76"/>
    <w:rsid w:val="007F5BFC"/>
    <w:rsid w:val="007F6037"/>
    <w:rsid w:val="007F792A"/>
    <w:rsid w:val="0080722E"/>
    <w:rsid w:val="00810ED9"/>
    <w:rsid w:val="008110FF"/>
    <w:rsid w:val="0081366E"/>
    <w:rsid w:val="00825FAA"/>
    <w:rsid w:val="0083754C"/>
    <w:rsid w:val="00844F2D"/>
    <w:rsid w:val="0085664F"/>
    <w:rsid w:val="008568F7"/>
    <w:rsid w:val="00870C5E"/>
    <w:rsid w:val="00871DAA"/>
    <w:rsid w:val="00873851"/>
    <w:rsid w:val="008743A6"/>
    <w:rsid w:val="00881DD7"/>
    <w:rsid w:val="00882543"/>
    <w:rsid w:val="00882BBB"/>
    <w:rsid w:val="008870DE"/>
    <w:rsid w:val="00895CF1"/>
    <w:rsid w:val="008A2BD4"/>
    <w:rsid w:val="008A7E41"/>
    <w:rsid w:val="008B0639"/>
    <w:rsid w:val="008B55C4"/>
    <w:rsid w:val="008C00B0"/>
    <w:rsid w:val="008C0B12"/>
    <w:rsid w:val="008C3978"/>
    <w:rsid w:val="008D22A3"/>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669A"/>
    <w:rsid w:val="009E0709"/>
    <w:rsid w:val="009E22AB"/>
    <w:rsid w:val="009E555D"/>
    <w:rsid w:val="009E74B9"/>
    <w:rsid w:val="009F1975"/>
    <w:rsid w:val="009F5F6B"/>
    <w:rsid w:val="00A0371C"/>
    <w:rsid w:val="00A042D8"/>
    <w:rsid w:val="00A07879"/>
    <w:rsid w:val="00A103F3"/>
    <w:rsid w:val="00A11E19"/>
    <w:rsid w:val="00A1237F"/>
    <w:rsid w:val="00A139F5"/>
    <w:rsid w:val="00A13B61"/>
    <w:rsid w:val="00A13D2F"/>
    <w:rsid w:val="00A140A9"/>
    <w:rsid w:val="00A1426B"/>
    <w:rsid w:val="00A173E5"/>
    <w:rsid w:val="00A20ECB"/>
    <w:rsid w:val="00A2139B"/>
    <w:rsid w:val="00A21B2B"/>
    <w:rsid w:val="00A245AA"/>
    <w:rsid w:val="00A36BD1"/>
    <w:rsid w:val="00A371EF"/>
    <w:rsid w:val="00A41E93"/>
    <w:rsid w:val="00A4432B"/>
    <w:rsid w:val="00A53042"/>
    <w:rsid w:val="00A541A3"/>
    <w:rsid w:val="00A54F4A"/>
    <w:rsid w:val="00A561A0"/>
    <w:rsid w:val="00A56D92"/>
    <w:rsid w:val="00A60D25"/>
    <w:rsid w:val="00A645C4"/>
    <w:rsid w:val="00A656A6"/>
    <w:rsid w:val="00A66BA2"/>
    <w:rsid w:val="00A70041"/>
    <w:rsid w:val="00A7398D"/>
    <w:rsid w:val="00A7470A"/>
    <w:rsid w:val="00A828A1"/>
    <w:rsid w:val="00A850AB"/>
    <w:rsid w:val="00A96B47"/>
    <w:rsid w:val="00A9764A"/>
    <w:rsid w:val="00AA012A"/>
    <w:rsid w:val="00AA0D61"/>
    <w:rsid w:val="00AA0F4B"/>
    <w:rsid w:val="00AA4833"/>
    <w:rsid w:val="00AB18F2"/>
    <w:rsid w:val="00AB6607"/>
    <w:rsid w:val="00AC2057"/>
    <w:rsid w:val="00AC7BA6"/>
    <w:rsid w:val="00AD2561"/>
    <w:rsid w:val="00AE0210"/>
    <w:rsid w:val="00AE1A1E"/>
    <w:rsid w:val="00AE2261"/>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60CFF"/>
    <w:rsid w:val="00B6641E"/>
    <w:rsid w:val="00B66588"/>
    <w:rsid w:val="00B7095A"/>
    <w:rsid w:val="00B7248F"/>
    <w:rsid w:val="00B72D49"/>
    <w:rsid w:val="00B74344"/>
    <w:rsid w:val="00B8063E"/>
    <w:rsid w:val="00B808AF"/>
    <w:rsid w:val="00B83826"/>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2582F"/>
    <w:rsid w:val="00C26BB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9316F"/>
    <w:rsid w:val="00C9449D"/>
    <w:rsid w:val="00C95FAD"/>
    <w:rsid w:val="00C9683C"/>
    <w:rsid w:val="00C96A35"/>
    <w:rsid w:val="00CA1BB3"/>
    <w:rsid w:val="00CA55EC"/>
    <w:rsid w:val="00CB2D36"/>
    <w:rsid w:val="00CB2ED2"/>
    <w:rsid w:val="00CC5B4A"/>
    <w:rsid w:val="00CD0669"/>
    <w:rsid w:val="00CD1863"/>
    <w:rsid w:val="00CD551A"/>
    <w:rsid w:val="00CE216B"/>
    <w:rsid w:val="00CE5F0F"/>
    <w:rsid w:val="00CE6EA6"/>
    <w:rsid w:val="00CE7F31"/>
    <w:rsid w:val="00CF1F80"/>
    <w:rsid w:val="00CF2040"/>
    <w:rsid w:val="00CF5E1C"/>
    <w:rsid w:val="00D02A90"/>
    <w:rsid w:val="00D03FFF"/>
    <w:rsid w:val="00D055EB"/>
    <w:rsid w:val="00D13F4F"/>
    <w:rsid w:val="00D171A0"/>
    <w:rsid w:val="00D211E8"/>
    <w:rsid w:val="00D22483"/>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A172A"/>
    <w:rsid w:val="00DB147E"/>
    <w:rsid w:val="00DB6FFE"/>
    <w:rsid w:val="00DC377F"/>
    <w:rsid w:val="00DC5439"/>
    <w:rsid w:val="00DC5E04"/>
    <w:rsid w:val="00DC63F9"/>
    <w:rsid w:val="00DD0BC6"/>
    <w:rsid w:val="00DD43B0"/>
    <w:rsid w:val="00DD4901"/>
    <w:rsid w:val="00DE57A2"/>
    <w:rsid w:val="00DE5CA3"/>
    <w:rsid w:val="00DE62EE"/>
    <w:rsid w:val="00E04A39"/>
    <w:rsid w:val="00E05F53"/>
    <w:rsid w:val="00E21134"/>
    <w:rsid w:val="00E2289A"/>
    <w:rsid w:val="00E25CC4"/>
    <w:rsid w:val="00E31D7F"/>
    <w:rsid w:val="00E32D01"/>
    <w:rsid w:val="00E3336F"/>
    <w:rsid w:val="00E449E6"/>
    <w:rsid w:val="00E454D8"/>
    <w:rsid w:val="00E52B50"/>
    <w:rsid w:val="00E5394D"/>
    <w:rsid w:val="00E6131A"/>
    <w:rsid w:val="00E67B20"/>
    <w:rsid w:val="00E70CDC"/>
    <w:rsid w:val="00E73945"/>
    <w:rsid w:val="00E74ED5"/>
    <w:rsid w:val="00E8576A"/>
    <w:rsid w:val="00E91468"/>
    <w:rsid w:val="00EA1C0D"/>
    <w:rsid w:val="00EB39C3"/>
    <w:rsid w:val="00EB478D"/>
    <w:rsid w:val="00EB490B"/>
    <w:rsid w:val="00EB6638"/>
    <w:rsid w:val="00EB7E68"/>
    <w:rsid w:val="00EC3DD8"/>
    <w:rsid w:val="00EC7DF4"/>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4196F"/>
    <w:rsid w:val="00F43623"/>
    <w:rsid w:val="00F4396C"/>
    <w:rsid w:val="00F442EC"/>
    <w:rsid w:val="00F449B9"/>
    <w:rsid w:val="00F46595"/>
    <w:rsid w:val="00F5312E"/>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7490"/>
    <w:rsid w:val="00FB09DA"/>
    <w:rsid w:val="00FB7624"/>
    <w:rsid w:val="00FC3D6A"/>
    <w:rsid w:val="00FC4CF6"/>
    <w:rsid w:val="00FD08F5"/>
    <w:rsid w:val="00FD77AB"/>
    <w:rsid w:val="00FE5AE3"/>
    <w:rsid w:val="00FE604E"/>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FA00-490E-4B3E-B0A3-B211656C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8405</Words>
  <Characters>50433</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4</cp:revision>
  <cp:lastPrinted>2020-12-29T09:40:00Z</cp:lastPrinted>
  <dcterms:created xsi:type="dcterms:W3CDTF">2020-12-29T09:40:00Z</dcterms:created>
  <dcterms:modified xsi:type="dcterms:W3CDTF">2020-12-29T10:43:00Z</dcterms:modified>
</cp:coreProperties>
</file>