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r w:rsidRPr="001726E9">
        <w:rPr>
          <w:rFonts w:ascii="Bookman Old Style" w:eastAsia="Verdana" w:hAnsi="Bookman Old Style"/>
          <w:b w:val="0"/>
          <w:sz w:val="20"/>
          <w:szCs w:val="20"/>
        </w:rPr>
        <w:t>WCPiT/EA/381-</w:t>
      </w:r>
      <w:r w:rsidR="00572AF3">
        <w:rPr>
          <w:rFonts w:ascii="Bookman Old Style" w:eastAsia="Verdana" w:hAnsi="Bookman Old Style"/>
          <w:b w:val="0"/>
          <w:sz w:val="20"/>
          <w:szCs w:val="20"/>
        </w:rPr>
        <w:t>02/2021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572AF3">
        <w:rPr>
          <w:rFonts w:ascii="Bookman Old Style" w:hAnsi="Bookman Old Style"/>
          <w:b w:val="0"/>
        </w:rPr>
        <w:t>12.04</w:t>
      </w:r>
      <w:r w:rsidR="00567B71" w:rsidRPr="001726E9">
        <w:rPr>
          <w:rFonts w:ascii="Bookman Old Style" w:hAnsi="Bookman Old Style"/>
          <w:b w:val="0"/>
        </w:rPr>
        <w:t>.</w:t>
      </w:r>
      <w:r w:rsidR="00572AF3">
        <w:rPr>
          <w:rFonts w:ascii="Bookman Old Style" w:hAnsi="Bookman Old Style"/>
          <w:b w:val="0"/>
        </w:rPr>
        <w:t>2021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1C74A7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Informacja na podstawie art. 222</w:t>
      </w:r>
      <w:r w:rsidR="00897785" w:rsidRPr="001726E9">
        <w:rPr>
          <w:rFonts w:ascii="Bookman Old Style" w:hAnsi="Bookman Old Style"/>
        </w:rPr>
        <w:t xml:space="preserve"> ust. 5 ustawy</w:t>
      </w:r>
    </w:p>
    <w:p w:rsidR="00923A34" w:rsidRDefault="001C74A7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dnia 11 września 2019</w:t>
      </w:r>
      <w:r w:rsidR="00897785" w:rsidRPr="001726E9">
        <w:rPr>
          <w:rFonts w:ascii="Bookman Old Style" w:hAnsi="Bookman Old Style"/>
        </w:rPr>
        <w:t xml:space="preserve"> r. Prawo zamówień publicznych</w:t>
      </w:r>
    </w:p>
    <w:p w:rsidR="001C74A7" w:rsidRPr="001C74A7" w:rsidRDefault="001C74A7" w:rsidP="001C74A7">
      <w:pPr>
        <w:rPr>
          <w:rFonts w:ascii="Bookman Old Style" w:hAnsi="Bookman Old Style"/>
          <w:b/>
        </w:rPr>
      </w:pPr>
      <w:r w:rsidRPr="001C74A7">
        <w:rPr>
          <w:rFonts w:ascii="Bookman Old Style" w:hAnsi="Bookman Old Style"/>
          <w:b/>
        </w:rPr>
        <w:t xml:space="preserve">                         </w:t>
      </w:r>
      <w:r>
        <w:rPr>
          <w:rFonts w:ascii="Bookman Old Style" w:hAnsi="Bookman Old Style"/>
          <w:b/>
        </w:rPr>
        <w:t xml:space="preserve">              ( </w:t>
      </w:r>
      <w:r w:rsidRPr="001C74A7">
        <w:rPr>
          <w:rFonts w:ascii="Bookman Old Style" w:hAnsi="Bookman Old Style"/>
          <w:b/>
        </w:rPr>
        <w:t>Dz. U. z 2019 r. poz.2019 ze zm.)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72AF3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>
        <w:rPr>
          <w:rFonts w:ascii="Bookman Old Style" w:hAnsi="Bookman Old Style" w:cs="Segoe UI Light"/>
          <w:b/>
        </w:rPr>
        <w:t>Dostawa przeciwciał monoklonalnych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572AF3">
        <w:rPr>
          <w:rFonts w:ascii="Bookman Old Style" w:hAnsi="Bookman Old Style" w:cs="Arial"/>
          <w:b/>
        </w:rPr>
        <w:t>12.04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572AF3">
        <w:rPr>
          <w:rFonts w:ascii="Bookman Old Style" w:hAnsi="Bookman Old Style" w:cs="Arial"/>
          <w:b/>
        </w:rPr>
        <w:t>21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572AF3">
        <w:rPr>
          <w:rFonts w:ascii="Bookman Old Style" w:hAnsi="Bookman Old Style" w:cs="Arial"/>
        </w:rPr>
        <w:t>.</w:t>
      </w:r>
    </w:p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0B12EE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0B12EE" w:rsidRDefault="009E4B2B" w:rsidP="00567B71">
            <w:r w:rsidRPr="000B12EE">
              <w:t>Nr</w:t>
            </w:r>
          </w:p>
          <w:p w:rsidR="009E4B2B" w:rsidRPr="000B12EE" w:rsidRDefault="009E4B2B" w:rsidP="00567B71">
            <w:r w:rsidRPr="000B12EE"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0B12EE" w:rsidRDefault="009E4B2B" w:rsidP="00567B71">
            <w:r w:rsidRPr="000B12EE">
              <w:rPr>
                <w:rFonts w:eastAsia="Batang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0B12EE" w:rsidRDefault="009E4B2B" w:rsidP="00567B71">
            <w:r w:rsidRPr="000B12EE">
              <w:t>Cena brutto (zł)</w:t>
            </w:r>
          </w:p>
          <w:p w:rsidR="009E4B2B" w:rsidRPr="000B12EE" w:rsidRDefault="009E4B2B" w:rsidP="00567B71"/>
        </w:tc>
      </w:tr>
      <w:tr w:rsidR="003772EB" w:rsidRPr="000B12EE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0B12EE" w:rsidRDefault="003772EB" w:rsidP="00567B71">
            <w:pPr>
              <w:pStyle w:val="Akapitzlist"/>
              <w:numPr>
                <w:ilvl w:val="0"/>
                <w:numId w:val="28"/>
              </w:num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12EE" w:rsidRPr="000B12EE" w:rsidRDefault="000B12EE" w:rsidP="000B12EE">
            <w:pPr>
              <w:outlineLvl w:val="0"/>
            </w:pPr>
            <w:proofErr w:type="spellStart"/>
            <w:r w:rsidRPr="000B12EE">
              <w:t>Astrazeneca</w:t>
            </w:r>
            <w:proofErr w:type="spellEnd"/>
            <w:r w:rsidRPr="000B12EE">
              <w:t xml:space="preserve"> AB </w:t>
            </w:r>
          </w:p>
          <w:p w:rsidR="000B12EE" w:rsidRPr="000B12EE" w:rsidRDefault="000B12EE" w:rsidP="000B12EE">
            <w:pPr>
              <w:outlineLvl w:val="0"/>
            </w:pPr>
          </w:p>
          <w:p w:rsidR="003772EB" w:rsidRDefault="000B12EE" w:rsidP="000B12EE">
            <w:pPr>
              <w:outlineLvl w:val="0"/>
            </w:pPr>
            <w:r w:rsidRPr="000B12EE">
              <w:t xml:space="preserve">151 85 </w:t>
            </w:r>
            <w:proofErr w:type="spellStart"/>
            <w:r w:rsidRPr="000B12EE">
              <w:t>SÖDERTÄLJE</w:t>
            </w:r>
            <w:proofErr w:type="spellEnd"/>
            <w:r w:rsidRPr="000B12EE">
              <w:t>, SWEDEN</w:t>
            </w:r>
          </w:p>
          <w:p w:rsidR="000B12EE" w:rsidRPr="000B12EE" w:rsidRDefault="000B12EE" w:rsidP="000B12EE">
            <w:pPr>
              <w:outlineLvl w:val="0"/>
              <w:rPr>
                <w:rFonts w:eastAsiaTheme="minorHAnsi"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0B12EE" w:rsidRDefault="005F1885" w:rsidP="007864A4">
            <w:r w:rsidRPr="000B12EE">
              <w:t xml:space="preserve"> </w:t>
            </w:r>
            <w:r w:rsidR="000B12EE" w:rsidRPr="000B12EE">
              <w:t>496 835,86</w:t>
            </w:r>
          </w:p>
          <w:p w:rsidR="005F1885" w:rsidRPr="000B12EE" w:rsidRDefault="005F1885" w:rsidP="007864A4"/>
        </w:tc>
      </w:tr>
    </w:tbl>
    <w:p w:rsidR="003D6055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43128D" w:rsidRPr="003772EB" w:rsidRDefault="0043128D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C6C" w:rsidRDefault="009B1C6C" w:rsidP="00140A34">
      <w:r>
        <w:separator/>
      </w:r>
    </w:p>
  </w:endnote>
  <w:endnote w:type="continuationSeparator" w:id="1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C6C" w:rsidRDefault="009B1C6C" w:rsidP="00140A34">
      <w:r>
        <w:separator/>
      </w:r>
    </w:p>
  </w:footnote>
  <w:footnote w:type="continuationSeparator" w:id="1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B12E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4A7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4D99"/>
    <w:rsid w:val="005600ED"/>
    <w:rsid w:val="005604FF"/>
    <w:rsid w:val="00561C56"/>
    <w:rsid w:val="00566165"/>
    <w:rsid w:val="00566A3F"/>
    <w:rsid w:val="00567B71"/>
    <w:rsid w:val="00572AF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1C4A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48FF"/>
    <w:rsid w:val="00B0511E"/>
    <w:rsid w:val="00B069C1"/>
    <w:rsid w:val="00B06B02"/>
    <w:rsid w:val="00B21192"/>
    <w:rsid w:val="00B23B90"/>
    <w:rsid w:val="00B245A4"/>
    <w:rsid w:val="00B32D76"/>
    <w:rsid w:val="00B34793"/>
    <w:rsid w:val="00B354B5"/>
    <w:rsid w:val="00B377DF"/>
    <w:rsid w:val="00B404E2"/>
    <w:rsid w:val="00B45164"/>
    <w:rsid w:val="00B517BA"/>
    <w:rsid w:val="00B57DC2"/>
    <w:rsid w:val="00B74723"/>
    <w:rsid w:val="00B753D9"/>
    <w:rsid w:val="00B95CBC"/>
    <w:rsid w:val="00B972E9"/>
    <w:rsid w:val="00BA0375"/>
    <w:rsid w:val="00BA2196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AE68-4971-474D-9252-287AF4BD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154</cp:revision>
  <cp:lastPrinted>2020-04-16T10:49:00Z</cp:lastPrinted>
  <dcterms:created xsi:type="dcterms:W3CDTF">2020-09-17T07:27:00Z</dcterms:created>
  <dcterms:modified xsi:type="dcterms:W3CDTF">2021-04-12T08:29:00Z</dcterms:modified>
</cp:coreProperties>
</file>