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FA7D3B" w:rsidRDefault="007673CD" w:rsidP="00B7199C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FA7D3B">
        <w:rPr>
          <w:rFonts w:ascii="Bookman Old Style" w:hAnsi="Bookman Old Style"/>
          <w:sz w:val="24"/>
          <w:szCs w:val="24"/>
        </w:rPr>
        <w:t>WCPiT</w:t>
      </w:r>
      <w:proofErr w:type="spellEnd"/>
      <w:r w:rsidRPr="00FA7D3B">
        <w:rPr>
          <w:rFonts w:ascii="Bookman Old Style" w:hAnsi="Bookman Old Style"/>
          <w:sz w:val="24"/>
          <w:szCs w:val="24"/>
        </w:rPr>
        <w:t xml:space="preserve"> /EA/381-0</w:t>
      </w:r>
      <w:r w:rsidR="006573EF" w:rsidRPr="00FA7D3B">
        <w:rPr>
          <w:rFonts w:ascii="Bookman Old Style" w:hAnsi="Bookman Old Style"/>
          <w:sz w:val="24"/>
          <w:szCs w:val="24"/>
        </w:rPr>
        <w:t>4</w:t>
      </w:r>
      <w:r w:rsidRPr="00FA7D3B">
        <w:rPr>
          <w:rFonts w:ascii="Bookman Old Style" w:hAnsi="Bookman Old Style"/>
          <w:sz w:val="24"/>
          <w:szCs w:val="24"/>
        </w:rPr>
        <w:t xml:space="preserve">/2021 </w:t>
      </w:r>
      <w:r w:rsidRPr="00FA7D3B">
        <w:rPr>
          <w:rFonts w:ascii="Bookman Old Style" w:hAnsi="Bookman Old Style"/>
          <w:sz w:val="24"/>
          <w:szCs w:val="24"/>
        </w:rPr>
        <w:tab/>
      </w:r>
      <w:r w:rsidRPr="00FA7D3B">
        <w:rPr>
          <w:rFonts w:ascii="Bookman Old Style" w:hAnsi="Bookman Old Style"/>
          <w:sz w:val="24"/>
          <w:szCs w:val="24"/>
        </w:rPr>
        <w:tab/>
        <w:t xml:space="preserve">Poznań, </w:t>
      </w:r>
      <w:r w:rsidR="001C2ED5" w:rsidRPr="00FA7D3B">
        <w:rPr>
          <w:rFonts w:ascii="Bookman Old Style" w:hAnsi="Bookman Old Style"/>
          <w:sz w:val="24"/>
          <w:szCs w:val="24"/>
        </w:rPr>
        <w:t>20</w:t>
      </w:r>
      <w:r w:rsidR="006573EF" w:rsidRPr="00FA7D3B">
        <w:rPr>
          <w:rFonts w:ascii="Bookman Old Style" w:hAnsi="Bookman Old Style"/>
          <w:sz w:val="24"/>
          <w:szCs w:val="24"/>
        </w:rPr>
        <w:t xml:space="preserve">.04.2021 </w:t>
      </w:r>
      <w:proofErr w:type="spellStart"/>
      <w:r w:rsidR="006573EF" w:rsidRPr="00FA7D3B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FA7D3B" w:rsidRDefault="007673CD" w:rsidP="00B7199C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A7D3B">
        <w:rPr>
          <w:rFonts w:ascii="Bookman Old Style" w:hAnsi="Bookman Old Style"/>
          <w:sz w:val="24"/>
          <w:szCs w:val="24"/>
        </w:rPr>
        <w:tab/>
      </w:r>
      <w:r w:rsidRPr="00FA7D3B">
        <w:rPr>
          <w:rFonts w:ascii="Bookman Old Style" w:hAnsi="Bookman Old Style"/>
          <w:sz w:val="24"/>
          <w:szCs w:val="24"/>
        </w:rPr>
        <w:tab/>
      </w:r>
    </w:p>
    <w:p w:rsidR="006573EF" w:rsidRPr="00FA7D3B" w:rsidRDefault="006573EF" w:rsidP="00B7199C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FA7D3B" w:rsidRDefault="007673CD" w:rsidP="00B7199C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FA7D3B">
        <w:rPr>
          <w:rFonts w:ascii="Bookman Old Style" w:hAnsi="Bookman Old Style"/>
          <w:sz w:val="24"/>
          <w:szCs w:val="24"/>
        </w:rPr>
        <w:t>Uczestnicy postępowania</w:t>
      </w:r>
    </w:p>
    <w:p w:rsidR="007673CD" w:rsidRPr="00FA7D3B" w:rsidRDefault="007673CD" w:rsidP="00B7199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73EF" w:rsidRPr="00FA7D3B" w:rsidRDefault="006573EF" w:rsidP="00B7199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73EF" w:rsidRPr="00FA7D3B" w:rsidRDefault="006573EF" w:rsidP="00B719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FA7D3B">
        <w:rPr>
          <w:rFonts w:ascii="Bookman Old Style" w:hAnsi="Bookman Old Style" w:cstheme="minorHAnsi"/>
          <w:b/>
          <w:sz w:val="24"/>
          <w:szCs w:val="24"/>
        </w:rPr>
        <w:t xml:space="preserve">Dotyczy: przetargu nieograniczonego </w:t>
      </w:r>
      <w:r w:rsidRPr="00FA7D3B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FA7D3B">
        <w:rPr>
          <w:rFonts w:ascii="Bookman Old Style" w:hAnsi="Bookman Old Style" w:cstheme="minorHAnsi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Pr="00FA7D3B">
        <w:rPr>
          <w:rFonts w:ascii="Bookman Old Style" w:hAnsi="Bookman Old Style" w:cstheme="minorHAnsi"/>
          <w:b/>
          <w:sz w:val="24"/>
          <w:szCs w:val="24"/>
        </w:rPr>
        <w:t xml:space="preserve"> w szpitalach w Poznaniu, Ludwikowie i Chodzieży</w:t>
      </w:r>
    </w:p>
    <w:p w:rsidR="006573EF" w:rsidRPr="00FA7D3B" w:rsidRDefault="006573EF" w:rsidP="00B719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00110" w:rsidRPr="00FA7D3B" w:rsidRDefault="007673CD" w:rsidP="00B7199C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A7D3B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Pr="00FA7D3B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6573EF" w:rsidRPr="00FA7D3B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Pr="00FA7D3B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D00110" w:rsidRPr="00FA7D3B">
        <w:rPr>
          <w:rFonts w:ascii="Bookman Old Style" w:hAnsi="Bookman Old Style"/>
          <w:sz w:val="24"/>
          <w:szCs w:val="24"/>
        </w:rPr>
        <w:t xml:space="preserve">. </w:t>
      </w:r>
      <w:r w:rsidR="006573EF" w:rsidRPr="00FA7D3B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6573EF" w:rsidRPr="00FA7D3B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FA7D3B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FA7D3B">
        <w:rPr>
          <w:rFonts w:ascii="Bookman Old Style" w:hAnsi="Bookman Old Style"/>
          <w:sz w:val="24"/>
          <w:szCs w:val="24"/>
        </w:rPr>
        <w:t xml:space="preserve">kacji Warunków Zamówienia oraz </w:t>
      </w:r>
      <w:r w:rsidR="00D00110" w:rsidRPr="00FA7D3B">
        <w:rPr>
          <w:rFonts w:ascii="Bookman Old Style" w:hAnsi="Bookman Old Style" w:cstheme="minorHAnsi"/>
          <w:sz w:val="24"/>
          <w:szCs w:val="24"/>
        </w:rPr>
        <w:t xml:space="preserve">zgodnie z art. 286 ust 1 ustawy Prawo Zamówień Publicznych z dnia </w:t>
      </w:r>
      <w:r w:rsidR="00D00110" w:rsidRPr="00FA7D3B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D00110" w:rsidRPr="00FA7D3B">
        <w:rPr>
          <w:rFonts w:ascii="Bookman Old Style" w:hAnsi="Bookman Old Style" w:cstheme="minorHAnsi"/>
          <w:sz w:val="24"/>
          <w:szCs w:val="24"/>
        </w:rPr>
        <w:t xml:space="preserve">. </w:t>
      </w:r>
      <w:r w:rsidR="00D00110" w:rsidRPr="00FA7D3B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D00110" w:rsidRPr="00FA7D3B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="00D00110" w:rsidRPr="00FA7D3B">
        <w:rPr>
          <w:rFonts w:ascii="Bookman Old Style" w:hAnsi="Bookman Old Style" w:cstheme="minorHAnsi"/>
          <w:sz w:val="24"/>
          <w:szCs w:val="24"/>
        </w:rPr>
        <w:t>zmienia treść SWZ</w:t>
      </w:r>
    </w:p>
    <w:p w:rsidR="007673CD" w:rsidRPr="00FA7D3B" w:rsidRDefault="007673CD" w:rsidP="00B7199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199C" w:rsidRPr="00FA7D3B" w:rsidRDefault="00B7199C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sz w:val="24"/>
          <w:szCs w:val="24"/>
          <w:lang w:eastAsia="pl-PL"/>
        </w:rPr>
        <w:t>Pytanie</w:t>
      </w:r>
    </w:p>
    <w:p w:rsidR="001C2ED5" w:rsidRPr="00FA7D3B" w:rsidRDefault="001C2ED5" w:rsidP="00B7199C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sz w:val="24"/>
          <w:szCs w:val="24"/>
          <w:lang w:eastAsia="pl-PL"/>
        </w:rPr>
        <w:t>Czy Zamawiający dopuszcza zmianę, by w pakiecie nr 3 w pozycji 1 wymagane było dostarczenie produktu będącym zarejestrowanym wyrobem medycznym kl. I w butli Wykonawcy?</w:t>
      </w:r>
    </w:p>
    <w:p w:rsidR="001C2ED5" w:rsidRPr="00FA7D3B" w:rsidRDefault="001C2ED5" w:rsidP="00B7199C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sz w:val="24"/>
          <w:szCs w:val="24"/>
          <w:lang w:eastAsia="pl-PL"/>
        </w:rPr>
        <w:t>Jeśli tak, prosimy o stosowne zmiany w Załączniku nr 4c (pakiet 3) oraz zmianę treści załącznika 2a - formularza cenowego pakietu nr 3 - w zakresie uwzględniającym cenę argonu medycznego oraz cenę dzierżawy butli argonu medycznego, jak ma to miejsce w przypadku pozostałych gazów z tego pakietu.</w:t>
      </w:r>
    </w:p>
    <w:p w:rsidR="001C2ED5" w:rsidRPr="00FA7D3B" w:rsidRDefault="001C2ED5" w:rsidP="00B7199C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sz w:val="24"/>
          <w:szCs w:val="24"/>
          <w:lang w:eastAsia="pl-PL"/>
        </w:rPr>
        <w:lastRenderedPageBreak/>
        <w:t>Jednocześnie informujemy, że w chwili obecnej dostawy Argonu medycznego odbywają się w wyżej opisany sposób.</w:t>
      </w:r>
    </w:p>
    <w:p w:rsidR="001C2ED5" w:rsidRPr="00FA7D3B" w:rsidRDefault="001C2ED5" w:rsidP="00B7199C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1C2ED5" w:rsidRPr="00FA7D3B" w:rsidRDefault="00B7199C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Odpowiedź</w:t>
      </w:r>
    </w:p>
    <w:p w:rsidR="00B7199C" w:rsidRPr="00FA7D3B" w:rsidRDefault="00B7199C" w:rsidP="00B7199C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Zamawi</w:t>
      </w:r>
      <w:r w:rsidR="00D4480B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ający wymaga, żeby zaoferowany A</w:t>
      </w: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 xml:space="preserve">rgon był produktem medycznym posiadającym stosowne zezwolenia dopuszczające do stosowania na terenie Polski. </w:t>
      </w:r>
    </w:p>
    <w:p w:rsidR="00715CBF" w:rsidRPr="00FA7D3B" w:rsidRDefault="00715CBF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Zamawiający modyfikuje treść SWZ w zakresie Opi</w:t>
      </w:r>
      <w:r w:rsidR="00A16886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su Przedmiotu Z</w:t>
      </w:r>
      <w:r w:rsidR="005B7728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amówie</w:t>
      </w:r>
      <w:r w:rsidR="00D4480B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nia, w ten sposób, że butle na A</w:t>
      </w:r>
      <w:r w:rsidR="005B7728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rgon będą stanowiły element dzierżawy.</w:t>
      </w: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 xml:space="preserve"> </w:t>
      </w:r>
    </w:p>
    <w:p w:rsidR="00715CBF" w:rsidRPr="00FA7D3B" w:rsidRDefault="005B7728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Zamawiający umieszcza zmienione załączniki na stronie prowadzonego postępowania pod nazwami:</w:t>
      </w:r>
    </w:p>
    <w:p w:rsidR="00715CBF" w:rsidRPr="00FA7D3B" w:rsidRDefault="00715CBF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Załącznik nr 2a załącznik cenowy – NOWY,</w:t>
      </w:r>
    </w:p>
    <w:p w:rsidR="00715CBF" w:rsidRPr="00FA7D3B" w:rsidRDefault="005B7728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</w:pPr>
      <w:r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>Załącznik</w:t>
      </w:r>
      <w:r w:rsidR="00715CBF" w:rsidRPr="00FA7D3B">
        <w:rPr>
          <w:rFonts w:ascii="Bookman Old Style" w:eastAsia="Times New Roman" w:hAnsi="Bookman Old Style"/>
          <w:b/>
          <w:color w:val="4472C4" w:themeColor="accent5"/>
          <w:sz w:val="24"/>
          <w:szCs w:val="24"/>
          <w:lang w:eastAsia="pl-PL"/>
        </w:rPr>
        <w:t xml:space="preserve"> nr 4c wzór umowy – NOWY.</w:t>
      </w:r>
    </w:p>
    <w:p w:rsidR="007673CD" w:rsidRPr="00FA7D3B" w:rsidRDefault="007673CD" w:rsidP="00B7199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FA7D3B" w:rsidRDefault="007673CD" w:rsidP="00B7199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FA7D3B">
        <w:rPr>
          <w:rFonts w:ascii="Bookman Old Style" w:hAnsi="Bookman Old Style"/>
          <w:b/>
          <w:sz w:val="24"/>
          <w:szCs w:val="24"/>
        </w:rPr>
        <w:t xml:space="preserve">Wielkopolskie Centrum Pulmonologii i Torakochirurgii SP ZOZ działając na podstawie art. 284 ust. </w:t>
      </w:r>
      <w:r w:rsidRPr="00FA7D3B">
        <w:rPr>
          <w:rFonts w:ascii="Bookman Old Style" w:hAnsi="Bookman Old Style"/>
          <w:b/>
          <w:sz w:val="24"/>
          <w:szCs w:val="24"/>
          <w:shd w:val="clear" w:color="auto" w:fill="FFFFFF"/>
        </w:rPr>
        <w:t>3</w:t>
      </w:r>
      <w:r w:rsidRPr="00FA7D3B">
        <w:rPr>
          <w:rFonts w:ascii="Bookman Old Style" w:hAnsi="Bookman Old Style"/>
          <w:b/>
          <w:sz w:val="24"/>
          <w:szCs w:val="24"/>
        </w:rPr>
        <w:t xml:space="preserve"> ustawy Prawo Zamówień Publicznych z dnia </w:t>
      </w:r>
      <w:r w:rsidRPr="00FA7D3B">
        <w:rPr>
          <w:rFonts w:ascii="Bookman Old Style" w:hAnsi="Bookman Old Style"/>
          <w:b/>
          <w:sz w:val="24"/>
          <w:szCs w:val="24"/>
          <w:lang w:eastAsia="pl-PL"/>
        </w:rPr>
        <w:t>11 września 2019</w:t>
      </w:r>
      <w:r w:rsidR="008F6829" w:rsidRPr="00FA7D3B">
        <w:rPr>
          <w:rFonts w:ascii="Bookman Old Style" w:hAnsi="Bookman Old Style"/>
          <w:b/>
          <w:sz w:val="24"/>
          <w:szCs w:val="24"/>
          <w:lang w:eastAsia="pl-PL"/>
        </w:rPr>
        <w:t xml:space="preserve"> </w:t>
      </w:r>
      <w:r w:rsidRPr="00FA7D3B">
        <w:rPr>
          <w:rFonts w:ascii="Bookman Old Style" w:hAnsi="Bookman Old Style"/>
          <w:b/>
          <w:sz w:val="24"/>
          <w:szCs w:val="24"/>
          <w:lang w:eastAsia="pl-PL"/>
        </w:rPr>
        <w:t>r</w:t>
      </w:r>
      <w:r w:rsidRPr="00FA7D3B">
        <w:rPr>
          <w:rFonts w:ascii="Bookman Old Style" w:hAnsi="Bookman Old Style"/>
          <w:b/>
          <w:sz w:val="24"/>
          <w:szCs w:val="24"/>
        </w:rPr>
        <w:t>. (</w:t>
      </w:r>
      <w:r w:rsidR="006573EF" w:rsidRPr="00FA7D3B">
        <w:rPr>
          <w:rFonts w:ascii="Bookman Old Style" w:hAnsi="Bookman Old Style"/>
          <w:b/>
          <w:sz w:val="24"/>
          <w:szCs w:val="24"/>
        </w:rPr>
        <w:t>Dz</w:t>
      </w:r>
      <w:r w:rsidR="008F6829" w:rsidRPr="00FA7D3B">
        <w:rPr>
          <w:rFonts w:ascii="Bookman Old Style" w:hAnsi="Bookman Old Style"/>
          <w:b/>
          <w:sz w:val="24"/>
          <w:szCs w:val="24"/>
        </w:rPr>
        <w:t xml:space="preserve">. </w:t>
      </w:r>
      <w:r w:rsidR="006573EF" w:rsidRPr="00FA7D3B">
        <w:rPr>
          <w:rFonts w:ascii="Bookman Old Style" w:hAnsi="Bookman Old Style"/>
          <w:b/>
          <w:sz w:val="24"/>
          <w:szCs w:val="24"/>
        </w:rPr>
        <w:t>U.</w:t>
      </w:r>
      <w:r w:rsidRPr="00FA7D3B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 2019r. poz. 2019 ze zm.</w:t>
      </w:r>
      <w:r w:rsidRPr="00FA7D3B">
        <w:rPr>
          <w:rFonts w:ascii="Bookman Old Style" w:hAnsi="Bookman Old Style"/>
          <w:b/>
          <w:sz w:val="24"/>
          <w:szCs w:val="24"/>
        </w:rPr>
        <w:t xml:space="preserve">) </w:t>
      </w:r>
      <w:r w:rsidRPr="00FA7D3B">
        <w:rPr>
          <w:rFonts w:ascii="Bookman Old Style" w:eastAsia="Times New Roman" w:hAnsi="Bookman Old Style"/>
          <w:b/>
          <w:sz w:val="24"/>
          <w:szCs w:val="24"/>
        </w:rPr>
        <w:t xml:space="preserve">przedłuża terminy składania i otwarcia ofert do </w:t>
      </w:r>
      <w:r w:rsidR="00715CBF" w:rsidRPr="00FA7D3B">
        <w:rPr>
          <w:rFonts w:ascii="Bookman Old Style" w:eastAsia="Times New Roman" w:hAnsi="Bookman Old Style"/>
          <w:b/>
          <w:sz w:val="24"/>
          <w:szCs w:val="24"/>
        </w:rPr>
        <w:t>23.04.</w:t>
      </w:r>
      <w:r w:rsidRPr="00FA7D3B">
        <w:rPr>
          <w:rFonts w:ascii="Bookman Old Style" w:eastAsia="Times New Roman" w:hAnsi="Bookman Old Style"/>
          <w:b/>
          <w:sz w:val="24"/>
          <w:szCs w:val="24"/>
        </w:rPr>
        <w:t>2021 roku.</w:t>
      </w:r>
    </w:p>
    <w:p w:rsidR="007673CD" w:rsidRPr="00FA7D3B" w:rsidRDefault="00FA7D3B" w:rsidP="00FA7D3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A7D3B">
        <w:rPr>
          <w:rFonts w:ascii="Bookman Old Style" w:hAnsi="Bookman Old Style" w:cstheme="minorHAnsi"/>
          <w:sz w:val="24"/>
          <w:szCs w:val="24"/>
        </w:rPr>
        <w:tab/>
      </w:r>
      <w:r w:rsidR="007673CD" w:rsidRPr="00FA7D3B">
        <w:rPr>
          <w:rFonts w:ascii="Bookman Old Style" w:hAnsi="Bookman Old Style"/>
          <w:b/>
          <w:sz w:val="24"/>
          <w:szCs w:val="24"/>
        </w:rPr>
        <w:t>Godziny składania i otwarcia ofert pozostają bez zmian.</w:t>
      </w:r>
    </w:p>
    <w:p w:rsidR="007F5CF4" w:rsidRPr="00B7199C" w:rsidRDefault="00FA7D3B" w:rsidP="00B7199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A7D3B">
        <w:rPr>
          <w:rFonts w:ascii="Bookman Old Style" w:hAnsi="Bookman Old Style" w:cstheme="minorHAnsi"/>
          <w:sz w:val="24"/>
          <w:szCs w:val="24"/>
        </w:rPr>
        <w:t xml:space="preserve">W związku ze zmianą terminu składania ofert, termin związania ofertą zostaje przedłużony do dnia </w:t>
      </w:r>
      <w:r>
        <w:rPr>
          <w:rFonts w:ascii="Bookman Old Style" w:hAnsi="Bookman Old Style" w:cstheme="minorHAnsi"/>
          <w:sz w:val="24"/>
          <w:szCs w:val="24"/>
        </w:rPr>
        <w:t>22</w:t>
      </w:r>
      <w:r w:rsidRPr="00FA7D3B">
        <w:rPr>
          <w:rFonts w:ascii="Bookman Old Style" w:hAnsi="Bookman Old Style" w:cstheme="minorHAnsi"/>
          <w:sz w:val="24"/>
          <w:szCs w:val="24"/>
        </w:rPr>
        <w:t>.05.2021 r.</w:t>
      </w:r>
    </w:p>
    <w:p w:rsidR="006573EF" w:rsidRPr="00B7199C" w:rsidRDefault="006573EF" w:rsidP="00B7199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6573EF" w:rsidRPr="00B7199C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9C" w:rsidRDefault="00B7199C" w:rsidP="00F92ECB">
      <w:pPr>
        <w:spacing w:after="0" w:line="240" w:lineRule="auto"/>
      </w:pPr>
      <w:r>
        <w:separator/>
      </w:r>
    </w:p>
  </w:endnote>
  <w:endnote w:type="continuationSeparator" w:id="0">
    <w:p w:rsidR="00B7199C" w:rsidRDefault="00B719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9C" w:rsidRDefault="0080438D">
    <w:pPr>
      <w:pStyle w:val="Stopka"/>
    </w:pPr>
    <w:fldSimple w:instr=" PAGE   \* MERGEFORMAT ">
      <w:r w:rsidR="00FA7D3B">
        <w:rPr>
          <w:noProof/>
        </w:rPr>
        <w:t>2</w:t>
      </w:r>
    </w:fldSimple>
    <w:r w:rsidR="00B7199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9C" w:rsidRDefault="00B7199C" w:rsidP="00F92ECB">
      <w:pPr>
        <w:spacing w:after="0" w:line="240" w:lineRule="auto"/>
      </w:pPr>
      <w:r>
        <w:separator/>
      </w:r>
    </w:p>
  </w:footnote>
  <w:footnote w:type="continuationSeparator" w:id="0">
    <w:p w:rsidR="00B7199C" w:rsidRDefault="00B719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9C" w:rsidRDefault="00B719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16"/>
  </w:num>
  <w:num w:numId="5">
    <w:abstractNumId w:val="1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20"/>
  </w:num>
  <w:num w:numId="11">
    <w:abstractNumId w:val="23"/>
  </w:num>
  <w:num w:numId="12">
    <w:abstractNumId w:val="19"/>
  </w:num>
  <w:num w:numId="13">
    <w:abstractNumId w:val="3"/>
  </w:num>
  <w:num w:numId="14">
    <w:abstractNumId w:val="2"/>
  </w:num>
  <w:num w:numId="15">
    <w:abstractNumId w:val="25"/>
  </w:num>
  <w:num w:numId="16">
    <w:abstractNumId w:val="5"/>
  </w:num>
  <w:num w:numId="17">
    <w:abstractNumId w:val="22"/>
  </w:num>
  <w:num w:numId="18">
    <w:abstractNumId w:val="13"/>
  </w:num>
  <w:num w:numId="19">
    <w:abstractNumId w:val="17"/>
  </w:num>
  <w:num w:numId="20">
    <w:abstractNumId w:val="8"/>
  </w:num>
  <w:num w:numId="21">
    <w:abstractNumId w:val="1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438D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D3B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AFC4-CB62-493C-B781-675148B8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2021-04-16T11:53:00Z</cp:lastPrinted>
  <dcterms:created xsi:type="dcterms:W3CDTF">2021-04-20T10:22:00Z</dcterms:created>
  <dcterms:modified xsi:type="dcterms:W3CDTF">2021-04-20T11:11:00Z</dcterms:modified>
</cp:coreProperties>
</file>