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19" w:rsidRDefault="000F17CC" w:rsidP="00F43682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</w:t>
      </w:r>
      <w:r w:rsidR="00633F19">
        <w:rPr>
          <w:rFonts w:ascii="Times New Roman" w:hAnsi="Times New Roman" w:cs="Times New Roman"/>
          <w:sz w:val="22"/>
        </w:rPr>
        <w:t>Załącznik nr 1</w:t>
      </w:r>
    </w:p>
    <w:p w:rsidR="004D2AFF" w:rsidRDefault="004D2AFF" w:rsidP="00F43682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4D2AFF" w:rsidRDefault="004D2AFF" w:rsidP="00F43682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OPIS PRZEDMIOTU ZAMÓWIENIA</w:t>
      </w:r>
    </w:p>
    <w:p w:rsidR="00633F19" w:rsidRDefault="00633F19" w:rsidP="00F43682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33F19" w:rsidRDefault="00633F19" w:rsidP="00F43682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8761B9" w:rsidRPr="00C31055" w:rsidRDefault="008761B9" w:rsidP="008761B9">
      <w:pPr>
        <w:spacing w:after="0" w:line="240" w:lineRule="auto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Rodzaje odpadów medycznych i ich orientacyjna ilość  w </w:t>
      </w:r>
      <w:r>
        <w:rPr>
          <w:rFonts w:ascii="Times New Roman" w:hAnsi="Times New Roman" w:cs="Times New Roman"/>
          <w:sz w:val="22"/>
        </w:rPr>
        <w:t xml:space="preserve">okresie trwania umowy </w:t>
      </w:r>
      <w:r w:rsidRPr="00C31055">
        <w:rPr>
          <w:rFonts w:ascii="Times New Roman" w:hAnsi="Times New Roman" w:cs="Times New Roman"/>
          <w:sz w:val="22"/>
        </w:rPr>
        <w:t xml:space="preserve">: </w:t>
      </w:r>
    </w:p>
    <w:p w:rsidR="008761B9" w:rsidRPr="00C31055" w:rsidRDefault="008761B9" w:rsidP="008761B9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18 01 02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 części ciała i organy oraz pojemniki na krew i konserwanty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służące do jej  przechowywania ( z wyłączeniem 18 01 03 )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2"/>
        </w:rPr>
        <w:t xml:space="preserve">           0,500</w:t>
      </w:r>
      <w:r w:rsidRPr="00C31055">
        <w:rPr>
          <w:rFonts w:ascii="Times New Roman" w:hAnsi="Times New Roman" w:cs="Times New Roman"/>
          <w:b/>
          <w:sz w:val="22"/>
        </w:rPr>
        <w:t xml:space="preserve"> Mg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18 01 03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inne odpady , które zawierają żywe drobnoustroje 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chorobotwórcze lub ich toksyny oraz inne formy zdolne 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do przeniesienia materiału genetycznego , o których wiadomo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lub co do których istnieją wiarygodne podstawy do sądzenia ,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że wywołują choroby u ludzi i zwierząt (  np. zainfekowane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</w:t>
      </w:r>
      <w:proofErr w:type="spellStart"/>
      <w:r w:rsidRPr="00C31055">
        <w:rPr>
          <w:rFonts w:ascii="Times New Roman" w:hAnsi="Times New Roman" w:cs="Times New Roman"/>
          <w:sz w:val="22"/>
        </w:rPr>
        <w:t>pieluchomajtki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, podpaski, podkłady), z wyłączeniem 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  18 01 80 i 10 01 82                                                                      </w:t>
      </w:r>
      <w:r w:rsidRPr="009A7403">
        <w:rPr>
          <w:rFonts w:ascii="Times New Roman" w:hAnsi="Times New Roman" w:cs="Times New Roman"/>
          <w:b/>
          <w:sz w:val="22"/>
        </w:rPr>
        <w:t>70 ,000Mg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18 01 08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>leki cytotoksyczne i cytostatyczne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    </w:t>
      </w:r>
      <w:r w:rsidR="001E7AC5">
        <w:rPr>
          <w:rFonts w:ascii="Times New Roman" w:hAnsi="Times New Roman" w:cs="Times New Roman"/>
          <w:b/>
          <w:sz w:val="22"/>
        </w:rPr>
        <w:t>2,0</w:t>
      </w:r>
      <w:r w:rsidRPr="00C31055">
        <w:rPr>
          <w:rFonts w:ascii="Times New Roman" w:hAnsi="Times New Roman" w:cs="Times New Roman"/>
          <w:b/>
          <w:sz w:val="22"/>
        </w:rPr>
        <w:t>00 Mg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18 01 09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b/>
          <w:sz w:val="22"/>
        </w:rPr>
        <w:t xml:space="preserve"> </w:t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leki inne niż wymienione w 18 01 08</w:t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  <w:t xml:space="preserve">     </w:t>
      </w:r>
      <w:r>
        <w:rPr>
          <w:rFonts w:ascii="Times New Roman" w:hAnsi="Times New Roman" w:cs="Times New Roman"/>
          <w:b/>
          <w:color w:val="000000" w:themeColor="text1"/>
          <w:sz w:val="22"/>
          <w:shd w:val="clear" w:color="auto" w:fill="FFFFFF"/>
        </w:rPr>
        <w:t>0,5</w:t>
      </w:r>
      <w:r w:rsidRPr="00C31055">
        <w:rPr>
          <w:rFonts w:ascii="Times New Roman" w:hAnsi="Times New Roman" w:cs="Times New Roman"/>
          <w:b/>
          <w:color w:val="000000" w:themeColor="text1"/>
          <w:sz w:val="22"/>
          <w:shd w:val="clear" w:color="auto" w:fill="FFFFFF"/>
        </w:rPr>
        <w:t>00 Mg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18 01 06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 xml:space="preserve">chemikalia, w tym odczynniki chemiczne , 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>zawierające substancje niebezpieczne</w:t>
      </w:r>
    </w:p>
    <w:p w:rsidR="008761B9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( przyjmując że 1litr = </w:t>
      </w:r>
      <w:smartTag w:uri="urn:schemas-microsoft-com:office:smarttags" w:element="metricconverter">
        <w:smartTagPr>
          <w:attr w:name="ProductID" w:val="1 kilogram"/>
        </w:smartTagPr>
        <w:r w:rsidRPr="00C31055">
          <w:rPr>
            <w:rFonts w:ascii="Times New Roman" w:hAnsi="Times New Roman" w:cs="Times New Roman"/>
            <w:sz w:val="22"/>
          </w:rPr>
          <w:t>1 kilogram</w:t>
        </w:r>
      </w:smartTag>
      <w:r w:rsidRPr="00C31055">
        <w:rPr>
          <w:rFonts w:ascii="Times New Roman" w:hAnsi="Times New Roman" w:cs="Times New Roman"/>
          <w:sz w:val="22"/>
        </w:rPr>
        <w:t xml:space="preserve"> odpadów)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   </w:t>
      </w:r>
      <w:r w:rsidR="002B2D1C">
        <w:rPr>
          <w:rFonts w:ascii="Times New Roman" w:hAnsi="Times New Roman" w:cs="Times New Roman"/>
          <w:b/>
          <w:sz w:val="22"/>
        </w:rPr>
        <w:t>1,5</w:t>
      </w:r>
      <w:r w:rsidRPr="00C31055">
        <w:rPr>
          <w:rFonts w:ascii="Times New Roman" w:hAnsi="Times New Roman" w:cs="Times New Roman"/>
          <w:b/>
          <w:sz w:val="22"/>
        </w:rPr>
        <w:t>00 Mg</w:t>
      </w:r>
    </w:p>
    <w:p w:rsidR="008761B9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8761B9" w:rsidRDefault="008761B9" w:rsidP="008761B9">
      <w:pPr>
        <w:spacing w:after="0" w:line="240" w:lineRule="auto"/>
        <w:ind w:right="72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18 01 </w:t>
      </w:r>
      <w:proofErr w:type="spellStart"/>
      <w:r>
        <w:rPr>
          <w:rFonts w:ascii="Times New Roman" w:hAnsi="Times New Roman" w:cs="Times New Roman"/>
          <w:b/>
          <w:sz w:val="22"/>
        </w:rPr>
        <w:t>01</w:t>
      </w:r>
      <w:proofErr w:type="spellEnd"/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sz w:val="22"/>
        </w:rPr>
        <w:t xml:space="preserve">narzędzia chirurgiczne oraz ich resztki                                                                            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( z wyłączeniem </w:t>
      </w:r>
      <w:r w:rsidRPr="00C87A2F">
        <w:rPr>
          <w:rFonts w:ascii="Times New Roman" w:hAnsi="Times New Roman" w:cs="Times New Roman"/>
          <w:sz w:val="22"/>
        </w:rPr>
        <w:t>18 01 03)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  <w:t xml:space="preserve">    0,500 Mg</w:t>
      </w:r>
    </w:p>
    <w:p w:rsidR="008761B9" w:rsidRDefault="008761B9" w:rsidP="008761B9">
      <w:pPr>
        <w:spacing w:after="0" w:line="240" w:lineRule="auto"/>
        <w:ind w:right="72"/>
        <w:rPr>
          <w:rFonts w:ascii="Times New Roman" w:hAnsi="Times New Roman" w:cs="Times New Roman"/>
          <w:b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Łączna ilość odpadów medycznych niebezpiecznych wytworzona w ciągu   </w:t>
      </w:r>
      <w:r>
        <w:rPr>
          <w:rFonts w:ascii="Times New Roman" w:hAnsi="Times New Roman" w:cs="Times New Roman"/>
          <w:b/>
          <w:color w:val="000000" w:themeColor="text1"/>
          <w:sz w:val="22"/>
        </w:rPr>
        <w:t>12</w:t>
      </w:r>
      <w:r w:rsidRPr="00C31055">
        <w:rPr>
          <w:rFonts w:ascii="Times New Roman" w:hAnsi="Times New Roman" w:cs="Times New Roman"/>
          <w:b/>
          <w:color w:val="000000" w:themeColor="text1"/>
          <w:sz w:val="22"/>
        </w:rPr>
        <w:t xml:space="preserve"> miesięcy</w:t>
      </w:r>
      <w:r>
        <w:rPr>
          <w:rFonts w:ascii="Times New Roman" w:hAnsi="Times New Roman" w:cs="Times New Roman"/>
          <w:b/>
          <w:color w:val="000000" w:themeColor="text1"/>
          <w:sz w:val="22"/>
        </w:rPr>
        <w:t xml:space="preserve">                wynosi 75</w:t>
      </w:r>
      <w:r w:rsidRPr="00C31055">
        <w:rPr>
          <w:rFonts w:ascii="Times New Roman" w:hAnsi="Times New Roman" w:cs="Times New Roman"/>
          <w:b/>
          <w:color w:val="000000" w:themeColor="text1"/>
          <w:sz w:val="22"/>
        </w:rPr>
        <w:t>, 000 Mg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color w:val="FF0000"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Zgodnie z postanowieniem art. 9 ust 3 z dnia 27.04.2001 o odpadach </w:t>
      </w:r>
      <w:proofErr w:type="spellStart"/>
      <w:r w:rsidRPr="00C31055">
        <w:rPr>
          <w:rFonts w:ascii="Times New Roman" w:hAnsi="Times New Roman" w:cs="Times New Roman"/>
          <w:sz w:val="22"/>
        </w:rPr>
        <w:t>Dz.U.nr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39 , </w:t>
      </w:r>
      <w:proofErr w:type="spellStart"/>
      <w:r w:rsidRPr="00C31055">
        <w:rPr>
          <w:rFonts w:ascii="Times New Roman" w:hAnsi="Times New Roman" w:cs="Times New Roman"/>
          <w:sz w:val="22"/>
        </w:rPr>
        <w:t>poz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251 z roku 2007 – z dnia 22.01.2010  ustawa o odpadach-nowelizacja DZ.U. </w:t>
      </w:r>
      <w:proofErr w:type="spellStart"/>
      <w:r w:rsidRPr="00C31055">
        <w:rPr>
          <w:rFonts w:ascii="Times New Roman" w:hAnsi="Times New Roman" w:cs="Times New Roman"/>
          <w:sz w:val="22"/>
        </w:rPr>
        <w:t>Nr</w:t>
      </w:r>
      <w:proofErr w:type="spellEnd"/>
      <w:r w:rsidRPr="00C31055">
        <w:rPr>
          <w:rFonts w:ascii="Times New Roman" w:hAnsi="Times New Roman" w:cs="Times New Roman"/>
          <w:sz w:val="22"/>
        </w:rPr>
        <w:t>. 28 , poz. 145 – z  utylizacja odpadów musi być dokonana na obszarze Województwa Wielkopolskiego.</w:t>
      </w:r>
    </w:p>
    <w:p w:rsidR="004D2AFF" w:rsidRDefault="004D2AFF" w:rsidP="004D2AFF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:rsidR="004D2AFF" w:rsidRPr="000D5706" w:rsidRDefault="004D2AFF" w:rsidP="004D2AFF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>Wykonawca zapewnia niezbędne materiały i sprzęt do wykonania umowy;</w:t>
      </w:r>
    </w:p>
    <w:p w:rsidR="004D2AFF" w:rsidRPr="000D5706" w:rsidRDefault="004D2AFF" w:rsidP="004D2AFF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 xml:space="preserve">Wykonawca udostępnia Zamawiającemu pojemniki na odpady medyczne ,które stanowią własność Wykonawcy i są przekazane Zamawiającemu w czasowe  nieodpłatne użytkowanie 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1x pojemnik  o  </w:t>
      </w:r>
      <w:proofErr w:type="spellStart"/>
      <w:r>
        <w:rPr>
          <w:rFonts w:ascii="Times New Roman" w:hAnsi="Times New Roman" w:cs="Times New Roman"/>
          <w:sz w:val="22"/>
        </w:rPr>
        <w:t>poj</w:t>
      </w:r>
      <w:proofErr w:type="spellEnd"/>
      <w:r>
        <w:rPr>
          <w:rFonts w:ascii="Times New Roman" w:hAnsi="Times New Roman" w:cs="Times New Roman"/>
          <w:sz w:val="22"/>
        </w:rPr>
        <w:t xml:space="preserve">     120</w:t>
      </w:r>
      <w:r w:rsidR="004D2AFF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litrów do szpitala w Poznaniu</w:t>
      </w:r>
    </w:p>
    <w:p w:rsidR="008761B9" w:rsidRPr="00C31055" w:rsidRDefault="008761B9" w:rsidP="008761B9">
      <w:pPr>
        <w:spacing w:after="0" w:line="240" w:lineRule="auto"/>
        <w:ind w:left="3858" w:hanging="3858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2x pojemnik  o   </w:t>
      </w:r>
      <w:proofErr w:type="spellStart"/>
      <w:r w:rsidRPr="00C31055">
        <w:rPr>
          <w:rFonts w:ascii="Times New Roman" w:hAnsi="Times New Roman" w:cs="Times New Roman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 </w:t>
      </w:r>
      <w:r>
        <w:rPr>
          <w:rFonts w:ascii="Times New Roman" w:hAnsi="Times New Roman" w:cs="Times New Roman"/>
          <w:sz w:val="22"/>
        </w:rPr>
        <w:t xml:space="preserve">  </w:t>
      </w:r>
      <w:smartTag w:uri="urn:schemas-microsoft-com:office:smarttags" w:element="metricconverter">
        <w:smartTagPr>
          <w:attr w:name="ProductID" w:val="240 litr￳w"/>
        </w:smartTagPr>
        <w:r w:rsidRPr="00C31055">
          <w:rPr>
            <w:rFonts w:ascii="Times New Roman" w:hAnsi="Times New Roman" w:cs="Times New Roman"/>
            <w:sz w:val="22"/>
          </w:rPr>
          <w:t>240 litrów</w:t>
        </w:r>
      </w:smartTag>
      <w:r w:rsidRPr="00C31055">
        <w:rPr>
          <w:rFonts w:ascii="Times New Roman" w:hAnsi="Times New Roman" w:cs="Times New Roman"/>
          <w:sz w:val="22"/>
        </w:rPr>
        <w:t xml:space="preserve">  do Szpitala w Poznaniu</w:t>
      </w:r>
    </w:p>
    <w:p w:rsidR="008761B9" w:rsidRPr="00C31055" w:rsidRDefault="008761B9" w:rsidP="008761B9">
      <w:pPr>
        <w:spacing w:after="0" w:line="240" w:lineRule="auto"/>
        <w:ind w:left="3858" w:hanging="3858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4x pojemnik  o   </w:t>
      </w:r>
      <w:proofErr w:type="spellStart"/>
      <w:r w:rsidRPr="00C31055">
        <w:rPr>
          <w:rFonts w:ascii="Times New Roman" w:hAnsi="Times New Roman" w:cs="Times New Roman"/>
          <w:color w:val="000000" w:themeColor="text1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. </w:t>
      </w:r>
      <w:smartTag w:uri="urn:schemas-microsoft-com:office:smarttags" w:element="metricconverter">
        <w:smartTagPr>
          <w:attr w:name="ProductID" w:val="1100 litr￳w"/>
        </w:smartTagPr>
        <w:r w:rsidRPr="00C31055">
          <w:rPr>
            <w:rFonts w:ascii="Times New Roman" w:hAnsi="Times New Roman" w:cs="Times New Roman"/>
            <w:color w:val="000000" w:themeColor="text1"/>
            <w:sz w:val="22"/>
          </w:rPr>
          <w:t>1100 litrów</w:t>
        </w:r>
      </w:smartTag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 do Szpitala w Poznaniu</w:t>
      </w:r>
    </w:p>
    <w:p w:rsidR="008761B9" w:rsidRPr="00C31055" w:rsidRDefault="008761B9" w:rsidP="008761B9">
      <w:pPr>
        <w:spacing w:after="0" w:line="240" w:lineRule="auto"/>
        <w:ind w:left="3858" w:hanging="3858"/>
        <w:rPr>
          <w:rFonts w:ascii="Times New Roman" w:hAnsi="Times New Roman" w:cs="Times New Roman"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1x pojemnik   o   </w:t>
      </w:r>
      <w:proofErr w:type="spellStart"/>
      <w:r w:rsidRPr="00C31055">
        <w:rPr>
          <w:rFonts w:ascii="Times New Roman" w:hAnsi="Times New Roman" w:cs="Times New Roman"/>
          <w:color w:val="000000" w:themeColor="text1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color w:val="000000" w:themeColor="text1"/>
          <w:sz w:val="22"/>
        </w:rPr>
        <w:t>.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 </w:t>
      </w:r>
      <w:r w:rsidR="004D2AFF">
        <w:rPr>
          <w:rFonts w:ascii="Times New Roman" w:hAnsi="Times New Roman" w:cs="Times New Roman"/>
          <w:color w:val="000000" w:themeColor="text1"/>
          <w:sz w:val="22"/>
        </w:rPr>
        <w:t xml:space="preserve"> 660 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>litrów  do Szpitala w Ludwikowie</w:t>
      </w:r>
    </w:p>
    <w:p w:rsidR="008761B9" w:rsidRPr="00C31055" w:rsidRDefault="008761B9" w:rsidP="008761B9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1x pojemnik  o   </w:t>
      </w:r>
      <w:proofErr w:type="spellStart"/>
      <w:r w:rsidRPr="00C31055">
        <w:rPr>
          <w:rFonts w:ascii="Times New Roman" w:hAnsi="Times New Roman" w:cs="Times New Roman"/>
          <w:color w:val="000000" w:themeColor="text1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   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>60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>l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itrów 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do szpitala w Ludwikowie</w:t>
      </w:r>
    </w:p>
    <w:p w:rsidR="008761B9" w:rsidRPr="00DB2699" w:rsidRDefault="008761B9" w:rsidP="008761B9">
      <w:pPr>
        <w:spacing w:after="0" w:line="240" w:lineRule="auto"/>
        <w:ind w:left="3858" w:hanging="3858"/>
        <w:rPr>
          <w:rFonts w:ascii="Times New Roman" w:hAnsi="Times New Roman" w:cs="Times New Roman"/>
          <w:b/>
          <w:sz w:val="22"/>
        </w:rPr>
      </w:pPr>
      <w:r w:rsidRPr="00DB2699">
        <w:rPr>
          <w:rFonts w:ascii="Times New Roman" w:hAnsi="Times New Roman" w:cs="Times New Roman"/>
          <w:b/>
          <w:sz w:val="22"/>
        </w:rPr>
        <w:t xml:space="preserve"> </w:t>
      </w:r>
      <w:r w:rsidR="00DB2699" w:rsidRPr="00DB2699">
        <w:rPr>
          <w:rFonts w:ascii="Times New Roman" w:hAnsi="Times New Roman" w:cs="Times New Roman"/>
          <w:b/>
          <w:sz w:val="22"/>
        </w:rPr>
        <w:t>2</w:t>
      </w:r>
      <w:r w:rsidRPr="00DB2699">
        <w:rPr>
          <w:rFonts w:ascii="Times New Roman" w:hAnsi="Times New Roman" w:cs="Times New Roman"/>
          <w:b/>
          <w:sz w:val="22"/>
        </w:rPr>
        <w:t xml:space="preserve">x pojemnik  o    </w:t>
      </w:r>
      <w:proofErr w:type="spellStart"/>
      <w:r w:rsidRPr="00DB2699">
        <w:rPr>
          <w:rFonts w:ascii="Times New Roman" w:hAnsi="Times New Roman" w:cs="Times New Roman"/>
          <w:b/>
          <w:sz w:val="22"/>
        </w:rPr>
        <w:t>poj</w:t>
      </w:r>
      <w:proofErr w:type="spellEnd"/>
      <w:r w:rsidRPr="00DB2699">
        <w:rPr>
          <w:rFonts w:ascii="Times New Roman" w:hAnsi="Times New Roman" w:cs="Times New Roman"/>
          <w:b/>
          <w:sz w:val="22"/>
        </w:rPr>
        <w:t xml:space="preserve">     </w:t>
      </w:r>
      <w:smartTag w:uri="urn:schemas-microsoft-com:office:smarttags" w:element="metricconverter">
        <w:smartTagPr>
          <w:attr w:name="ProductID" w:val="660 litr￳w"/>
        </w:smartTagPr>
        <w:r w:rsidRPr="00DB2699">
          <w:rPr>
            <w:rFonts w:ascii="Times New Roman" w:hAnsi="Times New Roman" w:cs="Times New Roman"/>
            <w:b/>
            <w:sz w:val="22"/>
          </w:rPr>
          <w:t>660 litrów</w:t>
        </w:r>
      </w:smartTag>
      <w:r w:rsidRPr="00DB2699">
        <w:rPr>
          <w:rFonts w:ascii="Times New Roman" w:hAnsi="Times New Roman" w:cs="Times New Roman"/>
          <w:b/>
          <w:sz w:val="22"/>
        </w:rPr>
        <w:t xml:space="preserve"> do Szpitala w Chodzieży</w:t>
      </w:r>
    </w:p>
    <w:p w:rsidR="008761B9" w:rsidRPr="00C31055" w:rsidRDefault="008761B9" w:rsidP="008761B9">
      <w:pPr>
        <w:spacing w:after="0" w:line="240" w:lineRule="auto"/>
        <w:ind w:right="72"/>
        <w:rPr>
          <w:rFonts w:ascii="Times New Roman" w:hAnsi="Times New Roman" w:cs="Times New Roman"/>
          <w:color w:val="FF0000"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Zgodnie z Rozporządzeniem Ministra Zdrowia  z dnia 30.07.2010 </w:t>
      </w:r>
      <w:proofErr w:type="spellStart"/>
      <w:r w:rsidRPr="00C31055">
        <w:rPr>
          <w:rFonts w:ascii="Times New Roman" w:hAnsi="Times New Roman" w:cs="Times New Roman"/>
          <w:sz w:val="22"/>
        </w:rPr>
        <w:t>r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w sprawie szczegółowego sposobu postępowania z odpadami medycznymi: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>- odpady muszą  być odbierane nie rzadziej niż co  72 godziny   ( poniedziałek, środa i piątek)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- po każdym usunięciu odpadów pojemniki na odpady muszą być umyte a następnie poddane     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dezynfekcji</w:t>
      </w:r>
    </w:p>
    <w:p w:rsidR="008761B9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>- odpady o kodzie 18 01 06 odbierane będą  po mak</w:t>
      </w:r>
      <w:r>
        <w:rPr>
          <w:rFonts w:ascii="Times New Roman" w:hAnsi="Times New Roman" w:cs="Times New Roman"/>
          <w:sz w:val="22"/>
        </w:rPr>
        <w:t>symalnym wypełnieniu pojemników,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- odpady o kodzie 18 01 09* oraz 18 01 </w:t>
      </w:r>
      <w:proofErr w:type="spellStart"/>
      <w:r>
        <w:rPr>
          <w:rFonts w:ascii="Times New Roman" w:hAnsi="Times New Roman" w:cs="Times New Roman"/>
          <w:sz w:val="22"/>
        </w:rPr>
        <w:t>01</w:t>
      </w:r>
      <w:proofErr w:type="spellEnd"/>
      <w:r>
        <w:rPr>
          <w:rFonts w:ascii="Times New Roman" w:hAnsi="Times New Roman" w:cs="Times New Roman"/>
          <w:sz w:val="22"/>
        </w:rPr>
        <w:t xml:space="preserve"> odbierane będą po uzgodnieniu telefonicznym.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 xml:space="preserve">Wykonawca zobowiązany jest do </w:t>
      </w:r>
      <w:r>
        <w:rPr>
          <w:rFonts w:ascii="Times New Roman" w:hAnsi="Times New Roman" w:cs="Times New Roman"/>
          <w:sz w:val="22"/>
        </w:rPr>
        <w:t xml:space="preserve">każdorazowej ( poniedziałek,  środa , piątek) </w:t>
      </w:r>
      <w:r w:rsidRPr="000D5706">
        <w:rPr>
          <w:rFonts w:ascii="Times New Roman" w:hAnsi="Times New Roman" w:cs="Times New Roman"/>
          <w:sz w:val="22"/>
        </w:rPr>
        <w:t>wymiany zapełnionych pojemników na pojemniki puste</w:t>
      </w:r>
      <w:r>
        <w:rPr>
          <w:rFonts w:ascii="Times New Roman" w:hAnsi="Times New Roman" w:cs="Times New Roman"/>
          <w:sz w:val="22"/>
        </w:rPr>
        <w:t xml:space="preserve"> o tej samej pojemności </w:t>
      </w:r>
      <w:r w:rsidRPr="000D5706">
        <w:rPr>
          <w:rFonts w:ascii="Times New Roman" w:hAnsi="Times New Roma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>umyte i wydezynfekowane.</w:t>
      </w:r>
      <w:r w:rsidRPr="000D5706">
        <w:rPr>
          <w:rFonts w:ascii="Times New Roman" w:hAnsi="Times New Roman" w:cs="Times New Roman"/>
          <w:sz w:val="22"/>
        </w:rPr>
        <w:t xml:space="preserve">, wymagane jest aby odpady  były wożone w odpowiednio do tego przystosowanych pojemnikach </w:t>
      </w:r>
      <w:r>
        <w:rPr>
          <w:rFonts w:ascii="Times New Roman" w:hAnsi="Times New Roman" w:cs="Times New Roman"/>
          <w:sz w:val="22"/>
        </w:rPr>
        <w:t xml:space="preserve">oraz </w:t>
      </w:r>
      <w:r w:rsidRPr="000D5706">
        <w:rPr>
          <w:rFonts w:ascii="Times New Roman" w:hAnsi="Times New Roman" w:cs="Times New Roman"/>
          <w:sz w:val="22"/>
        </w:rPr>
        <w:t xml:space="preserve"> żeby pojemniki były w odpowiednim stanie technicznym ,</w:t>
      </w: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 xml:space="preserve">Wykonawca zobowiązany jest </w:t>
      </w:r>
      <w:r>
        <w:rPr>
          <w:rFonts w:ascii="Times New Roman" w:hAnsi="Times New Roman" w:cs="Times New Roman"/>
          <w:sz w:val="22"/>
        </w:rPr>
        <w:t xml:space="preserve">posiadać wpis w rejestrze BDO  (  Baza Danych o produktach i opakowaniach oraz o gospodarce odpadami ) w zakresie usług do wykonania w ramach Umowy.  </w:t>
      </w:r>
      <w:r w:rsidRPr="00F00235">
        <w:rPr>
          <w:rFonts w:ascii="Times New Roman" w:hAnsi="Times New Roman" w:cs="Times New Roman"/>
          <w:sz w:val="22"/>
        </w:rPr>
        <w:t xml:space="preserve">Ilość odbieranych odpadów medycznych będzie określana na podstawie pomiaru dokonywanego przez Wykonawcę </w:t>
      </w:r>
      <w:r>
        <w:rPr>
          <w:rFonts w:ascii="Times New Roman" w:hAnsi="Times New Roman" w:cs="Times New Roman"/>
          <w:sz w:val="22"/>
        </w:rPr>
        <w:t xml:space="preserve"> </w:t>
      </w:r>
      <w:r w:rsidRPr="00F00235">
        <w:rPr>
          <w:rFonts w:ascii="Times New Roman" w:hAnsi="Times New Roman" w:cs="Times New Roman"/>
          <w:sz w:val="22"/>
        </w:rPr>
        <w:t>na wadze Wykonawcy</w:t>
      </w:r>
      <w:r w:rsidRPr="000D5706">
        <w:rPr>
          <w:rFonts w:ascii="Times New Roman" w:hAnsi="Times New Roman" w:cs="Times New Roman"/>
          <w:sz w:val="22"/>
        </w:rPr>
        <w:t xml:space="preserve"> posiadającej </w:t>
      </w:r>
      <w:r w:rsidRPr="000D5706">
        <w:rPr>
          <w:rFonts w:ascii="Times New Roman" w:hAnsi="Times New Roman" w:cs="Times New Roman"/>
          <w:b/>
          <w:sz w:val="22"/>
        </w:rPr>
        <w:t xml:space="preserve">aktualną legalizację ( dostarczoną do umowy) </w:t>
      </w:r>
      <w:r w:rsidRPr="000D5706">
        <w:rPr>
          <w:rFonts w:ascii="Times New Roman" w:hAnsi="Times New Roman" w:cs="Times New Roman"/>
          <w:sz w:val="22"/>
        </w:rPr>
        <w:t xml:space="preserve"> w siedzibie Zamawiającego w obecności przedstawiciela Zamawiającego, obowiązek załadunku  </w:t>
      </w:r>
      <w:r>
        <w:rPr>
          <w:rFonts w:ascii="Times New Roman" w:hAnsi="Times New Roman" w:cs="Times New Roman"/>
          <w:sz w:val="22"/>
        </w:rPr>
        <w:t>odpadów medycznych z magazynu Z</w:t>
      </w:r>
      <w:r w:rsidRPr="000D5706">
        <w:rPr>
          <w:rFonts w:ascii="Times New Roman" w:hAnsi="Times New Roman" w:cs="Times New Roman"/>
          <w:sz w:val="22"/>
        </w:rPr>
        <w:t>amawiającego leży po stronie Wykonawcy,</w:t>
      </w: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 xml:space="preserve">Odbiór przedmiotu zamówienia odbywać się będzie: </w:t>
      </w:r>
    </w:p>
    <w:p w:rsidR="004D2AFF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ab/>
        <w:t>3x w tygodniu ( poniedziałek, środa ,piątek) ze Szpitala w Poznaniu , ze Szpitala w Ludwikowie oraz ze Szpitala w Chodzieży</w:t>
      </w:r>
    </w:p>
    <w:p w:rsidR="004D2AFF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  <w:t>W przypadku przypadającego święta w poniedziałek , środę czy piątek, dniem odbioru odpadów  jest następny  pracujący dzień  przypadający zaraz po dniu świątecznym.</w:t>
      </w: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 przypadku powierzenia części umowy innej firmie , podwykonawca musi przedstawić stosowne zezwolenie ( decyzje)  na  usługę , jaką będzie wykonywać oraz musi posiadać wpis do BDO.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633F19" w:rsidRPr="00633F19" w:rsidRDefault="00633F19" w:rsidP="00633F19">
      <w:pPr>
        <w:pStyle w:val="Nagwek2"/>
      </w:pPr>
    </w:p>
    <w:p w:rsidR="00F43682" w:rsidRPr="00C31055" w:rsidRDefault="00F43682" w:rsidP="00633F1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F43682" w:rsidRPr="00C31055" w:rsidRDefault="00F43682" w:rsidP="00F43682">
      <w:pPr>
        <w:spacing w:after="0" w:line="240" w:lineRule="auto"/>
        <w:ind w:right="72"/>
        <w:rPr>
          <w:rFonts w:ascii="Times New Roman" w:hAnsi="Times New Roman" w:cs="Times New Roman"/>
          <w:color w:val="FF0000"/>
          <w:sz w:val="22"/>
        </w:rPr>
      </w:pPr>
    </w:p>
    <w:p w:rsidR="00F43682" w:rsidRPr="00C31055" w:rsidRDefault="00F43682" w:rsidP="00F43682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6D4231" w:rsidRDefault="006D4231"/>
    <w:sectPr w:rsidR="006D4231" w:rsidSect="006D42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0E1" w:rsidRDefault="00B770E1" w:rsidP="00E53195">
      <w:pPr>
        <w:spacing w:after="0" w:line="240" w:lineRule="auto"/>
      </w:pPr>
      <w:r>
        <w:separator/>
      </w:r>
    </w:p>
  </w:endnote>
  <w:endnote w:type="continuationSeparator" w:id="0">
    <w:p w:rsidR="00B770E1" w:rsidRDefault="00B770E1" w:rsidP="00E5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95" w:rsidRDefault="00E5319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95" w:rsidRDefault="00E5319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95" w:rsidRDefault="00E531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0E1" w:rsidRDefault="00B770E1" w:rsidP="00E53195">
      <w:pPr>
        <w:spacing w:after="0" w:line="240" w:lineRule="auto"/>
      </w:pPr>
      <w:r>
        <w:separator/>
      </w:r>
    </w:p>
  </w:footnote>
  <w:footnote w:type="continuationSeparator" w:id="0">
    <w:p w:rsidR="00B770E1" w:rsidRDefault="00B770E1" w:rsidP="00E5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95" w:rsidRDefault="00E5319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95" w:rsidRDefault="00E53195">
    <w:pPr>
      <w:pStyle w:val="Nagwek"/>
    </w:pPr>
    <w:r>
      <w:t>WCPIT/EA/381-19/2021</w:t>
    </w:r>
  </w:p>
  <w:p w:rsidR="00E53195" w:rsidRDefault="00E5319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95" w:rsidRDefault="00E5319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682"/>
    <w:rsid w:val="00017C85"/>
    <w:rsid w:val="000371D3"/>
    <w:rsid w:val="000C3C66"/>
    <w:rsid w:val="000F17CC"/>
    <w:rsid w:val="001E7AC5"/>
    <w:rsid w:val="001F03AF"/>
    <w:rsid w:val="002637BD"/>
    <w:rsid w:val="002B2D1C"/>
    <w:rsid w:val="002C1020"/>
    <w:rsid w:val="002E3986"/>
    <w:rsid w:val="00331B9C"/>
    <w:rsid w:val="003C5D98"/>
    <w:rsid w:val="00401DAB"/>
    <w:rsid w:val="00415356"/>
    <w:rsid w:val="004D2AFF"/>
    <w:rsid w:val="004E43DE"/>
    <w:rsid w:val="004F47D9"/>
    <w:rsid w:val="00544D57"/>
    <w:rsid w:val="00562F6C"/>
    <w:rsid w:val="005632CB"/>
    <w:rsid w:val="005E5B11"/>
    <w:rsid w:val="00633F19"/>
    <w:rsid w:val="006B44C4"/>
    <w:rsid w:val="006D4231"/>
    <w:rsid w:val="008761B9"/>
    <w:rsid w:val="00912310"/>
    <w:rsid w:val="0093798E"/>
    <w:rsid w:val="009A6A0D"/>
    <w:rsid w:val="009B7889"/>
    <w:rsid w:val="009F7B2A"/>
    <w:rsid w:val="00AA6FD3"/>
    <w:rsid w:val="00AB02B3"/>
    <w:rsid w:val="00AC23B1"/>
    <w:rsid w:val="00B614DC"/>
    <w:rsid w:val="00B72256"/>
    <w:rsid w:val="00B770E1"/>
    <w:rsid w:val="00C41144"/>
    <w:rsid w:val="00D10FBC"/>
    <w:rsid w:val="00D66EEB"/>
    <w:rsid w:val="00D73071"/>
    <w:rsid w:val="00D73FA7"/>
    <w:rsid w:val="00DB2699"/>
    <w:rsid w:val="00E0456E"/>
    <w:rsid w:val="00E53195"/>
    <w:rsid w:val="00F43682"/>
    <w:rsid w:val="00F74BB1"/>
    <w:rsid w:val="00FE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682"/>
    <w:pPr>
      <w:spacing w:after="200" w:line="276" w:lineRule="auto"/>
    </w:pPr>
    <w:rPr>
      <w:rFonts w:ascii="Arial" w:eastAsia="Arial" w:hAnsi="Arial" w:cs="Arial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633F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33F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3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76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3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95"/>
    <w:rPr>
      <w:rFonts w:ascii="Arial" w:eastAsia="Arial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53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3195"/>
    <w:rPr>
      <w:rFonts w:ascii="Arial" w:eastAsia="Arial" w:hAnsi="Arial" w:cs="Arial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195"/>
    <w:rPr>
      <w:rFonts w:ascii="Tahoma" w:eastAsia="Arial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6</cp:revision>
  <dcterms:created xsi:type="dcterms:W3CDTF">2021-07-15T13:07:00Z</dcterms:created>
  <dcterms:modified xsi:type="dcterms:W3CDTF">2021-07-29T06:53:00Z</dcterms:modified>
</cp:coreProperties>
</file>