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597CD1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2866A6" w:rsidRPr="00597CD1">
        <w:rPr>
          <w:rFonts w:asciiTheme="minorHAnsi" w:hAnsiTheme="minorHAnsi" w:cstheme="minorHAnsi"/>
          <w:color w:val="000000" w:themeColor="text1"/>
        </w:rPr>
        <w:t>17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/2021 </w:t>
      </w:r>
      <w:r w:rsidR="00E71341" w:rsidRPr="00597CD1">
        <w:rPr>
          <w:rFonts w:asciiTheme="minorHAnsi" w:hAnsiTheme="minorHAnsi" w:cstheme="minorHAnsi"/>
          <w:color w:val="000000" w:themeColor="text1"/>
        </w:rPr>
        <w:tab/>
      </w:r>
      <w:r w:rsidR="00E71341" w:rsidRPr="00597CD1">
        <w:rPr>
          <w:rFonts w:asciiTheme="minorHAnsi" w:hAnsiTheme="minorHAnsi" w:cstheme="minorHAnsi"/>
          <w:color w:val="000000" w:themeColor="text1"/>
        </w:rPr>
        <w:tab/>
        <w:t xml:space="preserve">Poznań, 2021-08- </w:t>
      </w:r>
      <w:r w:rsidR="0070177C" w:rsidRPr="00597CD1">
        <w:rPr>
          <w:rFonts w:asciiTheme="minorHAnsi" w:hAnsiTheme="minorHAnsi" w:cstheme="minorHAnsi"/>
          <w:color w:val="000000" w:themeColor="text1"/>
        </w:rPr>
        <w:t>09</w:t>
      </w:r>
    </w:p>
    <w:p w:rsidR="007673CD" w:rsidRDefault="007673CD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200F98" w:rsidRPr="00597CD1" w:rsidRDefault="00200F98" w:rsidP="00597CD1">
      <w:pPr>
        <w:pStyle w:val="Nagwek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597CD1" w:rsidRDefault="007673CD" w:rsidP="00597CD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7673CD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F20572"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dostawę </w:t>
      </w:r>
      <w:r w:rsidR="00D34CBC" w:rsidRPr="00597CD1">
        <w:rPr>
          <w:rFonts w:asciiTheme="minorHAnsi" w:hAnsiTheme="minorHAnsi" w:cstheme="minorHAnsi"/>
          <w:b/>
          <w:color w:val="000000" w:themeColor="text1"/>
        </w:rPr>
        <w:t>różnych wyrobów medycznych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597CD1" w:rsidRDefault="00597CD1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Zgodnie z art. 135 ust. 2 ustawy Prawo Zamówień Publicznych z dnia 11 września 2019r. (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Dz.U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. z 2019 r. poz. 2019 ze zm.), Wielkopolskie Centrum Pulmonologii 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</w:rPr>
        <w:t>PYTANIE nr 1:</w:t>
      </w:r>
      <w:r w:rsidR="009806E9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724441" w:rsidRPr="00597CD1" w:rsidRDefault="005D06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30. Czy Zamawiający dopuści kleszcze z pojedynczym otworem, o długości roboczej 230 cm, o pojemności 7,6 mm</w:t>
      </w:r>
      <w:r w:rsidRPr="00597CD1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597CD1">
        <w:rPr>
          <w:rFonts w:asciiTheme="minorHAnsi" w:hAnsiTheme="minorHAnsi" w:cstheme="minorHAnsi"/>
          <w:color w:val="000000" w:themeColor="text1"/>
        </w:rPr>
        <w:t>, średnica szczęk 2,3 mm, pakowane po 10 sztuk (z gwarancją dokładnego przeliczenia)? Pozostałe parametry zgodne z SWZ.</w:t>
      </w:r>
    </w:p>
    <w:p w:rsidR="00A3547B" w:rsidRPr="00597CD1" w:rsidRDefault="00A3547B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D25DD" w:rsidRPr="00597CD1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="000E068B"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</w:t>
      </w:r>
      <w:r w:rsidR="00A3505A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8793D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pozostawia zapisy SWZ bez zmian</w:t>
      </w:r>
      <w:r w:rsidR="00746FA2"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673CD" w:rsidRPr="00597CD1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5D06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2: </w:t>
      </w:r>
    </w:p>
    <w:p w:rsidR="00CB1A4C" w:rsidRPr="00597CD1" w:rsidRDefault="00CB1A4C" w:rsidP="00597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bCs/>
          <w:color w:val="000000" w:themeColor="text1"/>
        </w:rPr>
      </w:pPr>
      <w:r w:rsidRPr="00597CD1">
        <w:rPr>
          <w:rFonts w:asciiTheme="minorHAnsi" w:eastAsia="Arial" w:hAnsiTheme="minorHAnsi" w:cstheme="minorHAnsi"/>
          <w:bCs/>
          <w:color w:val="000000" w:themeColor="text1"/>
        </w:rPr>
        <w:t>Pytanie do pakietu 4</w:t>
      </w:r>
    </w:p>
    <w:p w:rsidR="00CB1A4C" w:rsidRPr="00597CD1" w:rsidRDefault="00CB1A4C" w:rsidP="00597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color w:val="000000" w:themeColor="text1"/>
        </w:rPr>
      </w:pPr>
      <w:r w:rsidRPr="00597CD1">
        <w:rPr>
          <w:rFonts w:asciiTheme="minorHAnsi" w:eastAsia="Arial" w:hAnsiTheme="minorHAnsi" w:cstheme="minorHAnsi"/>
          <w:color w:val="000000" w:themeColor="text1"/>
        </w:rPr>
        <w:t>Zwracam się do Zamawiającego o wydzielenie pozycji 1 i 2 i stworzenie osobnego zadania oraz dopuszczenie w pozycji 1 i 2 następujących elektrod:</w:t>
      </w:r>
    </w:p>
    <w:p w:rsidR="00CB1A4C" w:rsidRPr="00597CD1" w:rsidRDefault="00CB1A4C" w:rsidP="00597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color w:val="000000" w:themeColor="text1"/>
        </w:rPr>
      </w:pPr>
      <w:r w:rsidRPr="00597CD1">
        <w:rPr>
          <w:rFonts w:asciiTheme="minorHAnsi" w:eastAsia="Arial" w:hAnsiTheme="minorHAnsi" w:cstheme="minorHAnsi"/>
          <w:color w:val="000000" w:themeColor="text1"/>
        </w:rPr>
        <w:t>Pozycja 1</w:t>
      </w:r>
    </w:p>
    <w:p w:rsidR="00CB1A4C" w:rsidRPr="00597CD1" w:rsidRDefault="00CB1A4C" w:rsidP="00597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Wersja VERSATILE (UNIWERALNA dla dzieci i dorosłych ) z oddzielną powierzchnią przewodzącą REM (Return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Electrode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Monitor)  posiadającymi system kontrolujący ciągłość pętli zwrotnej prądu wysokoczęstotliwościowego o powierzchni 107cm2 (164 x 117mm), hydrożel 1,5 mm</w:t>
      </w:r>
    </w:p>
    <w:p w:rsidR="00CB1A4C" w:rsidRPr="00597CD1" w:rsidRDefault="00CB1A4C" w:rsidP="00597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lastRenderedPageBreak/>
        <w:t>Pozycja 2</w:t>
      </w:r>
    </w:p>
    <w:p w:rsidR="00CB1A4C" w:rsidRPr="00597CD1" w:rsidRDefault="00CB1A4C" w:rsidP="00597C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Elektroda czynna wejście do rączki 2,38 mm, pozostałe warunki SIWZ spełnione.</w:t>
      </w:r>
    </w:p>
    <w:p w:rsidR="00E17D11" w:rsidRPr="00597CD1" w:rsidRDefault="00E17D1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D0682" w:rsidRPr="00597CD1" w:rsidRDefault="005D06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3: </w:t>
      </w:r>
    </w:p>
    <w:p w:rsidR="002B3541" w:rsidRPr="00597CD1" w:rsidRDefault="002B3541" w:rsidP="00597CD1">
      <w:pPr>
        <w:pStyle w:val="Standard"/>
        <w:spacing w:line="360" w:lineRule="auto"/>
        <w:ind w:right="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PYTANIE 1 DOTYCZY PAKIETU NR 4 POZ.6</w:t>
      </w:r>
    </w:p>
    <w:p w:rsidR="002B3541" w:rsidRPr="00597CD1" w:rsidRDefault="002B3541" w:rsidP="00597CD1">
      <w:pPr>
        <w:pStyle w:val="Standard"/>
        <w:spacing w:line="360" w:lineRule="auto"/>
        <w:ind w:right="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Czy Zamawiający dopuści Marker skórny jednorazowy, jałowy, z linijką o dł.15cm, szer.2cm pakowany pojedynczo bez lateksu ?</w:t>
      </w:r>
    </w:p>
    <w:p w:rsidR="002B3541" w:rsidRPr="00597CD1" w:rsidRDefault="002B354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2B3541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dopuszcza marker skórny jednorazowy, jałowy, z linijką o dł.15cm, szer.2cm pakowany pojedynczo bez lateksu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4: </w:t>
      </w:r>
    </w:p>
    <w:p w:rsidR="00777036" w:rsidRPr="00597CD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PYTANIA PAKIET NR 12:</w:t>
      </w:r>
    </w:p>
    <w:p w:rsidR="00777036" w:rsidRPr="00597CD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1-Pakiet nr 12 pozycja nr 3-Prosimy zamawiającego o możliwość zaoferowania pianek pakowanych po 40 sztuk w opakowaniu handlowym z odpowiednim przeliczeniem do wyceny. </w:t>
      </w:r>
    </w:p>
    <w:p w:rsidR="00777036" w:rsidRPr="00597CD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977EF4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wyraża zgodę na </w:t>
      </w:r>
      <w:r w:rsidR="00977EF4" w:rsidRPr="00597CD1">
        <w:rPr>
          <w:rFonts w:asciiTheme="minorHAnsi" w:hAnsiTheme="minorHAnsi" w:cstheme="minorHAnsi"/>
          <w:color w:val="000000" w:themeColor="text1"/>
        </w:rPr>
        <w:t>zaoferowanie pianek pakowanych po 40 sztuk w opakowaniu handlowym z odpowiednim przeliczeniem do wyceny.</w:t>
      </w:r>
      <w:r w:rsidR="00E51474" w:rsidRPr="00597CD1">
        <w:rPr>
          <w:rFonts w:asciiTheme="minorHAnsi" w:hAnsiTheme="minorHAnsi" w:cstheme="minorHAnsi"/>
          <w:color w:val="000000" w:themeColor="text1"/>
        </w:rPr>
        <w:t xml:space="preserve"> Wykonawca winien odpowiednio przeliczyć ilość opakowań</w:t>
      </w:r>
      <w:r w:rsidR="00E51474" w:rsidRPr="00597CD1">
        <w:rPr>
          <w:rFonts w:asciiTheme="minorHAnsi" w:hAnsiTheme="minorHAnsi" w:cstheme="minorHAnsi"/>
          <w:bCs/>
          <w:color w:val="000000" w:themeColor="text1"/>
        </w:rPr>
        <w:t xml:space="preserve"> tak, aby </w:t>
      </w:r>
      <w:r w:rsidR="00E51474" w:rsidRPr="00597CD1">
        <w:rPr>
          <w:rFonts w:asciiTheme="minorHAnsi" w:hAnsiTheme="minorHAnsi" w:cstheme="minorHAnsi"/>
          <w:color w:val="000000" w:themeColor="text1"/>
        </w:rPr>
        <w:t>ilość produktu</w:t>
      </w:r>
      <w:r w:rsidR="00E51474" w:rsidRPr="00597CD1">
        <w:rPr>
          <w:rFonts w:asciiTheme="minorHAnsi" w:hAnsiTheme="minorHAnsi" w:cstheme="minorHAnsi"/>
          <w:bCs/>
          <w:color w:val="000000" w:themeColor="text1"/>
        </w:rPr>
        <w:t xml:space="preserve"> była zgodna z  SIWZ, </w:t>
      </w:r>
      <w:r w:rsidR="00E51474" w:rsidRPr="00597CD1">
        <w:rPr>
          <w:rFonts w:asciiTheme="minorHAnsi" w:hAnsiTheme="minorHAnsi" w:cstheme="minorHAnsi"/>
          <w:color w:val="000000" w:themeColor="text1"/>
        </w:rPr>
        <w:t>przeliczając ilości opakowań do dwóch miejsc po przecinku.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5: </w:t>
      </w:r>
    </w:p>
    <w:p w:rsidR="00777036" w:rsidRPr="00597CD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PYTANIA PAKIET NR 12:</w:t>
      </w:r>
    </w:p>
    <w:p w:rsidR="00777036" w:rsidRPr="00597CD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2-Pakiet nr 12 pozycja 1,2,3.Czy zamawiający w celu zachowania najwyższego bezpieczeństwa zastosowania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Gąbek,Pianek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wśród pacjentów wymaga aby  żel zawarty w Gąbkach i Piankach( pozycja 1,2,3) był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hypoalergiczny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z informacją o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hypoalergicznosci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na pojedynczym opakowaniu handlowym?</w:t>
      </w:r>
    </w:p>
    <w:p w:rsidR="00777036" w:rsidRPr="00597CD1" w:rsidRDefault="0077703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lastRenderedPageBreak/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6071E0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 nr 6:</w:t>
      </w:r>
    </w:p>
    <w:p w:rsidR="00A02520" w:rsidRPr="00597CD1" w:rsidRDefault="00A02520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 1:</w:t>
      </w:r>
    </w:p>
    <w:p w:rsidR="00A02520" w:rsidRPr="00597CD1" w:rsidRDefault="00A02520" w:rsidP="00597CD1">
      <w:pPr>
        <w:spacing w:after="0" w:line="360" w:lineRule="auto"/>
        <w:jc w:val="both"/>
        <w:outlineLvl w:val="0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Zwracamy się z prośbą o wydzielenie i utworzenie niezależnego pakietu dla pakietu 27 poz. 1 i 2.</w:t>
      </w:r>
    </w:p>
    <w:p w:rsidR="00A02520" w:rsidRPr="00597CD1" w:rsidRDefault="00A02520" w:rsidP="00597CD1">
      <w:pPr>
        <w:spacing w:after="0" w:line="360" w:lineRule="auto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7: </w:t>
      </w:r>
    </w:p>
    <w:p w:rsidR="00575C79" w:rsidRPr="00597CD1" w:rsidRDefault="00575C79" w:rsidP="00597CD1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Czy Zamawiający wyrazi zgodę na wyłącznie z pakietu nr </w:t>
      </w: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1 pozycji 6 oraz 7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? </w:t>
      </w:r>
    </w:p>
    <w:p w:rsidR="00544BE9" w:rsidRPr="00597CD1" w:rsidRDefault="00575C79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Oferent wstrzymał produkcję asortymentu z obu pozycji i nie jest w stanie dostarczyć wymaganych przedmiotów.</w:t>
      </w:r>
    </w:p>
    <w:p w:rsidR="00575C79" w:rsidRPr="00597CD1" w:rsidRDefault="00575C79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8: </w:t>
      </w:r>
    </w:p>
    <w:p w:rsidR="00C24D28" w:rsidRPr="00597CD1" w:rsidRDefault="000A3635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Zwracamy się z prośbą do Zamawiającego o dopuszczenie wysyłania faktury osobno nie wraz z towarem, gdyż w przypadku naszej firmy towary wysyłany jest z Magazynu na Węgrzech natomiast faktury z biura z Warszawy co uniemożliwia wysyłania towar i faktury razem. Do każdej dostawy dołączony jest dokument WZ, faktura dostarczana jest w ciągu 48 godzin (list polecony priorytetowy). Mamy możliwość przesyłania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skanu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faktury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(pd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f) na adres mailowy wskazany przez Zamawiającego. </w:t>
      </w:r>
    </w:p>
    <w:p w:rsidR="003E47FA" w:rsidRPr="00597CD1" w:rsidRDefault="003E47F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6844CB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wyraża zgodę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9: </w:t>
      </w:r>
    </w:p>
    <w:p w:rsidR="000A3635" w:rsidRPr="00597CD1" w:rsidRDefault="000A3635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Prosimy o odstąpienie od wymogu dostarczenia zamówienia w ciągu 1 dnia roboczego w trybie pilnym w pakiecie 8. Ze względu iż nasz magazyn znajduje się na Węgrzech nie jesteśmy w stanie zagwarantować szybszej dostawy niż dwa dni.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B6831" w:rsidRPr="00597CD1" w:rsidRDefault="009B683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10: </w:t>
      </w:r>
    </w:p>
    <w:p w:rsidR="00222218" w:rsidRPr="00597CD1" w:rsidRDefault="0022221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OLE_LINK1"/>
      <w:r w:rsidRPr="00597CD1">
        <w:rPr>
          <w:rFonts w:asciiTheme="minorHAnsi" w:hAnsiTheme="minorHAnsi" w:cstheme="minorHAnsi"/>
          <w:color w:val="000000" w:themeColor="text1"/>
        </w:rPr>
        <w:lastRenderedPageBreak/>
        <w:t>Czy Zamawiający dopuszcza składanie zamówień w pełnych opakowaniach handlowych (dotyczy pakietu 8 – worki pakowane po 30 szt. w opakowaniu zbiorczym, płytki pakowane po 5 szt., chusteczki ze środkiem ochronnym po 30 szt.)?</w:t>
      </w:r>
      <w:bookmarkEnd w:id="0"/>
    </w:p>
    <w:p w:rsidR="00547D8F" w:rsidRPr="00597CD1" w:rsidRDefault="000A3635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</w:rPr>
        <w:t>W przypadku naszej firmy nie ma możliwości sprzedawania w pojedynczych sztuk, gdyż magazyn znajduje się na Węgrzech skąd bezpośrednio wysyłany jest towar do Zamawiającego.</w:t>
      </w:r>
    </w:p>
    <w:p w:rsidR="00CA73D7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222218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wyraża zgodę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  <w:r w:rsidR="00CA73D7" w:rsidRPr="00597CD1">
        <w:rPr>
          <w:rFonts w:asciiTheme="minorHAnsi" w:hAnsiTheme="minorHAnsi" w:cstheme="minorHAnsi"/>
          <w:color w:val="000000" w:themeColor="text1"/>
        </w:rPr>
        <w:t xml:space="preserve"> Wykonawca winien odpowiednio przeliczyć ilość opakowań</w:t>
      </w:r>
      <w:r w:rsidR="00CA73D7" w:rsidRPr="00597CD1">
        <w:rPr>
          <w:rFonts w:asciiTheme="minorHAnsi" w:hAnsiTheme="minorHAnsi" w:cstheme="minorHAnsi"/>
          <w:bCs/>
          <w:color w:val="000000" w:themeColor="text1"/>
        </w:rPr>
        <w:t xml:space="preserve"> tak, aby </w:t>
      </w:r>
      <w:r w:rsidR="00CA73D7" w:rsidRPr="00597CD1">
        <w:rPr>
          <w:rFonts w:asciiTheme="minorHAnsi" w:hAnsiTheme="minorHAnsi" w:cstheme="minorHAnsi"/>
          <w:color w:val="000000" w:themeColor="text1"/>
        </w:rPr>
        <w:t>ilość produktu</w:t>
      </w:r>
      <w:r w:rsidR="00CA73D7" w:rsidRPr="00597CD1">
        <w:rPr>
          <w:rFonts w:asciiTheme="minorHAnsi" w:hAnsiTheme="minorHAnsi" w:cstheme="minorHAnsi"/>
          <w:bCs/>
          <w:color w:val="000000" w:themeColor="text1"/>
        </w:rPr>
        <w:t xml:space="preserve"> była zgodna z  SIWZ, </w:t>
      </w:r>
      <w:r w:rsidR="00CA73D7" w:rsidRPr="00597CD1">
        <w:rPr>
          <w:rFonts w:asciiTheme="minorHAnsi" w:hAnsiTheme="minorHAnsi" w:cstheme="minorHAnsi"/>
          <w:color w:val="000000" w:themeColor="text1"/>
        </w:rPr>
        <w:t>przeliczając ilości opakowań do dwóch miejsc po przecinku.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11: </w:t>
      </w:r>
    </w:p>
    <w:p w:rsidR="00BF6DDC" w:rsidRPr="00597CD1" w:rsidRDefault="00BF6DD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Pakiet nr 17, pozycja nr 1 – </w:t>
      </w:r>
      <w:r w:rsidRPr="00597CD1">
        <w:rPr>
          <w:rFonts w:asciiTheme="minorHAnsi" w:hAnsiTheme="minorHAnsi" w:cstheme="minorHAnsi"/>
          <w:color w:val="000000" w:themeColor="text1"/>
        </w:rPr>
        <w:t>Czy zamawiający dopuści maski tlenowe z nebulizatorem, gdzie rozbijanie cząstek wynosi 2,0 – 2,2mikronów, z drenem posiadającym 4 wtopione elementy wzmacniające oraz instrukcją obsługi dołączoną do opakowania zbiorczego?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12: </w:t>
      </w:r>
    </w:p>
    <w:p w:rsidR="00774EF3" w:rsidRPr="00597CD1" w:rsidRDefault="00774EF3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Pakiet nr 17, pozycja nr 2 – </w:t>
      </w:r>
      <w:r w:rsidRPr="00597CD1">
        <w:rPr>
          <w:rFonts w:asciiTheme="minorHAnsi" w:hAnsiTheme="minorHAnsi" w:cstheme="minorHAnsi"/>
          <w:color w:val="000000" w:themeColor="text1"/>
        </w:rPr>
        <w:t>Czy zamawiający dopuści maski tlenowe z drenem posiadającym 4 wtopione elementy wzmacniające oraz instrukcją obsługi dołączoną do opakowania zbiorczego?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74EF3" w:rsidRPr="00597CD1" w:rsidRDefault="00774EF3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13: </w:t>
      </w:r>
    </w:p>
    <w:p w:rsidR="00774EF3" w:rsidRPr="00597CD1" w:rsidRDefault="00774EF3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Pakiet nr 22, pozycja nr 1 – </w:t>
      </w:r>
      <w:r w:rsidRPr="00597CD1">
        <w:rPr>
          <w:rFonts w:asciiTheme="minorHAnsi" w:hAnsiTheme="minorHAnsi" w:cstheme="minorHAnsi"/>
          <w:color w:val="000000" w:themeColor="text1"/>
        </w:rPr>
        <w:t>Czy zamawiający dopuści zestaw do toalety jamy ustnej z 0,1% roztworem nadtlenku wodoru?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14: </w:t>
      </w:r>
    </w:p>
    <w:p w:rsidR="00774EF3" w:rsidRPr="00597CD1" w:rsidRDefault="00774EF3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lastRenderedPageBreak/>
        <w:t xml:space="preserve">Pakiet nr 22, pozycja nr 1 – </w:t>
      </w:r>
      <w:r w:rsidRPr="00597CD1">
        <w:rPr>
          <w:rFonts w:asciiTheme="minorHAnsi" w:hAnsiTheme="minorHAnsi" w:cstheme="minorHAnsi"/>
          <w:color w:val="000000" w:themeColor="text1"/>
        </w:rPr>
        <w:t xml:space="preserve">Czy zamawiający dopuści zestaw do toalety jamy ustnej z 0,12% roztworem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chlorheksydyny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?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2B3600" w:rsidRPr="00597CD1">
        <w:rPr>
          <w:rFonts w:asciiTheme="minorHAnsi" w:hAnsiTheme="minorHAnsi" w:cstheme="minorHAnsi"/>
          <w:color w:val="000000" w:themeColor="text1"/>
        </w:rPr>
        <w:t xml:space="preserve">dopuszcza zestaw do toalety jamy ustnej z 0,12% roztworem </w:t>
      </w:r>
      <w:proofErr w:type="spellStart"/>
      <w:r w:rsidR="002B3600" w:rsidRPr="00597CD1">
        <w:rPr>
          <w:rFonts w:asciiTheme="minorHAnsi" w:hAnsiTheme="minorHAnsi" w:cstheme="minorHAnsi"/>
          <w:color w:val="000000" w:themeColor="text1"/>
        </w:rPr>
        <w:t>chlorheksydyny</w:t>
      </w:r>
      <w:proofErr w:type="spellEnd"/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15: </w:t>
      </w:r>
    </w:p>
    <w:p w:rsidR="00774EF3" w:rsidRPr="00597CD1" w:rsidRDefault="00774EF3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Pakiet nr 22, pozycja nr 2 – </w:t>
      </w:r>
      <w:r w:rsidRPr="00597CD1">
        <w:rPr>
          <w:rFonts w:asciiTheme="minorHAnsi" w:hAnsiTheme="minorHAnsi" w:cstheme="minorHAnsi"/>
          <w:color w:val="000000" w:themeColor="text1"/>
        </w:rPr>
        <w:t xml:space="preserve">Prosimy o doprecyzowanie czy zamawiający ma na myśli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aplikator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gąbkowy czy gąbkę do mycia zębów z odsysaniem? 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BF02D1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wymaga w pozycji 2 gąbki do mycia zębów. Gąbki z odsysaniem wchodzą w skład pozycji 1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16: 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6, pozycja 5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zamknięty system, z bardzo dokładnym pomiarem diurezy </w:t>
      </w:r>
      <w:r w:rsidR="005D7CAE" w:rsidRPr="00597CD1">
        <w:rPr>
          <w:rFonts w:asciiTheme="minorHAnsi" w:hAnsiTheme="minorHAnsi" w:cstheme="minorHAnsi"/>
          <w:bCs/>
          <w:color w:val="000000" w:themeColor="text1"/>
        </w:rPr>
        <w:t xml:space="preserve">(co 1 ml do 40 ml, co 5 </w:t>
      </w:r>
      <w:r w:rsidRPr="00597CD1">
        <w:rPr>
          <w:rFonts w:asciiTheme="minorHAnsi" w:hAnsiTheme="minorHAnsi" w:cstheme="minorHAnsi"/>
          <w:bCs/>
          <w:color w:val="000000" w:themeColor="text1"/>
        </w:rPr>
        <w:t>ml do 100 ml, co 10 ml do 500 ml)?</w:t>
      </w: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547D8F" w:rsidRPr="00597CD1" w:rsidRDefault="00547D8F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5D7CAE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dopuszcza</w:t>
      </w:r>
      <w:r w:rsidR="005D7CAE" w:rsidRPr="00597CD1">
        <w:rPr>
          <w:rFonts w:asciiTheme="minorHAnsi" w:hAnsiTheme="minorHAnsi" w:cstheme="minorHAnsi"/>
          <w:bCs/>
          <w:color w:val="000000" w:themeColor="text1"/>
        </w:rPr>
        <w:t xml:space="preserve"> zamknięty system, z opisanym bardzo dokładnym pomiarem diurezy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5D7CAE" w:rsidRPr="00597CD1" w:rsidRDefault="005D7CAE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17: 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9, pozycja 1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cewnik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Thorax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jedynie w rozmiarach CH 20, 24, 28, 32, 36 – do wyboru przez Zamawiającego? 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18: 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11, pozycja 1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lastRenderedPageBreak/>
        <w:t>Czy Zamawiający dopuści kieliszki z podwójną skalą pomiarową: co 1ml w zakresie 2ml-30ml i co 5ml w zakresie 5ml-30ml, bez nazwy producenta umieszczonej na wyrobie, pakowane a’90 szt. z przeliczeniem ilości na 4889 opakowań?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19: 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11, pozycja 4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Czy Zamawiający dopuści elektrody o średnicy 43mm z wypustką?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20: 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11, pozycja 8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dopuści silikonowy dren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T-Kehr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z ramionami o długości 45cm x 18cm?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21: 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12, pozycja 1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myjkę do mycia ciała nasączoną jednostronnie środkami myjącymi o neutralnym PH 5,5, wykonaną w całości z poliestru, o rozmiarze 12cm x 20 cm, gramaturze 90g/m</w:t>
      </w:r>
      <w:r w:rsidRPr="00597CD1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, produkowaną zgodnie z wymaganiami ISO 22716:2007 oraz ISO 9001:2015, czystość mikrobiologiczna potwierdzona badaniami nie starszymi niż 2017 rok na brak zawartości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Pseudomonas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aeruginosa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, Candida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albicans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Staphylococcus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aureus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oraz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Escherichia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coli, opakowanie jednostkowe a'24 sztuki z nadrukowanym rozmiarem, graficzną instrukcją stosowania oraz składem, żel posiada raport bezpieczeństwa produktu kosmetycznego oraz badania aplikacyjne przeprowadzone na min. 25 zdrowych dermatologicznie osobach?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22: 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12, pozycja 2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myjkę do mycia ciała nasączoną jednostronnie środkami myjącymi o neutralnym PH 5,5, wykonaną w całości z poliestru, o rozmiarze 20cm x 20cm, gramaturze 100g/m</w:t>
      </w:r>
      <w:r w:rsidRPr="00597CD1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, produkowaną zgodnie z wymaganiami ISO 22716:2007 oraz ISO 9001:2015, czystość mikrobiologiczna potwierdzona badaniami nie starszymi niż 2017 rok na brak zawartości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Pseudomonas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aeruginosa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, Candida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albicans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Staphylococcus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aureus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oraz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Escherichia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coli, opakowanie jednostkowe a'12 sztuk z nadrukowanym rozmiarem, graficzną instrukcją stosowania oraz składem, żel posiada raport bezpieczeństwa produktu kosmetycznego oraz badania aplikacyjne przeprowadzone na min. 25 zdrowych dermatologicznie osobach?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23: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12, pozycja 3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opakowanie a’20 szt. z przeliczeniem zamawianej ilości?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0B2608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CB57C7" w:rsidRPr="00597CD1">
        <w:rPr>
          <w:rFonts w:asciiTheme="minorHAnsi" w:hAnsiTheme="minorHAnsi" w:cstheme="minorHAnsi"/>
          <w:bCs/>
          <w:color w:val="000000" w:themeColor="text1"/>
        </w:rPr>
        <w:t>dopuszcza opakowanie a’20 szt. z przeliczeniem zamawianej ilości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  <w:r w:rsidR="000B2608" w:rsidRPr="00597CD1">
        <w:rPr>
          <w:rFonts w:asciiTheme="minorHAnsi" w:hAnsiTheme="minorHAnsi" w:cstheme="minorHAnsi"/>
          <w:color w:val="000000" w:themeColor="text1"/>
        </w:rPr>
        <w:t xml:space="preserve"> Wykonawca winien odpowiednio przeliczyć ilość opakowań</w:t>
      </w:r>
      <w:r w:rsidR="000B2608" w:rsidRPr="00597CD1">
        <w:rPr>
          <w:rFonts w:asciiTheme="minorHAnsi" w:hAnsiTheme="minorHAnsi" w:cstheme="minorHAnsi"/>
          <w:bCs/>
          <w:color w:val="000000" w:themeColor="text1"/>
        </w:rPr>
        <w:t xml:space="preserve"> tak, aby </w:t>
      </w:r>
      <w:r w:rsidR="000B2608" w:rsidRPr="00597CD1">
        <w:rPr>
          <w:rFonts w:asciiTheme="minorHAnsi" w:hAnsiTheme="minorHAnsi" w:cstheme="minorHAnsi"/>
          <w:color w:val="000000" w:themeColor="text1"/>
        </w:rPr>
        <w:t>ilość produktu</w:t>
      </w:r>
      <w:r w:rsidR="000B2608" w:rsidRPr="00597CD1">
        <w:rPr>
          <w:rFonts w:asciiTheme="minorHAnsi" w:hAnsiTheme="minorHAnsi" w:cstheme="minorHAnsi"/>
          <w:bCs/>
          <w:color w:val="000000" w:themeColor="text1"/>
        </w:rPr>
        <w:t xml:space="preserve"> była zgodna z  SIWZ, </w:t>
      </w:r>
      <w:r w:rsidR="000B2608" w:rsidRPr="00597CD1">
        <w:rPr>
          <w:rFonts w:asciiTheme="minorHAnsi" w:hAnsiTheme="minorHAnsi" w:cstheme="minorHAnsi"/>
          <w:color w:val="000000" w:themeColor="text1"/>
        </w:rPr>
        <w:t>przeliczając ilości opakowań do dwóch miejsc po przecinku.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24: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12, pozycja 3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badania aplikacyjne przeprowadzone na min. 25 zdrowych dermatologicznie osobach?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25: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lastRenderedPageBreak/>
        <w:t>Pakiet nr 16, pozycja 4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cewnik w rozmiarze CH10, balon pojemności 3-5 ml?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26: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16, pozycja 5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cewnik z balonem o pojemności 5-10ml?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27: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16, pozycja 6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równoważny worek do godzinowej zbiórki moczu, worek zbiorczy o pojemności 2000 ml, skalowany co 50 ml, z zastawką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antyrefluksyjną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 i obsługiwanym jedną ręką zaworem spustowym szybkiego opróżniania typu poprzecznego „T”, dren łączący zakończony uniwersalnym łącznikiem schodkowym, standardowa długość drenu 120 cm, dren o dużej średnicy, wykonany z materiału zapobiegającego jego zaginaniu i skręcaniu, zapewniający swobodny i skuteczny odpływ moczu, na drenie klema zaciskowa typu przesuwnego, dodatkowy element wzmacniający w miejscu połączenia drenu z komorą, zapobiegający jego zaginaniu, samouszczelniający się port do pobierania próbek, trwała, stabilna komora pomiarowa o pojemności 500 ml podzielona na cztery zintegrowane komory pośrednie, bardzo wysoki stopień dokładności pomiaru, co 1 ml od 4 ml do 50 ml, (w komorze wstępnej) i co 5 ml do 500 ml (w pozostałych komorach), komora zaopatrzona w filtr hydrofobowy, zapobiegający zasysaniu, wyrównujący ciśnienie wewnętrzne w systemie , obrotowy zawór spustowy z wyraźnym wskaźnikiem położenia (otwarty/zamknięty) opróżniający jednocześnie wszystkie komory pomiarowe, biała, tylna ścianka komory, ułatwiająca dokładny odczyt i wizualizację moczu, pozycjonowanie i stabilizacja systemu za pomocą dwóch uniwersalnych taśm, pasujący do okrągłych i kwadratowych ram łóżka, sterylny?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28: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16, pozycja 14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nebulizator o pojemności 15ml?</w:t>
      </w: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69275D" w:rsidRPr="00597CD1" w:rsidRDefault="0069275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29: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Pakiet nr 16, pozycja 15b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Czy Zamawiający dopuści cewnik do podawania tlenu, długości 500cm?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497EF6" w:rsidRPr="00597CD1">
        <w:rPr>
          <w:rFonts w:asciiTheme="minorHAnsi" w:hAnsiTheme="minorHAnsi" w:cstheme="minorHAnsi"/>
          <w:bCs/>
          <w:color w:val="000000" w:themeColor="text1"/>
        </w:rPr>
        <w:t>dopuszcza cewnik do podawania tlenu długości 500cm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30: </w:t>
      </w:r>
    </w:p>
    <w:p w:rsidR="005B2EEC" w:rsidRPr="00597CD1" w:rsidRDefault="005B2EE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  <w:u w:val="single"/>
        </w:rPr>
        <w:t>Dotyczy Pakietu nr 9</w:t>
      </w:r>
    </w:p>
    <w:p w:rsidR="005B2EEC" w:rsidRPr="00597CD1" w:rsidRDefault="005B2EE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dopuści dreny do klatki piersiowej typu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Thorax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o następującej charakterystyce: wykonane z gładkiego, odpornego na załamania PCW, z niebieską linię kontrastującą w promieniach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Rtg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na całej długości, z atraumatycznym uchwytem do kleszczy, z gładko wykończonymi otworami bocznymi (6) i otwartym końcem, ze znacznikami głębokości co </w:t>
      </w:r>
      <w:smartTag w:uri="urn:schemas-microsoft-com:office:smarttags" w:element="metricconverter">
        <w:smartTagPr>
          <w:attr w:name="ProductID" w:val="2 cm"/>
        </w:smartTagPr>
        <w:r w:rsidRPr="00597CD1">
          <w:rPr>
            <w:rFonts w:asciiTheme="minorHAnsi" w:hAnsiTheme="minorHAnsi" w:cstheme="minorHAnsi"/>
            <w:color w:val="000000" w:themeColor="text1"/>
          </w:rPr>
          <w:t>2 cm</w:t>
        </w:r>
      </w:smartTag>
      <w:r w:rsidRPr="00597CD1">
        <w:rPr>
          <w:rFonts w:asciiTheme="minorHAnsi" w:hAnsiTheme="minorHAnsi" w:cstheme="minorHAnsi"/>
          <w:color w:val="000000" w:themeColor="text1"/>
        </w:rPr>
        <w:t>, o długości 45cm, pakowany sterylnie</w:t>
      </w:r>
    </w:p>
    <w:p w:rsidR="005B2EEC" w:rsidRPr="00597CD1" w:rsidRDefault="005B2EEC" w:rsidP="00597CD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Rozmiary: 16Ch, 20Ch, 24Ch, 28Ch, 30Ch, 32Ch, 36Ch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173A4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31: </w:t>
      </w:r>
    </w:p>
    <w:p w:rsidR="005E3AC6" w:rsidRPr="00597CD1" w:rsidRDefault="005E3AC6" w:rsidP="00597CD1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Zapytanie do zadania 25</w:t>
      </w:r>
    </w:p>
    <w:p w:rsidR="005E3AC6" w:rsidRPr="00597CD1" w:rsidRDefault="005E3AC6" w:rsidP="00597CD1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Czy Zamawiający dopuści w tym zadaniu równoważną  igle o </w:t>
      </w:r>
      <w:proofErr w:type="spellStart"/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dł</w:t>
      </w:r>
      <w:proofErr w:type="spellEnd"/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16 cm do  wymaganej 15 cm w SIW ,pozostałe parametry zgodne z SIW.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0B7A71" w:rsidRPr="00597CD1" w:rsidRDefault="000B7A7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32: </w:t>
      </w:r>
    </w:p>
    <w:p w:rsidR="0086377E" w:rsidRPr="00597CD1" w:rsidRDefault="0086377E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Pakiet nr 30. </w:t>
      </w:r>
    </w:p>
    <w:p w:rsidR="0086377E" w:rsidRPr="00597CD1" w:rsidRDefault="0086377E" w:rsidP="00597CD1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Czy Zamawiający dopuści zaoferowanie szczypiec z systemem cięgien umożliwiających otwieranie szczypiec bez względu na sposób zagięcia, z pojedynczymi otworami w łyżeczkach  i ząbkami na całym obwodzie, z funkcją biopsji stycznych, pokrytych powłoka redukującą tarcie i ułatwiającą przejście przez kanał roboczy endoskopu nawet przy jego znacznym zagięciu, średnica szczęk 2,4 mm, szczeki owalne, długość robocza 230 cm, długość identyfikowana kolorem, z szarymi markerami sygnalizacyjnymi, współpraca z kanałem roboczym 2,8 mm, pakowanych po 5 sztuk lub po 10 sztuk.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33: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bCs/>
          <w:color w:val="000000" w:themeColor="text1"/>
          <w:u w:val="single"/>
        </w:rPr>
        <w:t>PYTANIE 1 – dotyczy pakietu 18, pozycja 1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jako równoważny pojemniki o pojemności 0,7L owalny 100 x 55 mm, o wysokości 120 mm i otworze wrzutowym 37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</w:rPr>
        <w:t>mm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</w:rPr>
        <w:t xml:space="preserve">. Pojemnik posiada pokrywę umożliwiającą szczelne zamknięcie pojemnika, stanowiącą integralną część pojemnika (przymocowana na stałe). Otwór wrzutowy zaopatrzony w wycięcia pozwalające na bezpieczne oddzielenie igły od strzykawki. Pojemnik koloru czerwonego, posiadający atest PZH oraz naklejkę zgodną z wymogami rozporządzenia z dnia 05.10.2017 roku.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Opisany przedmiot zamówienia gwarantuje bezpieczeństwo i skuteczność przeprowadzanej procedury. Proponowany asortyment jest powszechnie stosowane w zakładach opieki zdrowotnej.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Dodatkowo pragniemy nadmienić, że zgodnie art.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101 ust. 4 </w:t>
      </w:r>
      <w:r w:rsidRPr="00597CD1">
        <w:rPr>
          <w:rFonts w:asciiTheme="minorHAnsi" w:hAnsiTheme="minorHAnsi" w:cstheme="minorHAnsi"/>
          <w:color w:val="000000" w:themeColor="text1"/>
        </w:rPr>
        <w:t xml:space="preserve">ustawy PZP, Zamawiający jest obowiązany dopuścić rozwiązania równoważne. Umożliwi to Zamawiającemu otrzymanie większej ilości konkurencyjnych ofert, pozwoli na wybór najkorzystniejszej oraz osiągnięcie niższych cen i racjonalne gospodarowanie finansami publicznymi. </w:t>
      </w:r>
    </w:p>
    <w:p w:rsidR="007173A4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u w:val="single"/>
        </w:rPr>
        <w:t xml:space="preserve">W razie odmowy, żądamy wyjaśnienia przesłanek medycznych i użytkowych, wraz ze wskazaniem podstaw prawnych, przemawiających za stanowiskiem Zamawiającego. 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703537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dopuszcza ww. pojemnik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173A4" w:rsidRPr="00597CD1" w:rsidRDefault="007173A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7950C5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 nr 34: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bCs/>
          <w:color w:val="000000" w:themeColor="text1"/>
          <w:u w:val="single"/>
        </w:rPr>
        <w:t>PYTANIE 2 – dotyczy pakietu 18, pozycja 2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jako równoważny pojemniki o pojemności 1,0L o wysokości 125 mm i otworze wrzutowym 60 mm, </w:t>
      </w:r>
      <w:r w:rsidRPr="00597CD1">
        <w:rPr>
          <w:rFonts w:asciiTheme="minorHAnsi" w:hAnsiTheme="minorHAnsi" w:cstheme="minorHAnsi"/>
          <w:color w:val="000000" w:themeColor="text1"/>
        </w:rPr>
        <w:t>reszta zgodna z opisem przedmiotu zamówienia w SWZ?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Opisany przedmiot zamówienia gwarantuje bezpieczeństwo i skuteczność przeprowadzanej procedury. Proponowany asortyment jest powszechnie stosowane w zakładach opieki zdrowotnej.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Dodatkowo pragniemy nadmienić, że zgodnie art.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101 ust. 4 </w:t>
      </w:r>
      <w:r w:rsidRPr="00597CD1">
        <w:rPr>
          <w:rFonts w:asciiTheme="minorHAnsi" w:hAnsiTheme="minorHAnsi" w:cstheme="minorHAnsi"/>
          <w:color w:val="000000" w:themeColor="text1"/>
        </w:rPr>
        <w:t xml:space="preserve">ustawy PZP, Zamawiający jest obowiązany dopuścić rozwiązania równoważne. Umożliwi to Zamawiającemu otrzymanie większej ilości konkurencyjnych ofert, pozwoli na wybór najkorzystniejszej oraz osiągnięcie niższych cen i racjonalne gospodarowanie finansami publicznymi. </w:t>
      </w:r>
    </w:p>
    <w:p w:rsidR="0099078C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color w:val="000000" w:themeColor="text1"/>
          <w:u w:val="single"/>
        </w:rPr>
        <w:t xml:space="preserve">W razie odmowy, żądamy wyjaśnienia przesłanek medycznych i użytkowych, wraz ze wskazaniem podstaw prawnych, przemawiających za stanowiskiem Zamawiającego. 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944A15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dopuszcza ww. pojemnik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35: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bCs/>
          <w:color w:val="000000" w:themeColor="text1"/>
          <w:u w:val="single"/>
        </w:rPr>
        <w:t>PYTANIE 3 – dotyczy pakietu 18, pozycja 3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jako równoważny pojemniki o pojemności 5L o wysokości 210 mm, </w:t>
      </w:r>
      <w:r w:rsidRPr="00597CD1">
        <w:rPr>
          <w:rFonts w:asciiTheme="minorHAnsi" w:hAnsiTheme="minorHAnsi" w:cstheme="minorHAnsi"/>
          <w:color w:val="000000" w:themeColor="text1"/>
        </w:rPr>
        <w:t>reszta zgodna z opisem przedmiotu zamówienia w SIWZ?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Opisany przedmiot zamówienia gwarantuje bezpieczeństwo i skuteczność przeprowadzanej procedury. Proponowany asortyment jest powszechnie stosowane w zakładach opieki zdrowotnej.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Dodatkowo pragniemy nadmienić, że zgodnie art.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101 ust. 4 </w:t>
      </w:r>
      <w:r w:rsidRPr="00597CD1">
        <w:rPr>
          <w:rFonts w:asciiTheme="minorHAnsi" w:hAnsiTheme="minorHAnsi" w:cstheme="minorHAnsi"/>
          <w:color w:val="000000" w:themeColor="text1"/>
        </w:rPr>
        <w:t xml:space="preserve">ustawy PZP, Zamawiający jest obowiązany dopuścić rozwiązania równoważne. Umożliwi to Zamawiającemu otrzymanie większej ilości konkurencyjnych ofert, pozwoli na wybór najkorzystniejszej oraz osiągnięcie niższych cen i racjonalne gospodarowanie finansami publicznymi.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u w:val="single"/>
        </w:rPr>
        <w:t xml:space="preserve">W razie odmowy, żądamy wyjaśnienia przesłanek medycznych i użytkowych, wraz ze wskazaniem podstaw prawnych, przemawiających za stanowiskiem Zamawiającego.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lastRenderedPageBreak/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567F2E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dopuszcza ww. pojemnik</w:t>
      </w:r>
      <w:r w:rsidR="00567F2E"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36: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bCs/>
          <w:color w:val="000000" w:themeColor="text1"/>
          <w:u w:val="single"/>
        </w:rPr>
        <w:t>PYTANIE 4 – dotyczy pakietu 19, pozycja 1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jako równoważny pojemniki o pojemności 3,5-4L o wysokości 155 mm i otworze wrzutowym 100 mm, </w:t>
      </w:r>
      <w:r w:rsidRPr="00597CD1">
        <w:rPr>
          <w:rFonts w:asciiTheme="minorHAnsi" w:hAnsiTheme="minorHAnsi" w:cstheme="minorHAnsi"/>
          <w:color w:val="000000" w:themeColor="text1"/>
        </w:rPr>
        <w:t>reszta zgodna z opisem przedmiotu zamówienia w SWZ?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Opisany przedmiot zamówienia gwarantuje bezpieczeństwo i skuteczność przeprowadzanej procedury. Proponowany asortyment jest powszechnie stosowane w zakładach opieki zdrowotnej.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Dodatkowo pragniemy nadmienić, że zgodnie art.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101 ust. 4 </w:t>
      </w:r>
      <w:r w:rsidRPr="00597CD1">
        <w:rPr>
          <w:rFonts w:asciiTheme="minorHAnsi" w:hAnsiTheme="minorHAnsi" w:cstheme="minorHAnsi"/>
          <w:color w:val="000000" w:themeColor="text1"/>
        </w:rPr>
        <w:t xml:space="preserve">ustawy PZP, Zamawiający jest obowiązany dopuścić rozwiązania równoważne. Umożliwi to Zamawiającemu otrzymanie większej ilości konkurencyjnych ofert, pozwoli na wybór najkorzystniejszej oraz osiągnięcie niższych cen i racjonalne gospodarowanie finansami publicznymi.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u w:val="single"/>
        </w:rPr>
        <w:t xml:space="preserve">W razie odmowy, żądamy wyjaśnienia przesłanek medycznych i użytkowych, wraz ze wskazaniem podstaw prawnych, przemawiających za stanowiskiem Zamawiającego.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567F2E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dopuszcza ww. pojemnik</w:t>
      </w:r>
      <w:r w:rsidR="00567F2E"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37: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bCs/>
          <w:color w:val="000000" w:themeColor="text1"/>
          <w:u w:val="single"/>
        </w:rPr>
        <w:t>PYTANIE 5 – dotyczy pakietu 21, pozycja 1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Czy Zamawiający dopuści jako równoważny lancet metalowy o długości ostrza 1 mm, </w:t>
      </w:r>
      <w:r w:rsidRPr="00597CD1">
        <w:rPr>
          <w:rFonts w:asciiTheme="minorHAnsi" w:hAnsiTheme="minorHAnsi" w:cstheme="minorHAnsi"/>
          <w:color w:val="000000" w:themeColor="text1"/>
        </w:rPr>
        <w:t>reszta zgodna z opisem przedmiotu zamówienia w SWZ?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Opisany przedmiot zamówienia gwarantuje bezpieczeństwo i skuteczność przeprowadzanej procedury. Proponowany asortyment jest powszechnie stosowane w zakładach opieki zdrowotnej.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Dodatkowo pragniemy nadmienić, że zgodnie art.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101 ust. 4 </w:t>
      </w:r>
      <w:r w:rsidRPr="00597CD1">
        <w:rPr>
          <w:rFonts w:asciiTheme="minorHAnsi" w:hAnsiTheme="minorHAnsi" w:cstheme="minorHAnsi"/>
          <w:color w:val="000000" w:themeColor="text1"/>
        </w:rPr>
        <w:t xml:space="preserve">ustawy PZP, Zamawiający jest obowiązany dopuścić rozwiązania równoważne. Umożliwi to Zamawiającemu otrzymanie większej ilości konkurencyjnych ofert, pozwoli na wybór najkorzystniejszej oraz osiągnięcie niższych cen i racjonalne gospodarowanie finansami publicznymi.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u w:val="single"/>
        </w:rPr>
        <w:t xml:space="preserve">W razie odmowy, żądamy wyjaśnienia przesłanek medycznych i użytkowych, wraz ze wskazaniem podstaw prawnych, przemawiających za stanowiskiem Zamawiającego.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lastRenderedPageBreak/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9D39F5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dopuszcza ww. lancet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38: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bCs/>
          <w:color w:val="000000" w:themeColor="text1"/>
          <w:u w:val="single"/>
        </w:rPr>
        <w:t>PYTANIE 6 – dotyczy pakietu 21, pozycja 1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Prośmy o uściślenie, czy Zamawiający wymaga lancetu alergologicznego czy hematologicznego? 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="00CF2F2D"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Zamawiający </w:t>
      </w:r>
      <w:r w:rsidR="00CF2F2D" w:rsidRPr="00597CD1">
        <w:rPr>
          <w:rFonts w:asciiTheme="minorHAnsi" w:hAnsiTheme="minorHAnsi" w:cstheme="minorHAnsi"/>
          <w:bCs/>
          <w:color w:val="000000" w:themeColor="text1"/>
        </w:rPr>
        <w:t>wymaga lancetu alergologicznego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39: </w:t>
      </w:r>
    </w:p>
    <w:p w:rsidR="00823352" w:rsidRPr="00597CD1" w:rsidRDefault="00823352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Pakiet 17</w:t>
      </w:r>
    </w:p>
    <w:p w:rsidR="00823352" w:rsidRPr="00597CD1" w:rsidRDefault="00823352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Prosimy Zamawiającego o dopuszczenie masek z drenem o przekroju gwiazdkowym, który chroni dren przed załamaniem.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40: </w:t>
      </w:r>
    </w:p>
    <w:p w:rsidR="00964788" w:rsidRPr="00597CD1" w:rsidRDefault="00964788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Pakiet 17</w:t>
      </w:r>
    </w:p>
    <w:p w:rsidR="00964788" w:rsidRPr="00597CD1" w:rsidRDefault="00964788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Prosimy Zamawiającego o dopuszczenie masek z drenem o długości 200cm.</w:t>
      </w: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99078C" w:rsidRPr="00597CD1" w:rsidRDefault="0099078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263C8" w:rsidRPr="00597CD1" w:rsidRDefault="007263C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23352" w:rsidRPr="00597CD1" w:rsidRDefault="0082335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41: </w:t>
      </w:r>
    </w:p>
    <w:p w:rsidR="00964788" w:rsidRPr="00597CD1" w:rsidRDefault="00964788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Pakiet 17</w:t>
      </w:r>
    </w:p>
    <w:p w:rsidR="00964788" w:rsidRPr="00597CD1" w:rsidRDefault="00964788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Prosimy </w:t>
      </w:r>
      <w:proofErr w:type="spellStart"/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Zamawiajacego</w:t>
      </w:r>
      <w:proofErr w:type="spellEnd"/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 dopuszczenie końcówek drenu wkręcanych.</w:t>
      </w:r>
    </w:p>
    <w:p w:rsidR="00823352" w:rsidRPr="00597CD1" w:rsidRDefault="0082335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823352" w:rsidRPr="00597CD1" w:rsidRDefault="0082335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823352" w:rsidRPr="00597CD1" w:rsidRDefault="0082335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23352" w:rsidRPr="00597CD1" w:rsidRDefault="0082335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42: </w:t>
      </w:r>
    </w:p>
    <w:p w:rsidR="00964788" w:rsidRPr="00597CD1" w:rsidRDefault="00964788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Pakiet 17</w:t>
      </w:r>
    </w:p>
    <w:p w:rsidR="00964788" w:rsidRPr="00597CD1" w:rsidRDefault="00964788" w:rsidP="00597CD1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Proszę o dopuszczenie masek z lateksem w gumce maski. </w:t>
      </w:r>
    </w:p>
    <w:p w:rsidR="00823352" w:rsidRPr="00597CD1" w:rsidRDefault="0082335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</w:p>
    <w:p w:rsidR="00823352" w:rsidRPr="00597CD1" w:rsidRDefault="0082335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B228CA" w:rsidRPr="00597CD1" w:rsidRDefault="00B228C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43: </w:t>
      </w:r>
    </w:p>
    <w:p w:rsidR="00B228CA" w:rsidRPr="00597CD1" w:rsidRDefault="001430DA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pakiet 12, poz. 1</w:t>
      </w:r>
    </w:p>
    <w:p w:rsidR="00B228CA" w:rsidRPr="00597CD1" w:rsidRDefault="001430DA" w:rsidP="00597CD1">
      <w:pPr>
        <w:pStyle w:val="Akapitzlist"/>
        <w:widowControl w:val="0"/>
        <w:numPr>
          <w:ilvl w:val="0"/>
          <w:numId w:val="31"/>
        </w:numPr>
        <w:tabs>
          <w:tab w:val="left" w:pos="820"/>
          <w:tab w:val="left" w:pos="821"/>
        </w:tabs>
        <w:autoSpaceDE w:val="0"/>
        <w:autoSpaceDN w:val="0"/>
        <w:spacing w:line="360" w:lineRule="auto"/>
        <w:ind w:left="0" w:right="161" w:firstLine="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czy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zamawiający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dopuszcza/wymaga</w:t>
      </w:r>
      <w:r w:rsidRPr="00597CD1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jednorazowej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gąbki,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nasączonej</w:t>
      </w:r>
      <w:r w:rsidRPr="00597CD1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żelem</w:t>
      </w:r>
      <w:r w:rsidRPr="00597CD1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myjącym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o neutralnym</w:t>
      </w:r>
      <w:r w:rsidRPr="00597CD1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dla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skóry</w:t>
      </w:r>
      <w:r w:rsidRPr="00597CD1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ph</w:t>
      </w:r>
      <w:proofErr w:type="spellEnd"/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5,5, przeznaczona do higieny ciała i miejsc intymnych bez konieczności użycia bieżącej wody, hipoalergiczny żel</w:t>
      </w:r>
      <w:r w:rsidRPr="00597CD1">
        <w:rPr>
          <w:rFonts w:asciiTheme="minorHAnsi" w:hAnsiTheme="minorHAnsi" w:cstheme="minorHAnsi"/>
          <w:color w:val="000000" w:themeColor="text1"/>
          <w:spacing w:val="-17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</w:p>
    <w:p w:rsidR="00B228CA" w:rsidRPr="00597CD1" w:rsidRDefault="001430DA" w:rsidP="00597CD1">
      <w:pPr>
        <w:pStyle w:val="Tekstpodstawowy"/>
        <w:spacing w:line="360" w:lineRule="auto"/>
        <w:ind w:right="229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gąbkach ma delikatny przyjemny zapach i właściwości myjące oraz pielęgnacyjno-ochronne, myjki jednorazowe i wygodne w użyciu wystarczy zwilżyć myjkę niewielką ilością wody i kilkukrotnie ścisnąć, po umyciu ciało wytrzeć do sucha, bez konieczności spłukania, na skórze pozostaje delikatna warstwa ochronno-pielęgnacyjna, przebadana i testowana dermatologicznie, 24 </w:t>
      </w:r>
      <w:proofErr w:type="spellStart"/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szt</w:t>
      </w:r>
      <w:proofErr w:type="spellEnd"/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w opakowaniu, wymiary 12x20cm, 100% poliester, bez sztucznych</w:t>
      </w:r>
    </w:p>
    <w:p w:rsidR="00B228CA" w:rsidRDefault="001430DA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konserwantów?</w:t>
      </w:r>
    </w:p>
    <w:p w:rsidR="00200F98" w:rsidRPr="00597CD1" w:rsidRDefault="00200F98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C564F2" w:rsidRPr="00597CD1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44: </w:t>
      </w:r>
    </w:p>
    <w:p w:rsidR="00B228CA" w:rsidRPr="00597CD1" w:rsidRDefault="001430DA" w:rsidP="00597CD1">
      <w:pPr>
        <w:pStyle w:val="Akapitzlist"/>
        <w:widowControl w:val="0"/>
        <w:numPr>
          <w:ilvl w:val="0"/>
          <w:numId w:val="31"/>
        </w:numPr>
        <w:tabs>
          <w:tab w:val="left" w:pos="820"/>
          <w:tab w:val="left" w:pos="821"/>
        </w:tabs>
        <w:autoSpaceDE w:val="0"/>
        <w:autoSpaceDN w:val="0"/>
        <w:spacing w:line="360" w:lineRule="auto"/>
        <w:ind w:left="0" w:firstLine="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czy zamawiający odstąpi od konieczności badań aplikacyjnych na min. 30</w:t>
      </w:r>
      <w:r w:rsidRPr="00597CD1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osobach?</w:t>
      </w:r>
    </w:p>
    <w:p w:rsidR="00C564F2" w:rsidRPr="00597CD1" w:rsidRDefault="00C564F2" w:rsidP="00597CD1">
      <w:pPr>
        <w:pStyle w:val="Akapitzlist"/>
        <w:widowControl w:val="0"/>
        <w:tabs>
          <w:tab w:val="left" w:pos="820"/>
          <w:tab w:val="left" w:pos="821"/>
        </w:tabs>
        <w:autoSpaceDE w:val="0"/>
        <w:autoSpaceDN w:val="0"/>
        <w:spacing w:line="360" w:lineRule="auto"/>
        <w:ind w:left="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564F2" w:rsidRPr="00597CD1" w:rsidRDefault="00C564F2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112A" w:rsidRPr="00597CD1" w:rsidRDefault="0070112A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45: </w:t>
      </w:r>
    </w:p>
    <w:p w:rsidR="00B228CA" w:rsidRPr="00597CD1" w:rsidRDefault="001430DA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pakiet 12, poz. 2</w:t>
      </w:r>
    </w:p>
    <w:p w:rsidR="00B228CA" w:rsidRPr="00597CD1" w:rsidRDefault="001430DA" w:rsidP="00597CD1">
      <w:pPr>
        <w:pStyle w:val="Akapitzlist"/>
        <w:widowControl w:val="0"/>
        <w:numPr>
          <w:ilvl w:val="0"/>
          <w:numId w:val="31"/>
        </w:numPr>
        <w:tabs>
          <w:tab w:val="left" w:pos="820"/>
          <w:tab w:val="left" w:pos="821"/>
        </w:tabs>
        <w:autoSpaceDE w:val="0"/>
        <w:autoSpaceDN w:val="0"/>
        <w:spacing w:line="360" w:lineRule="auto"/>
        <w:ind w:left="0" w:right="161" w:firstLine="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czy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zamawiający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dopuszcza/wymaga</w:t>
      </w:r>
      <w:r w:rsidRPr="00597CD1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jednorazowej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gąbki,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nasączonej</w:t>
      </w:r>
      <w:r w:rsidRPr="00597CD1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żelem</w:t>
      </w:r>
      <w:r w:rsidRPr="00597CD1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myjącym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o neutralnym</w:t>
      </w:r>
      <w:r w:rsidRPr="00597CD1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dla</w:t>
      </w:r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skóry</w:t>
      </w:r>
      <w:r w:rsidRPr="00597CD1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ph</w:t>
      </w:r>
      <w:proofErr w:type="spellEnd"/>
      <w:r w:rsidRPr="00597CD1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5,5, przeznaczona do higieny ciała i miejsc intymnych bez konieczności użycia bieżącej wody, hipoalergiczny żel</w:t>
      </w:r>
      <w:r w:rsidRPr="00597CD1">
        <w:rPr>
          <w:rFonts w:asciiTheme="minorHAnsi" w:hAnsiTheme="minorHAnsi" w:cstheme="minorHAnsi"/>
          <w:color w:val="000000" w:themeColor="text1"/>
          <w:spacing w:val="-17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</w:p>
    <w:p w:rsidR="00B228CA" w:rsidRPr="00597CD1" w:rsidRDefault="001430DA" w:rsidP="00597CD1">
      <w:pPr>
        <w:pStyle w:val="Tekstpodstawowy"/>
        <w:spacing w:line="360" w:lineRule="auto"/>
        <w:ind w:right="229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gąbkach ma delikatny przyjemny zapach i właściwości myjące oraz pielęgnacyjno-ochronne, myjki jednorazowe i wygodne w użyciu wystarczy zwilżyć myjkę niewielką ilością wody i kilkukrotnie ścisnąć, po umyciu ciało wytrzeć do sucha, bez konieczności spłukania, na skórze pozostaje </w:t>
      </w: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lastRenderedPageBreak/>
        <w:t xml:space="preserve">delikatna warstwa ochronno-pielęgnacyjna, przebadana i testowana dermatologicznie, 24 </w:t>
      </w:r>
      <w:proofErr w:type="spellStart"/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szt</w:t>
      </w:r>
      <w:proofErr w:type="spellEnd"/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w opakowaniu, wymiary 12x20cm, 100% poliester, bez sztucznych</w:t>
      </w:r>
    </w:p>
    <w:p w:rsidR="00B228CA" w:rsidRDefault="001430DA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konserwantów?</w:t>
      </w:r>
    </w:p>
    <w:p w:rsidR="00200F98" w:rsidRPr="00597CD1" w:rsidRDefault="00200F98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C564F2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lang w:eastAsia="pl-PL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228CA" w:rsidRPr="00597CD1" w:rsidRDefault="0070112A" w:rsidP="00200F98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46: </w:t>
      </w:r>
    </w:p>
    <w:p w:rsidR="00B228CA" w:rsidRPr="00597CD1" w:rsidRDefault="001430DA" w:rsidP="00597CD1">
      <w:pPr>
        <w:pStyle w:val="Akapitzlist"/>
        <w:widowControl w:val="0"/>
        <w:numPr>
          <w:ilvl w:val="0"/>
          <w:numId w:val="31"/>
        </w:numPr>
        <w:tabs>
          <w:tab w:val="left" w:pos="820"/>
          <w:tab w:val="left" w:pos="821"/>
        </w:tabs>
        <w:autoSpaceDE w:val="0"/>
        <w:autoSpaceDN w:val="0"/>
        <w:spacing w:line="360" w:lineRule="auto"/>
        <w:ind w:left="0" w:firstLine="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czy zamawiający odstąpi od konieczności badań aplikacyjnych na min. 30</w:t>
      </w:r>
      <w:r w:rsidRPr="00597CD1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osobach?</w:t>
      </w:r>
    </w:p>
    <w:p w:rsidR="00C564F2" w:rsidRPr="00597CD1" w:rsidRDefault="00C564F2" w:rsidP="00597CD1">
      <w:pPr>
        <w:pStyle w:val="Akapitzlist"/>
        <w:widowControl w:val="0"/>
        <w:tabs>
          <w:tab w:val="left" w:pos="820"/>
          <w:tab w:val="left" w:pos="821"/>
        </w:tabs>
        <w:autoSpaceDE w:val="0"/>
        <w:autoSpaceDN w:val="0"/>
        <w:spacing w:line="360" w:lineRule="auto"/>
        <w:ind w:left="0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564F2" w:rsidRPr="00597CD1" w:rsidRDefault="00C564F2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112A" w:rsidRPr="00597CD1" w:rsidRDefault="0070112A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228CA" w:rsidRPr="00597CD1" w:rsidRDefault="0070112A" w:rsidP="00200F98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47: </w:t>
      </w:r>
    </w:p>
    <w:p w:rsidR="00B228CA" w:rsidRPr="00597CD1" w:rsidRDefault="001430DA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pakiet 17, poz. 1-2</w:t>
      </w:r>
    </w:p>
    <w:p w:rsidR="00B228CA" w:rsidRPr="00597CD1" w:rsidRDefault="001430DA" w:rsidP="00597CD1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czy zamawiający dopuści dren o długości ok. 200 cm?</w:t>
      </w:r>
    </w:p>
    <w:p w:rsidR="00B228CA" w:rsidRPr="00597CD1" w:rsidRDefault="00B228C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564F2" w:rsidRPr="00597CD1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:rsidR="00B228CA" w:rsidRPr="00597CD1" w:rsidRDefault="00B228C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PYTANIE nr 48: </w:t>
      </w:r>
    </w:p>
    <w:p w:rsidR="00B228CA" w:rsidRPr="00597CD1" w:rsidRDefault="001430DA" w:rsidP="00597CD1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pakiet 13 poz.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1: </w:t>
      </w:r>
      <w:r w:rsidRPr="00597CD1">
        <w:rPr>
          <w:rFonts w:asciiTheme="minorHAnsi" w:hAnsiTheme="minorHAnsi" w:cstheme="minorHAnsi"/>
          <w:color w:val="000000" w:themeColor="text1"/>
        </w:rPr>
        <w:t>czy zamawiający dopuści: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pieluchomajtki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dla dorosłych, oddychające na całej powierzchni produktu. muszą posiadać: absorbent moczu z zawartością substancji neutralizującej zapach; falbanki oraz barierki wewnętrzne (skierowane do wewnątrz lub na zewnątrz), zapewniające zapobieganie wypływu moczu i kału; wykonane z oddychającego materiału – elastycznego laminatu i włókniny na całym obwodzie zapewniając tym samym dobre dopasowanie do pacjenta na całym obwodzie zamiast ściągaczy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taliowych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przylepcorzepy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wielokrotnego użytku, dwa wskaźniki chłonności (zużycia produktu) w postaci dwóch żółtych pasków zmieniających barwę pod wpływem moczu i tuszowego nadruku rozmywającego się pod wpływem cieczy.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rozmiar „s", rekomendowany obwód (bez rozciągania) co najmniej 80cm. chłonność co najmniej 1500g -  pakowane a' 30?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564F2" w:rsidRPr="00597CD1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lastRenderedPageBreak/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Zamawiający dopuszcza asortyment o wyżej opisanych parametrach. 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49: </w:t>
      </w:r>
    </w:p>
    <w:p w:rsidR="00B228CA" w:rsidRPr="00597CD1" w:rsidRDefault="001430DA" w:rsidP="00597CD1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pakiet </w:t>
      </w:r>
      <w:r w:rsidRPr="00597CD1">
        <w:rPr>
          <w:rFonts w:asciiTheme="minorHAnsi" w:hAnsiTheme="minorHAnsi" w:cstheme="minorHAnsi"/>
          <w:color w:val="000000" w:themeColor="text1"/>
        </w:rPr>
        <w:t xml:space="preserve">13 poz.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2: </w:t>
      </w:r>
      <w:r w:rsidRPr="00597CD1">
        <w:rPr>
          <w:rFonts w:asciiTheme="minorHAnsi" w:hAnsiTheme="minorHAnsi" w:cstheme="minorHAnsi"/>
          <w:color w:val="000000" w:themeColor="text1"/>
        </w:rPr>
        <w:t>czy zamawiający dopuści: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pieluchomajtki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dla dorosłych, oddychające na całej powierzchni produktu. muszą posiadać: absorbent moczu z zawartością substancji neutralizującej zapach; falbanki oraz barierki wewnętrzne (skierowane do wewnątrz lub na zewnątrz), zapewniające zapobieganie wypływu moczu i kału; wykonane z oddychającego materiału – elastycznego laminatu i włókniny na całym obwodzie zapewniając tym samym dobre dopasowanie do pacjenta na całym obwodzie zamiast ściągaczy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taliowych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przylepcorzepy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wielokrotnego użytku, dwa wskaźniki chłonności (zużycia produktu) w postaci dwóch żółtych pasków zmieniających barwę pod wpływem moczu i tuszowego nadruku rozmywającego się pod wpływem cieczy.</w:t>
      </w:r>
    </w:p>
    <w:p w:rsidR="00200F98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rozmiar „m", rekomendowany obwód (bez rozciągania) co najmniej110cm. chłonność co najmniej 2200 g -  pakowane a' 30?</w:t>
      </w:r>
    </w:p>
    <w:p w:rsidR="00200F98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564F2" w:rsidRPr="00597CD1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Zamawiający dopuszcza asortyment o wyżej opisanych parametrach. 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50: </w:t>
      </w:r>
    </w:p>
    <w:p w:rsidR="00B228CA" w:rsidRPr="00597CD1" w:rsidRDefault="001430DA" w:rsidP="00597CD1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pakiet</w:t>
      </w:r>
      <w:r w:rsidRPr="00597CD1">
        <w:rPr>
          <w:rFonts w:asciiTheme="minorHAnsi" w:hAnsiTheme="minorHAnsi" w:cstheme="minorHAnsi"/>
          <w:color w:val="000000" w:themeColor="text1"/>
        </w:rPr>
        <w:t xml:space="preserve"> 13 poz.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3: </w:t>
      </w:r>
      <w:r w:rsidRPr="00597CD1">
        <w:rPr>
          <w:rFonts w:asciiTheme="minorHAnsi" w:hAnsiTheme="minorHAnsi" w:cstheme="minorHAnsi"/>
          <w:color w:val="000000" w:themeColor="text1"/>
        </w:rPr>
        <w:t>czy zamawiający dopuści: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pieluchomajtki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dla dorosłych, oddychające na całej powierzchni produktu. muszą posiadać: absorbent moczu z zawartością substancji neutralizującej zapach; falbanki oraz barierki wewnętrzne (skierowane do wewnątrz lub na zewnątrz), zapewniające zapobieganie wypływu moczu i kału; wykonane z oddychającego materiału – elastycznego laminatu i włókniny na całym obwodzie zapewniając tym samym dobre dopasowanie do pacjenta na całym obwodzie zamiast ściągaczy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taliowych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przylepcorzepy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wielokrotnego użytku, dwa wskaźniki chłonności (zużycia produktu) w postaci dwóch żółtych pasków zmieniających barwę pod wpływem moczu i tuszowego nadruku rozmywającego się pod wpływem cieczy.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rozmiar „l", rekomendowany obwód (bez rozciągania) co najmniej 150cm. chłonność co najmniej 2500g -  pakowane a' 30?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564F2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lastRenderedPageBreak/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Zamawiający dopuszcza asortyment o wyżej opisanych parametrach.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51: </w:t>
      </w:r>
    </w:p>
    <w:p w:rsidR="00B228CA" w:rsidRPr="00597CD1" w:rsidRDefault="001430DA" w:rsidP="00597CD1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pakiet</w:t>
      </w:r>
      <w:r w:rsidRPr="00597CD1">
        <w:rPr>
          <w:rFonts w:asciiTheme="minorHAnsi" w:hAnsiTheme="minorHAnsi" w:cstheme="minorHAnsi"/>
          <w:color w:val="000000" w:themeColor="text1"/>
        </w:rPr>
        <w:t xml:space="preserve"> 13 poz.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4: </w:t>
      </w:r>
      <w:r w:rsidRPr="00597CD1">
        <w:rPr>
          <w:rFonts w:asciiTheme="minorHAnsi" w:hAnsiTheme="minorHAnsi" w:cstheme="minorHAnsi"/>
          <w:color w:val="000000" w:themeColor="text1"/>
        </w:rPr>
        <w:t>czy zamawiający dopuści: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pieluchomajtki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dla dorosłych, oddychające na całej powierzchni produktu. muszą posiadać: absorbent moczu z zawartością substancji neutralizującej zapach; falbanki oraz barierki wewnętrzne (skierowane do wewnątrz lub na zewnątrz), zapewniające zapobieganie wypływu moczu i kału; wykonane z oddychającego materiału – elastycznego laminatu i włókniny na całym obwodzie zapewniając tym samym dobre dopasowanie do pacjenta na całym obwodzie zamiast ściągaczy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taliowych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przylepcorzepy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wielokrotnego użytku, dwa wskaźniki chłonności (zużycia produktu) w postaci dwóch żółtych pasków zmieniających barwę pod wpływem moczu i tuszowego nadruku rozmywającego się pod wpływem cieczy.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rozmiar „xl", rekomendowany obwód (bez rozciągania) co najmniej 170cm. chłonność co najmniej 2500g -  pakowane a' 30?</w:t>
      </w:r>
    </w:p>
    <w:p w:rsidR="00200F98" w:rsidRPr="00597CD1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564F2" w:rsidRPr="00597CD1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Zamawiający dopuszcza asortyment o wyżej opisanych parametrach. 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52: </w:t>
      </w:r>
    </w:p>
    <w:p w:rsidR="00B228CA" w:rsidRDefault="001430DA" w:rsidP="00597CD1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pakiet</w:t>
      </w:r>
      <w:r w:rsidRPr="00597CD1">
        <w:rPr>
          <w:rFonts w:asciiTheme="minorHAnsi" w:hAnsiTheme="minorHAnsi" w:cstheme="minorHAnsi"/>
          <w:color w:val="000000" w:themeColor="text1"/>
        </w:rPr>
        <w:t xml:space="preserve"> 13 poz. </w:t>
      </w:r>
      <w:r w:rsidRPr="00597CD1">
        <w:rPr>
          <w:rFonts w:asciiTheme="minorHAnsi" w:hAnsiTheme="minorHAnsi" w:cstheme="minorHAnsi"/>
          <w:bCs/>
          <w:color w:val="000000" w:themeColor="text1"/>
        </w:rPr>
        <w:t>3 i</w:t>
      </w:r>
      <w:r w:rsidRPr="00597CD1">
        <w:rPr>
          <w:rFonts w:asciiTheme="minorHAnsi" w:hAnsiTheme="minorHAnsi" w:cstheme="minorHAnsi"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Cs/>
          <w:color w:val="000000" w:themeColor="text1"/>
        </w:rPr>
        <w:t xml:space="preserve">4: </w:t>
      </w:r>
      <w:r w:rsidRPr="00597CD1">
        <w:rPr>
          <w:rFonts w:asciiTheme="minorHAnsi" w:hAnsiTheme="minorHAnsi" w:cstheme="minorHAnsi"/>
          <w:color w:val="000000" w:themeColor="text1"/>
        </w:rPr>
        <w:t xml:space="preserve">czy zamawiający wymaga zaoferowania dwóch różnych produktów odpowiadających rozmiarom l i xl o dwóch różnych zakresach obwodów dających pacjentowi komfort użytkowania? na rynku polskim pojawiły się oferty proponujące w rozmiarze xl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pieluchomajtki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w rozmiarze l, które wg oferentów mają maksymalny obwód 160cm. w wyniku czego dany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wykonawca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oferuje dwa razy ten sam produkt w rozmiarze l. maksymalny obwód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pieluchomajtek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wyznaczony jedynie ze zsumowania szerokości produktu w części tylnej i przedniej nie jest optymalnym rozmiarem, gdyż pacjent będzie odczuwał dyskomfort i ucisk. wtenczas zaleca się rozmiar o większym obwodzie. dlatego, jak wynika z opis przedmiotu zamówienia zawartym w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siwz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, zakres obwodów różnych produktów jest inny i częściowo na siebie zachodzi, w celu optymalnego dopasowania i komfortu użytkującego.</w:t>
      </w:r>
    </w:p>
    <w:p w:rsidR="00200F98" w:rsidRPr="00597CD1" w:rsidRDefault="00200F98" w:rsidP="00200F98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564F2" w:rsidRPr="00597CD1" w:rsidRDefault="00C564F2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lastRenderedPageBreak/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Zamawiający </w:t>
      </w:r>
      <w:r w:rsidR="00E961DB"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wymaga zaoferowania różnych produktów z różnymi parametrami dla rozmiarów X i XL.</w:t>
      </w:r>
    </w:p>
    <w:p w:rsidR="00C564F2" w:rsidRPr="00597CD1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53: </w:t>
      </w:r>
    </w:p>
    <w:p w:rsidR="00B228CA" w:rsidRPr="00597CD1" w:rsidRDefault="001430DA" w:rsidP="00597CD1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 xml:space="preserve">pakiet 13 poz. 5: </w:t>
      </w:r>
      <w:r w:rsidRPr="00597CD1">
        <w:rPr>
          <w:rFonts w:asciiTheme="minorHAnsi" w:hAnsiTheme="minorHAnsi" w:cstheme="minorHAnsi"/>
          <w:color w:val="000000" w:themeColor="text1"/>
        </w:rPr>
        <w:t xml:space="preserve">czy zamawiający dopuści podkład chłonny o wymiarach 60x90 cm z wkładem chłonnym o chłonności co najmniej 1600 g wg normy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iso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11948-1?</w:t>
      </w:r>
    </w:p>
    <w:p w:rsidR="00E961DB" w:rsidRPr="00597CD1" w:rsidRDefault="00E961DB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961DB" w:rsidRPr="00597CD1" w:rsidRDefault="00E961DB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Zamawiający dopuszcza asortyment o wyżej opisanych parametrach. </w:t>
      </w:r>
    </w:p>
    <w:p w:rsidR="00C564F2" w:rsidRPr="00597CD1" w:rsidRDefault="00C564F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54: </w:t>
      </w:r>
    </w:p>
    <w:p w:rsidR="00B228CA" w:rsidRDefault="001430DA" w:rsidP="00597CD1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pakiet 13 1-5: czy zamawiający odstąpi od wymogu przedłożenia karty technicznej </w:t>
      </w:r>
      <w:r w:rsidRPr="00597CD1">
        <w:rPr>
          <w:rFonts w:asciiTheme="minorHAnsi" w:hAnsiTheme="minorHAnsi" w:cstheme="minorHAnsi"/>
          <w:color w:val="000000" w:themeColor="text1"/>
          <w:u w:val="single"/>
        </w:rPr>
        <w:t>jawnej dla innych wykonawców</w:t>
      </w:r>
      <w:r w:rsidRPr="00597CD1">
        <w:rPr>
          <w:rFonts w:asciiTheme="minorHAnsi" w:hAnsiTheme="minorHAnsi" w:cstheme="minorHAnsi"/>
          <w:color w:val="000000" w:themeColor="text1"/>
        </w:rPr>
        <w:t>? w ocenie wykonawcy takie dokumenty stanowią tajemnicę przedsiębiorstwa w rozumieniu przepisów ustawy o zwalczaniu nieuczciwej konkurencji. informacje zawarte w kartach technicznych mają charakter informacji technicznych i technologicznych, dotyczą bowiem technicznych i technologicznych aspektów oferowanych wyrobów. informacje te nie są niezbędne dla standardowych użytkowników wyrobów, dlatego, zgodnie z obowiązującymi przepisami prawa o wyrobach medycznych, nie są zamieszczane na opakowaniach wyrobów i standardowo nie są przekazywane użytkownikom. informacje te nie są powszechnie znane i niewątpliwie mają istotną wartość gospodarczą - w szczególności mogą być wykorzystywane przez konkurencyjne firmy np. do produkcji konkurencyjnych wyrobów lub w działalności marketingowej promującej konkurencyjne wyroby.</w:t>
      </w:r>
    </w:p>
    <w:p w:rsidR="007A3E82" w:rsidRPr="00597CD1" w:rsidRDefault="007A3E82" w:rsidP="00200F98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104E1A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</w:t>
      </w:r>
      <w:r w:rsidR="007A3E82">
        <w:rPr>
          <w:rFonts w:asciiTheme="minorHAnsi" w:hAnsiTheme="minorHAnsi" w:cstheme="minorHAnsi"/>
          <w:color w:val="000000" w:themeColor="text1"/>
        </w:rPr>
        <w:t xml:space="preserve"> </w:t>
      </w:r>
      <w:r w:rsidR="00104E1A" w:rsidRPr="00597CD1">
        <w:rPr>
          <w:rFonts w:asciiTheme="minorHAnsi" w:hAnsiTheme="minorHAnsi" w:cstheme="minorHAnsi"/>
          <w:color w:val="000000" w:themeColor="text1"/>
        </w:rPr>
        <w:t>Zgodnie z pkt. V SWZ:</w:t>
      </w:r>
    </w:p>
    <w:p w:rsidR="00104E1A" w:rsidRPr="00597CD1" w:rsidRDefault="00104E1A" w:rsidP="00597CD1">
      <w:pPr>
        <w:pStyle w:val="Akapitzlist"/>
        <w:tabs>
          <w:tab w:val="left" w:pos="426"/>
        </w:tabs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„ 1. Zamawiający żąda złożenia wraz z ofertą następujących przedmiotowych środków dowodowych na potwierdzenie, że oferowane dostawy spełniają określone przez Zamawiającego wymagania:</w:t>
      </w:r>
    </w:p>
    <w:p w:rsidR="00104E1A" w:rsidRPr="00597CD1" w:rsidRDefault="00104E1A" w:rsidP="00597CD1">
      <w:pPr>
        <w:pStyle w:val="Akapitzlist"/>
        <w:widowControl w:val="0"/>
        <w:numPr>
          <w:ilvl w:val="1"/>
          <w:numId w:val="33"/>
        </w:numPr>
        <w:tabs>
          <w:tab w:val="left" w:pos="426"/>
        </w:tabs>
        <w:suppressAutoHyphens/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1”</w:t>
      </w:r>
    </w:p>
    <w:p w:rsidR="00104E1A" w:rsidRPr="00597CD1" w:rsidRDefault="00104E1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lastRenderedPageBreak/>
        <w:t xml:space="preserve">Zgodnie z powyższym, Zamawiający </w:t>
      </w:r>
      <w:r w:rsidRPr="00597CD1">
        <w:rPr>
          <w:rFonts w:asciiTheme="minorHAnsi" w:hAnsiTheme="minorHAnsi" w:cstheme="minorHAnsi"/>
          <w:color w:val="000000" w:themeColor="text1"/>
          <w:u w:val="single"/>
        </w:rPr>
        <w:t>nie stawia</w:t>
      </w:r>
      <w:r w:rsidRPr="00597CD1">
        <w:rPr>
          <w:rFonts w:asciiTheme="minorHAnsi" w:hAnsiTheme="minorHAnsi" w:cstheme="minorHAnsi"/>
          <w:color w:val="000000" w:themeColor="text1"/>
        </w:rPr>
        <w:t xml:space="preserve"> wymogu przedłożenia kart technicznych oferowanych wyrobów. Mogą to być również inne środki dowodowe potwierdzające zgodność </w:t>
      </w:r>
      <w:r w:rsidR="00881FFF" w:rsidRPr="00597CD1">
        <w:rPr>
          <w:rFonts w:asciiTheme="minorHAnsi" w:hAnsiTheme="minorHAnsi" w:cstheme="minorHAnsi"/>
          <w:color w:val="000000" w:themeColor="text1"/>
        </w:rPr>
        <w:t>wymagań określonych przez Zamawiającego</w:t>
      </w:r>
      <w:r w:rsidRPr="00597CD1">
        <w:rPr>
          <w:rFonts w:asciiTheme="minorHAnsi" w:hAnsiTheme="minorHAnsi" w:cstheme="minorHAnsi"/>
          <w:color w:val="000000" w:themeColor="text1"/>
        </w:rPr>
        <w:t xml:space="preserve"> </w:t>
      </w:r>
      <w:r w:rsidR="00881FFF" w:rsidRPr="00597CD1">
        <w:rPr>
          <w:rFonts w:asciiTheme="minorHAnsi" w:hAnsiTheme="minorHAnsi" w:cstheme="minorHAnsi"/>
          <w:color w:val="000000" w:themeColor="text1"/>
        </w:rPr>
        <w:t xml:space="preserve">z </w:t>
      </w:r>
      <w:r w:rsidRPr="00597CD1">
        <w:rPr>
          <w:rFonts w:asciiTheme="minorHAnsi" w:hAnsiTheme="minorHAnsi" w:cstheme="minorHAnsi"/>
          <w:color w:val="000000" w:themeColor="text1"/>
        </w:rPr>
        <w:t>opisanymi w załączniku nr 1</w:t>
      </w:r>
      <w:r w:rsidR="00AA32F9" w:rsidRPr="00597CD1">
        <w:rPr>
          <w:rFonts w:asciiTheme="minorHAnsi" w:hAnsiTheme="minorHAnsi" w:cstheme="minorHAnsi"/>
          <w:color w:val="000000" w:themeColor="text1"/>
        </w:rPr>
        <w:t>.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55: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dot. wzoru umowy: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1.</w:t>
      </w:r>
      <w:r w:rsidRPr="00597CD1">
        <w:rPr>
          <w:rFonts w:asciiTheme="minorHAnsi" w:hAnsiTheme="minorHAnsi" w:cstheme="minorHAnsi"/>
          <w:color w:val="000000" w:themeColor="text1"/>
        </w:rPr>
        <w:tab/>
        <w:t xml:space="preserve">czy zamawiający zgadza się na obniżenie kary umownej do 0,5% lub na inne złagodzenie kary umownej z § 5 ust. 1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pkt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1) wzoru umowy?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2.</w:t>
      </w:r>
      <w:r w:rsidRPr="00597CD1">
        <w:rPr>
          <w:rFonts w:asciiTheme="minorHAnsi" w:hAnsiTheme="minorHAnsi" w:cstheme="minorHAnsi"/>
          <w:color w:val="000000" w:themeColor="text1"/>
        </w:rPr>
        <w:tab/>
        <w:t xml:space="preserve">czy zamawiający zgadza się na obniżenie kary umownej do 0,5% lub na inne złagodzenie kary umownej z § 4 ust. 1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pkt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2) wzoru umowy?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3.</w:t>
      </w:r>
      <w:r w:rsidRPr="00597CD1">
        <w:rPr>
          <w:rFonts w:asciiTheme="minorHAnsi" w:hAnsiTheme="minorHAnsi" w:cstheme="minorHAnsi"/>
          <w:color w:val="000000" w:themeColor="text1"/>
        </w:rPr>
        <w:tab/>
        <w:t>czy zamawiający zgadza się aby w § 4 ust. 5 wzoru umowy zostało dodane zdanie o następującej (lub podobnej) treści: „przed rozwiązaniem umowy zamawiający pisemnie wezwie wykonawcę do należytego wykonywania umowy.”?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961DB" w:rsidRDefault="00E961DB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 Zamawiający pozostawia zapisy postanowień umownych  bez zmian.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56: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1 – dotyczy pakietu 5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w trosce o dobro szpitala zwracamy się z prośbą o wydzielenie z pakietu 5 poz. 4,5,7,8 do osobnego zadania, które umożliwi złożenie konkurencyjnej oferty?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228CA" w:rsidRDefault="00E961DB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 Zamawiający nie wydziela pakietów.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57: 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lastRenderedPageBreak/>
        <w:t>pytanie 2 – dotyczy pakietu 5 poz. 4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zgodzi się na zaoferowanie układu oddechowego do respiratora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oxylog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3000 o długości 200cm pakowany pojedynczo, przy spełnieniu pozostałych kryteriów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swz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?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961DB" w:rsidRDefault="00E961DB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 xml:space="preserve">: Zamawiający dopuszcza asortyment o wyżej opisanych parametrach.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58: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3 – dotyczy pakietu 5 poz. 4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czy zamawiający zgodzi się na przeliczenie na 5 sztuk układu zamiast 1 opakowania zbiorczego zawierającego 5 sztuk układu?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228CA" w:rsidRPr="00597CD1" w:rsidRDefault="00E961DB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 Zamawiający wyraża zgodę.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59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4 – dotyczy pakietu 5 poz. 7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zgodzi się na zaoferowanie układu oddechowego do respiratora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carina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o długości 160cm w opakowaniu zbiorczym po 10 sztuk i przeliczeniu w formularzu cenowym na opakowanie jednostkowe?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961DB" w:rsidRPr="00597CD1" w:rsidRDefault="00E961DB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60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5 – dotyczy pakietu 5 poz. 8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wyrazi zgodę na zaoferowanie układu oddechowego anestezjologicznego dla dorosłych z workiem oddechowym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bezlateksowym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o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poj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. 2l,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j.uż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, składający się z dwóch ramion o długości 200cm oraz jednego ramienia o długości 150cm, z łącznikiem y, łącznikiem kątowym </w:t>
      </w:r>
      <w:r w:rsidRPr="00597CD1">
        <w:rPr>
          <w:rFonts w:asciiTheme="minorHAnsi" w:hAnsiTheme="minorHAnsi" w:cstheme="minorHAnsi"/>
          <w:color w:val="000000" w:themeColor="text1"/>
        </w:rPr>
        <w:br/>
        <w:t xml:space="preserve">z portem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luer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lock, z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pp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oraz ze sztywnymi końcówkami od strony respiratora, układ zabezpieczony czerwonym kapturkiem?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961DB" w:rsidRPr="00597CD1" w:rsidRDefault="00E961DB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61:</w:t>
      </w:r>
      <w:r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6 – dotyczy pakietu 16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zgodzi się na wydzielenie z pakietu 16 poz. 13,14,15 do osobnego zadania </w:t>
      </w:r>
      <w:r w:rsidRPr="00597CD1">
        <w:rPr>
          <w:rFonts w:asciiTheme="minorHAnsi" w:hAnsiTheme="minorHAnsi" w:cstheme="minorHAnsi"/>
          <w:color w:val="000000" w:themeColor="text1"/>
        </w:rPr>
        <w:br/>
        <w:t xml:space="preserve">i umożliwi złożenie konkurencyjnej oferty większej liczbie wykonawców?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A4BA0" w:rsidRDefault="007A4BA0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 Zamawiający nie wydziela pakietów.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62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7 – dotyczy pakietu 16 poz. 13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wyrazi zgodę na zaoferowanie wysokiej jakości drenu tlenowego mikrobiologicznie czystego?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A4BA0" w:rsidRPr="00597CD1" w:rsidRDefault="007A4BA0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112A" w:rsidRPr="00597CD1" w:rsidRDefault="0070112A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63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8 – dotyczy pakietu 16 poz. 14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wyrazi zgodę na zaoferowanie zestawu nebulizatora z ustnikiem i uniwersalnym łącznikiem t, w którym nebulizator jest o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poj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. 10ml, skalowany co 2, przy przepływie gazu nośnikowego równym 8l/min, 74% cząsteczek aerozolu tworzy cząsteczki o średnicy mniejszej niż 5 mikronów i średnicy mmd 3,3 mikrona, z drenem o dł. 2,1m z 6 wtopionymi elementami wzmacniającymi – o przekroju gwiazdki? zestaw pakowany pojedynczo, mikrobiologicznie czysty, bez lateksu i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dehp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>?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A4BA0" w:rsidRPr="00597CD1" w:rsidRDefault="007A4BA0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112A" w:rsidRPr="00597CD1" w:rsidRDefault="0070112A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64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9 – dotyczy pakietu 16 poz. 15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czy zamawiający wyrazi zgodę na zaoferowanie w poz. a) cewnika tlenowego wysokiej jakości dla dorosłych w uniwersalnym rozmiarze o długości 2,1m?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A4BA0" w:rsidRPr="00597CD1" w:rsidRDefault="007A4BA0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 Zamawiający wyraża zgodę.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65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10 – dotyczy pakietu 16 poz. 15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czy zamawiający wyrazi zgodę na zaoferowanie w poz. b) cewnika tlenowego wysokiej jakości dla dorosłych w uniwersalnym rozmiarze o długości 5m?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A4BA0" w:rsidRPr="00597CD1" w:rsidRDefault="007A4BA0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 Zamawiający wyraża zgodę.</w:t>
      </w: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66: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pytanie 11 – dotyczy pakietu 17 poz. 1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wyrazi zgodę na zaoferowanie maski tlenowej z nebulizatorem o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poj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. 10 ml skalowanej co 2ml, przy przepływie gazu nośnikowego równym 8l/min, 74% cząsteczek aerozolu tworzy cząsteczki o średnicy mniejszej niż 5 mikronów i średnicy mmd 3,3 mikrona, z drenem o przekroju gwiazdki z 6 elementami wzmacniającymi o dł. 2,1m, z uniwersalnym zakończeniem drenu umożliwiającym połączenie ze źródłem tlenu na wcisk, pakowany pojedynczo, mikrobiologicznie czysty? w zestawie maska tlenowa stosowana przez zamawiającego, wykonana z polipropylenu (pozbawiona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pvc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i szkodliwych ftalanów), wysokiej jakości, miękka,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bezlateksowa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, z bezciśnieniowym elastomerowym mankietem uszczelniającym twarz łącznie z brodą, umożliwiająca dopasowanie do każdego kształtu głowy, w uniwersalnym rozmiarze dla dużego i bardzo dużego dorosłego?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A4BA0" w:rsidRPr="00597CD1" w:rsidRDefault="007A4BA0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112A" w:rsidRPr="00597CD1" w:rsidRDefault="0070112A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0112A" w:rsidRPr="00597CD1" w:rsidRDefault="0070112A" w:rsidP="00200F98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67</w:t>
      </w:r>
      <w:r w:rsidRPr="00597CD1">
        <w:rPr>
          <w:rFonts w:asciiTheme="minorHAnsi" w:hAnsiTheme="minorHAnsi" w:cstheme="minorHAnsi"/>
          <w:color w:val="000000" w:themeColor="text1"/>
        </w:rPr>
        <w:t>: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597CD1">
        <w:rPr>
          <w:rFonts w:asciiTheme="minorHAnsi" w:hAnsiTheme="minorHAnsi" w:cstheme="minorHAnsi"/>
          <w:bCs/>
          <w:color w:val="000000" w:themeColor="text1"/>
        </w:rPr>
        <w:t>pytania 12 – dotyczy pakietu 17 poz. 2</w:t>
      </w:r>
    </w:p>
    <w:p w:rsidR="00B228CA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czy zamawiający wyrazi zgodę na zaoferowanie maski tlenowej z drenem o przekroju gwiazdki z 6 elementami wzmacniającymi o dł. 2,1m, z uniwersalnym zakończeniem drenu umożliwiającym połączenie ze źródłem tlenu na wcisk, pakowany pojedynczo, mikrobiologicznie czysty? w zestawie maska tlenowa stosowana przez zamawiającego, wykonana z polipropylenu (pozbawiona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pvc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 i </w:t>
      </w:r>
      <w:r w:rsidRPr="00597CD1">
        <w:rPr>
          <w:rFonts w:asciiTheme="minorHAnsi" w:hAnsiTheme="minorHAnsi" w:cstheme="minorHAnsi"/>
          <w:color w:val="000000" w:themeColor="text1"/>
        </w:rPr>
        <w:lastRenderedPageBreak/>
        <w:t xml:space="preserve">szkodliwych ftalanów), wysokiej jakości, miękka, </w:t>
      </w:r>
      <w:proofErr w:type="spellStart"/>
      <w:r w:rsidRPr="00597CD1">
        <w:rPr>
          <w:rFonts w:asciiTheme="minorHAnsi" w:hAnsiTheme="minorHAnsi" w:cstheme="minorHAnsi"/>
          <w:color w:val="000000" w:themeColor="text1"/>
        </w:rPr>
        <w:t>bezlateksowa</w:t>
      </w:r>
      <w:proofErr w:type="spellEnd"/>
      <w:r w:rsidRPr="00597CD1">
        <w:rPr>
          <w:rFonts w:asciiTheme="minorHAnsi" w:hAnsiTheme="minorHAnsi" w:cstheme="minorHAnsi"/>
          <w:color w:val="000000" w:themeColor="text1"/>
        </w:rPr>
        <w:t xml:space="preserve">, z bezciśnieniowym elastomerowym mankietem uszczelniającym twarz łącznie z brodą, umożliwiająca dopasowanie do każdego kształtu głowy, w uniwersalnym rozmiarze dla dużego i bardzo dużego dorosłego? 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A4BA0" w:rsidRPr="00597CD1" w:rsidRDefault="007A4BA0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B228CA" w:rsidRPr="00597CD1" w:rsidRDefault="00B228C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PYTANIE</w:t>
      </w:r>
      <w:r w:rsidR="007A3E82">
        <w:rPr>
          <w:rFonts w:asciiTheme="minorHAnsi" w:hAnsiTheme="minorHAnsi" w:cstheme="minorHAnsi"/>
          <w:color w:val="000000" w:themeColor="text1"/>
        </w:rPr>
        <w:t xml:space="preserve"> nr 68</w:t>
      </w:r>
      <w:r w:rsidRPr="00597CD1">
        <w:rPr>
          <w:rFonts w:asciiTheme="minorHAnsi" w:hAnsiTheme="minorHAnsi" w:cstheme="minorHAnsi"/>
          <w:color w:val="000000" w:themeColor="text1"/>
        </w:rPr>
        <w:t xml:space="preserve">: </w:t>
      </w:r>
    </w:p>
    <w:p w:rsidR="00B228CA" w:rsidRPr="00597CD1" w:rsidRDefault="001430DA" w:rsidP="00597CD1">
      <w:pPr>
        <w:spacing w:after="0" w:line="360" w:lineRule="auto"/>
        <w:jc w:val="both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597CD1">
        <w:rPr>
          <w:rFonts w:asciiTheme="minorHAnsi" w:hAnsiTheme="minorHAnsi" w:cstheme="minorHAnsi"/>
          <w:bCs/>
          <w:color w:val="000000" w:themeColor="text1"/>
          <w:u w:val="single"/>
        </w:rPr>
        <w:t>pakiet 17</w:t>
      </w:r>
    </w:p>
    <w:p w:rsidR="00B228CA" w:rsidRDefault="001430DA" w:rsidP="00597CD1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1. prosimy o dopuszczenie maski tlenowej z wysokiej jakości medycznego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pcv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w uniwersalnym rozmiarze, z możliwością regulacji obwodu na głowie z drenem tlenowym 210cm,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antyzagięciowym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 6 wtopionymi elementami wzmacniającymi i chroniącymi przed załamaniem, zakończonym uniwersalnym łącznikiem do podłączenia aparatury, z nebulizatorem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niskoobjętościowym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do podawania leku, z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antyprzelewową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konstrukcją pozwalającą na skuteczne działanie w zakresie 0-90 stopni, ze stabilną podstawką dyfuzora w zakresie 0-360 stopni, o pojemności 5 ml, skalowany schodkowo co 1 ml w zakresie 2-5ml, produkt czysty biologicznie, bez lateksu,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dehp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bisfenolu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(bpa), przyjazna środowisku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mri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(bez metalowych części). na opakowaniu pojedynczym i zbiorczym: nazwa, grafika produktu z opisem, nr katalogowy,  dane producenta, dystrybutora oraz przedstawiciela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eu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  data ważności, nr serii, symbol „jednorazowego użytku” (przekreślona cyfra 2), symbol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ce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kod 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gtin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ean-128.  </w:t>
      </w:r>
    </w:p>
    <w:p w:rsidR="007A3E82" w:rsidRPr="00597CD1" w:rsidRDefault="007A3E82" w:rsidP="00597CD1">
      <w:pPr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:rsidR="00336465" w:rsidRDefault="001430DA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 </w:t>
      </w:r>
      <w:r w:rsidR="00336465"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="00336465"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336465"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="00336465"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3E82" w:rsidRPr="00597CD1" w:rsidRDefault="007A3E82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0112A" w:rsidRPr="00597CD1" w:rsidRDefault="0070112A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69: </w:t>
      </w:r>
    </w:p>
    <w:p w:rsidR="00B228CA" w:rsidRDefault="001430DA" w:rsidP="00597CD1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2. prosimy o dopuszczenie maski tlenowej wykonanej z wysokiej jakości medycznego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pcv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 anatomicznym kształcie, w uniwersalnym rozmiarze, z regulowanym aluminiowym zaciskiem na nos,  gumką do mocowania z możliwością regulacji długości, atraumatyczny mankiet maski, obrotowy łącznik, dren tlenowy dł. 2.1m, o przekroju gwiazdkowym z 6 wtopionymi elementami wzmacniającymi i chroniącymi przed załamaniem, z łącznikiem uniwersalnym do podłączenia aparatury. produkt jednorazowego użytku, czysty mikrobiologicznie, nie zawiera lateksu, ftalanów,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dehp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bisfenolu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(bpa), pakowany pojedynczo. na opakowaniu pojedynczym i zbiorczym: nazwa, </w:t>
      </w:r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 xml:space="preserve">grafika produktu z opisem, nr katalogowy,  dane producenta, dystrybutora oraz przedstawiciela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eu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  data ważności, nr serii, symbol „jednorazowego użytku” (przekreślona cyfra 2), symbol </w:t>
      </w:r>
      <w:proofErr w:type="spellStart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ce</w:t>
      </w:r>
      <w:proofErr w:type="spellEnd"/>
      <w:r w:rsidRPr="00597CD1">
        <w:rPr>
          <w:rFonts w:asciiTheme="minorHAnsi" w:eastAsia="Times New Roman" w:hAnsiTheme="minorHAnsi" w:cstheme="minorHAnsi"/>
          <w:color w:val="000000" w:themeColor="text1"/>
          <w:lang w:eastAsia="pl-PL"/>
        </w:rPr>
        <w:t>, kod </w:t>
      </w:r>
    </w:p>
    <w:p w:rsidR="007A3E82" w:rsidRPr="00597CD1" w:rsidRDefault="007A3E82" w:rsidP="00597CD1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:rsidR="00336465" w:rsidRPr="00597CD1" w:rsidRDefault="00336465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97CD1" w:rsidRPr="00597CD1" w:rsidRDefault="00597CD1" w:rsidP="00597CD1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7CD1" w:rsidRPr="00597CD1" w:rsidRDefault="00597CD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70: </w:t>
      </w:r>
    </w:p>
    <w:p w:rsidR="002D2B23" w:rsidRPr="00597CD1" w:rsidRDefault="002D2B23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Pakiet nr 4</w:t>
      </w:r>
    </w:p>
    <w:p w:rsidR="002D2B23" w:rsidRPr="00597CD1" w:rsidRDefault="002D2B23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Prosimy o wydzielenie poz. 1, 2, 3, 5 do oddzielnego zadania.</w:t>
      </w:r>
    </w:p>
    <w:p w:rsidR="00C9726C" w:rsidRPr="00597CD1" w:rsidRDefault="00C9726C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</w:p>
    <w:p w:rsidR="00C9726C" w:rsidRPr="00597CD1" w:rsidRDefault="00C9726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</w:rPr>
        <w:t>: Zamawiający nie wydziela pakietów.</w:t>
      </w:r>
    </w:p>
    <w:p w:rsidR="00597CD1" w:rsidRPr="00597CD1" w:rsidRDefault="00597CD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97CD1" w:rsidRPr="00597CD1" w:rsidRDefault="00597CD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71: </w:t>
      </w:r>
    </w:p>
    <w:p w:rsidR="002D2B23" w:rsidRPr="00597CD1" w:rsidRDefault="002D2B23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poz. 1</w:t>
      </w:r>
    </w:p>
    <w:p w:rsidR="002D2B23" w:rsidRPr="00597CD1" w:rsidRDefault="002D2B23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</w:pPr>
      <w:r w:rsidRPr="00597CD1"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  <w:t>prosimy o dop</w:t>
      </w:r>
      <w:r w:rsidR="00597CD1" w:rsidRPr="00597CD1"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  <w:t>u</w:t>
      </w:r>
      <w:r w:rsidRPr="00597CD1"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  <w:t>szczenie elektrody owalnej, na podłożu z pianki, o powierzchni aktywnej 107 cm2, o</w:t>
      </w:r>
      <w:r w:rsidR="00336465" w:rsidRPr="00597CD1"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  <w:t xml:space="preserve"> </w:t>
      </w:r>
      <w:r w:rsidRPr="00597CD1"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  <w:t>wymiarach 164x117mm, dzielonej, REM .</w:t>
      </w:r>
    </w:p>
    <w:p w:rsidR="00597CD1" w:rsidRDefault="00597CD1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</w:pPr>
    </w:p>
    <w:p w:rsidR="00126D16" w:rsidRPr="00597CD1" w:rsidRDefault="00126D16" w:rsidP="00126D16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26D16" w:rsidRPr="00597CD1" w:rsidRDefault="00126D16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-Bold" w:hAnsiTheme="minorHAnsi" w:cstheme="minorHAnsi"/>
          <w:bCs/>
          <w:color w:val="000000" w:themeColor="text1"/>
          <w:lang w:eastAsia="pl-PL"/>
        </w:rPr>
      </w:pPr>
    </w:p>
    <w:p w:rsidR="00597CD1" w:rsidRPr="00597CD1" w:rsidRDefault="00597CD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72: </w:t>
      </w:r>
    </w:p>
    <w:p w:rsidR="002D2B23" w:rsidRPr="00597CD1" w:rsidRDefault="002D2B23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poz. 2</w:t>
      </w:r>
    </w:p>
    <w:p w:rsidR="002D2B23" w:rsidRPr="00597CD1" w:rsidRDefault="002D2B23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prosimy o dopuszczenie uchwytu wykonanego z wytrzymałego tworzywa, o dł. 145 mm i dł. kabla 3,2</w:t>
      </w:r>
      <w:r w:rsidR="00C9726C"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 xml:space="preserve"> </w:t>
      </w: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m.</w:t>
      </w:r>
    </w:p>
    <w:p w:rsidR="00597CD1" w:rsidRDefault="00597CD1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</w:p>
    <w:p w:rsidR="00126D16" w:rsidRPr="00597CD1" w:rsidRDefault="00126D16" w:rsidP="00126D16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26D16" w:rsidRPr="00597CD1" w:rsidRDefault="00126D16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</w:p>
    <w:p w:rsidR="00597CD1" w:rsidRPr="00597CD1" w:rsidRDefault="00597CD1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PYTANIE nr 73: </w:t>
      </w:r>
    </w:p>
    <w:p w:rsidR="002D2B23" w:rsidRPr="00597CD1" w:rsidRDefault="002D2B23" w:rsidP="00597CD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poz. 5</w:t>
      </w:r>
    </w:p>
    <w:p w:rsidR="00B228CA" w:rsidRPr="00597CD1" w:rsidRDefault="002D2B23" w:rsidP="00597CD1">
      <w:pPr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 xml:space="preserve">prosimy o dopuszczenie dł. roboczej 150 </w:t>
      </w:r>
      <w:proofErr w:type="spellStart"/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>mm</w:t>
      </w:r>
      <w:proofErr w:type="spellEnd"/>
      <w:r w:rsidRPr="00597CD1">
        <w:rPr>
          <w:rFonts w:asciiTheme="minorHAnsi" w:eastAsia="DejaVuSansCondensed" w:hAnsiTheme="minorHAnsi" w:cstheme="minorHAnsi"/>
          <w:color w:val="000000" w:themeColor="text1"/>
          <w:lang w:eastAsia="pl-PL"/>
        </w:rPr>
        <w:t xml:space="preserve">. </w:t>
      </w:r>
    </w:p>
    <w:p w:rsidR="002D2B23" w:rsidRPr="00597CD1" w:rsidRDefault="002D2B23" w:rsidP="00597CD1">
      <w:pPr>
        <w:spacing w:after="0" w:line="360" w:lineRule="auto"/>
        <w:jc w:val="both"/>
        <w:rPr>
          <w:rFonts w:asciiTheme="minorHAnsi" w:eastAsia="DejaVuSansCondensed" w:hAnsiTheme="minorHAnsi" w:cstheme="minorHAnsi"/>
          <w:color w:val="000000" w:themeColor="text1"/>
          <w:lang w:eastAsia="pl-PL"/>
        </w:rPr>
      </w:pPr>
    </w:p>
    <w:p w:rsidR="00126D16" w:rsidRPr="00597CD1" w:rsidRDefault="00126D16" w:rsidP="00126D16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97CD1">
        <w:rPr>
          <w:rFonts w:asciiTheme="minorHAnsi" w:hAnsiTheme="minorHAnsi" w:cstheme="minorHAnsi"/>
          <w:color w:val="000000" w:themeColor="text1"/>
          <w:sz w:val="22"/>
          <w:szCs w:val="22"/>
          <w:highlight w:val="cyan"/>
        </w:rPr>
        <w:t>Odpowiedź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Zamawiający pozostawia zapisy SWZ bez zmian</w:t>
      </w:r>
      <w:r w:rsidRPr="00597CD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372A1" w:rsidRPr="00200F98" w:rsidRDefault="00126D16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200F98">
        <w:rPr>
          <w:rFonts w:asciiTheme="minorHAnsi" w:hAnsiTheme="minorHAnsi" w:cstheme="minorHAnsi"/>
          <w:color w:val="000000" w:themeColor="text1"/>
        </w:rPr>
        <w:lastRenderedPageBreak/>
        <w:t>W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związku z udzielonymi wyjaśnieniami zamawiający zmienia zapisy </w:t>
      </w:r>
      <w:proofErr w:type="spellStart"/>
      <w:r w:rsidR="001430DA" w:rsidRPr="00200F98">
        <w:rPr>
          <w:rFonts w:asciiTheme="minorHAnsi" w:hAnsiTheme="minorHAnsi" w:cstheme="minorHAnsi"/>
          <w:color w:val="000000" w:themeColor="text1"/>
        </w:rPr>
        <w:t>swz</w:t>
      </w:r>
      <w:proofErr w:type="spellEnd"/>
      <w:r w:rsidR="001430DA" w:rsidRPr="00200F98">
        <w:rPr>
          <w:rFonts w:asciiTheme="minorHAnsi" w:hAnsiTheme="minorHAnsi" w:cstheme="minorHAnsi"/>
          <w:color w:val="000000" w:themeColor="text1"/>
        </w:rPr>
        <w:t xml:space="preserve"> oraz publikuje zmodyfikowany załącznik pod nazwą:</w:t>
      </w:r>
      <w:r w:rsidR="001430DA" w:rsidRPr="00200F98">
        <w:rPr>
          <w:rFonts w:asciiTheme="minorHAnsi" w:hAnsiTheme="minorHAnsi" w:cstheme="minorHAnsi"/>
          <w:iCs/>
          <w:color w:val="000000" w:themeColor="text1"/>
        </w:rPr>
        <w:t xml:space="preserve"> „09</w:t>
      </w:r>
      <w:bookmarkStart w:id="1" w:name="_GoBack"/>
      <w:bookmarkEnd w:id="1"/>
      <w:r w:rsidR="00200F98">
        <w:rPr>
          <w:rFonts w:asciiTheme="minorHAnsi" w:hAnsiTheme="minorHAnsi" w:cstheme="minorHAnsi"/>
          <w:iCs/>
          <w:color w:val="000000" w:themeColor="text1"/>
        </w:rPr>
        <w:t xml:space="preserve">.08.2021 </w:t>
      </w:r>
      <w:proofErr w:type="spellStart"/>
      <w:r w:rsidR="00200F98">
        <w:rPr>
          <w:rFonts w:asciiTheme="minorHAnsi" w:hAnsiTheme="minorHAnsi" w:cstheme="minorHAnsi"/>
          <w:iCs/>
          <w:color w:val="000000" w:themeColor="text1"/>
        </w:rPr>
        <w:t>zał</w:t>
      </w:r>
      <w:r w:rsidR="001430DA" w:rsidRPr="00200F98">
        <w:rPr>
          <w:rFonts w:asciiTheme="minorHAnsi" w:hAnsiTheme="minorHAnsi" w:cstheme="minorHAnsi"/>
          <w:iCs/>
          <w:color w:val="000000" w:themeColor="text1"/>
        </w:rPr>
        <w:t>acznik</w:t>
      </w:r>
      <w:proofErr w:type="spellEnd"/>
      <w:r w:rsidR="001430DA" w:rsidRPr="00200F98">
        <w:rPr>
          <w:rFonts w:asciiTheme="minorHAnsi" w:hAnsiTheme="minorHAnsi" w:cstheme="minorHAnsi"/>
          <w:iCs/>
          <w:color w:val="000000" w:themeColor="text1"/>
        </w:rPr>
        <w:t xml:space="preserve"> nr 1- opis przedmiotu zamówienia</w:t>
      </w:r>
      <w:r w:rsidR="00C9726C" w:rsidRPr="00200F98">
        <w:rPr>
          <w:rFonts w:asciiTheme="minorHAnsi" w:hAnsiTheme="minorHAnsi" w:cstheme="minorHAnsi"/>
          <w:iCs/>
          <w:color w:val="000000" w:themeColor="text1"/>
        </w:rPr>
        <w:t>_ nowy</w:t>
      </w:r>
      <w:r w:rsidR="001430DA" w:rsidRPr="00200F98">
        <w:rPr>
          <w:rFonts w:asciiTheme="minorHAnsi" w:hAnsiTheme="minorHAnsi" w:cstheme="minorHAnsi"/>
          <w:iCs/>
          <w:color w:val="000000" w:themeColor="text1"/>
        </w:rPr>
        <w:t xml:space="preserve">, formularz </w:t>
      </w:r>
      <w:proofErr w:type="spellStart"/>
      <w:r w:rsidR="001430DA" w:rsidRPr="00200F98">
        <w:rPr>
          <w:rFonts w:asciiTheme="minorHAnsi" w:hAnsiTheme="minorHAnsi" w:cstheme="minorHAnsi"/>
          <w:iCs/>
          <w:color w:val="000000" w:themeColor="text1"/>
        </w:rPr>
        <w:t>cenowy</w:t>
      </w:r>
      <w:r w:rsidRPr="00200F98">
        <w:rPr>
          <w:rFonts w:asciiTheme="minorHAnsi" w:hAnsiTheme="minorHAnsi" w:cstheme="minorHAnsi"/>
          <w:iCs/>
          <w:color w:val="000000" w:themeColor="text1"/>
        </w:rPr>
        <w:t>_nowy</w:t>
      </w:r>
      <w:proofErr w:type="spellEnd"/>
      <w:r w:rsidR="001430DA" w:rsidRPr="00200F98">
        <w:rPr>
          <w:rFonts w:asciiTheme="minorHAnsi" w:hAnsiTheme="minorHAnsi" w:cstheme="minorHAnsi"/>
          <w:iCs/>
          <w:color w:val="000000" w:themeColor="text1"/>
        </w:rPr>
        <w:t>”</w:t>
      </w:r>
      <w:r w:rsidR="001430DA" w:rsidRPr="00200F98">
        <w:rPr>
          <w:rFonts w:asciiTheme="minorHAnsi" w:hAnsiTheme="minorHAnsi" w:cstheme="minorHAnsi"/>
          <w:color w:val="000000" w:themeColor="text1"/>
        </w:rPr>
        <w:t>.</w:t>
      </w:r>
    </w:p>
    <w:p w:rsidR="007673CD" w:rsidRPr="00200F98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proofErr w:type="spellStart"/>
      <w:r w:rsidR="001430DA" w:rsidRPr="00200F98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 2019r. poz. 2019 ze zm.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przedłuża terminy składania i otwarcia ofert do 20.08.2021 roku.</w:t>
      </w:r>
    </w:p>
    <w:p w:rsidR="00200F98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200F98" w:rsidRDefault="001430DA" w:rsidP="00597CD1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:rsidR="00382EA3" w:rsidRPr="00200F98" w:rsidRDefault="00200F98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termin związania z ofertą do  17.11.2021 roku.</w:t>
      </w:r>
    </w:p>
    <w:p w:rsidR="007673CD" w:rsidRPr="00597CD1" w:rsidRDefault="007673CD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F5CF4" w:rsidRPr="00597CD1" w:rsidRDefault="007F5CF4" w:rsidP="00597CD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7F5CF4" w:rsidRPr="00597CD1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2A" w:rsidRDefault="0070112A" w:rsidP="00F92ECB">
      <w:pPr>
        <w:spacing w:after="0" w:line="240" w:lineRule="auto"/>
      </w:pPr>
      <w:r>
        <w:separator/>
      </w:r>
    </w:p>
  </w:endnote>
  <w:end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Condense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A" w:rsidRDefault="0070112A">
    <w:pPr>
      <w:pStyle w:val="Stopka"/>
    </w:pPr>
    <w:fldSimple w:instr=" PAGE   \* MERGEFORMAT ">
      <w:r w:rsidR="00200F98">
        <w:rPr>
          <w:noProof/>
        </w:rPr>
        <w:t>25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2A" w:rsidRDefault="0070112A" w:rsidP="00F92ECB">
      <w:pPr>
        <w:spacing w:after="0" w:line="240" w:lineRule="auto"/>
      </w:pPr>
      <w:r>
        <w:separator/>
      </w:r>
    </w:p>
  </w:footnote>
  <w:footnote w:type="continuationSeparator" w:id="0">
    <w:p w:rsidR="0070112A" w:rsidRDefault="007011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A" w:rsidRDefault="007011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F0DCB"/>
    <w:rsid w:val="001F144D"/>
    <w:rsid w:val="001F48C0"/>
    <w:rsid w:val="001F7C71"/>
    <w:rsid w:val="00200F98"/>
    <w:rsid w:val="00201880"/>
    <w:rsid w:val="00202146"/>
    <w:rsid w:val="00207FA0"/>
    <w:rsid w:val="0021073C"/>
    <w:rsid w:val="00213153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EC83-5602-4FA2-B863-BFF56758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88</TotalTime>
  <Pages>25</Pages>
  <Words>5134</Words>
  <Characters>30809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2018-10-12T10:15:00Z</cp:lastPrinted>
  <dcterms:created xsi:type="dcterms:W3CDTF">2021-08-09T07:35:00Z</dcterms:created>
  <dcterms:modified xsi:type="dcterms:W3CDTF">2021-08-09T09:01:00Z</dcterms:modified>
</cp:coreProperties>
</file>