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FC40A1" w:rsidRDefault="002A28C2" w:rsidP="00FC40A1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40A1">
        <w:rPr>
          <w:rFonts w:ascii="Bookman Old Style" w:hAnsi="Bookman Old Style"/>
          <w:sz w:val="24"/>
          <w:szCs w:val="24"/>
        </w:rPr>
        <w:t>WCPiT</w:t>
      </w:r>
      <w:proofErr w:type="spellEnd"/>
      <w:r w:rsidR="007673CD" w:rsidRPr="00FC40A1">
        <w:rPr>
          <w:rFonts w:ascii="Bookman Old Style" w:hAnsi="Bookman Old Style"/>
          <w:sz w:val="24"/>
          <w:szCs w:val="24"/>
        </w:rPr>
        <w:t>/EA/381-</w:t>
      </w:r>
      <w:r w:rsidR="00594979" w:rsidRPr="00FC40A1">
        <w:rPr>
          <w:rFonts w:ascii="Bookman Old Style" w:hAnsi="Bookman Old Style"/>
          <w:sz w:val="24"/>
          <w:szCs w:val="24"/>
        </w:rPr>
        <w:t>2</w:t>
      </w:r>
      <w:r w:rsidR="009067E5" w:rsidRPr="00FC40A1">
        <w:rPr>
          <w:rFonts w:ascii="Bookman Old Style" w:hAnsi="Bookman Old Style"/>
          <w:sz w:val="24"/>
          <w:szCs w:val="24"/>
        </w:rPr>
        <w:t>1</w:t>
      </w:r>
      <w:r w:rsidR="007673CD" w:rsidRPr="00FC40A1">
        <w:rPr>
          <w:rFonts w:ascii="Bookman Old Style" w:hAnsi="Bookman Old Style"/>
          <w:sz w:val="24"/>
          <w:szCs w:val="24"/>
        </w:rPr>
        <w:t xml:space="preserve">/2021 </w:t>
      </w:r>
      <w:r w:rsidR="007673CD" w:rsidRPr="00FC40A1">
        <w:rPr>
          <w:rFonts w:ascii="Bookman Old Style" w:hAnsi="Bookman Old Style"/>
          <w:sz w:val="24"/>
          <w:szCs w:val="24"/>
        </w:rPr>
        <w:tab/>
      </w:r>
      <w:r w:rsidR="007673CD" w:rsidRPr="00FC40A1">
        <w:rPr>
          <w:rFonts w:ascii="Bookman Old Style" w:hAnsi="Bookman Old Style"/>
          <w:sz w:val="24"/>
          <w:szCs w:val="24"/>
        </w:rPr>
        <w:tab/>
        <w:t xml:space="preserve">Poznań, </w:t>
      </w:r>
      <w:r w:rsidRPr="00FC40A1">
        <w:rPr>
          <w:rFonts w:ascii="Bookman Old Style" w:hAnsi="Bookman Old Style"/>
          <w:sz w:val="24"/>
          <w:szCs w:val="24"/>
        </w:rPr>
        <w:t>27</w:t>
      </w:r>
      <w:r w:rsidR="0038424B" w:rsidRPr="00FC40A1">
        <w:rPr>
          <w:rFonts w:ascii="Bookman Old Style" w:hAnsi="Bookman Old Style"/>
          <w:sz w:val="24"/>
          <w:szCs w:val="24"/>
        </w:rPr>
        <w:t>.08.</w:t>
      </w:r>
      <w:r w:rsidR="006573EF" w:rsidRPr="00FC40A1">
        <w:rPr>
          <w:rFonts w:ascii="Bookman Old Style" w:hAnsi="Bookman Old Style"/>
          <w:sz w:val="24"/>
          <w:szCs w:val="24"/>
        </w:rPr>
        <w:t xml:space="preserve">2021 </w:t>
      </w:r>
      <w:proofErr w:type="spellStart"/>
      <w:r w:rsidR="006573EF" w:rsidRPr="00FC40A1">
        <w:rPr>
          <w:rFonts w:ascii="Bookman Old Style" w:hAnsi="Bookman Old Style"/>
          <w:sz w:val="24"/>
          <w:szCs w:val="24"/>
        </w:rPr>
        <w:t>r</w:t>
      </w:r>
      <w:proofErr w:type="spellEnd"/>
    </w:p>
    <w:p w:rsidR="007673CD" w:rsidRPr="00FC40A1" w:rsidRDefault="007673CD" w:rsidP="00FC40A1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C40A1">
        <w:rPr>
          <w:rFonts w:ascii="Bookman Old Style" w:hAnsi="Bookman Old Style"/>
          <w:sz w:val="24"/>
          <w:szCs w:val="24"/>
        </w:rPr>
        <w:tab/>
      </w:r>
      <w:r w:rsidRPr="00FC40A1">
        <w:rPr>
          <w:rFonts w:ascii="Bookman Old Style" w:hAnsi="Bookman Old Style"/>
          <w:sz w:val="24"/>
          <w:szCs w:val="24"/>
        </w:rPr>
        <w:tab/>
      </w:r>
    </w:p>
    <w:p w:rsidR="00594979" w:rsidRPr="00FC40A1" w:rsidRDefault="00594979" w:rsidP="00FC40A1">
      <w:pPr>
        <w:autoSpaceDE w:val="0"/>
        <w:autoSpaceDN w:val="0"/>
        <w:adjustRightInd w:val="0"/>
        <w:spacing w:after="0" w:line="360" w:lineRule="auto"/>
        <w:jc w:val="right"/>
        <w:rPr>
          <w:rFonts w:ascii="Bookman Old Style" w:hAnsi="Bookman Old Style"/>
          <w:b/>
          <w:color w:val="000000"/>
          <w:sz w:val="24"/>
          <w:szCs w:val="24"/>
          <w:lang w:eastAsia="pl-PL"/>
        </w:rPr>
      </w:pPr>
    </w:p>
    <w:p w:rsidR="00594979" w:rsidRPr="00FC40A1" w:rsidRDefault="002A28C2" w:rsidP="00FC40A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eastAsia="pl-PL"/>
        </w:rPr>
      </w:pPr>
      <w:r w:rsidRPr="00FC40A1">
        <w:rPr>
          <w:rFonts w:ascii="Bookman Old Style" w:hAnsi="Bookman Old Style"/>
          <w:b/>
          <w:color w:val="000000"/>
          <w:sz w:val="24"/>
          <w:szCs w:val="24"/>
          <w:lang w:eastAsia="pl-PL"/>
        </w:rPr>
        <w:t xml:space="preserve">INFORAMACJA O </w:t>
      </w:r>
      <w:r w:rsidR="00013043" w:rsidRPr="00FC40A1">
        <w:rPr>
          <w:rFonts w:ascii="Bookman Old Style" w:hAnsi="Bookman Old Style"/>
          <w:b/>
          <w:color w:val="000000"/>
          <w:sz w:val="24"/>
          <w:szCs w:val="24"/>
          <w:lang w:eastAsia="pl-PL"/>
        </w:rPr>
        <w:t xml:space="preserve">UNIEWAŻNIENIU </w:t>
      </w:r>
      <w:r w:rsidR="009D5F27" w:rsidRPr="00FC40A1">
        <w:rPr>
          <w:rFonts w:ascii="Bookman Old Style" w:hAnsi="Bookman Old Style"/>
          <w:b/>
          <w:color w:val="000000"/>
          <w:sz w:val="24"/>
          <w:szCs w:val="24"/>
          <w:lang w:eastAsia="pl-PL"/>
        </w:rPr>
        <w:t>POSTĘPOWANIA</w:t>
      </w:r>
    </w:p>
    <w:p w:rsidR="006573EF" w:rsidRPr="00FC40A1" w:rsidRDefault="006573EF" w:rsidP="00FC40A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290E" w:rsidRPr="00FC40A1" w:rsidRDefault="006573EF" w:rsidP="00FC40A1">
      <w:pPr>
        <w:pStyle w:val="tytu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C40A1">
        <w:rPr>
          <w:rFonts w:ascii="Bookman Old Style" w:hAnsi="Bookman Old Style" w:cstheme="minorHAnsi"/>
          <w:sz w:val="24"/>
          <w:szCs w:val="24"/>
        </w:rPr>
        <w:t xml:space="preserve">Dotyczy: przetargu nieograniczonego </w:t>
      </w:r>
      <w:r w:rsidRPr="00FC40A1">
        <w:rPr>
          <w:rFonts w:ascii="Bookman Old Style" w:hAnsi="Bookman Old Style" w:cstheme="minorHAnsi"/>
          <w:sz w:val="24"/>
          <w:szCs w:val="24"/>
          <w:lang w:eastAsia="pl-PL"/>
        </w:rPr>
        <w:t xml:space="preserve">na </w:t>
      </w:r>
      <w:r w:rsidRPr="00FC40A1">
        <w:rPr>
          <w:rFonts w:ascii="Bookman Old Style" w:hAnsi="Bookman Old Style" w:cstheme="minorHAnsi"/>
          <w:bCs/>
          <w:sz w:val="24"/>
          <w:szCs w:val="24"/>
        </w:rPr>
        <w:t xml:space="preserve">dostawę </w:t>
      </w:r>
      <w:r w:rsidR="00594979" w:rsidRPr="00FC40A1">
        <w:rPr>
          <w:rFonts w:ascii="Bookman Old Style" w:hAnsi="Bookman Old Style" w:cs="Times New Roman"/>
          <w:sz w:val="24"/>
          <w:szCs w:val="24"/>
        </w:rPr>
        <w:t>trzech komór hiperbarycznych</w:t>
      </w:r>
    </w:p>
    <w:p w:rsidR="00A15195" w:rsidRPr="00A15195" w:rsidRDefault="00A15195" w:rsidP="00A1519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IDFont+F3"/>
          <w:sz w:val="24"/>
          <w:szCs w:val="24"/>
          <w:lang w:eastAsia="pl-PL"/>
        </w:rPr>
      </w:pPr>
      <w:r w:rsidRPr="00A15195">
        <w:rPr>
          <w:rFonts w:ascii="Bookman Old Style" w:hAnsi="Bookman Old Style"/>
          <w:sz w:val="24"/>
          <w:szCs w:val="24"/>
        </w:rPr>
        <w:tab/>
        <w:t xml:space="preserve">Zgodnie z </w:t>
      </w:r>
      <w:r w:rsidRPr="00A15195">
        <w:rPr>
          <w:rFonts w:ascii="Bookman Old Style" w:hAnsi="Bookman Old Style" w:cs="CIDFont+F3"/>
          <w:sz w:val="24"/>
          <w:szCs w:val="24"/>
          <w:lang w:eastAsia="pl-PL"/>
        </w:rPr>
        <w:t xml:space="preserve">art. 255 pkt. 2) </w:t>
      </w:r>
      <w:r w:rsidRPr="00A15195">
        <w:rPr>
          <w:rFonts w:ascii="Bookman Old Style" w:hAnsi="Bookman Old Style"/>
          <w:sz w:val="24"/>
          <w:szCs w:val="24"/>
        </w:rPr>
        <w:t xml:space="preserve">ustawy Prawo Zamówień Publicznych </w:t>
      </w:r>
      <w:r>
        <w:rPr>
          <w:rFonts w:ascii="Bookman Old Style" w:hAnsi="Bookman Old Style"/>
          <w:sz w:val="24"/>
          <w:szCs w:val="24"/>
        </w:rPr>
        <w:t xml:space="preserve">Zamawiający </w:t>
      </w:r>
      <w:r w:rsidRPr="00A15195">
        <w:rPr>
          <w:rFonts w:ascii="Bookman Old Style" w:hAnsi="Bookman Old Style" w:cs="CIDFont+F2"/>
          <w:b/>
          <w:sz w:val="24"/>
          <w:szCs w:val="24"/>
          <w:lang w:eastAsia="pl-PL"/>
        </w:rPr>
        <w:t xml:space="preserve">unieważnia postępowanie o zamówienie publiczne </w:t>
      </w:r>
      <w:r w:rsidRPr="00A15195">
        <w:rPr>
          <w:rFonts w:ascii="Bookman Old Style" w:hAnsi="Bookman Old Style" w:cs="CIDFont+F2"/>
          <w:sz w:val="24"/>
          <w:szCs w:val="24"/>
          <w:lang w:eastAsia="pl-PL"/>
        </w:rPr>
        <w:t xml:space="preserve">- </w:t>
      </w:r>
      <w:r w:rsidRPr="00A15195">
        <w:rPr>
          <w:rFonts w:ascii="Bookman Old Style" w:hAnsi="Bookman Old Style" w:cs="CIDFont+F3"/>
          <w:sz w:val="24"/>
          <w:szCs w:val="24"/>
          <w:lang w:eastAsia="pl-PL"/>
        </w:rPr>
        <w:t>w postępowaniu wszystkie złożone oferty podlegają odrzuceniu.</w:t>
      </w:r>
    </w:p>
    <w:p w:rsidR="00363EF8" w:rsidRPr="00FC40A1" w:rsidRDefault="00E4439D" w:rsidP="00FC40A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63EF8" w:rsidRPr="00FC40A1">
        <w:rPr>
          <w:rFonts w:ascii="Bookman Old Style" w:hAnsi="Bookman Old Style"/>
          <w:sz w:val="24"/>
          <w:szCs w:val="24"/>
        </w:rPr>
        <w:t>Lista złożonych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6565"/>
        <w:gridCol w:w="2269"/>
      </w:tblGrid>
      <w:tr w:rsidR="00363EF8" w:rsidRPr="00FC40A1" w:rsidTr="00E4439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EF8" w:rsidRPr="00FC40A1" w:rsidRDefault="00363EF8" w:rsidP="00FC40A1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C40A1">
              <w:rPr>
                <w:rFonts w:ascii="Bookman Old Style" w:hAnsi="Bookman Old Style"/>
                <w:i/>
                <w:sz w:val="20"/>
                <w:szCs w:val="20"/>
              </w:rPr>
              <w:t>Nr</w:t>
            </w:r>
          </w:p>
          <w:p w:rsidR="00363EF8" w:rsidRPr="00FC40A1" w:rsidRDefault="00363EF8" w:rsidP="00FC40A1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C40A1">
              <w:rPr>
                <w:rFonts w:ascii="Bookman Old Style" w:hAnsi="Bookman Old Style"/>
                <w:i/>
                <w:sz w:val="20"/>
                <w:szCs w:val="20"/>
              </w:rPr>
              <w:t>oferty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EF8" w:rsidRPr="00FC40A1" w:rsidRDefault="00363EF8" w:rsidP="00FC40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C40A1">
              <w:rPr>
                <w:rFonts w:ascii="Bookman Old Style" w:eastAsiaTheme="minorHAnsi" w:hAnsi="Bookman Old Style"/>
                <w:i/>
                <w:sz w:val="20"/>
                <w:szCs w:val="20"/>
              </w:rPr>
              <w:t>Nazwa albo imiona i nazw</w:t>
            </w:r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C40A1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EF8" w:rsidRPr="00FC40A1" w:rsidRDefault="00363EF8" w:rsidP="00FC40A1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C40A1">
              <w:rPr>
                <w:rFonts w:ascii="Bookman Old Style" w:hAnsi="Bookman Old Style"/>
                <w:i/>
                <w:sz w:val="20"/>
                <w:szCs w:val="20"/>
              </w:rPr>
              <w:t>Cena brutto</w:t>
            </w:r>
          </w:p>
          <w:p w:rsidR="00363EF8" w:rsidRPr="00FC40A1" w:rsidRDefault="00363EF8" w:rsidP="00FC40A1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C40A1">
              <w:rPr>
                <w:rFonts w:ascii="Bookman Old Style" w:hAnsi="Bookman Old Style"/>
                <w:i/>
                <w:sz w:val="20"/>
                <w:szCs w:val="20"/>
              </w:rPr>
              <w:t>(zł)</w:t>
            </w:r>
          </w:p>
        </w:tc>
      </w:tr>
      <w:tr w:rsidR="00363EF8" w:rsidRPr="00FC40A1" w:rsidTr="00E4439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EF8" w:rsidRPr="00FC40A1" w:rsidRDefault="00363EF8" w:rsidP="00FC40A1">
            <w:pPr>
              <w:spacing w:after="0"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C40A1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EF8" w:rsidRPr="00FC40A1" w:rsidRDefault="00363EF8" w:rsidP="00FC40A1">
            <w:pPr>
              <w:spacing w:after="0" w:line="360" w:lineRule="auto"/>
              <w:rPr>
                <w:rFonts w:ascii="Bookman Old Style" w:eastAsiaTheme="minorHAnsi" w:hAnsi="Bookman Old Style"/>
                <w:sz w:val="20"/>
                <w:szCs w:val="20"/>
              </w:rPr>
            </w:pPr>
            <w:bookmarkStart w:id="0" w:name="_GoBack"/>
            <w:bookmarkEnd w:id="0"/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 xml:space="preserve">H B </w:t>
            </w:r>
            <w:proofErr w:type="spellStart"/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>Novena</w:t>
            </w:r>
            <w:proofErr w:type="spellEnd"/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 xml:space="preserve"> </w:t>
            </w:r>
            <w:proofErr w:type="spellStart"/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>sp.z.o.o</w:t>
            </w:r>
            <w:proofErr w:type="spellEnd"/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>.</w:t>
            </w:r>
          </w:p>
          <w:p w:rsidR="00363EF8" w:rsidRPr="00FC40A1" w:rsidRDefault="00363EF8" w:rsidP="00FC40A1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>Milanówek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EF8" w:rsidRPr="00FC40A1" w:rsidRDefault="00363EF8" w:rsidP="00FC40A1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FC40A1">
              <w:rPr>
                <w:rFonts w:ascii="Bookman Old Style" w:eastAsiaTheme="minorHAnsi" w:hAnsi="Bookman Old Style"/>
                <w:sz w:val="20"/>
                <w:szCs w:val="20"/>
              </w:rPr>
              <w:t>386 694, 00</w:t>
            </w:r>
          </w:p>
        </w:tc>
      </w:tr>
    </w:tbl>
    <w:p w:rsidR="00363EF8" w:rsidRPr="00FC40A1" w:rsidRDefault="00363EF8" w:rsidP="00FC40A1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363EF8" w:rsidRPr="00FC40A1" w:rsidRDefault="00363EF8" w:rsidP="00FC40A1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FC40A1">
        <w:rPr>
          <w:rFonts w:ascii="Bookman Old Style" w:hAnsi="Bookman Old Style"/>
        </w:rPr>
        <w:t>W dniu 17.08.2021 o godz. 14:44:40 w Systemie Komunikacji Elektronicznej (ścieżka składania ofert) złożono plik o nazwie „</w:t>
      </w:r>
      <w:proofErr w:type="spellStart"/>
      <w:r w:rsidRPr="00FC40A1">
        <w:rPr>
          <w:rFonts w:ascii="Bookman Old Style" w:hAnsi="Bookman Old Style"/>
        </w:rPr>
        <w:t>Zalacznik</w:t>
      </w:r>
      <w:proofErr w:type="spellEnd"/>
      <w:r w:rsidRPr="00FC40A1">
        <w:rPr>
          <w:rFonts w:ascii="Bookman Old Style" w:hAnsi="Bookman Old Style"/>
        </w:rPr>
        <w:t xml:space="preserve"> nr 2 - formularz </w:t>
      </w:r>
      <w:proofErr w:type="spellStart"/>
      <w:r w:rsidRPr="00FC40A1">
        <w:rPr>
          <w:rFonts w:ascii="Bookman Old Style" w:hAnsi="Bookman Old Style"/>
        </w:rPr>
        <w:t>ofertowy.docx.gpg</w:t>
      </w:r>
      <w:proofErr w:type="spellEnd"/>
      <w:r w:rsidRPr="00FC40A1">
        <w:rPr>
          <w:rFonts w:ascii="Bookman Old Style" w:hAnsi="Bookman Old Style"/>
        </w:rPr>
        <w:t>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0"/>
      </w:tblGrid>
      <w:tr w:rsidR="00363EF8" w:rsidRPr="00FC40A1" w:rsidTr="00E44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EF8" w:rsidRPr="00FC40A1" w:rsidRDefault="00363EF8" w:rsidP="00FC40A1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FC40A1">
              <w:rPr>
                <w:rStyle w:val="Pogrubienie"/>
                <w:rFonts w:ascii="Bookman Old Style" w:hAnsi="Bookman Old Style"/>
                <w:sz w:val="24"/>
                <w:szCs w:val="24"/>
              </w:rPr>
              <w:t>BAROTEK TIBBI MALZEME MEDIKAL URUNLER SU ALTI DALIS EKIPMANLARI SAN. VE TIC.LTD.</w:t>
            </w:r>
            <w:r w:rsidRPr="00FC40A1">
              <w:rPr>
                <w:rFonts w:ascii="Bookman Old Style" w:hAnsi="Bookman Old Style"/>
                <w:sz w:val="24"/>
                <w:szCs w:val="24"/>
              </w:rPr>
              <w:br/>
              <w:t>ESENTEPE MAH MILANGAZ CAD VIZYON RESIDENCE A1 64 77</w:t>
            </w:r>
            <w:r w:rsidRPr="00FC40A1">
              <w:rPr>
                <w:rFonts w:ascii="Bookman Old Style" w:hAnsi="Bookman Old Style"/>
                <w:sz w:val="24"/>
                <w:szCs w:val="24"/>
              </w:rPr>
              <w:br/>
              <w:t xml:space="preserve">34780 ISTANBUL </w:t>
            </w:r>
          </w:p>
        </w:tc>
      </w:tr>
    </w:tbl>
    <w:p w:rsidR="00363EF8" w:rsidRPr="00FC40A1" w:rsidRDefault="00363EF8" w:rsidP="00FC40A1">
      <w:pPr>
        <w:pStyle w:val="Akapitzlist"/>
        <w:spacing w:line="360" w:lineRule="auto"/>
        <w:ind w:left="0"/>
        <w:rPr>
          <w:rStyle w:val="Pogrubienie"/>
          <w:rFonts w:ascii="Bookman Old Style" w:hAnsi="Bookman Old Style"/>
          <w:u w:val="single"/>
        </w:rPr>
      </w:pPr>
      <w:r w:rsidRPr="00FC40A1">
        <w:rPr>
          <w:rStyle w:val="Pogrubienie"/>
          <w:rFonts w:ascii="Bookman Old Style" w:hAnsi="Bookman Old Style"/>
          <w:u w:val="single"/>
        </w:rPr>
        <w:t>Zamawiający nie dokonał skutecznego otwarcia przesłanego pliku.</w:t>
      </w:r>
    </w:p>
    <w:p w:rsidR="00363EF8" w:rsidRPr="00FC40A1" w:rsidRDefault="00363EF8" w:rsidP="00FC40A1">
      <w:pPr>
        <w:pStyle w:val="Akapitzlist"/>
        <w:spacing w:line="360" w:lineRule="auto"/>
        <w:ind w:left="0"/>
        <w:rPr>
          <w:rStyle w:val="Pogrubienie"/>
          <w:rFonts w:ascii="Bookman Old Style" w:hAnsi="Bookman Old Style"/>
          <w:b w:val="0"/>
        </w:rPr>
      </w:pPr>
      <w:r w:rsidRPr="00FC40A1">
        <w:rPr>
          <w:rStyle w:val="Pogrubienie"/>
          <w:rFonts w:ascii="Bookman Old Style" w:hAnsi="Bookman Old Style"/>
          <w:b w:val="0"/>
        </w:rPr>
        <w:t>Przy próbie otwarcia/odszyfrowania załączonego pliku pojawił się komunikat:</w:t>
      </w:r>
    </w:p>
    <w:p w:rsidR="00363EF8" w:rsidRPr="00FC40A1" w:rsidRDefault="00363EF8" w:rsidP="00FC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man Old Style" w:hAnsi="Bookman Old Style" w:cs="Courier New"/>
          <w:sz w:val="24"/>
          <w:szCs w:val="24"/>
        </w:rPr>
      </w:pPr>
      <w:r w:rsidRPr="00FC40A1">
        <w:rPr>
          <w:rFonts w:ascii="Bookman Old Style" w:hAnsi="Bookman Old Style"/>
          <w:b/>
          <w:color w:val="8496B0" w:themeColor="text2" w:themeTint="99"/>
          <w:sz w:val="24"/>
          <w:szCs w:val="24"/>
        </w:rPr>
        <w:br/>
      </w:r>
      <w:proofErr w:type="spellStart"/>
      <w:r w:rsidRPr="00FC40A1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FC40A1">
        <w:rPr>
          <w:rFonts w:ascii="Bookman Old Style" w:hAnsi="Bookman Old Style" w:cs="Courier New"/>
          <w:sz w:val="24"/>
          <w:szCs w:val="24"/>
        </w:rPr>
        <w:t>: zaszyfrowano kluczem RSA o identyfikatorze CBACC358447A58C1</w:t>
      </w:r>
    </w:p>
    <w:p w:rsidR="00363EF8" w:rsidRPr="00FC40A1" w:rsidRDefault="00363EF8" w:rsidP="00FC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man Old Style" w:hAnsi="Bookman Old Style" w:cs="Courier New"/>
          <w:sz w:val="24"/>
          <w:szCs w:val="24"/>
        </w:rPr>
      </w:pPr>
      <w:proofErr w:type="spellStart"/>
      <w:r w:rsidRPr="00FC40A1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FC40A1">
        <w:rPr>
          <w:rFonts w:ascii="Bookman Old Style" w:hAnsi="Bookman Old Style" w:cs="Courier New"/>
          <w:sz w:val="24"/>
          <w:szCs w:val="24"/>
        </w:rPr>
        <w:t>: błąd odszyfrowywania: Brak klucza tajnego</w:t>
      </w:r>
    </w:p>
    <w:sectPr w:rsidR="00363EF8" w:rsidRPr="00FC40A1" w:rsidSect="00E4439D">
      <w:headerReference w:type="default" r:id="rId8"/>
      <w:footerReference w:type="default" r:id="rId9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9D" w:rsidRDefault="00E4439D" w:rsidP="00F92ECB">
      <w:pPr>
        <w:spacing w:after="0" w:line="240" w:lineRule="auto"/>
      </w:pPr>
      <w:r>
        <w:separator/>
      </w:r>
    </w:p>
  </w:endnote>
  <w:endnote w:type="continuationSeparator" w:id="0">
    <w:p w:rsidR="00E4439D" w:rsidRDefault="00E4439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9D" w:rsidRDefault="003A59D5">
    <w:pPr>
      <w:pStyle w:val="Stopka"/>
    </w:pPr>
    <w:fldSimple w:instr=" PAGE   \* MERGEFORMAT ">
      <w:r w:rsidR="00424CBC">
        <w:rPr>
          <w:noProof/>
        </w:rPr>
        <w:t>1</w:t>
      </w:r>
    </w:fldSimple>
    <w:r w:rsidR="00E4439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9D" w:rsidRDefault="00E4439D" w:rsidP="00F92ECB">
      <w:pPr>
        <w:spacing w:after="0" w:line="240" w:lineRule="auto"/>
      </w:pPr>
      <w:r>
        <w:separator/>
      </w:r>
    </w:p>
  </w:footnote>
  <w:footnote w:type="continuationSeparator" w:id="0">
    <w:p w:rsidR="00E4439D" w:rsidRDefault="00E4439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9D" w:rsidRDefault="00E443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054C1"/>
    <w:multiLevelType w:val="hybridMultilevel"/>
    <w:tmpl w:val="1BD4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C6C7F"/>
    <w:multiLevelType w:val="hybridMultilevel"/>
    <w:tmpl w:val="13AC0A18"/>
    <w:lvl w:ilvl="0" w:tplc="471204EE">
      <w:start w:val="1"/>
      <w:numFmt w:val="decimal"/>
      <w:lvlText w:val="%1)"/>
      <w:lvlJc w:val="left"/>
      <w:pPr>
        <w:ind w:left="1905" w:hanging="8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180C09"/>
    <w:multiLevelType w:val="hybridMultilevel"/>
    <w:tmpl w:val="41EA1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27"/>
  </w:num>
  <w:num w:numId="11">
    <w:abstractNumId w:val="30"/>
  </w:num>
  <w:num w:numId="12">
    <w:abstractNumId w:val="26"/>
  </w:num>
  <w:num w:numId="13">
    <w:abstractNumId w:val="5"/>
  </w:num>
  <w:num w:numId="14">
    <w:abstractNumId w:val="4"/>
  </w:num>
  <w:num w:numId="15">
    <w:abstractNumId w:val="32"/>
  </w:num>
  <w:num w:numId="16">
    <w:abstractNumId w:val="8"/>
  </w:num>
  <w:num w:numId="17">
    <w:abstractNumId w:val="29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2"/>
  </w:num>
  <w:num w:numId="32">
    <w:abstractNumId w:val="10"/>
  </w:num>
  <w:num w:numId="33">
    <w:abstractNumId w:val="6"/>
  </w:num>
  <w:num w:numId="34">
    <w:abstractNumId w:val="15"/>
  </w:num>
  <w:num w:numId="35">
    <w:abstractNumId w:val="1"/>
  </w:num>
  <w:num w:numId="36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3043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5F80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519"/>
    <w:rsid w:val="000B2F9D"/>
    <w:rsid w:val="000B3D47"/>
    <w:rsid w:val="000B50FA"/>
    <w:rsid w:val="000B6C03"/>
    <w:rsid w:val="000C3DB9"/>
    <w:rsid w:val="000D0B29"/>
    <w:rsid w:val="000D3504"/>
    <w:rsid w:val="000D6AAA"/>
    <w:rsid w:val="000D7E69"/>
    <w:rsid w:val="000E00D2"/>
    <w:rsid w:val="000E2496"/>
    <w:rsid w:val="000E2B31"/>
    <w:rsid w:val="000E4E3B"/>
    <w:rsid w:val="000E76D6"/>
    <w:rsid w:val="000E7B84"/>
    <w:rsid w:val="000F081C"/>
    <w:rsid w:val="000F2318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0CA"/>
    <w:rsid w:val="002859BB"/>
    <w:rsid w:val="00293F49"/>
    <w:rsid w:val="00295BC9"/>
    <w:rsid w:val="002A04B0"/>
    <w:rsid w:val="002A0A8E"/>
    <w:rsid w:val="002A0EC4"/>
    <w:rsid w:val="002A28C2"/>
    <w:rsid w:val="002A78A7"/>
    <w:rsid w:val="002B1131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3EF8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24B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59D5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247"/>
    <w:rsid w:val="004054C7"/>
    <w:rsid w:val="00406A8F"/>
    <w:rsid w:val="004119D6"/>
    <w:rsid w:val="00411AB9"/>
    <w:rsid w:val="00412D34"/>
    <w:rsid w:val="00413460"/>
    <w:rsid w:val="004177B5"/>
    <w:rsid w:val="00422E1E"/>
    <w:rsid w:val="00424CBC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3B40"/>
    <w:rsid w:val="0054553C"/>
    <w:rsid w:val="0054689D"/>
    <w:rsid w:val="00550F96"/>
    <w:rsid w:val="005514C4"/>
    <w:rsid w:val="005532F2"/>
    <w:rsid w:val="005548AC"/>
    <w:rsid w:val="00562225"/>
    <w:rsid w:val="005714CF"/>
    <w:rsid w:val="00572792"/>
    <w:rsid w:val="00573AA7"/>
    <w:rsid w:val="00581028"/>
    <w:rsid w:val="00583FF3"/>
    <w:rsid w:val="005869B6"/>
    <w:rsid w:val="00591C7C"/>
    <w:rsid w:val="00592287"/>
    <w:rsid w:val="00594979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4B7F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438F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948BF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D5F27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5195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18AF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CB9"/>
    <w:rsid w:val="00AE35E1"/>
    <w:rsid w:val="00AE3884"/>
    <w:rsid w:val="00AE4CEC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6F3"/>
    <w:rsid w:val="00B30C03"/>
    <w:rsid w:val="00B318CC"/>
    <w:rsid w:val="00B4209C"/>
    <w:rsid w:val="00B426B6"/>
    <w:rsid w:val="00B42FD4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71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68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4929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38B7"/>
    <w:rsid w:val="00D44DD0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439D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0C7A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40A1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8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2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7B44-9510-4827-A40A-E63493CF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2021-08-27T07:54:00Z</cp:lastPrinted>
  <dcterms:created xsi:type="dcterms:W3CDTF">2021-08-27T09:16:00Z</dcterms:created>
  <dcterms:modified xsi:type="dcterms:W3CDTF">2021-08-27T09:16:00Z</dcterms:modified>
</cp:coreProperties>
</file>