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1754B1" w:rsidRDefault="001754B1" w:rsidP="009B42F2">
      <w:pPr>
        <w:pStyle w:val="Tekstpodstawowy"/>
        <w:ind w:right="5668"/>
        <w:jc w:val="center"/>
        <w:rPr>
          <w:rFonts w:ascii="Times New Roman" w:hAnsi="Times New Roman" w:cs="Times New Roman"/>
          <w:sz w:val="20"/>
        </w:rPr>
      </w:pPr>
      <w:r w:rsidRPr="001754B1">
        <w:rPr>
          <w:rFonts w:ascii="Times New Roman" w:hAnsi="Times New Roman" w:cs="Times New Roman"/>
          <w:sz w:val="20"/>
        </w:rPr>
        <w:t>Numer referencyjny postępowania:</w:t>
      </w:r>
    </w:p>
    <w:p w:rsidR="009B42F2" w:rsidRPr="001754B1" w:rsidRDefault="00FD4785" w:rsidP="009B42F2">
      <w:pPr>
        <w:pStyle w:val="Tekstpodstawowy"/>
        <w:ind w:right="5668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WCPIT/EA/381-24</w:t>
      </w:r>
      <w:r w:rsidR="00543A65">
        <w:rPr>
          <w:rFonts w:ascii="Times New Roman" w:hAnsi="Times New Roman" w:cs="Times New Roman"/>
          <w:b/>
          <w:sz w:val="20"/>
        </w:rPr>
        <w:t>/2021</w:t>
      </w:r>
    </w:p>
    <w:p w:rsidR="009B42F2" w:rsidRPr="001754B1" w:rsidRDefault="009B42F2" w:rsidP="009B42F2">
      <w:pPr>
        <w:jc w:val="right"/>
        <w:rPr>
          <w:rFonts w:cs="Times New Roman"/>
          <w:b/>
          <w:sz w:val="20"/>
          <w:szCs w:val="20"/>
        </w:rPr>
      </w:pPr>
      <w:r w:rsidRPr="001754B1">
        <w:rPr>
          <w:rFonts w:cs="Times New Roman"/>
          <w:b/>
          <w:sz w:val="20"/>
          <w:szCs w:val="20"/>
        </w:rPr>
        <w:t xml:space="preserve">Załącznik nr </w:t>
      </w:r>
      <w:r w:rsidR="00543A65">
        <w:rPr>
          <w:rFonts w:cs="Times New Roman"/>
          <w:b/>
          <w:sz w:val="20"/>
          <w:szCs w:val="20"/>
        </w:rPr>
        <w:t>6</w:t>
      </w:r>
      <w:r w:rsidR="001754B1">
        <w:rPr>
          <w:rFonts w:cs="Times New Roman"/>
          <w:b/>
          <w:sz w:val="20"/>
          <w:szCs w:val="20"/>
        </w:rPr>
        <w:t xml:space="preserve"> do SWZ</w:t>
      </w:r>
    </w:p>
    <w:p w:rsidR="004A781B" w:rsidRPr="001754B1" w:rsidRDefault="004A781B" w:rsidP="001465CB">
      <w:pPr>
        <w:rPr>
          <w:rFonts w:cs="Times New Roman"/>
          <w:sz w:val="20"/>
          <w:szCs w:val="20"/>
        </w:rPr>
      </w:pPr>
    </w:p>
    <w:p w:rsidR="00FC163D" w:rsidRPr="001754B1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smallCaps/>
          <w:color w:val="000000"/>
          <w:kern w:val="32"/>
          <w:sz w:val="24"/>
        </w:rPr>
      </w:pPr>
      <w:r w:rsidRPr="001754B1">
        <w:rPr>
          <w:rFonts w:eastAsia="HG Mincho Light J" w:cs="Times New Roman"/>
          <w:smallCaps/>
          <w:color w:val="000000"/>
          <w:kern w:val="32"/>
          <w:sz w:val="24"/>
        </w:rPr>
        <w:t xml:space="preserve">Oświadczenie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t>W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ykonawcy o aktualno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ci informacji zawartych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br/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 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wiadczeniu, o kt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ó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rym mowa w art. 125 ust. 1 ustawy </w:t>
      </w:r>
      <w:proofErr w:type="spellStart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Pzp</w:t>
      </w:r>
      <w:proofErr w:type="spellEnd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.</w:t>
      </w:r>
    </w:p>
    <w:p w:rsidR="00FC163D" w:rsidRPr="001754B1" w:rsidRDefault="00FC163D" w:rsidP="00FC163D">
      <w:pPr>
        <w:jc w:val="center"/>
        <w:rPr>
          <w:rFonts w:cs="Times New Roman"/>
          <w:b/>
          <w:color w:val="000000"/>
          <w:sz w:val="20"/>
          <w:szCs w:val="20"/>
        </w:rPr>
      </w:pPr>
      <w:r w:rsidRPr="001754B1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  <w:r w:rsidRPr="001754B1">
        <w:rPr>
          <w:rFonts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1754B1">
        <w:rPr>
          <w:rFonts w:cs="Times New Roman"/>
          <w:color w:val="000000"/>
          <w:sz w:val="20"/>
          <w:szCs w:val="20"/>
        </w:rPr>
        <w:t>Z</w:t>
      </w:r>
      <w:r w:rsidRPr="001754B1">
        <w:rPr>
          <w:rFonts w:cs="Times New Roman"/>
          <w:color w:val="000000"/>
          <w:sz w:val="20"/>
          <w:szCs w:val="20"/>
        </w:rPr>
        <w:t>amówienia na zadanie pod nazwą: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</w:p>
    <w:p w:rsidR="00FD4785" w:rsidRDefault="00FD4785" w:rsidP="00FD4785">
      <w:pPr>
        <w:keepLines/>
        <w:ind w:left="2552" w:hanging="2552"/>
        <w:jc w:val="both"/>
        <w:rPr>
          <w:rFonts w:eastAsia="SimSu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>
        <w:rPr>
          <w:rFonts w:eastAsia="SimSun"/>
          <w:b/>
          <w:bCs/>
          <w:sz w:val="22"/>
          <w:szCs w:val="22"/>
        </w:rPr>
        <w:t xml:space="preserve">Zakup sprzętu do diagnostyki i leczenia raka płuca” </w:t>
      </w:r>
    </w:p>
    <w:p w:rsidR="00FC163D" w:rsidRPr="001754B1" w:rsidRDefault="00FC163D" w:rsidP="00420ECC">
      <w:pPr>
        <w:ind w:right="-108"/>
        <w:jc w:val="center"/>
        <w:rPr>
          <w:rFonts w:cs="Times New Roman"/>
          <w:b/>
          <w:sz w:val="20"/>
          <w:szCs w:val="20"/>
        </w:rPr>
      </w:pPr>
    </w:p>
    <w:p w:rsidR="00420ECC" w:rsidRPr="001754B1" w:rsidRDefault="00420ECC" w:rsidP="00FC339F">
      <w:pPr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 xml:space="preserve">składam </w:t>
      </w:r>
      <w:r w:rsidR="009B42F2" w:rsidRPr="001754B1">
        <w:rPr>
          <w:rFonts w:cs="Times New Roman"/>
          <w:color w:val="000000"/>
          <w:sz w:val="20"/>
          <w:szCs w:val="20"/>
        </w:rPr>
        <w:t>oświadczenie</w:t>
      </w:r>
      <w:r w:rsidR="009B42F2" w:rsidRPr="001754B1">
        <w:rPr>
          <w:rFonts w:cs="Times New Roman"/>
          <w:sz w:val="20"/>
          <w:szCs w:val="20"/>
        </w:rPr>
        <w:t xml:space="preserve"> </w:t>
      </w:r>
      <w:r w:rsidR="00E9702B" w:rsidRPr="00E9702B">
        <w:rPr>
          <w:rFonts w:cs="Times New Roman"/>
          <w:sz w:val="20"/>
          <w:szCs w:val="20"/>
        </w:rPr>
        <w:t xml:space="preserve">o aktualności informacji zawartych w oświadczeniu, o którym mowa </w:t>
      </w:r>
      <w:r w:rsidR="00E9702B">
        <w:rPr>
          <w:rFonts w:cs="Times New Roman"/>
          <w:sz w:val="20"/>
          <w:szCs w:val="20"/>
        </w:rPr>
        <w:br/>
      </w:r>
      <w:r w:rsidR="00E9702B" w:rsidRPr="00E9702B">
        <w:rPr>
          <w:rFonts w:cs="Times New Roman"/>
          <w:sz w:val="20"/>
          <w:szCs w:val="20"/>
        </w:rPr>
        <w:t xml:space="preserve">w art. 125 ust. 1 ustawy </w:t>
      </w:r>
      <w:r w:rsidR="00FC339F" w:rsidRPr="001754B1">
        <w:rPr>
          <w:rFonts w:cs="Times New Roman"/>
          <w:sz w:val="20"/>
          <w:szCs w:val="20"/>
        </w:rPr>
        <w:t xml:space="preserve">z dnia 11 września 2019 r. </w:t>
      </w:r>
      <w:r w:rsidR="009C094D" w:rsidRPr="001754B1">
        <w:rPr>
          <w:rFonts w:cs="Times New Roman"/>
          <w:sz w:val="20"/>
          <w:szCs w:val="20"/>
        </w:rPr>
        <w:t>–</w:t>
      </w:r>
      <w:r w:rsidR="00FC339F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Prawo</w:t>
      </w:r>
      <w:r w:rsidR="009C094D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zamówień publicznych</w:t>
      </w:r>
      <w:r w:rsidR="00FC339F" w:rsidRPr="001754B1">
        <w:rPr>
          <w:rFonts w:cs="Times New Roman"/>
          <w:sz w:val="20"/>
          <w:szCs w:val="20"/>
        </w:rPr>
        <w:t xml:space="preserve">, </w:t>
      </w:r>
      <w:r w:rsidRPr="001754B1">
        <w:rPr>
          <w:rFonts w:cs="Times New Roman"/>
          <w:sz w:val="20"/>
          <w:szCs w:val="20"/>
        </w:rPr>
        <w:t>w następującym zakresie:</w:t>
      </w:r>
    </w:p>
    <w:p w:rsidR="00420ECC" w:rsidRPr="001754B1" w:rsidRDefault="00420ECC" w:rsidP="00FC339F">
      <w:pPr>
        <w:jc w:val="both"/>
        <w:rPr>
          <w:rFonts w:cs="Times New Roman"/>
          <w:sz w:val="20"/>
          <w:szCs w:val="20"/>
        </w:rPr>
      </w:pPr>
    </w:p>
    <w:p w:rsidR="00FC339F" w:rsidRPr="001754B1" w:rsidRDefault="00FC339F" w:rsidP="00FC339F">
      <w:pPr>
        <w:jc w:val="both"/>
        <w:rPr>
          <w:rFonts w:cs="Times New Roman"/>
          <w:sz w:val="18"/>
          <w:szCs w:val="20"/>
        </w:rPr>
      </w:pPr>
    </w:p>
    <w:p w:rsidR="00E9702B" w:rsidRPr="00E9702B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E9702B">
        <w:rPr>
          <w:rFonts w:ascii="Times New Roman" w:hAnsi="Times New Roman" w:cs="Times New Roman"/>
        </w:rPr>
        <w:t xml:space="preserve">Oświadczam, że </w:t>
      </w:r>
      <w:r w:rsidR="00E9702B" w:rsidRPr="00E9702B">
        <w:rPr>
          <w:rFonts w:ascii="Times New Roman" w:hAnsi="Times New Roman" w:cs="Times New Roman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E9702B">
          <w:rPr>
            <w:rFonts w:ascii="Times New Roman" w:hAnsi="Times New Roman" w:cs="Times New Roman"/>
          </w:rPr>
          <w:t>art. 125 ust. 1</w:t>
        </w:r>
      </w:hyperlink>
      <w:r w:rsidR="00E9702B" w:rsidRPr="00E9702B">
        <w:rPr>
          <w:rFonts w:ascii="Times New Roman" w:hAnsi="Times New Roman" w:cs="Times New Roman"/>
        </w:rPr>
        <w:t xml:space="preserve"> ustawy z dnia 11 września 2019 r. – Prawo zamówień publicznych</w:t>
      </w:r>
      <w:r w:rsidR="00E9702B">
        <w:rPr>
          <w:rFonts w:ascii="Times New Roman" w:hAnsi="Times New Roman" w:cs="Times New Roman"/>
        </w:rPr>
        <w:t>,</w:t>
      </w:r>
      <w:r w:rsidR="00E9702B" w:rsidRPr="00E9702B">
        <w:rPr>
          <w:rFonts w:ascii="Times New Roman" w:hAnsi="Times New Roman" w:cs="Times New Roman"/>
        </w:rPr>
        <w:t xml:space="preserve"> w zakresie podstaw wykluczenia z postępowania wskazanych przez </w:t>
      </w:r>
      <w:r w:rsidR="00E9702B">
        <w:rPr>
          <w:rFonts w:ascii="Times New Roman" w:hAnsi="Times New Roman" w:cs="Times New Roman"/>
        </w:rPr>
        <w:t>Z</w:t>
      </w:r>
      <w:r w:rsidR="00E9702B" w:rsidRPr="00E9702B">
        <w:rPr>
          <w:rFonts w:ascii="Times New Roman" w:hAnsi="Times New Roman" w:cs="Times New Roman"/>
        </w:rPr>
        <w:t>amawiającego, o których mowa w:</w:t>
      </w:r>
    </w:p>
    <w:p w:rsidR="00E9702B" w:rsidRPr="00E9702B" w:rsidRDefault="00FE0F0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9" w:anchor="/document/18903829?unitId=art(108)ust(1)pkt(3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3</w:t>
        </w:r>
      </w:hyperlink>
      <w:r w:rsidR="00E9702B" w:rsidRPr="00E9702B">
        <w:rPr>
          <w:rFonts w:ascii="Times New Roman" w:hAnsi="Times New Roman" w:cs="Times New Roman"/>
        </w:rPr>
        <w:t xml:space="preserve"> ustawy;</w:t>
      </w:r>
    </w:p>
    <w:p w:rsidR="00E9702B" w:rsidRPr="00E9702B" w:rsidRDefault="00FE0F0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0" w:anchor="/document/18903829?unitId=art(108)ust(1)pkt(4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4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orzeczenia zakazu ubiegania się o zamówienie publiczne tytułem środka zapobiegawczego;</w:t>
      </w:r>
    </w:p>
    <w:p w:rsidR="00E9702B" w:rsidRPr="00E9702B" w:rsidRDefault="00FE0F0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1" w:anchor="/document/18903829?unitId=art(108)ust(1)pkt(5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5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zawarcia z innymi wykonawcami porozumienia mającego na celu zakłócenie konkurencji;</w:t>
      </w:r>
    </w:p>
    <w:p w:rsidR="00E9702B" w:rsidRPr="00E9702B" w:rsidRDefault="00FE0F0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2" w:anchor="/document/18903829?unitId=art(108)ust(1)pkt(6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6</w:t>
        </w:r>
      </w:hyperlink>
      <w:r w:rsidR="00E9702B" w:rsidRPr="00E9702B">
        <w:rPr>
          <w:rFonts w:ascii="Times New Roman" w:hAnsi="Times New Roman" w:cs="Times New Roman"/>
        </w:rPr>
        <w:t xml:space="preserve"> ustawy,</w:t>
      </w:r>
    </w:p>
    <w:p w:rsidR="00E9702B" w:rsidRPr="00E9702B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Times New Roman" w:hAnsi="Times New Roman" w:cs="Times New Roman"/>
        </w:rPr>
      </w:pPr>
      <w:r w:rsidRPr="00E8745C">
        <w:rPr>
          <w:rFonts w:ascii="Times New Roman" w:hAnsi="Times New Roman" w:cs="Times New Roman"/>
          <w:b/>
        </w:rPr>
        <w:t>są aktualne</w:t>
      </w:r>
      <w:r w:rsidRPr="00E9702B">
        <w:rPr>
          <w:rFonts w:ascii="Times New Roman" w:hAnsi="Times New Roman" w:cs="Times New Roman"/>
        </w:rPr>
        <w:t>.</w:t>
      </w:r>
    </w:p>
    <w:p w:rsidR="00FC339F" w:rsidRPr="001754B1" w:rsidRDefault="00FC339F" w:rsidP="00FC339F">
      <w:pPr>
        <w:jc w:val="both"/>
        <w:rPr>
          <w:rFonts w:cs="Times New Roman"/>
          <w:sz w:val="20"/>
          <w:szCs w:val="20"/>
        </w:rPr>
      </w:pPr>
    </w:p>
    <w:p w:rsidR="00E37EA8" w:rsidRPr="001754B1" w:rsidRDefault="00E37EA8" w:rsidP="00841F57">
      <w:pPr>
        <w:jc w:val="both"/>
        <w:rPr>
          <w:rFonts w:cs="Times New Roman"/>
          <w:i/>
          <w:sz w:val="20"/>
          <w:szCs w:val="20"/>
        </w:rPr>
      </w:pPr>
    </w:p>
    <w:p w:rsidR="00841F57" w:rsidRPr="001754B1" w:rsidRDefault="00841F57" w:rsidP="00841F57">
      <w:pPr>
        <w:pStyle w:val="Tekstpodstawowy"/>
        <w:rPr>
          <w:rFonts w:ascii="Times New Roman" w:hAnsi="Times New Roman" w:cs="Times New Roman"/>
          <w:sz w:val="20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>………………………………, dnia …………………………………</w:t>
      </w: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  <w:r w:rsidRPr="001754B1">
        <w:rPr>
          <w:rFonts w:cs="Times New Roman"/>
          <w:i/>
          <w:sz w:val="20"/>
          <w:szCs w:val="20"/>
          <w:u w:val="single"/>
        </w:rPr>
        <w:t>Formularz podpisany elektronicznie</w:t>
      </w:r>
    </w:p>
    <w:p w:rsidR="00156CAD" w:rsidRPr="001754B1" w:rsidRDefault="00156CAD" w:rsidP="001B41CA">
      <w:pPr>
        <w:pStyle w:val="Tekstpodstawowy"/>
        <w:rPr>
          <w:rFonts w:ascii="Times New Roman" w:hAnsi="Times New Roman" w:cs="Times New Roman"/>
          <w:sz w:val="20"/>
        </w:rPr>
      </w:pPr>
    </w:p>
    <w:p w:rsidR="00156CAD" w:rsidRPr="001754B1" w:rsidRDefault="00156CAD" w:rsidP="00156CAD">
      <w:pPr>
        <w:rPr>
          <w:rFonts w:cs="Times New Roman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E0F0F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E0F0F" w:rsidRPr="001754B1">
      <w:rPr>
        <w:rFonts w:cs="Times New Roman"/>
        <w:b/>
        <w:sz w:val="16"/>
        <w:szCs w:val="14"/>
      </w:rPr>
      <w:fldChar w:fldCharType="separate"/>
    </w:r>
    <w:r w:rsidR="00787A40">
      <w:rPr>
        <w:rFonts w:cs="Times New Roman"/>
        <w:b/>
        <w:noProof/>
        <w:sz w:val="16"/>
        <w:szCs w:val="14"/>
      </w:rPr>
      <w:t>1</w:t>
    </w:r>
    <w:r w:rsidR="00FE0F0F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E0F0F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E0F0F" w:rsidRPr="001754B1">
      <w:rPr>
        <w:rFonts w:cs="Times New Roman"/>
        <w:sz w:val="16"/>
        <w:szCs w:val="14"/>
      </w:rPr>
      <w:fldChar w:fldCharType="separate"/>
    </w:r>
    <w:r w:rsidR="00787A40">
      <w:rPr>
        <w:rFonts w:cs="Times New Roman"/>
        <w:noProof/>
        <w:sz w:val="16"/>
        <w:szCs w:val="14"/>
      </w:rPr>
      <w:t>1</w:t>
    </w:r>
    <w:r w:rsidR="00FE0F0F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28A3"/>
    <w:rsid w:val="00744BAB"/>
    <w:rsid w:val="00754997"/>
    <w:rsid w:val="00755948"/>
    <w:rsid w:val="007561AA"/>
    <w:rsid w:val="00764A0A"/>
    <w:rsid w:val="00773101"/>
    <w:rsid w:val="00775E32"/>
    <w:rsid w:val="0077710E"/>
    <w:rsid w:val="00787A40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35F45"/>
    <w:rsid w:val="00D40D50"/>
    <w:rsid w:val="00D434C8"/>
    <w:rsid w:val="00D43A1A"/>
    <w:rsid w:val="00D5179F"/>
    <w:rsid w:val="00D528FA"/>
    <w:rsid w:val="00D53020"/>
    <w:rsid w:val="00D63FC8"/>
    <w:rsid w:val="00D66007"/>
    <w:rsid w:val="00D70082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D4785"/>
    <w:rsid w:val="00FE0F0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3CD89-F853-45F1-9407-1FFA8484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1655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11</cp:revision>
  <cp:lastPrinted>2021-09-14T09:14:00Z</cp:lastPrinted>
  <dcterms:created xsi:type="dcterms:W3CDTF">2021-05-28T12:12:00Z</dcterms:created>
  <dcterms:modified xsi:type="dcterms:W3CDTF">2021-09-14T09:14:00Z</dcterms:modified>
</cp:coreProperties>
</file>