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511C7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5931BE" w:rsidP="008148A3">
      <w:pPr>
        <w:keepLines/>
        <w:jc w:val="center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 xml:space="preserve">Dostawa </w:t>
      </w:r>
      <w:r w:rsidR="008148A3">
        <w:rPr>
          <w:rFonts w:ascii="Verdana" w:hAnsi="Verdana"/>
          <w:b/>
          <w:sz w:val="20"/>
          <w:szCs w:val="20"/>
        </w:rPr>
        <w:t>przeciwciał monoklonalnych</w:t>
      </w:r>
    </w:p>
    <w:p w:rsidR="008148A3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B5D68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 xml:space="preserve">061 66 54 </w:t>
      </w:r>
      <w:r w:rsidR="003322BB">
        <w:rPr>
          <w:rFonts w:ascii="Verdana" w:hAnsi="Verdana"/>
          <w:bCs/>
          <w:sz w:val="20"/>
          <w:szCs w:val="20"/>
        </w:rPr>
        <w:t>336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D277ED" w:rsidRDefault="0062014E" w:rsidP="00D277ED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D277ED">
        <w:rPr>
          <w:rFonts w:ascii="Verdana" w:hAnsi="Verdana"/>
          <w:b/>
          <w:sz w:val="20"/>
          <w:szCs w:val="20"/>
        </w:rPr>
        <w:t xml:space="preserve">dostawa </w:t>
      </w:r>
      <w:r w:rsidR="008148A3" w:rsidRPr="00D277ED">
        <w:rPr>
          <w:rFonts w:ascii="Verdana" w:hAnsi="Verdana"/>
          <w:b/>
          <w:sz w:val="20"/>
          <w:szCs w:val="20"/>
        </w:rPr>
        <w:t>przeciwciał monoklonalnych</w:t>
      </w:r>
      <w:r w:rsidR="00676C16" w:rsidRPr="00D277ED">
        <w:rPr>
          <w:rFonts w:ascii="Verdana" w:hAnsi="Verdana"/>
          <w:b/>
          <w:sz w:val="20"/>
          <w:szCs w:val="20"/>
        </w:rPr>
        <w:t>.</w:t>
      </w:r>
    </w:p>
    <w:p w:rsidR="00333AAB" w:rsidRPr="00D277ED" w:rsidRDefault="0062014E" w:rsidP="00D277ED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D277ED">
        <w:rPr>
          <w:rFonts w:ascii="Verdana" w:hAnsi="Verdana"/>
          <w:sz w:val="20"/>
          <w:szCs w:val="20"/>
        </w:rPr>
        <w:t xml:space="preserve">w załączniku nr </w:t>
      </w:r>
      <w:r w:rsidR="005931BE" w:rsidRPr="00D277ED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632F6C" w:rsidRDefault="00D277ED" w:rsidP="00D277ED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277ED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632F6C" w:rsidRDefault="00632F6C" w:rsidP="00632F6C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32F6C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D277ED" w:rsidRDefault="00D277ED" w:rsidP="00D277ED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D277ED">
        <w:rPr>
          <w:rFonts w:ascii="Verdana" w:hAnsi="Verdana"/>
          <w:bCs/>
          <w:sz w:val="20"/>
          <w:szCs w:val="20"/>
        </w:rPr>
        <w:tab/>
        <w:t>Przedmiot zamówienia ma jednolity charakter</w:t>
      </w:r>
      <w:r>
        <w:rPr>
          <w:rFonts w:ascii="Verdana" w:hAnsi="Verdana"/>
          <w:bCs/>
          <w:sz w:val="20"/>
          <w:szCs w:val="20"/>
        </w:rPr>
        <w:t>.</w:t>
      </w:r>
    </w:p>
    <w:p w:rsidR="0062014E" w:rsidRPr="00D277ED" w:rsidRDefault="0062014E" w:rsidP="00D277ED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D277ED">
        <w:rPr>
          <w:rFonts w:ascii="Verdana" w:hAnsi="Verdana"/>
          <w:sz w:val="20"/>
          <w:szCs w:val="20"/>
        </w:rPr>
        <w:t>Pzp</w:t>
      </w:r>
      <w:proofErr w:type="spellEnd"/>
      <w:r w:rsidRPr="00D277E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D2BEA" w:rsidRPr="00BB5D68" w:rsidRDefault="00D277ED" w:rsidP="00D277ED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ab/>
      </w:r>
      <w:r w:rsidR="003A5FCC" w:rsidRPr="00D277ED">
        <w:rPr>
          <w:rFonts w:ascii="Verdana" w:hAnsi="Verdana"/>
          <w:sz w:val="20"/>
          <w:szCs w:val="20"/>
        </w:rPr>
        <w:t>336</w:t>
      </w:r>
      <w:r w:rsidR="008148A3" w:rsidRPr="00D277ED">
        <w:rPr>
          <w:rFonts w:ascii="Verdana" w:hAnsi="Verdana"/>
          <w:sz w:val="20"/>
          <w:szCs w:val="20"/>
        </w:rPr>
        <w:t>521</w:t>
      </w:r>
      <w:r w:rsidR="003A5FCC" w:rsidRPr="00D277ED">
        <w:rPr>
          <w:rFonts w:ascii="Verdana" w:hAnsi="Verdana"/>
          <w:sz w:val="20"/>
          <w:szCs w:val="20"/>
        </w:rPr>
        <w:t>00</w:t>
      </w:r>
      <w:r w:rsidR="008148A3" w:rsidRPr="00D277ED">
        <w:rPr>
          <w:rFonts w:ascii="Verdana" w:hAnsi="Verdana"/>
          <w:sz w:val="20"/>
          <w:szCs w:val="20"/>
        </w:rPr>
        <w:t>-6</w:t>
      </w:r>
      <w:r w:rsidR="003A5FCC" w:rsidRPr="00D277ED">
        <w:rPr>
          <w:rFonts w:ascii="Verdana" w:hAnsi="Verdana"/>
          <w:sz w:val="20"/>
          <w:szCs w:val="20"/>
        </w:rPr>
        <w:t xml:space="preserve"> </w:t>
      </w: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C3279E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279E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C3279E">
        <w:rPr>
          <w:rFonts w:ascii="Verdana" w:hAnsi="Verdana"/>
          <w:b/>
          <w:sz w:val="20"/>
          <w:szCs w:val="20"/>
        </w:rPr>
        <w:t xml:space="preserve"> </w:t>
      </w:r>
      <w:r w:rsidR="00E67F81" w:rsidRPr="00C3279E">
        <w:rPr>
          <w:rFonts w:ascii="Verdana" w:hAnsi="Verdana"/>
          <w:b/>
          <w:sz w:val="20"/>
          <w:szCs w:val="20"/>
        </w:rPr>
        <w:t>od</w:t>
      </w:r>
      <w:r w:rsidR="005931BE" w:rsidRPr="00C3279E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C3279E">
        <w:rPr>
          <w:rFonts w:ascii="Verdana" w:hAnsi="Verdana"/>
          <w:b/>
          <w:sz w:val="20"/>
          <w:szCs w:val="20"/>
        </w:rPr>
        <w:t xml:space="preserve"> </w:t>
      </w:r>
      <w:r w:rsidR="001F6B79" w:rsidRPr="001F6B79">
        <w:rPr>
          <w:rFonts w:ascii="Verdana" w:hAnsi="Verdana"/>
          <w:b/>
          <w:sz w:val="20"/>
          <w:szCs w:val="20"/>
          <w:highlight w:val="yellow"/>
        </w:rPr>
        <w:t>110 dni od dnia podpisania umowy.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którym mowa w art. 228-230a, art. 250a Kodeksu karnego lub w art. 46 lub </w:t>
      </w:r>
      <w:r w:rsidRPr="00BB5D68">
        <w:rPr>
          <w:rFonts w:ascii="Verdana" w:hAnsi="Verdana"/>
          <w:sz w:val="20"/>
          <w:szCs w:val="20"/>
        </w:rPr>
        <w:lastRenderedPageBreak/>
        <w:t>art. 48 ustawy z dnia 25 czerwca 2010 r. o sporcie,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BB5D68">
        <w:rPr>
          <w:rFonts w:ascii="Verdana" w:hAnsi="Verdana"/>
          <w:sz w:val="20"/>
          <w:szCs w:val="20"/>
        </w:rPr>
        <w:t>komplementariusza</w:t>
      </w:r>
      <w:proofErr w:type="spellEnd"/>
      <w:r w:rsidRPr="00BB5D68">
        <w:rPr>
          <w:rFonts w:ascii="Verdana" w:hAnsi="Verdana"/>
          <w:sz w:val="20"/>
          <w:szCs w:val="20"/>
        </w:rPr>
        <w:t xml:space="preserve">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B922F9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632F6C" w:rsidRDefault="00B10516" w:rsidP="00B10516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632F6C">
        <w:rPr>
          <w:rFonts w:ascii="Verdana" w:hAnsi="Verdana" w:cstheme="minorHAnsi"/>
          <w:b/>
          <w:sz w:val="20"/>
          <w:szCs w:val="20"/>
        </w:rPr>
        <w:t>O udzielenie zam</w:t>
      </w:r>
      <w:r w:rsidRPr="00632F6C">
        <w:rPr>
          <w:rFonts w:ascii="Verdana" w:hAnsi="Verdana" w:cstheme="minorHAnsi" w:hint="cs"/>
          <w:b/>
          <w:sz w:val="20"/>
          <w:szCs w:val="20"/>
        </w:rPr>
        <w:t>ó</w:t>
      </w:r>
      <w:r w:rsidRPr="00632F6C">
        <w:rPr>
          <w:rFonts w:ascii="Verdana" w:hAnsi="Verdana" w:cstheme="minorHAnsi"/>
          <w:b/>
          <w:sz w:val="20"/>
          <w:szCs w:val="20"/>
        </w:rPr>
        <w:t>wienia mog</w:t>
      </w:r>
      <w:r w:rsidRPr="00632F6C">
        <w:rPr>
          <w:rFonts w:ascii="Verdana" w:hAnsi="Verdana" w:cstheme="minorHAnsi" w:hint="cs"/>
          <w:b/>
          <w:sz w:val="20"/>
          <w:szCs w:val="20"/>
        </w:rPr>
        <w:t>ą</w:t>
      </w:r>
      <w:r w:rsidRPr="00632F6C">
        <w:rPr>
          <w:rFonts w:ascii="Verdana" w:hAnsi="Verdana" w:cstheme="minorHAnsi"/>
          <w:b/>
          <w:sz w:val="20"/>
          <w:szCs w:val="20"/>
        </w:rPr>
        <w:t xml:space="preserve"> ubiega</w:t>
      </w:r>
      <w:r w:rsidRPr="00632F6C">
        <w:rPr>
          <w:rFonts w:ascii="Verdana" w:hAnsi="Verdana" w:cstheme="minorHAnsi" w:hint="cs"/>
          <w:b/>
          <w:sz w:val="20"/>
          <w:szCs w:val="20"/>
        </w:rPr>
        <w:t>ć</w:t>
      </w:r>
      <w:r w:rsidRPr="00632F6C">
        <w:rPr>
          <w:rFonts w:ascii="Verdana" w:hAnsi="Verdana" w:cstheme="minorHAnsi"/>
          <w:b/>
          <w:sz w:val="20"/>
          <w:szCs w:val="20"/>
        </w:rPr>
        <w:t xml:space="preserve"> si</w:t>
      </w:r>
      <w:r w:rsidRPr="00632F6C">
        <w:rPr>
          <w:rFonts w:ascii="Verdana" w:hAnsi="Verdana" w:cstheme="minorHAnsi" w:hint="cs"/>
          <w:b/>
          <w:sz w:val="20"/>
          <w:szCs w:val="20"/>
        </w:rPr>
        <w:t>ę</w:t>
      </w:r>
      <w:r w:rsidRPr="00632F6C">
        <w:rPr>
          <w:rFonts w:ascii="Verdana" w:hAnsi="Verdana" w:cstheme="minorHAnsi"/>
          <w:b/>
          <w:sz w:val="20"/>
          <w:szCs w:val="20"/>
        </w:rPr>
        <w:t xml:space="preserve"> Wykonawcy, kt</w:t>
      </w:r>
      <w:r w:rsidRPr="00632F6C">
        <w:rPr>
          <w:rFonts w:ascii="Verdana" w:hAnsi="Verdana" w:cstheme="minorHAnsi" w:hint="cs"/>
          <w:b/>
          <w:sz w:val="20"/>
          <w:szCs w:val="20"/>
        </w:rPr>
        <w:t>ó</w:t>
      </w:r>
      <w:r w:rsidRPr="00632F6C">
        <w:rPr>
          <w:rFonts w:ascii="Verdana" w:hAnsi="Verdana" w:cstheme="minorHAnsi"/>
          <w:b/>
          <w:sz w:val="20"/>
          <w:szCs w:val="20"/>
        </w:rPr>
        <w:t>rzy spe</w:t>
      </w:r>
      <w:r w:rsidRPr="00632F6C">
        <w:rPr>
          <w:rFonts w:ascii="Verdana" w:hAnsi="Verdana" w:cstheme="minorHAnsi" w:hint="cs"/>
          <w:b/>
          <w:sz w:val="20"/>
          <w:szCs w:val="20"/>
        </w:rPr>
        <w:t>ł</w:t>
      </w:r>
      <w:r w:rsidRPr="00632F6C">
        <w:rPr>
          <w:rFonts w:ascii="Verdana" w:hAnsi="Verdana" w:cstheme="minorHAnsi"/>
          <w:b/>
          <w:sz w:val="20"/>
          <w:szCs w:val="20"/>
        </w:rPr>
        <w:t>niaj</w:t>
      </w:r>
      <w:r w:rsidRPr="00632F6C">
        <w:rPr>
          <w:rFonts w:ascii="Verdana" w:hAnsi="Verdana" w:cstheme="minorHAnsi" w:hint="cs"/>
          <w:b/>
          <w:sz w:val="20"/>
          <w:szCs w:val="20"/>
        </w:rPr>
        <w:t>ą</w:t>
      </w:r>
      <w:r w:rsidRPr="00632F6C">
        <w:rPr>
          <w:rFonts w:ascii="Verdana" w:hAnsi="Verdana" w:cstheme="minorHAnsi"/>
          <w:b/>
          <w:sz w:val="20"/>
          <w:szCs w:val="20"/>
        </w:rPr>
        <w:t xml:space="preserve"> warunki udzia</w:t>
      </w:r>
      <w:r w:rsidRPr="00632F6C">
        <w:rPr>
          <w:rFonts w:ascii="Verdana" w:hAnsi="Verdana" w:cstheme="minorHAnsi" w:hint="cs"/>
          <w:b/>
          <w:sz w:val="20"/>
          <w:szCs w:val="20"/>
        </w:rPr>
        <w:t>ł</w:t>
      </w:r>
      <w:r w:rsidRPr="00632F6C">
        <w:rPr>
          <w:rFonts w:ascii="Verdana" w:hAnsi="Verdana" w:cstheme="minorHAnsi"/>
          <w:b/>
          <w:sz w:val="20"/>
          <w:szCs w:val="20"/>
        </w:rPr>
        <w:t>u w post</w:t>
      </w:r>
      <w:r w:rsidRPr="00632F6C">
        <w:rPr>
          <w:rFonts w:ascii="Verdana" w:hAnsi="Verdana" w:cstheme="minorHAnsi" w:hint="cs"/>
          <w:b/>
          <w:sz w:val="20"/>
          <w:szCs w:val="20"/>
        </w:rPr>
        <w:t>ę</w:t>
      </w:r>
      <w:r w:rsidRPr="00632F6C">
        <w:rPr>
          <w:rFonts w:ascii="Verdana" w:hAnsi="Verdana" w:cstheme="minorHAnsi"/>
          <w:b/>
          <w:sz w:val="20"/>
          <w:szCs w:val="20"/>
        </w:rPr>
        <w:t>powaniu, dotycz</w:t>
      </w:r>
      <w:r w:rsidRPr="00632F6C">
        <w:rPr>
          <w:rFonts w:ascii="Verdana" w:hAnsi="Verdana" w:cstheme="minorHAnsi" w:hint="cs"/>
          <w:b/>
          <w:sz w:val="20"/>
          <w:szCs w:val="20"/>
        </w:rPr>
        <w:t>ą</w:t>
      </w:r>
      <w:r w:rsidRPr="00632F6C">
        <w:rPr>
          <w:rFonts w:ascii="Verdana" w:hAnsi="Verdana" w:cstheme="minorHAnsi"/>
          <w:b/>
          <w:sz w:val="20"/>
          <w:szCs w:val="20"/>
        </w:rPr>
        <w:t>ce:</w:t>
      </w:r>
      <w:r w:rsidR="00733F7F" w:rsidRPr="00632F6C">
        <w:rPr>
          <w:rFonts w:ascii="Verdana" w:hAnsi="Verdana" w:cstheme="minorHAnsi"/>
          <w:b/>
          <w:sz w:val="20"/>
          <w:szCs w:val="20"/>
        </w:rPr>
        <w:t xml:space="preserve"> </w:t>
      </w:r>
      <w:r w:rsidRPr="00632F6C">
        <w:rPr>
          <w:rFonts w:ascii="Verdana" w:hAnsi="Verdana" w:cstheme="minorHAnsi"/>
          <w:b/>
          <w:sz w:val="20"/>
          <w:szCs w:val="20"/>
        </w:rPr>
        <w:t>wyst</w:t>
      </w:r>
      <w:r w:rsidRPr="00632F6C">
        <w:rPr>
          <w:rFonts w:ascii="Verdana" w:hAnsi="Verdana" w:cstheme="minorHAnsi" w:hint="cs"/>
          <w:b/>
          <w:sz w:val="20"/>
          <w:szCs w:val="20"/>
        </w:rPr>
        <w:t>ę</w:t>
      </w:r>
      <w:r w:rsidRPr="00632F6C">
        <w:rPr>
          <w:rFonts w:ascii="Verdana" w:hAnsi="Verdana" w:cstheme="minorHAnsi"/>
          <w:b/>
          <w:sz w:val="20"/>
          <w:szCs w:val="20"/>
        </w:rPr>
        <w:t>powania w obrocie gospodarczym oraz uprawnie</w:t>
      </w:r>
      <w:r w:rsidRPr="00632F6C">
        <w:rPr>
          <w:rFonts w:ascii="Verdana" w:hAnsi="Verdana" w:cstheme="minorHAnsi" w:hint="cs"/>
          <w:b/>
          <w:sz w:val="20"/>
          <w:szCs w:val="20"/>
        </w:rPr>
        <w:t>ń</w:t>
      </w:r>
      <w:r w:rsidRPr="00632F6C">
        <w:rPr>
          <w:rFonts w:ascii="Verdana" w:hAnsi="Verdana" w:cstheme="minorHAnsi"/>
          <w:b/>
          <w:sz w:val="20"/>
          <w:szCs w:val="20"/>
        </w:rPr>
        <w:t xml:space="preserve"> do prowadzenia okre</w:t>
      </w:r>
      <w:r w:rsidRPr="00632F6C">
        <w:rPr>
          <w:rFonts w:ascii="Verdana" w:hAnsi="Verdana" w:cstheme="minorHAnsi" w:hint="cs"/>
          <w:b/>
          <w:sz w:val="20"/>
          <w:szCs w:val="20"/>
        </w:rPr>
        <w:t>ś</w:t>
      </w:r>
      <w:r w:rsidRPr="00632F6C">
        <w:rPr>
          <w:rFonts w:ascii="Verdana" w:hAnsi="Verdana" w:cstheme="minorHAnsi"/>
          <w:b/>
          <w:sz w:val="20"/>
          <w:szCs w:val="20"/>
        </w:rPr>
        <w:t>lonej dzia</w:t>
      </w:r>
      <w:r w:rsidRPr="00632F6C">
        <w:rPr>
          <w:rFonts w:ascii="Verdana" w:hAnsi="Verdana" w:cstheme="minorHAnsi" w:hint="cs"/>
          <w:b/>
          <w:sz w:val="20"/>
          <w:szCs w:val="20"/>
        </w:rPr>
        <w:t>ł</w:t>
      </w:r>
      <w:r w:rsidRPr="00632F6C">
        <w:rPr>
          <w:rFonts w:ascii="Verdana" w:hAnsi="Verdana" w:cstheme="minorHAnsi"/>
          <w:b/>
          <w:sz w:val="20"/>
          <w:szCs w:val="20"/>
        </w:rPr>
        <w:t>alno</w:t>
      </w:r>
      <w:r w:rsidRPr="00632F6C">
        <w:rPr>
          <w:rFonts w:ascii="Verdana" w:hAnsi="Verdana" w:cstheme="minorHAnsi" w:hint="cs"/>
          <w:b/>
          <w:sz w:val="20"/>
          <w:szCs w:val="20"/>
        </w:rPr>
        <w:t>ś</w:t>
      </w:r>
      <w:r w:rsidRPr="00632F6C">
        <w:rPr>
          <w:rFonts w:ascii="Verdana" w:hAnsi="Verdana" w:cstheme="minorHAnsi"/>
          <w:b/>
          <w:sz w:val="20"/>
          <w:szCs w:val="20"/>
        </w:rPr>
        <w:t>ci gospodarczej lub zawodowej, o ile wynika to z odr</w:t>
      </w:r>
      <w:r w:rsidRPr="00632F6C">
        <w:rPr>
          <w:rFonts w:ascii="Verdana" w:hAnsi="Verdana" w:cstheme="minorHAnsi" w:hint="cs"/>
          <w:b/>
          <w:sz w:val="20"/>
          <w:szCs w:val="20"/>
        </w:rPr>
        <w:t>ę</w:t>
      </w:r>
      <w:r w:rsidRPr="00632F6C">
        <w:rPr>
          <w:rFonts w:ascii="Verdana" w:hAnsi="Verdana" w:cstheme="minorHAnsi"/>
          <w:b/>
          <w:sz w:val="20"/>
          <w:szCs w:val="20"/>
        </w:rPr>
        <w:t>bnych przepis</w:t>
      </w:r>
      <w:r w:rsidRPr="00632F6C">
        <w:rPr>
          <w:rFonts w:ascii="Verdana" w:hAnsi="Verdana" w:cstheme="minorHAnsi" w:hint="cs"/>
          <w:b/>
          <w:sz w:val="20"/>
          <w:szCs w:val="20"/>
        </w:rPr>
        <w:t>ó</w:t>
      </w:r>
      <w:r w:rsidRPr="00632F6C">
        <w:rPr>
          <w:rFonts w:ascii="Verdana" w:hAnsi="Verdana" w:cstheme="minorHAnsi"/>
          <w:b/>
          <w:sz w:val="20"/>
          <w:szCs w:val="20"/>
        </w:rPr>
        <w:t>w:</w:t>
      </w:r>
    </w:p>
    <w:p w:rsidR="00676C16" w:rsidRPr="00632F6C" w:rsidRDefault="00676C16" w:rsidP="00BD320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632F6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632F6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B5D68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EF38E1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EF38E1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B10516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632F6C" w:rsidRDefault="00B10516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632F6C">
        <w:rPr>
          <w:rFonts w:ascii="Verdana" w:hAnsi="Verdana" w:cs="Arial"/>
          <w:b/>
          <w:sz w:val="20"/>
          <w:szCs w:val="20"/>
        </w:rPr>
        <w:t>W celu potwierdzenia spe</w:t>
      </w:r>
      <w:r w:rsidRPr="00632F6C">
        <w:rPr>
          <w:rFonts w:ascii="Verdana" w:hAnsi="Verdana" w:cs="Arial" w:hint="cs"/>
          <w:b/>
          <w:sz w:val="20"/>
          <w:szCs w:val="20"/>
        </w:rPr>
        <w:t>ł</w:t>
      </w:r>
      <w:r w:rsidRPr="00632F6C">
        <w:rPr>
          <w:rFonts w:ascii="Verdana" w:hAnsi="Verdana" w:cs="Arial"/>
          <w:b/>
          <w:sz w:val="20"/>
          <w:szCs w:val="20"/>
        </w:rPr>
        <w:t>niania przez wykonawc</w:t>
      </w:r>
      <w:r w:rsidRPr="00632F6C">
        <w:rPr>
          <w:rFonts w:ascii="Verdana" w:hAnsi="Verdana" w:cs="Arial" w:hint="cs"/>
          <w:b/>
          <w:sz w:val="20"/>
          <w:szCs w:val="20"/>
        </w:rPr>
        <w:t>ę</w:t>
      </w:r>
      <w:r w:rsidRPr="00632F6C">
        <w:rPr>
          <w:rFonts w:ascii="Verdana" w:hAnsi="Verdana" w:cs="Arial"/>
          <w:b/>
          <w:sz w:val="20"/>
          <w:szCs w:val="20"/>
        </w:rPr>
        <w:t xml:space="preserve"> warunk</w:t>
      </w:r>
      <w:r w:rsidRPr="00632F6C">
        <w:rPr>
          <w:rFonts w:ascii="Verdana" w:hAnsi="Verdana" w:cs="Arial" w:hint="cs"/>
          <w:b/>
          <w:sz w:val="20"/>
          <w:szCs w:val="20"/>
        </w:rPr>
        <w:t>ó</w:t>
      </w:r>
      <w:r w:rsidRPr="00632F6C">
        <w:rPr>
          <w:rFonts w:ascii="Verdana" w:hAnsi="Verdana" w:cs="Arial"/>
          <w:b/>
          <w:sz w:val="20"/>
          <w:szCs w:val="20"/>
        </w:rPr>
        <w:t>w udzia</w:t>
      </w:r>
      <w:r w:rsidRPr="00632F6C">
        <w:rPr>
          <w:rFonts w:ascii="Verdana" w:hAnsi="Verdana" w:cs="Arial" w:hint="cs"/>
          <w:b/>
          <w:sz w:val="20"/>
          <w:szCs w:val="20"/>
        </w:rPr>
        <w:t>ł</w:t>
      </w:r>
      <w:r w:rsidRPr="00632F6C">
        <w:rPr>
          <w:rFonts w:ascii="Verdana" w:hAnsi="Verdana" w:cs="Arial"/>
          <w:b/>
          <w:sz w:val="20"/>
          <w:szCs w:val="20"/>
        </w:rPr>
        <w:t>u w post</w:t>
      </w:r>
      <w:r w:rsidRPr="00632F6C">
        <w:rPr>
          <w:rFonts w:ascii="Verdana" w:hAnsi="Verdana" w:cs="Arial" w:hint="cs"/>
          <w:b/>
          <w:sz w:val="20"/>
          <w:szCs w:val="20"/>
        </w:rPr>
        <w:t>ę</w:t>
      </w:r>
      <w:r w:rsidRPr="00632F6C">
        <w:rPr>
          <w:rFonts w:ascii="Verdana" w:hAnsi="Verdana" w:cs="Arial"/>
          <w:b/>
          <w:sz w:val="20"/>
          <w:szCs w:val="20"/>
        </w:rPr>
        <w:t xml:space="preserve">powaniu wykonawca składa </w:t>
      </w:r>
      <w:r w:rsidR="00E579F1" w:rsidRPr="00632F6C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F76717" w:rsidRDefault="00E579F1" w:rsidP="001569BA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632F6C">
        <w:rPr>
          <w:rFonts w:ascii="Verdana" w:hAnsi="Verdana" w:cs="Arial"/>
          <w:sz w:val="20"/>
          <w:szCs w:val="20"/>
        </w:rPr>
        <w:t>Dokument</w:t>
      </w:r>
      <w:r w:rsidRPr="00632F6C">
        <w:rPr>
          <w:rFonts w:ascii="Verdana" w:hAnsi="Verdana" w:cs="Arial" w:hint="cs"/>
          <w:sz w:val="20"/>
          <w:szCs w:val="20"/>
        </w:rPr>
        <w:t>ó</w:t>
      </w:r>
      <w:r w:rsidRPr="00632F6C">
        <w:rPr>
          <w:rFonts w:ascii="Verdana" w:hAnsi="Verdana" w:cs="Arial"/>
          <w:sz w:val="20"/>
          <w:szCs w:val="20"/>
        </w:rPr>
        <w:t>w, o kt</w:t>
      </w:r>
      <w:r w:rsidRPr="00632F6C">
        <w:rPr>
          <w:rFonts w:ascii="Verdana" w:hAnsi="Verdana" w:cs="Arial" w:hint="cs"/>
          <w:sz w:val="20"/>
          <w:szCs w:val="20"/>
        </w:rPr>
        <w:t>ó</w:t>
      </w:r>
      <w:r w:rsidRPr="00632F6C">
        <w:rPr>
          <w:rFonts w:ascii="Verdana" w:hAnsi="Verdana" w:cs="Arial"/>
          <w:sz w:val="20"/>
          <w:szCs w:val="20"/>
        </w:rPr>
        <w:t>rych mowa w ust. 3 Wykonawca nie za</w:t>
      </w:r>
      <w:r w:rsidRPr="00632F6C">
        <w:rPr>
          <w:rFonts w:ascii="Verdana" w:hAnsi="Verdana" w:cs="Arial" w:hint="cs"/>
          <w:sz w:val="20"/>
          <w:szCs w:val="20"/>
        </w:rPr>
        <w:t>łą</w:t>
      </w:r>
      <w:r w:rsidRPr="00632F6C">
        <w:rPr>
          <w:rFonts w:ascii="Verdana" w:hAnsi="Verdana" w:cs="Arial"/>
          <w:sz w:val="20"/>
          <w:szCs w:val="20"/>
        </w:rPr>
        <w:t>cza do oferty. Zamawiaj</w:t>
      </w:r>
      <w:r w:rsidRPr="00632F6C">
        <w:rPr>
          <w:rFonts w:ascii="Verdana" w:hAnsi="Verdana" w:cs="Arial" w:hint="cs"/>
          <w:sz w:val="20"/>
          <w:szCs w:val="20"/>
        </w:rPr>
        <w:t>ą</w:t>
      </w:r>
      <w:r w:rsidRPr="00632F6C">
        <w:rPr>
          <w:rFonts w:ascii="Verdana" w:hAnsi="Verdana" w:cs="Arial"/>
          <w:sz w:val="20"/>
          <w:szCs w:val="20"/>
        </w:rPr>
        <w:t>cy b</w:t>
      </w:r>
      <w:r w:rsidRPr="00632F6C">
        <w:rPr>
          <w:rFonts w:ascii="Verdana" w:hAnsi="Verdana" w:cs="Arial" w:hint="cs"/>
          <w:sz w:val="20"/>
          <w:szCs w:val="20"/>
        </w:rPr>
        <w:t>ę</w:t>
      </w:r>
      <w:r w:rsidRPr="00632F6C">
        <w:rPr>
          <w:rFonts w:ascii="Verdana" w:hAnsi="Verdana" w:cs="Arial"/>
          <w:sz w:val="20"/>
          <w:szCs w:val="20"/>
        </w:rPr>
        <w:t xml:space="preserve">dzie ich </w:t>
      </w:r>
      <w:r w:rsidRPr="00632F6C">
        <w:rPr>
          <w:rFonts w:ascii="Verdana" w:hAnsi="Verdana" w:cs="Arial" w:hint="cs"/>
          <w:sz w:val="20"/>
          <w:szCs w:val="20"/>
        </w:rPr>
        <w:t>żą</w:t>
      </w:r>
      <w:r w:rsidRPr="00632F6C">
        <w:rPr>
          <w:rFonts w:ascii="Verdana" w:hAnsi="Verdana" w:cs="Arial"/>
          <w:sz w:val="20"/>
          <w:szCs w:val="20"/>
        </w:rPr>
        <w:t>da</w:t>
      </w:r>
      <w:r w:rsidRPr="00632F6C">
        <w:rPr>
          <w:rFonts w:ascii="Verdana" w:hAnsi="Verdana" w:cs="Arial" w:hint="cs"/>
          <w:sz w:val="20"/>
          <w:szCs w:val="20"/>
        </w:rPr>
        <w:t>ł</w:t>
      </w:r>
      <w:r w:rsidRPr="00632F6C">
        <w:rPr>
          <w:rFonts w:ascii="Verdana" w:hAnsi="Verdana" w:cs="Arial"/>
          <w:sz w:val="20"/>
          <w:szCs w:val="20"/>
        </w:rPr>
        <w:t xml:space="preserve"> zgodnie z art. </w:t>
      </w:r>
      <w:r w:rsidRPr="00F7671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B5D68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BB5D68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B5D68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BB5D68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3279E">
        <w:rPr>
          <w:rFonts w:ascii="Verdana" w:hAnsi="Verdana"/>
          <w:sz w:val="20"/>
          <w:szCs w:val="20"/>
        </w:rPr>
        <w:t xml:space="preserve">arzena Buksa </w:t>
      </w:r>
      <w:r w:rsidR="005931BE" w:rsidRPr="00BB5D68">
        <w:rPr>
          <w:rFonts w:ascii="Verdana" w:hAnsi="Verdana"/>
          <w:sz w:val="20"/>
          <w:szCs w:val="20"/>
        </w:rPr>
        <w:t xml:space="preserve"> Tel. 61 66 </w:t>
      </w:r>
      <w:r w:rsidR="00C3279E">
        <w:rPr>
          <w:rFonts w:ascii="Verdana" w:hAnsi="Verdana"/>
          <w:sz w:val="20"/>
          <w:szCs w:val="20"/>
        </w:rPr>
        <w:t>336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651AA9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651AA9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651AA9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51AA9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7E6ED8">
        <w:rPr>
          <w:rFonts w:ascii="Verdana" w:hAnsi="Verdana" w:cs="Arial"/>
          <w:b/>
          <w:sz w:val="20"/>
          <w:szCs w:val="20"/>
          <w:highlight w:val="yellow"/>
        </w:rPr>
        <w:t>28</w:t>
      </w:r>
      <w:r w:rsidR="00651AA9" w:rsidRPr="00651AA9">
        <w:rPr>
          <w:rFonts w:ascii="Verdana" w:hAnsi="Verdana" w:cs="Arial"/>
          <w:b/>
          <w:sz w:val="20"/>
          <w:szCs w:val="20"/>
          <w:highlight w:val="yellow"/>
        </w:rPr>
        <w:t>.10.2021 r.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BB5D68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C52A08">
      <w:pPr>
        <w:widowControl/>
        <w:numPr>
          <w:ilvl w:val="1"/>
          <w:numId w:val="14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="00646EE4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BB5D68" w:rsidRDefault="004F57D9" w:rsidP="00C52A08">
      <w:pPr>
        <w:widowControl/>
        <w:numPr>
          <w:ilvl w:val="2"/>
          <w:numId w:val="14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651AA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7E6ED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29</w:t>
      </w:r>
      <w:r w:rsidR="00651AA9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.09</w:t>
      </w:r>
      <w:r w:rsidR="00D31F03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2021</w:t>
      </w:r>
      <w:r w:rsidR="00651AA9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651AA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651AA9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7E6ED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29</w:t>
      </w:r>
      <w:r w:rsid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.09.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2021</w:t>
      </w:r>
      <w:r w:rsid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BB5D68">
        <w:rPr>
          <w:rFonts w:ascii="Verdana" w:hAnsi="Verdana"/>
          <w:sz w:val="20"/>
          <w:szCs w:val="20"/>
        </w:rPr>
        <w:lastRenderedPageBreak/>
        <w:t>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1569BA">
        <w:rPr>
          <w:rFonts w:ascii="Verdana" w:hAnsi="Verdana"/>
          <w:sz w:val="20"/>
          <w:szCs w:val="20"/>
        </w:rPr>
        <w:t xml:space="preserve"> 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FE7C44" w:rsidRDefault="00E579F1" w:rsidP="00FE7C44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FE7C44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6708E" w:rsidRPr="00BD320E" w:rsidRDefault="00FE7C44" w:rsidP="0046708E">
      <w:pPr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>
        <w:rPr>
          <w:rFonts w:ascii="Verdana" w:hAnsi="Verdana"/>
          <w:sz w:val="20"/>
          <w:szCs w:val="20"/>
        </w:rPr>
        <w:t>1</w:t>
      </w:r>
      <w:r w:rsidR="0046708E">
        <w:rPr>
          <w:rFonts w:ascii="Verdana" w:hAnsi="Verdana"/>
          <w:sz w:val="20"/>
          <w:szCs w:val="20"/>
        </w:rPr>
        <w:t>)</w:t>
      </w:r>
      <w:r w:rsidR="0046708E" w:rsidRPr="00BD320E">
        <w:rPr>
          <w:rFonts w:ascii="Verdana" w:hAnsi="Verdana"/>
          <w:sz w:val="20"/>
          <w:szCs w:val="20"/>
        </w:rPr>
        <w:tab/>
        <w:t>Zamawiający nie dopuszcza zmiany nazwy  międzynarodowej</w:t>
      </w:r>
      <w:r w:rsidR="0046708E">
        <w:rPr>
          <w:rFonts w:ascii="Verdana" w:hAnsi="Verdana"/>
          <w:sz w:val="20"/>
          <w:szCs w:val="20"/>
        </w:rPr>
        <w:t>.</w:t>
      </w:r>
    </w:p>
    <w:p w:rsidR="0046708E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D320E">
        <w:rPr>
          <w:rFonts w:ascii="Verdana" w:hAnsi="Verdana"/>
          <w:sz w:val="20"/>
          <w:szCs w:val="20"/>
        </w:rPr>
        <w:t>Zamawiający wymaga podania</w:t>
      </w:r>
      <w:r w:rsidRPr="00BD320E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740B0D" w:rsidRDefault="00FE7C44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</w:t>
      </w:r>
      <w:r w:rsidR="0046708E">
        <w:rPr>
          <w:rFonts w:ascii="Verdana" w:hAnsi="Verdana"/>
          <w:bCs/>
          <w:sz w:val="20"/>
          <w:szCs w:val="20"/>
        </w:rPr>
        <w:t>)</w:t>
      </w:r>
      <w:r w:rsidR="0046708E" w:rsidRPr="00BD320E">
        <w:rPr>
          <w:rFonts w:ascii="Verdana" w:hAnsi="Verdana"/>
          <w:bCs/>
          <w:sz w:val="20"/>
          <w:szCs w:val="20"/>
        </w:rPr>
        <w:tab/>
        <w:t xml:space="preserve">Zaoferowane </w:t>
      </w:r>
      <w:r w:rsidR="0046708E">
        <w:rPr>
          <w:rFonts w:ascii="Verdana" w:hAnsi="Verdana"/>
          <w:bCs/>
          <w:sz w:val="20"/>
          <w:szCs w:val="20"/>
        </w:rPr>
        <w:t xml:space="preserve">cena jednostkowa leków </w:t>
      </w:r>
      <w:r w:rsidR="0046708E" w:rsidRPr="00BD320E">
        <w:rPr>
          <w:rFonts w:ascii="Verdana" w:hAnsi="Verdana"/>
          <w:bCs/>
          <w:sz w:val="20"/>
          <w:szCs w:val="20"/>
        </w:rPr>
        <w:t>nie może być wyższa niż limit finansowania określony przez NFZ</w:t>
      </w:r>
      <w:r w:rsidR="0046708E">
        <w:rPr>
          <w:rFonts w:ascii="Verdana" w:hAnsi="Verdana"/>
          <w:bCs/>
          <w:sz w:val="20"/>
          <w:szCs w:val="20"/>
        </w:rPr>
        <w:t xml:space="preserve"> w katalogu substancji czynnych stosowanych w ramach programu lekowego</w:t>
      </w:r>
      <w:r w:rsidR="0046708E" w:rsidRPr="00BD320E">
        <w:rPr>
          <w:rFonts w:ascii="Verdana" w:hAnsi="Verdana"/>
          <w:bCs/>
          <w:sz w:val="20"/>
          <w:szCs w:val="20"/>
        </w:rPr>
        <w:t>.</w:t>
      </w:r>
      <w:r w:rsidR="0046708E">
        <w:rPr>
          <w:rFonts w:ascii="Verdana" w:hAnsi="Verdana"/>
          <w:bCs/>
          <w:sz w:val="20"/>
          <w:szCs w:val="20"/>
        </w:rPr>
        <w:tab/>
      </w: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9B3AF7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3AF7">
        <w:rPr>
          <w:rFonts w:ascii="Verdana" w:hAnsi="Verdana"/>
          <w:bCs/>
          <w:spacing w:val="4"/>
          <w:sz w:val="20"/>
          <w:szCs w:val="20"/>
        </w:rPr>
        <w:t>Zamawiając</w:t>
      </w:r>
      <w:r w:rsidRPr="009B3AF7">
        <w:rPr>
          <w:rFonts w:ascii="Verdana" w:hAnsi="Verdana"/>
          <w:spacing w:val="4"/>
          <w:sz w:val="20"/>
          <w:szCs w:val="20"/>
        </w:rPr>
        <w:t>y</w:t>
      </w:r>
      <w:r w:rsidRPr="009B3AF7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9B3AF7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9B3AF7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3AF7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9B3AF7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9B3AF7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>
        <w:rPr>
          <w:rFonts w:ascii="Verdana" w:hAnsi="Verdana"/>
          <w:sz w:val="20"/>
          <w:szCs w:val="20"/>
        </w:rPr>
        <w:t>.</w:t>
      </w:r>
    </w:p>
    <w:p w:rsidR="00660500" w:rsidRPr="003A5FCC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BB5D68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541943" w:rsidRPr="00BB5D68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CA15CA" w:rsidRPr="00BB5D68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</w:t>
      </w:r>
      <w:r w:rsidRPr="00BB5D68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B5D68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lastRenderedPageBreak/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</w:t>
      </w:r>
      <w:r w:rsidR="009C3287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BB5D68">
        <w:rPr>
          <w:rFonts w:ascii="Verdana" w:hAnsi="Verdana" w:cs="Arial"/>
          <w:bCs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B5D68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9B3AF7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Podpis, data</w:t>
      </w:r>
    </w:p>
    <w:p w:rsidR="009B3AF7" w:rsidRPr="00BB5D68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……………………………………20.09.2021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E32" w:rsidRDefault="00F67E32">
      <w:r>
        <w:separator/>
      </w:r>
    </w:p>
    <w:p w:rsidR="00F67E32" w:rsidRDefault="00F67E32"/>
  </w:endnote>
  <w:endnote w:type="continuationSeparator" w:id="0">
    <w:p w:rsidR="00F67E32" w:rsidRDefault="00F67E32">
      <w:r>
        <w:continuationSeparator/>
      </w:r>
    </w:p>
    <w:p w:rsidR="00F67E32" w:rsidRDefault="00F67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387D4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87D4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87D4A" w:rsidRPr="00987333">
      <w:rPr>
        <w:rFonts w:ascii="Times New Roman" w:hAnsi="Times New Roman"/>
        <w:b/>
        <w:sz w:val="14"/>
        <w:szCs w:val="14"/>
      </w:rPr>
      <w:fldChar w:fldCharType="separate"/>
    </w:r>
    <w:r w:rsidR="00FE7C44">
      <w:rPr>
        <w:rFonts w:ascii="Times New Roman" w:hAnsi="Times New Roman"/>
        <w:b/>
        <w:noProof/>
        <w:sz w:val="14"/>
        <w:szCs w:val="14"/>
      </w:rPr>
      <w:t>10</w:t>
    </w:r>
    <w:r w:rsidR="00387D4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87D4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87D4A" w:rsidRPr="00987333">
      <w:rPr>
        <w:rFonts w:ascii="Times New Roman" w:hAnsi="Times New Roman"/>
        <w:sz w:val="14"/>
        <w:szCs w:val="14"/>
      </w:rPr>
      <w:fldChar w:fldCharType="separate"/>
    </w:r>
    <w:r w:rsidR="00FE7C44">
      <w:rPr>
        <w:rFonts w:ascii="Times New Roman" w:hAnsi="Times New Roman"/>
        <w:noProof/>
        <w:sz w:val="14"/>
        <w:szCs w:val="14"/>
      </w:rPr>
      <w:t>10</w:t>
    </w:r>
    <w:r w:rsidR="00387D4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F67E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E32" w:rsidRDefault="00F67E32">
      <w:r>
        <w:separator/>
      </w:r>
    </w:p>
    <w:p w:rsidR="00F67E32" w:rsidRDefault="00F67E32"/>
  </w:footnote>
  <w:footnote w:type="continuationSeparator" w:id="0">
    <w:p w:rsidR="00F67E32" w:rsidRDefault="00F67E32">
      <w:r>
        <w:continuationSeparator/>
      </w:r>
    </w:p>
    <w:p w:rsidR="00F67E32" w:rsidRDefault="00F67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F67E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29</w:t>
    </w:r>
    <w:r w:rsidRPr="00AA5B50">
      <w:rPr>
        <w:rFonts w:ascii="Verdana" w:hAnsi="Verdana"/>
        <w:sz w:val="20"/>
        <w:szCs w:val="20"/>
      </w:rPr>
      <w:t>/2021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381-29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66"/>
  </w:num>
  <w:num w:numId="5">
    <w:abstractNumId w:val="60"/>
  </w:num>
  <w:num w:numId="6">
    <w:abstractNumId w:val="67"/>
  </w:num>
  <w:num w:numId="7">
    <w:abstractNumId w:val="56"/>
  </w:num>
  <w:num w:numId="8">
    <w:abstractNumId w:val="63"/>
  </w:num>
  <w:num w:numId="9">
    <w:abstractNumId w:val="53"/>
  </w:num>
  <w:num w:numId="10">
    <w:abstractNumId w:val="28"/>
  </w:num>
  <w:num w:numId="11">
    <w:abstractNumId w:val="81"/>
  </w:num>
  <w:num w:numId="12">
    <w:abstractNumId w:val="45"/>
  </w:num>
  <w:num w:numId="13">
    <w:abstractNumId w:val="84"/>
  </w:num>
  <w:num w:numId="14">
    <w:abstractNumId w:val="43"/>
  </w:num>
  <w:num w:numId="15">
    <w:abstractNumId w:val="79"/>
  </w:num>
  <w:num w:numId="16">
    <w:abstractNumId w:val="51"/>
  </w:num>
  <w:num w:numId="17">
    <w:abstractNumId w:val="62"/>
  </w:num>
  <w:num w:numId="18">
    <w:abstractNumId w:val="78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3"/>
  </w:num>
  <w:num w:numId="24">
    <w:abstractNumId w:val="47"/>
  </w:num>
  <w:num w:numId="25">
    <w:abstractNumId w:val="65"/>
  </w:num>
  <w:num w:numId="26">
    <w:abstractNumId w:val="46"/>
  </w:num>
  <w:num w:numId="27">
    <w:abstractNumId w:val="82"/>
  </w:num>
  <w:num w:numId="28">
    <w:abstractNumId w:val="61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8"/>
  </w:num>
  <w:num w:numId="34">
    <w:abstractNumId w:val="4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300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94A-AB69-4A37-BF31-B6007F1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3092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21602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23</cp:revision>
  <cp:lastPrinted>2021-09-20T07:59:00Z</cp:lastPrinted>
  <dcterms:created xsi:type="dcterms:W3CDTF">2021-09-20T07:46:00Z</dcterms:created>
  <dcterms:modified xsi:type="dcterms:W3CDTF">2021-09-21T11:21:00Z</dcterms:modified>
</cp:coreProperties>
</file>