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 xml:space="preserve">postępowanie o zamówienie publiczne o wartości szacunkowej poniżej </w:t>
      </w:r>
      <w:r w:rsidR="00AC34F2">
        <w:rPr>
          <w:rFonts w:ascii="Calibri" w:hAnsi="Calibri"/>
          <w:sz w:val="20"/>
          <w:szCs w:val="20"/>
        </w:rPr>
        <w:t>130 000 zł</w:t>
      </w:r>
      <w:r w:rsidR="00634AC8">
        <w:rPr>
          <w:rFonts w:ascii="Calibri" w:hAnsi="Calibri"/>
          <w:sz w:val="20"/>
          <w:szCs w:val="20"/>
        </w:rPr>
        <w:t>otych</w:t>
      </w:r>
      <w:r w:rsidRPr="00B975F7">
        <w:rPr>
          <w:rFonts w:ascii="Calibri" w:hAnsi="Calibri"/>
          <w:sz w:val="20"/>
          <w:szCs w:val="20"/>
        </w:rPr>
        <w:t>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237BD5" w:rsidRDefault="00D762DA" w:rsidP="00CC2107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Dostawa</w:t>
      </w:r>
      <w:r w:rsidR="00B90F38">
        <w:rPr>
          <w:rFonts w:ascii="Calibri" w:hAnsi="Calibri"/>
          <w:b/>
          <w:bCs/>
          <w:sz w:val="20"/>
          <w:szCs w:val="20"/>
        </w:rPr>
        <w:t xml:space="preserve"> sprzętu i materiałów oraz odczynników do Pracowni Histopatologii.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AC34F2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lang w:val="en-GB"/>
        </w:rPr>
      </w:pPr>
      <w:r w:rsidRPr="00AC34F2">
        <w:rPr>
          <w:rFonts w:ascii="Calibri" w:hAnsi="Calibri" w:cs="Arial"/>
          <w:bCs/>
          <w:sz w:val="20"/>
          <w:szCs w:val="20"/>
          <w:lang w:val="en-GB"/>
        </w:rPr>
        <w:t>tel.</w:t>
      </w:r>
      <w:r w:rsidR="00B23F70" w:rsidRPr="00AC34F2">
        <w:rPr>
          <w:rFonts w:ascii="Calibri" w:hAnsi="Calibri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AC34F2">
          <w:rPr>
            <w:rStyle w:val="Hipercze"/>
            <w:rFonts w:ascii="Calibri" w:hAnsi="Calibri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12605D" w:rsidRPr="00E14A14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http://www.wcpit.pl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AA0723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981249">
        <w:rPr>
          <w:rFonts w:ascii="Calibri" w:hAnsi="Calibri" w:cs="Arial"/>
          <w:sz w:val="20"/>
          <w:szCs w:val="20"/>
        </w:rPr>
        <w:t>e się przepisów ustawy z dnia 11</w:t>
      </w:r>
      <w:r w:rsidR="005B4264">
        <w:rPr>
          <w:rFonts w:ascii="Calibri" w:hAnsi="Calibri" w:cs="Arial"/>
          <w:sz w:val="20"/>
          <w:szCs w:val="20"/>
        </w:rPr>
        <w:t xml:space="preserve"> września</w:t>
      </w:r>
      <w:r w:rsidR="00981249">
        <w:rPr>
          <w:rFonts w:ascii="Calibri" w:hAnsi="Calibri" w:cs="Arial"/>
          <w:sz w:val="20"/>
          <w:szCs w:val="20"/>
        </w:rPr>
        <w:t xml:space="preserve">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</w:t>
      </w:r>
      <w:r w:rsidR="007B302C" w:rsidRPr="00C027FC">
        <w:rPr>
          <w:rFonts w:asciiTheme="minorHAnsi" w:hAnsiTheme="minorHAnsi" w:cstheme="minorHAnsi"/>
          <w:b/>
          <w:sz w:val="20"/>
          <w:szCs w:val="20"/>
        </w:rPr>
        <w:t>(</w:t>
      </w:r>
      <w:r w:rsidR="00AA0723" w:rsidRPr="00C027FC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tj. </w:t>
      </w:r>
      <w:r w:rsidR="00D83531" w:rsidRPr="00C027FC">
        <w:rPr>
          <w:rFonts w:asciiTheme="minorHAnsi" w:hAnsiTheme="minorHAnsi" w:cstheme="minorHAnsi"/>
          <w:sz w:val="20"/>
          <w:szCs w:val="20"/>
        </w:rPr>
        <w:t>Dz. U. z 2019r. poz. 2019 ze zm.</w:t>
      </w:r>
      <w:r w:rsidRPr="00C027FC">
        <w:rPr>
          <w:rFonts w:asciiTheme="minorHAnsi" w:hAnsiTheme="minorHAnsi" w:cstheme="minorHAnsi"/>
          <w:b/>
          <w:sz w:val="20"/>
          <w:szCs w:val="20"/>
        </w:rPr>
        <w:t>).</w:t>
      </w:r>
      <w:r w:rsidRPr="00AA0723">
        <w:rPr>
          <w:rFonts w:ascii="Calibri" w:hAnsi="Calibri" w:cs="Arial"/>
          <w:b/>
          <w:sz w:val="20"/>
          <w:szCs w:val="20"/>
        </w:rPr>
        <w:t xml:space="preserve">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93ED7" w:rsidRPr="00D93ED7" w:rsidRDefault="00D93ED7" w:rsidP="00D93ED7">
      <w:pPr>
        <w:suppressAutoHyphens/>
        <w:jc w:val="both"/>
        <w:rPr>
          <w:rFonts w:ascii="Calibri" w:hAnsi="Calibri" w:cs="Arial"/>
          <w:sz w:val="20"/>
          <w:szCs w:val="20"/>
          <w:lang w:eastAsia="zh-CN"/>
        </w:rPr>
      </w:pPr>
      <w:r w:rsidRPr="00D93ED7">
        <w:rPr>
          <w:rFonts w:ascii="Calibri" w:hAnsi="Calibri" w:cs="Verdana"/>
          <w:bCs/>
          <w:sz w:val="20"/>
          <w:szCs w:val="20"/>
          <w:lang w:eastAsia="zh-CN"/>
        </w:rPr>
        <w:t xml:space="preserve">Przedmiotem zamówienia </w:t>
      </w:r>
      <w:r w:rsidR="00A60BB7">
        <w:rPr>
          <w:rFonts w:ascii="Calibri" w:hAnsi="Calibri" w:cs="Verdana"/>
          <w:bCs/>
          <w:sz w:val="20"/>
          <w:szCs w:val="20"/>
          <w:lang w:eastAsia="zh-CN"/>
        </w:rPr>
        <w:t>jest dostawa</w:t>
      </w:r>
      <w:r w:rsidR="00B90F38">
        <w:rPr>
          <w:rFonts w:ascii="Calibri" w:hAnsi="Calibri" w:cs="Verdana"/>
          <w:bCs/>
          <w:sz w:val="20"/>
          <w:szCs w:val="20"/>
          <w:lang w:eastAsia="zh-CN"/>
        </w:rPr>
        <w:t xml:space="preserve"> sprzętu i materiałów oraz odczynników do Pracowni Histopatologii.</w:t>
      </w:r>
      <w:r w:rsidRPr="00D93ED7">
        <w:rPr>
          <w:rFonts w:ascii="Calibri" w:hAnsi="Calibri" w:cs="Verdana"/>
          <w:bCs/>
          <w:sz w:val="20"/>
          <w:szCs w:val="20"/>
          <w:lang w:eastAsia="zh-CN"/>
        </w:rPr>
        <w:t>.</w:t>
      </w:r>
      <w:r w:rsidRPr="00D93ED7">
        <w:rPr>
          <w:rFonts w:ascii="Calibri" w:hAnsi="Calibri" w:cs="Arial"/>
          <w:bCs/>
          <w:sz w:val="20"/>
          <w:szCs w:val="20"/>
          <w:lang w:eastAsia="zh-CN"/>
        </w:rPr>
        <w:t xml:space="preserve"> Przedmiot zamówienia został </w:t>
      </w:r>
      <w:r w:rsidR="00CC6D7E">
        <w:rPr>
          <w:rFonts w:ascii="Calibri" w:hAnsi="Calibri" w:cs="Arial"/>
          <w:sz w:val="20"/>
          <w:szCs w:val="20"/>
          <w:lang w:eastAsia="zh-CN"/>
        </w:rPr>
        <w:t xml:space="preserve">podzielony  na  </w:t>
      </w:r>
      <w:r w:rsidR="004A4D7E">
        <w:rPr>
          <w:rFonts w:ascii="Calibri" w:hAnsi="Calibri" w:cs="Arial"/>
          <w:sz w:val="20"/>
          <w:szCs w:val="20"/>
          <w:lang w:eastAsia="zh-CN"/>
        </w:rPr>
        <w:t>6</w:t>
      </w:r>
      <w:r w:rsidR="00CC6D7E">
        <w:rPr>
          <w:rFonts w:ascii="Calibri" w:hAnsi="Calibri" w:cs="Arial"/>
          <w:sz w:val="20"/>
          <w:szCs w:val="20"/>
          <w:lang w:eastAsia="zh-CN"/>
        </w:rPr>
        <w:t xml:space="preserve"> pakiet</w:t>
      </w:r>
      <w:r w:rsidR="004A4D7E">
        <w:rPr>
          <w:rFonts w:ascii="Calibri" w:hAnsi="Calibri" w:cs="Arial"/>
          <w:sz w:val="20"/>
          <w:szCs w:val="20"/>
          <w:lang w:eastAsia="zh-CN"/>
        </w:rPr>
        <w:t>ów</w:t>
      </w:r>
      <w:r w:rsidRPr="00D93ED7">
        <w:rPr>
          <w:rFonts w:ascii="Calibri" w:hAnsi="Calibri" w:cs="Arial"/>
          <w:bCs/>
          <w:sz w:val="20"/>
          <w:szCs w:val="20"/>
          <w:lang w:eastAsia="zh-CN"/>
        </w:rPr>
        <w:t>.</w:t>
      </w:r>
    </w:p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</w:t>
      </w:r>
      <w:r w:rsidR="00B77066">
        <w:rPr>
          <w:rFonts w:ascii="Calibri" w:hAnsi="Calibri"/>
          <w:sz w:val="20"/>
          <w:szCs w:val="20"/>
        </w:rPr>
        <w:t xml:space="preserve">, </w:t>
      </w:r>
      <w:r w:rsidR="00B77066" w:rsidRPr="00684D01">
        <w:rPr>
          <w:rFonts w:ascii="Calibri" w:hAnsi="Calibri" w:cs="Arial"/>
          <w:sz w:val="20"/>
          <w:szCs w:val="20"/>
        </w:rPr>
        <w:t>który jest jednocześnie formularzem cenowym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63200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Zamawiający</w:t>
      </w:r>
      <w:r w:rsidR="00D51E9F" w:rsidRPr="00D51E9F">
        <w:rPr>
          <w:rFonts w:ascii="Calibri" w:hAnsi="Calibri"/>
          <w:color w:val="000000"/>
          <w:sz w:val="20"/>
        </w:rPr>
        <w:t xml:space="preserve">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0E0459" w:rsidRDefault="0063200F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</w:t>
      </w:r>
      <w:r w:rsidR="004A4D7E">
        <w:rPr>
          <w:rFonts w:ascii="Calibri" w:hAnsi="Calibri" w:cs="Arial"/>
          <w:sz w:val="20"/>
          <w:szCs w:val="20"/>
          <w:shd w:val="clear" w:color="auto" w:fill="FFFFFF"/>
        </w:rPr>
        <w:t>3141000-0</w:t>
      </w:r>
      <w:r w:rsidR="00A8306A" w:rsidRPr="004E0993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</w:p>
    <w:p w:rsidR="004A4D7E" w:rsidRDefault="004A4D7E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33793000-5</w:t>
      </w:r>
    </w:p>
    <w:p w:rsidR="004A4D7E" w:rsidRDefault="0063200F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3</w:t>
      </w:r>
      <w:r w:rsidR="004A4D7E">
        <w:rPr>
          <w:rFonts w:ascii="Calibri" w:hAnsi="Calibri" w:cs="Open Sans"/>
          <w:sz w:val="20"/>
          <w:szCs w:val="20"/>
          <w:shd w:val="clear" w:color="auto" w:fill="FFFFFF"/>
        </w:rPr>
        <w:t>3124130-5</w:t>
      </w:r>
    </w:p>
    <w:p w:rsidR="0063200F" w:rsidRDefault="004A4D7E" w:rsidP="000E0459">
      <w:pPr>
        <w:ind w:left="720"/>
        <w:rPr>
          <w:rFonts w:ascii="Calibri" w:hAnsi="Calibri" w:cs="Open Sans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33141411-4</w:t>
      </w:r>
    </w:p>
    <w:p w:rsidR="004A4D7E" w:rsidRPr="004E0993" w:rsidRDefault="004A4D7E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Open Sans"/>
          <w:sz w:val="20"/>
          <w:szCs w:val="20"/>
          <w:shd w:val="clear" w:color="auto" w:fill="FFFFFF"/>
        </w:rPr>
        <w:t>33696500</w:t>
      </w:r>
    </w:p>
    <w:p w:rsidR="00F85F5B" w:rsidRPr="004E0993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4E0993">
        <w:rPr>
          <w:rFonts w:ascii="Calibri" w:hAnsi="Calibri"/>
          <w:b/>
          <w:bCs/>
          <w:sz w:val="20"/>
          <w:szCs w:val="20"/>
        </w:rPr>
        <w:t>IV</w:t>
      </w:r>
      <w:r w:rsidR="0090679C" w:rsidRPr="004E0993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 w:rsidRPr="004E0993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4E0993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4E0993">
        <w:rPr>
          <w:rFonts w:ascii="Calibri" w:hAnsi="Calibri"/>
          <w:b/>
          <w:bCs/>
          <w:sz w:val="20"/>
          <w:szCs w:val="20"/>
        </w:rPr>
        <w:t xml:space="preserve"> - </w:t>
      </w:r>
      <w:r w:rsidR="004E0993" w:rsidRPr="004E0993">
        <w:rPr>
          <w:rFonts w:ascii="Calibri" w:hAnsi="Calibri"/>
          <w:b/>
          <w:sz w:val="20"/>
          <w:szCs w:val="20"/>
        </w:rPr>
        <w:t xml:space="preserve">12 miesięcy od dnia </w:t>
      </w:r>
      <w:r w:rsidR="00284867">
        <w:rPr>
          <w:rFonts w:ascii="Calibri" w:hAnsi="Calibri"/>
          <w:b/>
          <w:sz w:val="20"/>
          <w:szCs w:val="20"/>
        </w:rPr>
        <w:t>22</w:t>
      </w:r>
      <w:r w:rsidR="006E0A0C">
        <w:rPr>
          <w:rFonts w:ascii="Calibri" w:hAnsi="Calibri"/>
          <w:b/>
          <w:sz w:val="20"/>
          <w:szCs w:val="20"/>
        </w:rPr>
        <w:t>.</w:t>
      </w:r>
      <w:r w:rsidR="00284867">
        <w:rPr>
          <w:rFonts w:ascii="Calibri" w:hAnsi="Calibri"/>
          <w:b/>
          <w:sz w:val="20"/>
          <w:szCs w:val="20"/>
        </w:rPr>
        <w:t>10</w:t>
      </w:r>
      <w:r w:rsidR="006E0A0C">
        <w:rPr>
          <w:rFonts w:ascii="Calibri" w:hAnsi="Calibri"/>
          <w:b/>
          <w:sz w:val="20"/>
          <w:szCs w:val="20"/>
        </w:rPr>
        <w:t>.2021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564E4F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6216E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  <w:r w:rsidR="00AF3017">
        <w:rPr>
          <w:rFonts w:ascii="Calibri" w:hAnsi="Calibri" w:cs="Arial"/>
          <w:sz w:val="20"/>
          <w:szCs w:val="20"/>
        </w:rPr>
        <w:t xml:space="preserve"> </w:t>
      </w:r>
      <w:r w:rsidRPr="00F6216E">
        <w:rPr>
          <w:rFonts w:ascii="Calibri" w:hAnsi="Calibri" w:cs="Arial"/>
          <w:bCs/>
          <w:sz w:val="20"/>
          <w:szCs w:val="20"/>
        </w:rPr>
        <w:t>2.</w:t>
      </w:r>
      <w:r w:rsidR="00AF3017">
        <w:rPr>
          <w:rFonts w:ascii="Calibri" w:hAnsi="Calibri" w:cs="Arial"/>
          <w:sz w:val="20"/>
          <w:szCs w:val="20"/>
        </w:rPr>
        <w:tab/>
        <w:t>Osobami uprawnionymi do bezpośredniego kontaktowania się z Wykonawcami są:</w:t>
      </w:r>
    </w:p>
    <w:p w:rsidR="006A6ED9" w:rsidRPr="006A6ED9" w:rsidRDefault="008E7769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 w:rsidRPr="006A6ED9">
        <w:rPr>
          <w:rFonts w:ascii="Calibri" w:hAnsi="Calibri" w:cs="Arial"/>
          <w:sz w:val="20"/>
          <w:szCs w:val="20"/>
        </w:rPr>
        <w:t>,</w:t>
      </w:r>
      <w:r w:rsidR="00286E52" w:rsidRPr="006A6ED9">
        <w:rPr>
          <w:rFonts w:ascii="Calibri" w:hAnsi="Calibri" w:cs="Arial"/>
          <w:sz w:val="20"/>
          <w:szCs w:val="20"/>
        </w:rPr>
        <w:t xml:space="preserve"> </w:t>
      </w:r>
      <w:r w:rsidR="00F85F5B" w:rsidRPr="006A6ED9">
        <w:rPr>
          <w:rFonts w:ascii="Calibri" w:hAnsi="Calibri" w:cs="Arial"/>
          <w:sz w:val="20"/>
          <w:szCs w:val="20"/>
        </w:rPr>
        <w:t xml:space="preserve"> </w:t>
      </w:r>
      <w:r w:rsidR="006D045A" w:rsidRPr="006A6ED9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926F08" w:rsidRPr="006A6ED9">
        <w:rPr>
          <w:rFonts w:ascii="Calibri" w:hAnsi="Calibri" w:cs="Arial"/>
          <w:sz w:val="20"/>
          <w:szCs w:val="20"/>
        </w:rPr>
        <w:t>;</w:t>
      </w:r>
      <w:r w:rsidR="006D045A" w:rsidRPr="006A6ED9">
        <w:rPr>
          <w:rFonts w:ascii="Calibri" w:hAnsi="Calibri" w:cs="Arial"/>
          <w:sz w:val="20"/>
          <w:szCs w:val="20"/>
        </w:rPr>
        <w:t xml:space="preserve">  </w:t>
      </w:r>
      <w:hyperlink r:id="rId9" w:history="1">
        <w:r w:rsidR="006F5A35" w:rsidRPr="006A6ED9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  <w:r w:rsidR="006F5A35" w:rsidRPr="006A6ED9">
        <w:rPr>
          <w:rFonts w:ascii="Calibri" w:hAnsi="Calibri" w:cs="Arial"/>
          <w:sz w:val="20"/>
          <w:szCs w:val="20"/>
        </w:rPr>
        <w:t xml:space="preserve"> </w:t>
      </w:r>
      <w:r w:rsidR="006A6ED9" w:rsidRPr="006A6ED9">
        <w:rPr>
          <w:rFonts w:ascii="Calibri" w:hAnsi="Calibri" w:cs="Arial"/>
          <w:sz w:val="20"/>
          <w:szCs w:val="20"/>
        </w:rPr>
        <w:t>- sprawy formalne.</w:t>
      </w:r>
    </w:p>
    <w:p w:rsidR="006A6ED9" w:rsidRPr="00D06B10" w:rsidRDefault="00284867" w:rsidP="006A6ED9">
      <w:pPr>
        <w:autoSpaceDE w:val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Małgorzata </w:t>
      </w:r>
      <w:proofErr w:type="spellStart"/>
      <w:r>
        <w:rPr>
          <w:rFonts w:ascii="Calibri" w:hAnsi="Calibri"/>
          <w:sz w:val="20"/>
          <w:szCs w:val="20"/>
        </w:rPr>
        <w:t>Janicka-Jedyńska</w:t>
      </w:r>
      <w:proofErr w:type="spellEnd"/>
      <w:r w:rsidR="006A6ED9" w:rsidRPr="00D943D0">
        <w:rPr>
          <w:rFonts w:ascii="Calibri" w:hAnsi="Calibri"/>
          <w:sz w:val="20"/>
          <w:szCs w:val="20"/>
        </w:rPr>
        <w:t xml:space="preserve"> -</w:t>
      </w:r>
      <w:r w:rsidR="00C1728A">
        <w:rPr>
          <w:rFonts w:ascii="Calibri" w:hAnsi="Calibri"/>
          <w:sz w:val="20"/>
          <w:szCs w:val="20"/>
        </w:rPr>
        <w:t xml:space="preserve"> tel. 61 66 54 </w:t>
      </w:r>
      <w:r w:rsidR="00AA305D">
        <w:rPr>
          <w:rFonts w:ascii="Calibri" w:hAnsi="Calibri"/>
          <w:sz w:val="20"/>
          <w:szCs w:val="20"/>
        </w:rPr>
        <w:t>326</w:t>
      </w:r>
      <w:r w:rsidR="006A6ED9">
        <w:rPr>
          <w:rFonts w:ascii="Calibri" w:hAnsi="Calibri"/>
          <w:sz w:val="20"/>
          <w:szCs w:val="20"/>
        </w:rPr>
        <w:t xml:space="preserve">- </w:t>
      </w:r>
      <w:r w:rsidR="006A6ED9" w:rsidRPr="00D943D0">
        <w:rPr>
          <w:rFonts w:ascii="Calibri" w:hAnsi="Calibri"/>
          <w:sz w:val="20"/>
          <w:szCs w:val="20"/>
        </w:rPr>
        <w:t>sprawy merytoryczne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3021C5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bCs/>
          <w:sz w:val="20"/>
          <w:szCs w:val="20"/>
        </w:rPr>
        <w:t>w</w:t>
      </w:r>
      <w:r w:rsidR="00B36A99" w:rsidRPr="003021C5">
        <w:rPr>
          <w:rFonts w:ascii="Calibri" w:hAnsi="Calibri" w:cs="Arial"/>
          <w:bCs/>
          <w:sz w:val="20"/>
          <w:szCs w:val="20"/>
        </w:rPr>
        <w:t>ypełniony i podpisany przez Wykonawcę</w:t>
      </w:r>
      <w:r w:rsidR="00F85F5B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b/>
          <w:bCs/>
          <w:sz w:val="20"/>
          <w:szCs w:val="20"/>
          <w:u w:val="single"/>
        </w:rPr>
        <w:t>załączniki nr 1 i 2</w:t>
      </w:r>
      <w:r w:rsidR="003021C5" w:rsidRPr="003021C5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021C5" w:rsidRPr="003021C5">
        <w:rPr>
          <w:rFonts w:ascii="Calibri" w:hAnsi="Calibri" w:cs="Arial"/>
          <w:sz w:val="20"/>
          <w:szCs w:val="20"/>
        </w:rPr>
        <w:t xml:space="preserve">do specyfikacji – </w:t>
      </w:r>
      <w:r w:rsidR="003021C5" w:rsidRPr="003021C5">
        <w:rPr>
          <w:rFonts w:ascii="Calibri" w:hAnsi="Calibri" w:cs="Arial"/>
          <w:bCs/>
          <w:sz w:val="20"/>
          <w:szCs w:val="20"/>
        </w:rPr>
        <w:t>„FORMULARZ CENOWY”, „FORMULARZ OFERTOWY”</w:t>
      </w:r>
      <w:r w:rsidRPr="003021C5">
        <w:rPr>
          <w:rFonts w:ascii="Calibri" w:hAnsi="Calibri" w:cs="Arial"/>
          <w:b/>
          <w:bCs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B36A99" w:rsidRPr="00B975F7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B975F7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B975F7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B975F7" w:rsidRDefault="00F85F5B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B975F7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  <w:r w:rsidRPr="006974DD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B975F7">
        <w:rPr>
          <w:rFonts w:ascii="Calibri" w:hAnsi="Calibri" w:cs="Arial"/>
          <w:i/>
          <w:sz w:val="20"/>
          <w:szCs w:val="20"/>
        </w:rPr>
        <w:t xml:space="preserve">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694C55" w:rsidRDefault="00A17B05" w:rsidP="00BC4AD6">
      <w:pPr>
        <w:jc w:val="center"/>
        <w:rPr>
          <w:rStyle w:val="dane"/>
          <w:rFonts w:ascii="Calibri" w:hAnsi="Calibri"/>
          <w:sz w:val="20"/>
          <w:szCs w:val="20"/>
        </w:rPr>
      </w:pPr>
      <w:r w:rsidRPr="00694C55">
        <w:rPr>
          <w:rFonts w:ascii="Calibri" w:hAnsi="Calibri"/>
          <w:sz w:val="20"/>
          <w:szCs w:val="20"/>
        </w:rPr>
        <w:t xml:space="preserve"> „</w:t>
      </w:r>
      <w:r w:rsidRPr="00694C55">
        <w:rPr>
          <w:rFonts w:ascii="Calibri" w:hAnsi="Calibri"/>
          <w:b/>
          <w:sz w:val="20"/>
          <w:szCs w:val="20"/>
        </w:rPr>
        <w:t>Oferta</w:t>
      </w:r>
      <w:r w:rsidR="00660ED5" w:rsidRPr="00694C55">
        <w:rPr>
          <w:rFonts w:ascii="Calibri" w:hAnsi="Calibri"/>
          <w:b/>
          <w:sz w:val="20"/>
          <w:szCs w:val="20"/>
        </w:rPr>
        <w:t xml:space="preserve"> na</w:t>
      </w:r>
      <w:r w:rsidR="00660ED5" w:rsidRPr="00694C55">
        <w:rPr>
          <w:rFonts w:ascii="Calibri" w:hAnsi="Calibri"/>
          <w:sz w:val="20"/>
          <w:szCs w:val="20"/>
        </w:rPr>
        <w:t xml:space="preserve"> </w:t>
      </w:r>
      <w:r w:rsidR="000430E3">
        <w:rPr>
          <w:rFonts w:ascii="Calibri" w:hAnsi="Calibri"/>
          <w:b/>
          <w:bCs/>
          <w:sz w:val="20"/>
          <w:szCs w:val="20"/>
        </w:rPr>
        <w:t>dost</w:t>
      </w:r>
      <w:r w:rsidR="00776A87">
        <w:rPr>
          <w:rFonts w:ascii="Calibri" w:hAnsi="Calibri"/>
          <w:b/>
          <w:bCs/>
          <w:sz w:val="20"/>
          <w:szCs w:val="20"/>
        </w:rPr>
        <w:t>awę sprzętu i materiałów oraz odczynników do Pracowni Histopatologii.</w:t>
      </w:r>
      <w:r w:rsidR="008F11CC" w:rsidRPr="00694C55">
        <w:rPr>
          <w:rFonts w:ascii="Calibri" w:hAnsi="Calibri"/>
          <w:b/>
          <w:bCs/>
          <w:sz w:val="20"/>
          <w:szCs w:val="20"/>
        </w:rPr>
        <w:t>.</w:t>
      </w:r>
    </w:p>
    <w:p w:rsidR="00F85F5B" w:rsidRPr="00694C55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694C55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 w:rsidRPr="00694C55">
        <w:rPr>
          <w:rFonts w:ascii="Calibri" w:hAnsi="Calibri"/>
          <w:b/>
          <w:sz w:val="20"/>
          <w:szCs w:val="20"/>
        </w:rPr>
        <w:t>N</w:t>
      </w:r>
      <w:r w:rsidR="00D86E31">
        <w:rPr>
          <w:rFonts w:ascii="Calibri" w:hAnsi="Calibri"/>
          <w:b/>
          <w:sz w:val="20"/>
          <w:szCs w:val="20"/>
        </w:rPr>
        <w:t xml:space="preserve">ie otwierać przed </w:t>
      </w:r>
      <w:r w:rsidR="00472EA3">
        <w:rPr>
          <w:rFonts w:ascii="Calibri" w:hAnsi="Calibri"/>
          <w:b/>
          <w:sz w:val="20"/>
          <w:szCs w:val="20"/>
        </w:rPr>
        <w:t>01.10.</w:t>
      </w:r>
      <w:r w:rsidR="00D86E31">
        <w:rPr>
          <w:rFonts w:ascii="Calibri" w:hAnsi="Calibri"/>
          <w:b/>
          <w:sz w:val="20"/>
          <w:szCs w:val="20"/>
        </w:rPr>
        <w:t>2021</w:t>
      </w:r>
      <w:r w:rsidR="00660ED5" w:rsidRPr="00694C55">
        <w:rPr>
          <w:rFonts w:ascii="Calibri" w:hAnsi="Calibri"/>
          <w:b/>
          <w:sz w:val="20"/>
          <w:szCs w:val="20"/>
        </w:rPr>
        <w:t xml:space="preserve"> r.</w:t>
      </w:r>
      <w:r w:rsidR="000430E3">
        <w:rPr>
          <w:rFonts w:ascii="Calibri" w:hAnsi="Calibri"/>
          <w:b/>
          <w:sz w:val="20"/>
          <w:szCs w:val="20"/>
        </w:rPr>
        <w:t xml:space="preserve"> godz. 09:3</w:t>
      </w:r>
      <w:r w:rsidR="00CC0B71">
        <w:rPr>
          <w:rFonts w:ascii="Calibri" w:hAnsi="Calibri"/>
          <w:b/>
          <w:sz w:val="20"/>
          <w:szCs w:val="20"/>
        </w:rPr>
        <w:t>0</w:t>
      </w:r>
      <w:r w:rsidR="008F11CC" w:rsidRPr="00694C55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53327">
        <w:rPr>
          <w:rFonts w:ascii="Calibri" w:hAnsi="Calibri" w:cs="Arial"/>
          <w:sz w:val="20"/>
          <w:szCs w:val="20"/>
        </w:rPr>
        <w:t xml:space="preserve"> 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472EA3">
        <w:rPr>
          <w:rFonts w:ascii="Calibri" w:hAnsi="Calibri" w:cs="Arial"/>
          <w:b/>
          <w:sz w:val="20"/>
          <w:szCs w:val="20"/>
        </w:rPr>
        <w:t>01.10.</w:t>
      </w:r>
      <w:r w:rsidR="00D86E31">
        <w:rPr>
          <w:rFonts w:ascii="Calibri" w:hAnsi="Calibri"/>
          <w:b/>
          <w:sz w:val="20"/>
          <w:szCs w:val="20"/>
        </w:rPr>
        <w:t>2021</w:t>
      </w:r>
      <w:r w:rsidR="00864CDB" w:rsidRPr="00F3123A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530F35">
        <w:rPr>
          <w:rFonts w:ascii="Calibri" w:hAnsi="Calibri" w:cs="Arial"/>
          <w:b/>
          <w:sz w:val="20"/>
          <w:szCs w:val="20"/>
        </w:rPr>
        <w:t>09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A614D7">
        <w:rPr>
          <w:rFonts w:ascii="Calibri" w:hAnsi="Calibri"/>
          <w:b w:val="0"/>
          <w:sz w:val="20"/>
          <w:szCs w:val="20"/>
        </w:rPr>
        <w:t xml:space="preserve"> </w:t>
      </w:r>
      <w:r w:rsidR="00472EA3" w:rsidRPr="00472EA3">
        <w:rPr>
          <w:rFonts w:ascii="Calibri" w:hAnsi="Calibri"/>
          <w:sz w:val="20"/>
          <w:szCs w:val="20"/>
        </w:rPr>
        <w:t>01.10</w:t>
      </w:r>
      <w:r w:rsidR="00472EA3">
        <w:rPr>
          <w:rFonts w:ascii="Calibri" w:hAnsi="Calibri"/>
          <w:b w:val="0"/>
          <w:sz w:val="20"/>
          <w:szCs w:val="20"/>
        </w:rPr>
        <w:t>.</w:t>
      </w:r>
      <w:r w:rsidR="00864CDB" w:rsidRPr="00864CDB">
        <w:rPr>
          <w:rFonts w:ascii="Calibri" w:hAnsi="Calibri"/>
          <w:sz w:val="20"/>
          <w:szCs w:val="20"/>
        </w:rPr>
        <w:t>20</w:t>
      </w:r>
      <w:r w:rsidR="00D86E31">
        <w:rPr>
          <w:rFonts w:ascii="Calibri" w:hAnsi="Calibri"/>
          <w:sz w:val="20"/>
          <w:szCs w:val="20"/>
        </w:rPr>
        <w:t>21</w:t>
      </w:r>
      <w:r w:rsidR="00864CDB" w:rsidRPr="00F3123A">
        <w:rPr>
          <w:rFonts w:ascii="Calibri" w:hAnsi="Calibri"/>
          <w:b w:val="0"/>
          <w:sz w:val="20"/>
          <w:szCs w:val="20"/>
        </w:rPr>
        <w:t xml:space="preserve"> </w:t>
      </w:r>
      <w:r w:rsidRPr="00616295">
        <w:rPr>
          <w:rFonts w:ascii="Calibri" w:hAnsi="Calibri"/>
          <w:sz w:val="20"/>
          <w:szCs w:val="20"/>
        </w:rPr>
        <w:t>roku</w:t>
      </w:r>
      <w:r w:rsidR="00E02729">
        <w:rPr>
          <w:rFonts w:ascii="Calibri" w:hAnsi="Calibri"/>
          <w:sz w:val="20"/>
          <w:szCs w:val="20"/>
        </w:rPr>
        <w:t>, o godz. 09</w:t>
      </w:r>
      <w:r w:rsidR="00530F35">
        <w:rPr>
          <w:rFonts w:ascii="Calibri" w:hAnsi="Calibri"/>
          <w:sz w:val="20"/>
          <w:szCs w:val="20"/>
        </w:rPr>
        <w:t>.</w:t>
      </w:r>
      <w:r w:rsidR="00E02729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3021C5">
        <w:rPr>
          <w:rFonts w:ascii="Calibri" w:hAnsi="Calibri" w:cs="Arial"/>
          <w:sz w:val="20"/>
          <w:szCs w:val="20"/>
        </w:rPr>
        <w:lastRenderedPageBreak/>
        <w:t xml:space="preserve">Cenę oferty należy podać </w:t>
      </w:r>
      <w:r w:rsidR="00520109" w:rsidRPr="003021C5">
        <w:rPr>
          <w:rFonts w:ascii="Calibri" w:hAnsi="Calibri" w:cs="Arial"/>
          <w:sz w:val="20"/>
          <w:szCs w:val="20"/>
        </w:rPr>
        <w:t xml:space="preserve">w </w:t>
      </w:r>
      <w:r w:rsidR="00520109" w:rsidRPr="003021C5">
        <w:rPr>
          <w:rFonts w:ascii="Calibri" w:hAnsi="Calibri" w:cs="Arial"/>
          <w:b/>
          <w:sz w:val="20"/>
          <w:szCs w:val="20"/>
          <w:u w:val="single"/>
        </w:rPr>
        <w:t>F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cenowy</w:t>
      </w:r>
      <w:r w:rsidRPr="003021C5">
        <w:rPr>
          <w:rFonts w:ascii="Calibri" w:hAnsi="Calibri" w:cs="Arial"/>
          <w:sz w:val="20"/>
          <w:szCs w:val="20"/>
        </w:rPr>
        <w:t xml:space="preserve"> stanowiącym </w:t>
      </w:r>
      <w:r w:rsidRPr="003021C5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1</w:t>
      </w:r>
      <w:r w:rsidRPr="003021C5">
        <w:rPr>
          <w:rFonts w:ascii="Calibri" w:hAnsi="Calibri" w:cs="Arial"/>
          <w:sz w:val="20"/>
          <w:szCs w:val="20"/>
        </w:rPr>
        <w:t xml:space="preserve"> do </w:t>
      </w:r>
      <w:r w:rsidR="00A17B05" w:rsidRPr="003021C5">
        <w:rPr>
          <w:rFonts w:ascii="Calibri" w:hAnsi="Calibri" w:cs="Arial"/>
          <w:sz w:val="20"/>
          <w:szCs w:val="20"/>
        </w:rPr>
        <w:t>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a </w:t>
      </w:r>
      <w:r w:rsidR="00EB35BE">
        <w:rPr>
          <w:rFonts w:ascii="Calibri" w:hAnsi="Calibri"/>
          <w:sz w:val="20"/>
          <w:szCs w:val="20"/>
        </w:rPr>
        <w:t xml:space="preserve">następnie przeniesiona do </w:t>
      </w:r>
      <w:r w:rsidR="00EB35BE" w:rsidRPr="00EB35BE">
        <w:rPr>
          <w:rFonts w:ascii="Calibri" w:hAnsi="Calibri"/>
          <w:b/>
          <w:sz w:val="20"/>
          <w:szCs w:val="20"/>
          <w:u w:val="single"/>
        </w:rPr>
        <w:t>F</w:t>
      </w:r>
      <w:r w:rsidR="003021C5" w:rsidRPr="00EB35BE">
        <w:rPr>
          <w:rFonts w:ascii="Calibri" w:hAnsi="Calibri"/>
          <w:b/>
          <w:sz w:val="20"/>
          <w:szCs w:val="20"/>
          <w:u w:val="single"/>
        </w:rPr>
        <w:t>ormularza ofertowego</w:t>
      </w:r>
      <w:r w:rsidR="003021C5" w:rsidRPr="003021C5">
        <w:rPr>
          <w:rFonts w:ascii="Calibri" w:hAnsi="Calibri" w:cs="Arial"/>
          <w:sz w:val="20"/>
          <w:szCs w:val="20"/>
        </w:rPr>
        <w:t xml:space="preserve"> stanowiącego </w:t>
      </w:r>
      <w:r w:rsidR="003021C5" w:rsidRPr="003021C5">
        <w:rPr>
          <w:rFonts w:ascii="Calibri" w:hAnsi="Calibri" w:cs="Arial"/>
          <w:b/>
          <w:sz w:val="20"/>
          <w:szCs w:val="20"/>
          <w:u w:val="single"/>
        </w:rPr>
        <w:t>załącznik nr 2</w:t>
      </w:r>
      <w:r w:rsidR="003021C5" w:rsidRPr="003021C5">
        <w:rPr>
          <w:rFonts w:ascii="Calibri" w:hAnsi="Calibri" w:cs="Arial"/>
          <w:sz w:val="20"/>
          <w:szCs w:val="20"/>
        </w:rPr>
        <w:t xml:space="preserve"> do Zaproszenia do złożenia ofert</w:t>
      </w:r>
      <w:r w:rsidR="003021C5" w:rsidRPr="003021C5">
        <w:rPr>
          <w:rFonts w:ascii="Calibri" w:hAnsi="Calibri"/>
          <w:sz w:val="20"/>
          <w:szCs w:val="20"/>
        </w:rPr>
        <w:t xml:space="preserve">, </w:t>
      </w:r>
      <w:r w:rsidRPr="003021C5">
        <w:rPr>
          <w:rFonts w:ascii="Calibri" w:hAnsi="Calibri" w:cs="Arial"/>
          <w:bCs/>
          <w:sz w:val="20"/>
          <w:szCs w:val="20"/>
        </w:rPr>
        <w:t>z</w:t>
      </w:r>
      <w:r w:rsidRPr="00B975F7">
        <w:rPr>
          <w:rFonts w:ascii="Calibri" w:hAnsi="Calibri" w:cs="Arial"/>
          <w:bCs/>
          <w:sz w:val="20"/>
          <w:szCs w:val="20"/>
        </w:rPr>
        <w:t xml:space="preserve">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</w:t>
      </w:r>
      <w:r w:rsidR="00BA5FF1">
        <w:rPr>
          <w:rFonts w:ascii="Calibri" w:hAnsi="Calibri"/>
          <w:sz w:val="20"/>
          <w:szCs w:val="20"/>
        </w:rPr>
        <w:t>, bez żadnych roszczeń ze strony Wykonawców</w:t>
      </w:r>
      <w:r w:rsidRPr="003C3DCE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6216E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6216E">
        <w:rPr>
          <w:rFonts w:ascii="Calibri" w:hAnsi="Calibri" w:cs="Arial"/>
          <w:b/>
          <w:sz w:val="20"/>
          <w:szCs w:val="20"/>
        </w:rPr>
        <w:t>Modyfikacja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6216E" w:rsidRPr="00F6216E" w:rsidRDefault="00564E4F" w:rsidP="00AF71BE">
      <w:pPr>
        <w:jc w:val="both"/>
        <w:rPr>
          <w:rFonts w:ascii="Calibri" w:hAnsi="Calibri" w:cs="Arial"/>
          <w:bCs/>
          <w:sz w:val="20"/>
          <w:szCs w:val="20"/>
        </w:rPr>
      </w:pPr>
      <w:r w:rsidRPr="00564E4F">
        <w:rPr>
          <w:rFonts w:ascii="Calibri" w:hAnsi="Calibri" w:cs="Arial"/>
          <w:bCs/>
          <w:sz w:val="20"/>
          <w:szCs w:val="20"/>
        </w:rPr>
        <w:t>Z</w:t>
      </w:r>
      <w:r w:rsidR="00F6216E">
        <w:rPr>
          <w:rFonts w:ascii="Calibri" w:hAnsi="Calibri" w:cs="Arial"/>
          <w:bCs/>
          <w:sz w:val="20"/>
          <w:szCs w:val="20"/>
        </w:rPr>
        <w:t xml:space="preserve">amawiający może zmodyfikować Zaproszenie i załączniki </w:t>
      </w:r>
      <w:r w:rsidR="00BA5FF1">
        <w:rPr>
          <w:rFonts w:ascii="Calibri" w:hAnsi="Calibri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</w:p>
    <w:p w:rsidR="00F85F5B" w:rsidRPr="00B975F7" w:rsidRDefault="00F6216E" w:rsidP="00AF71BE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XVI </w:t>
      </w:r>
      <w:r w:rsidR="00F85F5B" w:rsidRPr="00B975F7">
        <w:rPr>
          <w:rFonts w:ascii="Calibri" w:hAnsi="Calibri" w:cs="Arial"/>
          <w:b/>
          <w:sz w:val="20"/>
          <w:szCs w:val="20"/>
        </w:rPr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530F35">
        <w:rPr>
          <w:rFonts w:ascii="Calibri" w:hAnsi="Calibri" w:cs="Arial"/>
          <w:bCs/>
          <w:sz w:val="20"/>
          <w:szCs w:val="20"/>
        </w:rPr>
        <w:t>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7720BA">
        <w:rPr>
          <w:rFonts w:ascii="Calibri" w:hAnsi="Calibri" w:cs="Arial"/>
          <w:sz w:val="20"/>
          <w:szCs w:val="20"/>
        </w:rPr>
        <w:t>- wzór umowy</w:t>
      </w:r>
    </w:p>
    <w:p w:rsidR="007720BA" w:rsidRPr="00DC0339" w:rsidRDefault="007720BA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załącznik </w:t>
      </w:r>
      <w:r w:rsidRPr="007720BA">
        <w:rPr>
          <w:rFonts w:ascii="Calibri" w:hAnsi="Calibri" w:cs="Arial"/>
          <w:sz w:val="20"/>
          <w:szCs w:val="20"/>
        </w:rPr>
        <w:t xml:space="preserve">nr 4 - Klauzula obowiązku informacyjnego 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472EA3" w:rsidP="006974DD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24.09.</w:t>
      </w:r>
      <w:r w:rsidR="00A614D7">
        <w:rPr>
          <w:rFonts w:ascii="Calibri" w:hAnsi="Calibri" w:cs="Arial"/>
          <w:i/>
          <w:sz w:val="20"/>
          <w:szCs w:val="20"/>
        </w:rPr>
        <w:t>.</w:t>
      </w:r>
      <w:r w:rsidR="00D86E31">
        <w:rPr>
          <w:rFonts w:ascii="Calibri" w:hAnsi="Calibri" w:cs="Arial"/>
          <w:i/>
          <w:sz w:val="20"/>
          <w:szCs w:val="20"/>
        </w:rPr>
        <w:t>2021</w:t>
      </w:r>
    </w:p>
    <w:p w:rsidR="006974DD" w:rsidRDefault="006974DD" w:rsidP="00D86E31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5D" w:rsidRDefault="00AA305D" w:rsidP="008E7BB8">
      <w:r>
        <w:separator/>
      </w:r>
    </w:p>
  </w:endnote>
  <w:endnote w:type="continuationSeparator" w:id="0">
    <w:p w:rsidR="00AA305D" w:rsidRDefault="00AA305D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2343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30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305D" w:rsidRDefault="00AA30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2343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30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407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A305D" w:rsidRDefault="00AA305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AA30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5D" w:rsidRDefault="00AA305D" w:rsidP="008E7BB8">
      <w:r>
        <w:separator/>
      </w:r>
    </w:p>
  </w:footnote>
  <w:footnote w:type="continuationSeparator" w:id="0">
    <w:p w:rsidR="00AA305D" w:rsidRDefault="00AA305D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AA30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AA305D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F14A58">
      <w:rPr>
        <w:rFonts w:ascii="Calibri" w:hAnsi="Calibri"/>
        <w:sz w:val="20"/>
        <w:lang w:val="en-US"/>
      </w:rPr>
      <w:t>14</w:t>
    </w:r>
    <w:r>
      <w:rPr>
        <w:rFonts w:ascii="Calibri" w:hAnsi="Calibri"/>
        <w:sz w:val="20"/>
        <w:lang w:val="en-US"/>
      </w:rPr>
      <w:t>./2021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5D" w:rsidRDefault="00AA30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F3B06"/>
    <w:rsid w:val="002012B5"/>
    <w:rsid w:val="00210BEF"/>
    <w:rsid w:val="00222DD1"/>
    <w:rsid w:val="00224FE6"/>
    <w:rsid w:val="00226759"/>
    <w:rsid w:val="002343A3"/>
    <w:rsid w:val="00237BD5"/>
    <w:rsid w:val="002410EE"/>
    <w:rsid w:val="00245549"/>
    <w:rsid w:val="00245BA8"/>
    <w:rsid w:val="00253072"/>
    <w:rsid w:val="00266EA0"/>
    <w:rsid w:val="00270C41"/>
    <w:rsid w:val="00284867"/>
    <w:rsid w:val="00285B0F"/>
    <w:rsid w:val="00286E52"/>
    <w:rsid w:val="00291B53"/>
    <w:rsid w:val="00292C1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2534"/>
    <w:rsid w:val="003E7887"/>
    <w:rsid w:val="003F1DD9"/>
    <w:rsid w:val="003F5691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72EA3"/>
    <w:rsid w:val="00482BE9"/>
    <w:rsid w:val="0048321C"/>
    <w:rsid w:val="0049084A"/>
    <w:rsid w:val="004937B0"/>
    <w:rsid w:val="004A2DB7"/>
    <w:rsid w:val="004A4D7E"/>
    <w:rsid w:val="004A6CE4"/>
    <w:rsid w:val="004B4128"/>
    <w:rsid w:val="004B54E2"/>
    <w:rsid w:val="004B6A1C"/>
    <w:rsid w:val="004B6C93"/>
    <w:rsid w:val="004C593F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75A"/>
    <w:rsid w:val="00564C3C"/>
    <w:rsid w:val="00564E4F"/>
    <w:rsid w:val="0057109C"/>
    <w:rsid w:val="005757BA"/>
    <w:rsid w:val="00580FF1"/>
    <w:rsid w:val="0058407A"/>
    <w:rsid w:val="005925C2"/>
    <w:rsid w:val="005A0393"/>
    <w:rsid w:val="005B1BA9"/>
    <w:rsid w:val="005B4264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17D4"/>
    <w:rsid w:val="00672631"/>
    <w:rsid w:val="006728BF"/>
    <w:rsid w:val="006739D3"/>
    <w:rsid w:val="006872F8"/>
    <w:rsid w:val="00694767"/>
    <w:rsid w:val="00694C55"/>
    <w:rsid w:val="006974DD"/>
    <w:rsid w:val="006A084A"/>
    <w:rsid w:val="006A5BB2"/>
    <w:rsid w:val="006A6ED9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722A"/>
    <w:rsid w:val="00733593"/>
    <w:rsid w:val="00733E8D"/>
    <w:rsid w:val="0074082A"/>
    <w:rsid w:val="00744181"/>
    <w:rsid w:val="00744EFE"/>
    <w:rsid w:val="007563B1"/>
    <w:rsid w:val="007622A4"/>
    <w:rsid w:val="007720BA"/>
    <w:rsid w:val="0077443C"/>
    <w:rsid w:val="007757DA"/>
    <w:rsid w:val="00776A87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22663"/>
    <w:rsid w:val="008232BB"/>
    <w:rsid w:val="00832651"/>
    <w:rsid w:val="00834BEC"/>
    <w:rsid w:val="00834DA8"/>
    <w:rsid w:val="0083721A"/>
    <w:rsid w:val="00837363"/>
    <w:rsid w:val="00843EDC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12A2"/>
    <w:rsid w:val="008D3DFD"/>
    <w:rsid w:val="008D57DE"/>
    <w:rsid w:val="008E092E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21BFD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D4754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305D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153CD"/>
    <w:rsid w:val="00B23F7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0F38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027FC"/>
    <w:rsid w:val="00C16B7F"/>
    <w:rsid w:val="00C1728A"/>
    <w:rsid w:val="00C229B3"/>
    <w:rsid w:val="00C32CD0"/>
    <w:rsid w:val="00C335F6"/>
    <w:rsid w:val="00C5177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5F31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4A58"/>
    <w:rsid w:val="00F16D9F"/>
    <w:rsid w:val="00F22C27"/>
    <w:rsid w:val="00F235C7"/>
    <w:rsid w:val="00F3123A"/>
    <w:rsid w:val="00F32346"/>
    <w:rsid w:val="00F5799B"/>
    <w:rsid w:val="00F6216E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7530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19</cp:revision>
  <cp:lastPrinted>2018-01-25T07:18:00Z</cp:lastPrinted>
  <dcterms:created xsi:type="dcterms:W3CDTF">2021-06-23T09:33:00Z</dcterms:created>
  <dcterms:modified xsi:type="dcterms:W3CDTF">2021-09-24T09:22:00Z</dcterms:modified>
</cp:coreProperties>
</file>