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E02" w:rsidRPr="004A150C" w:rsidRDefault="00B31E02" w:rsidP="004A150C">
      <w:pPr>
        <w:pStyle w:val="tytu"/>
        <w:rPr>
          <w:rFonts w:cs="Times New Roman"/>
          <w:sz w:val="22"/>
          <w:szCs w:val="22"/>
        </w:rPr>
      </w:pPr>
    </w:p>
    <w:p w:rsidR="00B31E02" w:rsidRPr="004A150C" w:rsidRDefault="00B31E02" w:rsidP="004A150C">
      <w:pPr>
        <w:pStyle w:val="tytu"/>
        <w:rPr>
          <w:rFonts w:cs="Times New Roman"/>
          <w:sz w:val="22"/>
          <w:szCs w:val="22"/>
        </w:rPr>
      </w:pPr>
    </w:p>
    <w:p w:rsidR="00B31E02" w:rsidRPr="004A150C" w:rsidRDefault="00B31E02" w:rsidP="004A150C">
      <w:pPr>
        <w:pStyle w:val="tytu"/>
        <w:rPr>
          <w:rFonts w:cs="Times New Roman"/>
          <w:sz w:val="22"/>
          <w:szCs w:val="22"/>
        </w:rPr>
      </w:pPr>
    </w:p>
    <w:p w:rsidR="00B31E02" w:rsidRPr="004A150C" w:rsidRDefault="00B31E02" w:rsidP="004A150C">
      <w:pPr>
        <w:pStyle w:val="tytu"/>
        <w:rPr>
          <w:rFonts w:cs="Times New Roman"/>
          <w:sz w:val="22"/>
          <w:szCs w:val="22"/>
        </w:rPr>
      </w:pPr>
    </w:p>
    <w:p w:rsidR="00B31E02" w:rsidRPr="004A150C" w:rsidRDefault="00B31E02" w:rsidP="004A150C">
      <w:pPr>
        <w:pStyle w:val="tytu"/>
        <w:rPr>
          <w:rFonts w:cs="Times New Roman"/>
          <w:sz w:val="22"/>
          <w:szCs w:val="22"/>
        </w:rPr>
      </w:pPr>
    </w:p>
    <w:p w:rsidR="00B31E02" w:rsidRPr="004A150C" w:rsidRDefault="00B31E02" w:rsidP="004A150C">
      <w:pPr>
        <w:pStyle w:val="tytu"/>
        <w:rPr>
          <w:rFonts w:cs="Times New Roman"/>
          <w:sz w:val="22"/>
          <w:szCs w:val="22"/>
        </w:rPr>
      </w:pPr>
    </w:p>
    <w:p w:rsidR="00B31E02" w:rsidRPr="004A150C" w:rsidRDefault="00B31E02" w:rsidP="004A150C">
      <w:pPr>
        <w:pStyle w:val="tytu"/>
        <w:rPr>
          <w:rFonts w:cs="Times New Roman"/>
          <w:sz w:val="22"/>
          <w:szCs w:val="22"/>
        </w:rPr>
      </w:pPr>
    </w:p>
    <w:p w:rsidR="00B31E02" w:rsidRPr="004A150C" w:rsidRDefault="00B31E02" w:rsidP="004A150C">
      <w:pPr>
        <w:pStyle w:val="tytu"/>
        <w:rPr>
          <w:rFonts w:cs="Times New Roman"/>
          <w:sz w:val="22"/>
          <w:szCs w:val="22"/>
        </w:rPr>
      </w:pPr>
    </w:p>
    <w:p w:rsidR="00B31E02" w:rsidRPr="004A150C" w:rsidRDefault="00B31E02" w:rsidP="004A150C">
      <w:pPr>
        <w:pStyle w:val="tytu"/>
        <w:rPr>
          <w:rFonts w:cs="Times New Roman"/>
          <w:sz w:val="22"/>
          <w:szCs w:val="22"/>
        </w:rPr>
      </w:pPr>
    </w:p>
    <w:p w:rsidR="00B31E02" w:rsidRPr="004A150C" w:rsidRDefault="00B31E02" w:rsidP="004A150C">
      <w:pPr>
        <w:pStyle w:val="tytu"/>
        <w:rPr>
          <w:rFonts w:cs="Times New Roman"/>
          <w:sz w:val="22"/>
          <w:szCs w:val="22"/>
        </w:rPr>
      </w:pPr>
      <w:r w:rsidRPr="004A150C">
        <w:rPr>
          <w:rFonts w:cs="Times New Roman"/>
          <w:sz w:val="22"/>
          <w:szCs w:val="22"/>
        </w:rPr>
        <w:t>SPECYFIKACJA WARUNKÓW ZAMÓWIENIA</w:t>
      </w:r>
    </w:p>
    <w:p w:rsidR="00B31E02" w:rsidRPr="004A150C" w:rsidRDefault="00B31E02" w:rsidP="004A150C">
      <w:pPr>
        <w:pStyle w:val="tytu"/>
        <w:jc w:val="both"/>
        <w:rPr>
          <w:rFonts w:cs="Times New Roman"/>
          <w:b w:val="0"/>
          <w:sz w:val="22"/>
          <w:szCs w:val="22"/>
        </w:rPr>
      </w:pPr>
    </w:p>
    <w:p w:rsidR="00B31E02" w:rsidRPr="004A150C" w:rsidRDefault="00B31E02" w:rsidP="004A150C">
      <w:pPr>
        <w:pStyle w:val="tytu"/>
        <w:jc w:val="both"/>
        <w:rPr>
          <w:rFonts w:cs="Times New Roman"/>
          <w:b w:val="0"/>
          <w:sz w:val="22"/>
          <w:szCs w:val="22"/>
        </w:rPr>
      </w:pPr>
    </w:p>
    <w:p w:rsidR="00B31E02" w:rsidRDefault="00140E21" w:rsidP="004A150C">
      <w:pPr>
        <w:pStyle w:val="tytu"/>
        <w:jc w:val="both"/>
        <w:rPr>
          <w:rFonts w:cs="Times New Roman"/>
          <w:b w:val="0"/>
          <w:sz w:val="22"/>
          <w:szCs w:val="22"/>
        </w:rPr>
      </w:pPr>
      <w:r>
        <w:rPr>
          <w:rFonts w:cs="Times New Roman"/>
          <w:b w:val="0"/>
          <w:sz w:val="22"/>
          <w:szCs w:val="22"/>
        </w:rPr>
        <w:t>na usługi społeczne, o których mowa w art.359 pkt 1 ustawy PZP w postępowaniu prowadzonym pod nazwą :</w:t>
      </w:r>
    </w:p>
    <w:p w:rsidR="00140E21" w:rsidRPr="005033C6" w:rsidRDefault="00140E21" w:rsidP="00140E21">
      <w:pPr>
        <w:rPr>
          <w:b/>
          <w:lang w:eastAsia="zh-CN"/>
        </w:rPr>
      </w:pPr>
      <w:r w:rsidRPr="005033C6">
        <w:rPr>
          <w:b/>
          <w:lang w:eastAsia="zh-CN"/>
        </w:rPr>
        <w:t>ŚWIADCZENIE USŁUG W ZAKRESIE PRZYGOTOWANIA I DYSTRYBUCJI CAŁODZIENNEGO WYŻYWIENIA DLA PACJENTÓW WCPIT</w:t>
      </w:r>
    </w:p>
    <w:p w:rsidR="00B31E02" w:rsidRPr="004A150C" w:rsidRDefault="00140E21" w:rsidP="0057539B">
      <w:pPr>
        <w:pStyle w:val="tytu"/>
        <w:jc w:val="both"/>
        <w:rPr>
          <w:sz w:val="22"/>
          <w:szCs w:val="22"/>
        </w:rPr>
      </w:pPr>
      <w:r>
        <w:rPr>
          <w:rFonts w:cs="Times New Roman"/>
          <w:b w:val="0"/>
          <w:sz w:val="22"/>
          <w:szCs w:val="22"/>
        </w:rPr>
        <w:t>w trybie p</w:t>
      </w:r>
      <w:r w:rsidR="00B31E02" w:rsidRPr="004A150C">
        <w:rPr>
          <w:rFonts w:cs="Times New Roman"/>
          <w:b w:val="0"/>
          <w:sz w:val="22"/>
          <w:szCs w:val="22"/>
        </w:rPr>
        <w:t>rzetarg</w:t>
      </w:r>
      <w:r>
        <w:rPr>
          <w:rFonts w:cs="Times New Roman"/>
          <w:b w:val="0"/>
          <w:sz w:val="22"/>
          <w:szCs w:val="22"/>
        </w:rPr>
        <w:t>u nieograniczonego</w:t>
      </w:r>
      <w:r w:rsidR="00B31E02" w:rsidRPr="004A150C">
        <w:rPr>
          <w:rFonts w:cs="Times New Roman"/>
          <w:b w:val="0"/>
          <w:sz w:val="22"/>
          <w:szCs w:val="22"/>
        </w:rPr>
        <w:t xml:space="preserve"> o wartości szacunkowej zamówienia</w:t>
      </w:r>
      <w:r w:rsidR="0057539B">
        <w:rPr>
          <w:rFonts w:cs="Times New Roman"/>
          <w:b w:val="0"/>
          <w:sz w:val="22"/>
          <w:szCs w:val="22"/>
        </w:rPr>
        <w:t xml:space="preserve"> </w:t>
      </w:r>
      <w:r w:rsidR="00B31E02" w:rsidRPr="004A150C">
        <w:rPr>
          <w:rFonts w:cs="Times New Roman"/>
          <w:b w:val="0"/>
          <w:sz w:val="22"/>
          <w:szCs w:val="22"/>
        </w:rPr>
        <w:t>przekraczającej</w:t>
      </w:r>
      <w:r w:rsidR="0057539B">
        <w:rPr>
          <w:rFonts w:cs="Times New Roman"/>
          <w:b w:val="0"/>
          <w:sz w:val="22"/>
          <w:szCs w:val="22"/>
        </w:rPr>
        <w:t xml:space="preserve"> równowartość</w:t>
      </w:r>
      <w:r w:rsidR="00B31E02" w:rsidRPr="004A150C">
        <w:rPr>
          <w:rFonts w:cs="Times New Roman"/>
          <w:b w:val="0"/>
          <w:sz w:val="22"/>
          <w:szCs w:val="22"/>
        </w:rPr>
        <w:t xml:space="preserve"> kwoty</w:t>
      </w:r>
      <w:r w:rsidR="0057539B">
        <w:rPr>
          <w:rFonts w:cs="Times New Roman"/>
          <w:b w:val="0"/>
          <w:sz w:val="22"/>
          <w:szCs w:val="22"/>
        </w:rPr>
        <w:t xml:space="preserve"> 750 000 euro.</w:t>
      </w:r>
      <w:r w:rsidR="00B31E02" w:rsidRPr="004A150C">
        <w:rPr>
          <w:rFonts w:cs="Times New Roman"/>
          <w:b w:val="0"/>
          <w:sz w:val="22"/>
          <w:szCs w:val="22"/>
        </w:rPr>
        <w:t xml:space="preserve"> </w:t>
      </w:r>
    </w:p>
    <w:p w:rsidR="009E6498" w:rsidRDefault="009E6498" w:rsidP="004A150C">
      <w:pPr>
        <w:keepLines/>
        <w:ind w:left="2552" w:hanging="2552"/>
        <w:jc w:val="both"/>
        <w:rPr>
          <w:rFonts w:ascii="Times New Roman" w:eastAsia="SimSun" w:hAnsi="Times New Roman"/>
          <w:b/>
          <w:bCs/>
          <w:sz w:val="22"/>
          <w:szCs w:val="22"/>
          <w:lang w:eastAsia="zh-CN"/>
        </w:rPr>
      </w:pPr>
    </w:p>
    <w:p w:rsidR="002D0BAF" w:rsidRPr="004A150C" w:rsidRDefault="002D0BAF" w:rsidP="004A150C">
      <w:pPr>
        <w:keepLines/>
        <w:ind w:left="2552" w:hanging="2552"/>
        <w:jc w:val="both"/>
        <w:rPr>
          <w:rFonts w:ascii="Times New Roman" w:hAnsi="Times New Roman"/>
          <w:b/>
          <w:sz w:val="22"/>
          <w:szCs w:val="22"/>
        </w:rPr>
      </w:pPr>
      <w:r w:rsidRPr="004A150C">
        <w:rPr>
          <w:rFonts w:ascii="Times New Roman" w:hAnsi="Times New Roman"/>
          <w:b/>
          <w:sz w:val="22"/>
          <w:szCs w:val="22"/>
        </w:rPr>
        <w:br w:type="page"/>
      </w:r>
    </w:p>
    <w:p w:rsidR="002D0BAF" w:rsidRPr="004A150C" w:rsidRDefault="002D0BAF" w:rsidP="004A150C">
      <w:pPr>
        <w:keepLines/>
        <w:ind w:left="2552" w:hanging="2552"/>
        <w:jc w:val="both"/>
        <w:rPr>
          <w:rFonts w:ascii="Times New Roman" w:hAnsi="Times New Roman"/>
          <w:sz w:val="22"/>
          <w:szCs w:val="22"/>
        </w:rPr>
      </w:pPr>
    </w:p>
    <w:p w:rsidR="003363CC" w:rsidRPr="00C31CA9" w:rsidRDefault="002038CF" w:rsidP="00C31CA9">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Style w:val="Tytuksiki"/>
          <w:rFonts w:ascii="Times New Roman" w:hAnsi="Times New Roman"/>
          <w:sz w:val="22"/>
          <w:szCs w:val="22"/>
        </w:rPr>
      </w:pPr>
      <w:bookmarkStart w:id="0" w:name="_Toc64559016"/>
      <w:r w:rsidRPr="00C31CA9">
        <w:rPr>
          <w:rFonts w:ascii="Times New Roman" w:hAnsi="Times New Roman"/>
          <w:spacing w:val="5"/>
          <w:sz w:val="22"/>
          <w:szCs w:val="22"/>
        </w:rPr>
        <w:t>Nazwa oraz adres Zamawiającego, numer telefonu, adres poczty elektronicznej oraz strony internetowej prowadzonego postępowania</w:t>
      </w:r>
      <w:bookmarkEnd w:id="0"/>
    </w:p>
    <w:p w:rsidR="002725E6" w:rsidRPr="00C31CA9" w:rsidRDefault="002725E6" w:rsidP="00C31CA9">
      <w:pPr>
        <w:widowControl/>
        <w:numPr>
          <w:ilvl w:val="0"/>
          <w:numId w:val="11"/>
        </w:numPr>
        <w:suppressAutoHyphens w:val="0"/>
        <w:ind w:left="425" w:hanging="425"/>
        <w:jc w:val="both"/>
        <w:rPr>
          <w:rFonts w:ascii="Times New Roman" w:hAnsi="Times New Roman"/>
          <w:b/>
          <w:sz w:val="22"/>
          <w:szCs w:val="22"/>
        </w:rPr>
      </w:pPr>
      <w:r w:rsidRPr="00C31CA9">
        <w:rPr>
          <w:rFonts w:ascii="Times New Roman" w:hAnsi="Times New Roman"/>
          <w:b/>
          <w:sz w:val="22"/>
          <w:szCs w:val="22"/>
        </w:rPr>
        <w:t>Nazwa oraz adres Zamawiającego:</w:t>
      </w:r>
    </w:p>
    <w:p w:rsidR="00717274" w:rsidRPr="00C31CA9" w:rsidRDefault="00717274" w:rsidP="00C31CA9">
      <w:pPr>
        <w:widowControl/>
        <w:suppressAutoHyphens w:val="0"/>
        <w:ind w:left="425"/>
        <w:jc w:val="both"/>
        <w:rPr>
          <w:rFonts w:ascii="Times New Roman" w:hAnsi="Times New Roman"/>
          <w:bCs/>
          <w:sz w:val="22"/>
          <w:szCs w:val="22"/>
        </w:rPr>
      </w:pPr>
      <w:r w:rsidRPr="00C31CA9">
        <w:rPr>
          <w:rFonts w:ascii="Times New Roman" w:hAnsi="Times New Roman"/>
          <w:bCs/>
          <w:sz w:val="22"/>
          <w:szCs w:val="22"/>
        </w:rPr>
        <w:t>Wielkopolskie Centrum Pulmonologii i Torakochirurgii im. Eugenii i Janusza Zeylandów Samodzielny Publiczny Zakład Opieki Zdrowotnej</w:t>
      </w:r>
    </w:p>
    <w:p w:rsidR="00717274" w:rsidRPr="00C31CA9" w:rsidRDefault="00717274" w:rsidP="00C31CA9">
      <w:pPr>
        <w:widowControl/>
        <w:suppressAutoHyphens w:val="0"/>
        <w:ind w:left="425"/>
        <w:jc w:val="both"/>
        <w:rPr>
          <w:rFonts w:ascii="Times New Roman" w:hAnsi="Times New Roman"/>
          <w:bCs/>
          <w:sz w:val="22"/>
          <w:szCs w:val="22"/>
        </w:rPr>
      </w:pPr>
      <w:r w:rsidRPr="00C31CA9">
        <w:rPr>
          <w:rFonts w:ascii="Times New Roman" w:hAnsi="Times New Roman"/>
          <w:bCs/>
          <w:sz w:val="22"/>
          <w:szCs w:val="22"/>
        </w:rPr>
        <w:t>ul. Szamarzewskiego 62, 60-569 Poznań</w:t>
      </w:r>
    </w:p>
    <w:p w:rsidR="00717274" w:rsidRPr="00C31CA9" w:rsidRDefault="00717274" w:rsidP="00C31CA9">
      <w:pPr>
        <w:widowControl/>
        <w:suppressAutoHyphens w:val="0"/>
        <w:ind w:left="425"/>
        <w:jc w:val="both"/>
        <w:rPr>
          <w:rFonts w:ascii="Times New Roman" w:hAnsi="Times New Roman"/>
          <w:bCs/>
          <w:sz w:val="22"/>
          <w:szCs w:val="22"/>
        </w:rPr>
      </w:pPr>
      <w:r w:rsidRPr="00C31CA9">
        <w:rPr>
          <w:rFonts w:ascii="Times New Roman" w:hAnsi="Times New Roman"/>
          <w:bCs/>
          <w:sz w:val="22"/>
          <w:szCs w:val="22"/>
        </w:rPr>
        <w:t>NIP - 781-16-18-973 Regon - 631250369</w:t>
      </w:r>
    </w:p>
    <w:p w:rsidR="002725E6" w:rsidRPr="00C31CA9" w:rsidRDefault="002725E6" w:rsidP="00C31CA9">
      <w:pPr>
        <w:widowControl/>
        <w:numPr>
          <w:ilvl w:val="0"/>
          <w:numId w:val="11"/>
        </w:numPr>
        <w:suppressAutoHyphens w:val="0"/>
        <w:ind w:left="426" w:hanging="426"/>
        <w:jc w:val="both"/>
        <w:rPr>
          <w:rFonts w:ascii="Times New Roman" w:hAnsi="Times New Roman"/>
          <w:b/>
          <w:sz w:val="22"/>
          <w:szCs w:val="22"/>
        </w:rPr>
      </w:pPr>
      <w:r w:rsidRPr="00C31CA9">
        <w:rPr>
          <w:rFonts w:ascii="Times New Roman" w:hAnsi="Times New Roman"/>
          <w:b/>
          <w:sz w:val="22"/>
          <w:szCs w:val="22"/>
        </w:rPr>
        <w:t>Numer telefonu:</w:t>
      </w:r>
      <w:r w:rsidR="00717274" w:rsidRPr="00C31CA9">
        <w:rPr>
          <w:rFonts w:ascii="Times New Roman" w:hAnsi="Times New Roman"/>
          <w:b/>
          <w:sz w:val="22"/>
          <w:szCs w:val="22"/>
        </w:rPr>
        <w:t xml:space="preserve"> </w:t>
      </w:r>
    </w:p>
    <w:p w:rsidR="00717274" w:rsidRPr="00C31CA9" w:rsidRDefault="00717274" w:rsidP="00C31CA9">
      <w:pPr>
        <w:widowControl/>
        <w:suppressAutoHyphens w:val="0"/>
        <w:ind w:left="426"/>
        <w:jc w:val="both"/>
        <w:rPr>
          <w:rFonts w:ascii="Times New Roman" w:hAnsi="Times New Roman"/>
          <w:bCs/>
          <w:sz w:val="22"/>
          <w:szCs w:val="22"/>
        </w:rPr>
      </w:pPr>
      <w:r w:rsidRPr="00C31CA9">
        <w:rPr>
          <w:rFonts w:ascii="Times New Roman" w:hAnsi="Times New Roman"/>
          <w:bCs/>
          <w:sz w:val="22"/>
          <w:szCs w:val="22"/>
        </w:rPr>
        <w:t>061 66 54 255</w:t>
      </w:r>
    </w:p>
    <w:p w:rsidR="00AD4CDD" w:rsidRPr="00C31CA9" w:rsidRDefault="002725E6" w:rsidP="00C31CA9">
      <w:pPr>
        <w:widowControl/>
        <w:numPr>
          <w:ilvl w:val="0"/>
          <w:numId w:val="11"/>
        </w:numPr>
        <w:suppressAutoHyphens w:val="0"/>
        <w:ind w:left="426" w:hanging="426"/>
        <w:jc w:val="both"/>
        <w:rPr>
          <w:rFonts w:ascii="Times New Roman" w:hAnsi="Times New Roman"/>
          <w:b/>
          <w:sz w:val="22"/>
          <w:szCs w:val="22"/>
        </w:rPr>
      </w:pPr>
      <w:r w:rsidRPr="00C31CA9">
        <w:rPr>
          <w:rFonts w:ascii="Times New Roman" w:hAnsi="Times New Roman"/>
          <w:b/>
          <w:sz w:val="22"/>
          <w:szCs w:val="22"/>
        </w:rPr>
        <w:t>Adres poczty elektronicznej:</w:t>
      </w:r>
    </w:p>
    <w:p w:rsidR="002725E6" w:rsidRPr="00C31CA9" w:rsidRDefault="00B335FA" w:rsidP="00C31CA9">
      <w:pPr>
        <w:widowControl/>
        <w:suppressAutoHyphens w:val="0"/>
        <w:ind w:left="426"/>
        <w:jc w:val="both"/>
        <w:rPr>
          <w:rFonts w:ascii="Times New Roman" w:hAnsi="Times New Roman"/>
          <w:sz w:val="22"/>
          <w:szCs w:val="22"/>
        </w:rPr>
      </w:pPr>
      <w:r w:rsidRPr="00C31CA9">
        <w:rPr>
          <w:rFonts w:ascii="Times New Roman" w:hAnsi="Times New Roman"/>
          <w:sz w:val="22"/>
          <w:szCs w:val="22"/>
        </w:rPr>
        <w:t>przetargi@wcpit.org</w:t>
      </w:r>
    </w:p>
    <w:p w:rsidR="002725E6" w:rsidRPr="00C31CA9" w:rsidRDefault="002725E6" w:rsidP="00C31CA9">
      <w:pPr>
        <w:widowControl/>
        <w:numPr>
          <w:ilvl w:val="0"/>
          <w:numId w:val="11"/>
        </w:numPr>
        <w:suppressAutoHyphens w:val="0"/>
        <w:ind w:left="426" w:hanging="426"/>
        <w:jc w:val="both"/>
        <w:rPr>
          <w:rFonts w:ascii="Times New Roman" w:hAnsi="Times New Roman"/>
          <w:b/>
          <w:sz w:val="22"/>
          <w:szCs w:val="22"/>
        </w:rPr>
      </w:pPr>
      <w:r w:rsidRPr="00C31CA9">
        <w:rPr>
          <w:rFonts w:ascii="Times New Roman" w:hAnsi="Times New Roman"/>
          <w:b/>
          <w:sz w:val="22"/>
          <w:szCs w:val="22"/>
        </w:rPr>
        <w:t>Adres strony internetowej prowadzonego postępowania:</w:t>
      </w:r>
    </w:p>
    <w:p w:rsidR="00B335FA" w:rsidRPr="00C31CA9" w:rsidRDefault="00B335FA" w:rsidP="00C31CA9">
      <w:pPr>
        <w:ind w:left="426"/>
        <w:jc w:val="both"/>
        <w:rPr>
          <w:rFonts w:ascii="Times New Roman" w:hAnsi="Times New Roman"/>
          <w:sz w:val="22"/>
          <w:szCs w:val="22"/>
          <w:lang w:val="en-US"/>
        </w:rPr>
      </w:pPr>
      <w:r w:rsidRPr="00C31CA9">
        <w:rPr>
          <w:rFonts w:ascii="Times New Roman" w:hAnsi="Times New Roman"/>
          <w:sz w:val="22"/>
          <w:szCs w:val="22"/>
          <w:lang w:val="en-US"/>
        </w:rPr>
        <w:t xml:space="preserve">System SKE https://wcpit.pl/system-komunikacji-elektronicznej/  </w:t>
      </w:r>
    </w:p>
    <w:p w:rsidR="002038CF" w:rsidRPr="00C31CA9" w:rsidRDefault="00B335FA" w:rsidP="00C31CA9">
      <w:pPr>
        <w:ind w:left="426"/>
        <w:jc w:val="both"/>
        <w:rPr>
          <w:rFonts w:ascii="Times New Roman" w:hAnsi="Times New Roman"/>
          <w:sz w:val="22"/>
          <w:szCs w:val="22"/>
          <w:lang w:val="en-US"/>
        </w:rPr>
      </w:pPr>
      <w:r w:rsidRPr="00C31CA9">
        <w:rPr>
          <w:rFonts w:ascii="Times New Roman" w:hAnsi="Times New Roman"/>
          <w:sz w:val="22"/>
          <w:szCs w:val="22"/>
          <w:lang w:val="en-US"/>
        </w:rPr>
        <w:t>internet: https://wcpit.pl/system-komunikacji-elektronicznej/,  http://www.wcpit.pl</w:t>
      </w:r>
    </w:p>
    <w:p w:rsidR="002038CF" w:rsidRPr="00C31CA9" w:rsidRDefault="002038CF" w:rsidP="00C31CA9">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Fonts w:ascii="Times New Roman" w:hAnsi="Times New Roman"/>
          <w:smallCaps/>
          <w:sz w:val="22"/>
          <w:szCs w:val="22"/>
        </w:rPr>
      </w:pPr>
      <w:bookmarkStart w:id="1" w:name="_Toc64559017"/>
      <w:r w:rsidRPr="00C31CA9">
        <w:rPr>
          <w:rFonts w:ascii="Times New Roman" w:hAnsi="Times New Roman"/>
          <w:spacing w:val="5"/>
          <w:sz w:val="22"/>
          <w:szCs w:val="22"/>
        </w:rPr>
        <w:t xml:space="preserve">Adres strony internetowej, na której udostępniane będą zmiany i wyjaśnienia treści SWZ oraz inne dokumenty zamówienia bezpośrednio związane z postępowaniem </w:t>
      </w:r>
      <w:r w:rsidR="001C5E29" w:rsidRPr="00C31CA9">
        <w:rPr>
          <w:rFonts w:ascii="Times New Roman" w:hAnsi="Times New Roman"/>
          <w:spacing w:val="5"/>
          <w:sz w:val="22"/>
          <w:szCs w:val="22"/>
        </w:rPr>
        <w:br/>
      </w:r>
      <w:r w:rsidRPr="00C31CA9">
        <w:rPr>
          <w:rFonts w:ascii="Times New Roman" w:hAnsi="Times New Roman"/>
          <w:spacing w:val="5"/>
          <w:sz w:val="22"/>
          <w:szCs w:val="22"/>
        </w:rPr>
        <w:t>o udzielenie Zamówienia</w:t>
      </w:r>
      <w:bookmarkEnd w:id="1"/>
    </w:p>
    <w:p w:rsidR="00B335FA" w:rsidRPr="00C31CA9" w:rsidRDefault="00B335FA" w:rsidP="00C31CA9">
      <w:pPr>
        <w:jc w:val="both"/>
        <w:rPr>
          <w:rFonts w:ascii="Times New Roman" w:hAnsi="Times New Roman"/>
          <w:sz w:val="22"/>
          <w:szCs w:val="22"/>
        </w:rPr>
      </w:pPr>
      <w:r w:rsidRPr="00C31CA9">
        <w:rPr>
          <w:rFonts w:ascii="Times New Roman" w:hAnsi="Times New Roman"/>
          <w:sz w:val="22"/>
          <w:szCs w:val="22"/>
        </w:rPr>
        <w:t xml:space="preserve">System SKE https://wcpit.pl/system-komunikacji-elektronicznej/  </w:t>
      </w:r>
    </w:p>
    <w:p w:rsidR="004A721C" w:rsidRPr="00C31CA9" w:rsidRDefault="00B335FA" w:rsidP="00C31CA9">
      <w:pPr>
        <w:jc w:val="both"/>
        <w:rPr>
          <w:rFonts w:ascii="Times New Roman" w:hAnsi="Times New Roman"/>
          <w:sz w:val="22"/>
          <w:szCs w:val="22"/>
        </w:rPr>
      </w:pPr>
      <w:proofErr w:type="spellStart"/>
      <w:r w:rsidRPr="00C31CA9">
        <w:rPr>
          <w:rFonts w:ascii="Times New Roman" w:hAnsi="Times New Roman"/>
          <w:sz w:val="22"/>
          <w:szCs w:val="22"/>
        </w:rPr>
        <w:t>internet</w:t>
      </w:r>
      <w:proofErr w:type="spellEnd"/>
      <w:r w:rsidRPr="00C31CA9">
        <w:rPr>
          <w:rFonts w:ascii="Times New Roman" w:hAnsi="Times New Roman"/>
          <w:sz w:val="22"/>
          <w:szCs w:val="22"/>
        </w:rPr>
        <w:t xml:space="preserve">: </w:t>
      </w:r>
      <w:hyperlink r:id="rId8" w:history="1">
        <w:r w:rsidRPr="00C31CA9">
          <w:rPr>
            <w:rStyle w:val="Hipercze"/>
            <w:rFonts w:ascii="Times New Roman" w:hAnsi="Times New Roman"/>
            <w:sz w:val="22"/>
            <w:szCs w:val="22"/>
          </w:rPr>
          <w:t>https://wcpit.pl/system-komunikacji-elektronicznej/</w:t>
        </w:r>
      </w:hyperlink>
    </w:p>
    <w:p w:rsidR="00B335FA" w:rsidRPr="00C31CA9" w:rsidRDefault="00B335FA" w:rsidP="00C31CA9">
      <w:pPr>
        <w:jc w:val="both"/>
        <w:rPr>
          <w:rFonts w:ascii="Times New Roman" w:hAnsi="Times New Roman"/>
          <w:sz w:val="22"/>
          <w:szCs w:val="22"/>
        </w:rPr>
      </w:pPr>
    </w:p>
    <w:p w:rsidR="002322C9" w:rsidRPr="00C31CA9" w:rsidRDefault="002354DB" w:rsidP="00C31CA9">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Fonts w:ascii="Times New Roman" w:hAnsi="Times New Roman"/>
          <w:spacing w:val="5"/>
          <w:sz w:val="22"/>
          <w:szCs w:val="22"/>
        </w:rPr>
      </w:pPr>
      <w:bookmarkStart w:id="2" w:name="_Toc64559018"/>
      <w:r w:rsidRPr="00C31CA9">
        <w:rPr>
          <w:rFonts w:ascii="Times New Roman" w:hAnsi="Times New Roman"/>
          <w:spacing w:val="5"/>
          <w:sz w:val="22"/>
          <w:szCs w:val="22"/>
        </w:rPr>
        <w:t>Tryb udzielenia zamówienia</w:t>
      </w:r>
      <w:bookmarkEnd w:id="2"/>
    </w:p>
    <w:p w:rsidR="00954F2D" w:rsidRDefault="00725B82" w:rsidP="00C31CA9">
      <w:pPr>
        <w:numPr>
          <w:ilvl w:val="0"/>
          <w:numId w:val="20"/>
        </w:numPr>
        <w:tabs>
          <w:tab w:val="left" w:pos="0"/>
        </w:tabs>
        <w:ind w:left="714" w:hanging="357"/>
        <w:jc w:val="both"/>
        <w:rPr>
          <w:rFonts w:ascii="Times New Roman" w:hAnsi="Times New Roman"/>
          <w:sz w:val="22"/>
          <w:szCs w:val="22"/>
        </w:rPr>
      </w:pPr>
      <w:r w:rsidRPr="00C31CA9">
        <w:rPr>
          <w:rFonts w:ascii="Times New Roman" w:hAnsi="Times New Roman"/>
          <w:sz w:val="22"/>
          <w:szCs w:val="22"/>
        </w:rPr>
        <w:t>Postępowanie o udzielenie zamówienia publicznego prowadzone jest</w:t>
      </w:r>
      <w:r w:rsidR="00106077" w:rsidRPr="00C31CA9">
        <w:rPr>
          <w:rFonts w:ascii="Times New Roman" w:hAnsi="Times New Roman"/>
          <w:sz w:val="22"/>
          <w:szCs w:val="22"/>
        </w:rPr>
        <w:t xml:space="preserve"> zgodnie</w:t>
      </w:r>
      <w:r w:rsidR="00275210" w:rsidRPr="00C31CA9">
        <w:rPr>
          <w:rFonts w:ascii="Times New Roman" w:hAnsi="Times New Roman"/>
          <w:sz w:val="22"/>
          <w:szCs w:val="22"/>
        </w:rPr>
        <w:t xml:space="preserve"> z art. 359 pkt 1 ustawy PZP</w:t>
      </w:r>
      <w:r w:rsidRPr="00C31CA9">
        <w:rPr>
          <w:rFonts w:ascii="Times New Roman" w:hAnsi="Times New Roman"/>
          <w:sz w:val="22"/>
          <w:szCs w:val="22"/>
        </w:rPr>
        <w:t xml:space="preserve"> zwanej dalej „ustawą”</w:t>
      </w:r>
      <w:r w:rsidR="00954F2D" w:rsidRPr="00C31CA9">
        <w:rPr>
          <w:rFonts w:ascii="Times New Roman" w:hAnsi="Times New Roman"/>
          <w:sz w:val="22"/>
          <w:szCs w:val="22"/>
        </w:rPr>
        <w:t xml:space="preserve"> lub „ustawą </w:t>
      </w:r>
      <w:proofErr w:type="spellStart"/>
      <w:r w:rsidR="00954F2D" w:rsidRPr="00C31CA9">
        <w:rPr>
          <w:rFonts w:ascii="Times New Roman" w:hAnsi="Times New Roman"/>
          <w:sz w:val="22"/>
          <w:szCs w:val="22"/>
        </w:rPr>
        <w:t>Pzp</w:t>
      </w:r>
      <w:proofErr w:type="spellEnd"/>
      <w:r w:rsidR="00954F2D" w:rsidRPr="00C31CA9">
        <w:rPr>
          <w:rFonts w:ascii="Times New Roman" w:hAnsi="Times New Roman"/>
          <w:sz w:val="22"/>
          <w:szCs w:val="22"/>
        </w:rPr>
        <w:t>”</w:t>
      </w:r>
      <w:r w:rsidR="00106077" w:rsidRPr="00C31CA9">
        <w:rPr>
          <w:rFonts w:ascii="Times New Roman" w:hAnsi="Times New Roman"/>
          <w:sz w:val="22"/>
          <w:szCs w:val="22"/>
        </w:rPr>
        <w:t xml:space="preserve"> w trybie przetargu nieograni</w:t>
      </w:r>
      <w:r w:rsidR="00275210" w:rsidRPr="00C31CA9">
        <w:rPr>
          <w:rFonts w:ascii="Times New Roman" w:hAnsi="Times New Roman"/>
          <w:sz w:val="22"/>
          <w:szCs w:val="22"/>
        </w:rPr>
        <w:t>czonego</w:t>
      </w:r>
      <w:r w:rsidR="00106077" w:rsidRPr="00C31CA9">
        <w:rPr>
          <w:rFonts w:ascii="Times New Roman" w:hAnsi="Times New Roman"/>
          <w:sz w:val="22"/>
          <w:szCs w:val="22"/>
        </w:rPr>
        <w:t xml:space="preserve"> z zastosowaniem art. 139 pkt 1</w:t>
      </w:r>
    </w:p>
    <w:p w:rsidR="003B2B49" w:rsidRPr="00C31CA9" w:rsidRDefault="003B2B49" w:rsidP="00C31CA9">
      <w:pPr>
        <w:numPr>
          <w:ilvl w:val="0"/>
          <w:numId w:val="20"/>
        </w:numPr>
        <w:tabs>
          <w:tab w:val="left" w:pos="0"/>
        </w:tabs>
        <w:ind w:left="714" w:hanging="357"/>
        <w:jc w:val="both"/>
        <w:rPr>
          <w:rFonts w:ascii="Times New Roman" w:hAnsi="Times New Roman"/>
          <w:sz w:val="22"/>
          <w:szCs w:val="22"/>
        </w:rPr>
      </w:pPr>
      <w:r w:rsidRPr="003B2B49">
        <w:rPr>
          <w:rFonts w:ascii="Times New Roman" w:hAnsi="Times New Roman"/>
          <w:sz w:val="22"/>
          <w:szCs w:val="22"/>
        </w:rPr>
        <w:t>Zamawiaj</w:t>
      </w:r>
      <w:r w:rsidRPr="003B2B49">
        <w:rPr>
          <w:rFonts w:ascii="Times New Roman" w:hAnsi="Times New Roman" w:hint="cs"/>
          <w:sz w:val="22"/>
          <w:szCs w:val="22"/>
        </w:rPr>
        <w:t>ą</w:t>
      </w:r>
      <w:r w:rsidRPr="003B2B49">
        <w:rPr>
          <w:rFonts w:ascii="Times New Roman" w:hAnsi="Times New Roman"/>
          <w:sz w:val="22"/>
          <w:szCs w:val="22"/>
        </w:rPr>
        <w:t>cy najpierw dokona badania i oceny ofert, a nast</w:t>
      </w:r>
      <w:r w:rsidRPr="003B2B49">
        <w:rPr>
          <w:rFonts w:ascii="Times New Roman" w:hAnsi="Times New Roman" w:hint="cs"/>
          <w:sz w:val="22"/>
          <w:szCs w:val="22"/>
        </w:rPr>
        <w:t>ę</w:t>
      </w:r>
      <w:r w:rsidRPr="003B2B49">
        <w:rPr>
          <w:rFonts w:ascii="Times New Roman" w:hAnsi="Times New Roman"/>
          <w:sz w:val="22"/>
          <w:szCs w:val="22"/>
        </w:rPr>
        <w:t>pnie dokona kwalifikacji podmiotowej wykonawcy, kt</w:t>
      </w:r>
      <w:r w:rsidRPr="003B2B49">
        <w:rPr>
          <w:rFonts w:ascii="Times New Roman" w:hAnsi="Times New Roman" w:hint="cs"/>
          <w:sz w:val="22"/>
          <w:szCs w:val="22"/>
        </w:rPr>
        <w:t>ó</w:t>
      </w:r>
      <w:r w:rsidRPr="003B2B49">
        <w:rPr>
          <w:rFonts w:ascii="Times New Roman" w:hAnsi="Times New Roman"/>
          <w:sz w:val="22"/>
          <w:szCs w:val="22"/>
        </w:rPr>
        <w:t>rego oferta zosta</w:t>
      </w:r>
      <w:r w:rsidRPr="003B2B49">
        <w:rPr>
          <w:rFonts w:ascii="Times New Roman" w:hAnsi="Times New Roman" w:hint="cs"/>
          <w:sz w:val="22"/>
          <w:szCs w:val="22"/>
        </w:rPr>
        <w:t>ł</w:t>
      </w:r>
      <w:r w:rsidRPr="003B2B49">
        <w:rPr>
          <w:rFonts w:ascii="Times New Roman" w:hAnsi="Times New Roman"/>
          <w:sz w:val="22"/>
          <w:szCs w:val="22"/>
        </w:rPr>
        <w:t>a najwy</w:t>
      </w:r>
      <w:r w:rsidRPr="003B2B49">
        <w:rPr>
          <w:rFonts w:ascii="Times New Roman" w:hAnsi="Times New Roman" w:hint="cs"/>
          <w:sz w:val="22"/>
          <w:szCs w:val="22"/>
        </w:rPr>
        <w:t>ż</w:t>
      </w:r>
      <w:r w:rsidRPr="003B2B49">
        <w:rPr>
          <w:rFonts w:ascii="Times New Roman" w:hAnsi="Times New Roman"/>
          <w:sz w:val="22"/>
          <w:szCs w:val="22"/>
        </w:rPr>
        <w:t>ej oceniona, w zakresie braku podstaw wykluczenia oraz spe</w:t>
      </w:r>
      <w:r w:rsidRPr="003B2B49">
        <w:rPr>
          <w:rFonts w:ascii="Times New Roman" w:hAnsi="Times New Roman" w:hint="cs"/>
          <w:sz w:val="22"/>
          <w:szCs w:val="22"/>
        </w:rPr>
        <w:t>ł</w:t>
      </w:r>
      <w:r w:rsidRPr="003B2B49">
        <w:rPr>
          <w:rFonts w:ascii="Times New Roman" w:hAnsi="Times New Roman"/>
          <w:sz w:val="22"/>
          <w:szCs w:val="22"/>
        </w:rPr>
        <w:t>niania warunk</w:t>
      </w:r>
      <w:r w:rsidRPr="003B2B49">
        <w:rPr>
          <w:rFonts w:ascii="Times New Roman" w:hAnsi="Times New Roman" w:hint="cs"/>
          <w:sz w:val="22"/>
          <w:szCs w:val="22"/>
        </w:rPr>
        <w:t>ó</w:t>
      </w:r>
      <w:r w:rsidRPr="003B2B49">
        <w:rPr>
          <w:rFonts w:ascii="Times New Roman" w:hAnsi="Times New Roman"/>
          <w:sz w:val="22"/>
          <w:szCs w:val="22"/>
        </w:rPr>
        <w:t>w udzia</w:t>
      </w:r>
      <w:r w:rsidRPr="003B2B49">
        <w:rPr>
          <w:rFonts w:ascii="Times New Roman" w:hAnsi="Times New Roman" w:hint="cs"/>
          <w:sz w:val="22"/>
          <w:szCs w:val="22"/>
        </w:rPr>
        <w:t>ł</w:t>
      </w:r>
      <w:r w:rsidRPr="003B2B49">
        <w:rPr>
          <w:rFonts w:ascii="Times New Roman" w:hAnsi="Times New Roman"/>
          <w:sz w:val="22"/>
          <w:szCs w:val="22"/>
        </w:rPr>
        <w:t>u w post</w:t>
      </w:r>
      <w:r w:rsidRPr="003B2B49">
        <w:rPr>
          <w:rFonts w:ascii="Times New Roman" w:hAnsi="Times New Roman" w:hint="cs"/>
          <w:sz w:val="22"/>
          <w:szCs w:val="22"/>
        </w:rPr>
        <w:t>ę</w:t>
      </w:r>
      <w:r w:rsidRPr="003B2B49">
        <w:rPr>
          <w:rFonts w:ascii="Times New Roman" w:hAnsi="Times New Roman"/>
          <w:sz w:val="22"/>
          <w:szCs w:val="22"/>
        </w:rPr>
        <w:t>powaniu</w:t>
      </w:r>
    </w:p>
    <w:p w:rsidR="00ED79C8" w:rsidRPr="00C31CA9" w:rsidRDefault="00275210" w:rsidP="00C31CA9">
      <w:pPr>
        <w:numPr>
          <w:ilvl w:val="0"/>
          <w:numId w:val="20"/>
        </w:numPr>
        <w:tabs>
          <w:tab w:val="left" w:pos="0"/>
        </w:tabs>
        <w:jc w:val="both"/>
        <w:rPr>
          <w:rFonts w:ascii="Times New Roman" w:hAnsi="Times New Roman"/>
          <w:sz w:val="22"/>
          <w:szCs w:val="22"/>
        </w:rPr>
      </w:pPr>
      <w:r w:rsidRPr="00C31CA9">
        <w:rPr>
          <w:rFonts w:ascii="Times New Roman" w:hAnsi="Times New Roman"/>
          <w:sz w:val="22"/>
          <w:szCs w:val="22"/>
        </w:rPr>
        <w:t xml:space="preserve">Wartość zamówienia przekracza równowartość kwoty 750 000 euro </w:t>
      </w:r>
      <w:r w:rsidR="00725B82" w:rsidRPr="00C31CA9">
        <w:rPr>
          <w:rFonts w:ascii="Times New Roman" w:hAnsi="Times New Roman"/>
          <w:sz w:val="22"/>
          <w:szCs w:val="22"/>
        </w:rPr>
        <w:t>.</w:t>
      </w:r>
    </w:p>
    <w:p w:rsidR="0099338A" w:rsidRPr="00C31CA9" w:rsidRDefault="0099338A" w:rsidP="00C31CA9">
      <w:pPr>
        <w:tabs>
          <w:tab w:val="left" w:pos="283"/>
        </w:tabs>
        <w:ind w:left="277"/>
        <w:jc w:val="both"/>
        <w:rPr>
          <w:rFonts w:ascii="Times New Roman" w:hAnsi="Times New Roman"/>
          <w:sz w:val="22"/>
          <w:szCs w:val="22"/>
        </w:rPr>
      </w:pPr>
    </w:p>
    <w:p w:rsidR="002322C9" w:rsidRPr="00C31CA9" w:rsidRDefault="002354DB" w:rsidP="00C31CA9">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Fonts w:ascii="Times New Roman" w:hAnsi="Times New Roman"/>
          <w:spacing w:val="5"/>
          <w:sz w:val="22"/>
          <w:szCs w:val="22"/>
        </w:rPr>
      </w:pPr>
      <w:bookmarkStart w:id="3" w:name="_Toc64559019"/>
      <w:r w:rsidRPr="00C31CA9">
        <w:rPr>
          <w:rFonts w:ascii="Times New Roman" w:hAnsi="Times New Roman"/>
          <w:spacing w:val="5"/>
          <w:sz w:val="22"/>
          <w:szCs w:val="22"/>
        </w:rPr>
        <w:t>Opis przedmiotu zamówienia</w:t>
      </w:r>
      <w:bookmarkEnd w:id="3"/>
    </w:p>
    <w:p w:rsidR="00477CD9" w:rsidRPr="00C31CA9" w:rsidRDefault="00477CD9" w:rsidP="00F84864">
      <w:pPr>
        <w:pStyle w:val="Tematkomentarza"/>
        <w:widowControl/>
        <w:tabs>
          <w:tab w:val="right" w:pos="284"/>
          <w:tab w:val="left" w:pos="408"/>
        </w:tabs>
        <w:jc w:val="both"/>
        <w:rPr>
          <w:rFonts w:ascii="Times New Roman" w:hAnsi="Times New Roman"/>
          <w:b w:val="0"/>
          <w:sz w:val="22"/>
          <w:szCs w:val="22"/>
        </w:rPr>
      </w:pPr>
      <w:r w:rsidRPr="00C31CA9">
        <w:rPr>
          <w:rFonts w:ascii="Times New Roman" w:hAnsi="Times New Roman"/>
          <w:b w:val="0"/>
          <w:sz w:val="22"/>
          <w:szCs w:val="22"/>
        </w:rPr>
        <w:t>Przedmiotem</w:t>
      </w:r>
      <w:r w:rsidRPr="00C31CA9">
        <w:rPr>
          <w:rFonts w:ascii="Times New Roman" w:eastAsia="Verdana" w:hAnsi="Times New Roman"/>
          <w:b w:val="0"/>
          <w:sz w:val="22"/>
          <w:szCs w:val="22"/>
        </w:rPr>
        <w:t xml:space="preserve"> </w:t>
      </w:r>
      <w:r w:rsidRPr="00C31CA9">
        <w:rPr>
          <w:rFonts w:ascii="Times New Roman" w:hAnsi="Times New Roman"/>
          <w:b w:val="0"/>
          <w:sz w:val="22"/>
          <w:szCs w:val="22"/>
        </w:rPr>
        <w:t>zamówienia</w:t>
      </w:r>
      <w:r w:rsidRPr="00C31CA9">
        <w:rPr>
          <w:rFonts w:ascii="Times New Roman" w:eastAsia="Verdana" w:hAnsi="Times New Roman"/>
          <w:b w:val="0"/>
          <w:sz w:val="22"/>
          <w:szCs w:val="22"/>
        </w:rPr>
        <w:t xml:space="preserve"> </w:t>
      </w:r>
      <w:r w:rsidRPr="00C31CA9">
        <w:rPr>
          <w:rFonts w:ascii="Times New Roman" w:hAnsi="Times New Roman"/>
          <w:b w:val="0"/>
          <w:sz w:val="22"/>
          <w:szCs w:val="22"/>
        </w:rPr>
        <w:t xml:space="preserve">jest </w:t>
      </w:r>
      <w:r w:rsidRPr="00C31CA9">
        <w:rPr>
          <w:rFonts w:ascii="Times New Roman" w:hAnsi="Times New Roman"/>
          <w:sz w:val="22"/>
          <w:szCs w:val="22"/>
          <w:u w:val="single"/>
        </w:rPr>
        <w:t>świadczenie usług w zakresie przygotowania i dystrybucji                 całodziennego wyżywienia dla pacjentów WCPIT</w:t>
      </w:r>
      <w:r w:rsidRPr="00C31CA9">
        <w:rPr>
          <w:rFonts w:ascii="Times New Roman" w:hAnsi="Times New Roman"/>
          <w:sz w:val="22"/>
          <w:szCs w:val="22"/>
        </w:rPr>
        <w:t>.</w:t>
      </w:r>
      <w:r w:rsidRPr="00C31CA9">
        <w:rPr>
          <w:rFonts w:ascii="Times New Roman" w:hAnsi="Times New Roman"/>
          <w:b w:val="0"/>
          <w:sz w:val="22"/>
          <w:szCs w:val="22"/>
        </w:rPr>
        <w:t xml:space="preserve"> </w:t>
      </w:r>
    </w:p>
    <w:p w:rsidR="00477CD9" w:rsidRPr="00C31CA9" w:rsidRDefault="00477CD9" w:rsidP="00C31CA9">
      <w:pPr>
        <w:pStyle w:val="Tekstkomentarza"/>
        <w:jc w:val="both"/>
        <w:rPr>
          <w:rFonts w:ascii="Times New Roman" w:hAnsi="Times New Roman"/>
          <w:sz w:val="22"/>
          <w:szCs w:val="22"/>
        </w:rPr>
      </w:pPr>
    </w:p>
    <w:p w:rsidR="00477CD9" w:rsidRPr="00C31CA9" w:rsidRDefault="00477CD9" w:rsidP="00C31CA9">
      <w:pPr>
        <w:pStyle w:val="Akapitzlist"/>
        <w:autoSpaceDE w:val="0"/>
        <w:autoSpaceDN w:val="0"/>
        <w:adjustRightInd w:val="0"/>
        <w:ind w:left="0"/>
        <w:contextualSpacing w:val="0"/>
        <w:jc w:val="both"/>
        <w:rPr>
          <w:rFonts w:ascii="Times New Roman" w:hAnsi="Times New Roman"/>
          <w:b/>
          <w:sz w:val="22"/>
          <w:szCs w:val="22"/>
        </w:rPr>
      </w:pPr>
      <w:r w:rsidRPr="00C31CA9">
        <w:rPr>
          <w:rFonts w:ascii="Times New Roman" w:hAnsi="Times New Roman"/>
          <w:b/>
          <w:sz w:val="22"/>
          <w:szCs w:val="22"/>
        </w:rPr>
        <w:t xml:space="preserve">SZPITAL W POZNANIU I LUDWIKOWIE </w:t>
      </w:r>
      <w:r w:rsidRPr="00C31CA9">
        <w:rPr>
          <w:rFonts w:ascii="Times New Roman" w:hAnsi="Times New Roman"/>
          <w:sz w:val="22"/>
          <w:szCs w:val="22"/>
        </w:rPr>
        <w:t xml:space="preserve">Przedmiotem zamówienia jest </w:t>
      </w:r>
      <w:r w:rsidRPr="00C31CA9">
        <w:rPr>
          <w:rFonts w:ascii="Times New Roman" w:hAnsi="Times New Roman"/>
          <w:b/>
          <w:sz w:val="22"/>
          <w:szCs w:val="22"/>
        </w:rPr>
        <w:t>świadczenie usług w zakresie przygotowania i dystrybucji całodziennego wyżywienia dla pacjentów Wielkopolskiego Centrum Pulmonologii i Torakochirurgii. Wykonawca będzie świadczył usługę, korzystając z pomieszczeń kuchennych Szpitala w Ludwikowie wynajmowanych od Zamawiającego oraz trzech miejsc dystrybucji: dwóch w szpitalu w Ludwikowie ( Pawilon chorych nr 1 i 2) oraz jednego w szpitalu w Poznaniu.</w:t>
      </w:r>
    </w:p>
    <w:p w:rsidR="00477CD9" w:rsidRPr="00C31CA9" w:rsidRDefault="00477CD9" w:rsidP="00C31CA9">
      <w:pPr>
        <w:pStyle w:val="Akapitzlist"/>
        <w:ind w:left="0"/>
        <w:contextualSpacing w:val="0"/>
        <w:jc w:val="both"/>
        <w:rPr>
          <w:rFonts w:ascii="Times New Roman" w:hAnsi="Times New Roman"/>
          <w:b/>
          <w:bCs/>
          <w:sz w:val="22"/>
          <w:szCs w:val="22"/>
        </w:rPr>
      </w:pPr>
      <w:r w:rsidRPr="00C31CA9">
        <w:rPr>
          <w:rFonts w:ascii="Times New Roman" w:hAnsi="Times New Roman"/>
          <w:b/>
          <w:bCs/>
          <w:sz w:val="22"/>
          <w:szCs w:val="22"/>
        </w:rPr>
        <w:t>Szczegółowy opis przedmiotu zamówienia znajduje się w</w:t>
      </w:r>
      <w:r w:rsidRPr="00C31CA9">
        <w:rPr>
          <w:rFonts w:ascii="Times New Roman" w:hAnsi="Times New Roman"/>
          <w:bCs/>
          <w:sz w:val="22"/>
          <w:szCs w:val="22"/>
        </w:rPr>
        <w:t xml:space="preserve"> </w:t>
      </w:r>
      <w:r w:rsidRPr="00C31CA9">
        <w:rPr>
          <w:rFonts w:ascii="Times New Roman" w:hAnsi="Times New Roman"/>
          <w:b/>
          <w:bCs/>
          <w:sz w:val="22"/>
          <w:szCs w:val="22"/>
        </w:rPr>
        <w:t>załączniku nr 1a (opis przedmiotu zamówienia), załączniku nr 1b (warunki najmu</w:t>
      </w:r>
      <w:r w:rsidR="0003439F">
        <w:rPr>
          <w:rFonts w:ascii="Times New Roman" w:hAnsi="Times New Roman"/>
          <w:b/>
          <w:bCs/>
          <w:sz w:val="22"/>
          <w:szCs w:val="22"/>
        </w:rPr>
        <w:t>, zestawienie urządze</w:t>
      </w:r>
      <w:r w:rsidR="009E1A5F">
        <w:rPr>
          <w:rFonts w:ascii="Times New Roman" w:hAnsi="Times New Roman"/>
          <w:b/>
          <w:bCs/>
          <w:sz w:val="22"/>
          <w:szCs w:val="22"/>
        </w:rPr>
        <w:t>ń</w:t>
      </w:r>
      <w:r w:rsidR="0003439F">
        <w:rPr>
          <w:rFonts w:ascii="Times New Roman" w:hAnsi="Times New Roman"/>
          <w:b/>
          <w:bCs/>
          <w:sz w:val="22"/>
          <w:szCs w:val="22"/>
        </w:rPr>
        <w:t xml:space="preserve"> kuchennych</w:t>
      </w:r>
      <w:r w:rsidRPr="00C31CA9">
        <w:rPr>
          <w:rFonts w:ascii="Times New Roman" w:hAnsi="Times New Roman"/>
          <w:b/>
          <w:bCs/>
          <w:sz w:val="22"/>
          <w:szCs w:val="22"/>
        </w:rPr>
        <w:t>), załącznikach 1e-h – rzuty powierzchni (kuchni w Ludwikowie i dystrybutorni</w:t>
      </w:r>
      <w:r w:rsidR="005828B9">
        <w:rPr>
          <w:rFonts w:ascii="Times New Roman" w:hAnsi="Times New Roman"/>
          <w:b/>
          <w:bCs/>
          <w:sz w:val="22"/>
          <w:szCs w:val="22"/>
        </w:rPr>
        <w:t xml:space="preserve"> w Ludwikowie i Poznaniu</w:t>
      </w:r>
      <w:r w:rsidRPr="00C31CA9">
        <w:rPr>
          <w:rFonts w:ascii="Times New Roman" w:hAnsi="Times New Roman"/>
          <w:b/>
          <w:bCs/>
          <w:sz w:val="22"/>
          <w:szCs w:val="22"/>
        </w:rPr>
        <w:t xml:space="preserve">) </w:t>
      </w:r>
    </w:p>
    <w:p w:rsidR="00477CD9" w:rsidRPr="00C31CA9" w:rsidRDefault="00477CD9" w:rsidP="00C31CA9">
      <w:pPr>
        <w:pStyle w:val="Akapitzlist"/>
        <w:ind w:left="0"/>
        <w:contextualSpacing w:val="0"/>
        <w:jc w:val="both"/>
        <w:rPr>
          <w:rFonts w:ascii="Times New Roman" w:hAnsi="Times New Roman"/>
          <w:bCs/>
          <w:sz w:val="22"/>
          <w:szCs w:val="22"/>
        </w:rPr>
      </w:pPr>
      <w:r w:rsidRPr="00C31CA9">
        <w:rPr>
          <w:rFonts w:ascii="Times New Roman" w:hAnsi="Times New Roman"/>
          <w:sz w:val="22"/>
          <w:szCs w:val="22"/>
        </w:rPr>
        <w:t>Zamawiający podpisze umowę najmu na pomieszczenia po byłej kuchni szpitalnej, w Szpitalu w Ludwikowie składające się z:</w:t>
      </w:r>
    </w:p>
    <w:p w:rsidR="00477CD9" w:rsidRPr="00C31CA9" w:rsidRDefault="00477CD9" w:rsidP="00C31CA9">
      <w:pPr>
        <w:pStyle w:val="Akapitzlist"/>
        <w:ind w:left="0"/>
        <w:contextualSpacing w:val="0"/>
        <w:jc w:val="both"/>
        <w:rPr>
          <w:rFonts w:ascii="Times New Roman" w:hAnsi="Times New Roman"/>
          <w:sz w:val="22"/>
          <w:szCs w:val="22"/>
        </w:rPr>
      </w:pPr>
      <w:r w:rsidRPr="00C31CA9">
        <w:rPr>
          <w:rFonts w:ascii="Times New Roman" w:hAnsi="Times New Roman"/>
          <w:sz w:val="22"/>
          <w:szCs w:val="22"/>
        </w:rPr>
        <w:t>Pomieszczeń kuchennych w Pawilonie Chorych nr 1 umiejscowionych w piwnicy oraz dwóch miejsc dystrybucji w Pawilonie nr 1 i 2.</w:t>
      </w:r>
    </w:p>
    <w:p w:rsidR="00477CD9" w:rsidRPr="00C31CA9" w:rsidRDefault="00477CD9" w:rsidP="00C31CA9">
      <w:pPr>
        <w:pStyle w:val="Akapitzlist"/>
        <w:ind w:left="0"/>
        <w:contextualSpacing w:val="0"/>
        <w:jc w:val="both"/>
        <w:rPr>
          <w:rFonts w:ascii="Times New Roman" w:hAnsi="Times New Roman"/>
          <w:sz w:val="22"/>
          <w:szCs w:val="22"/>
        </w:rPr>
      </w:pPr>
    </w:p>
    <w:p w:rsidR="00477CD9" w:rsidRPr="00C31CA9" w:rsidRDefault="00477CD9" w:rsidP="00C31CA9">
      <w:pPr>
        <w:pStyle w:val="Akapitzlist"/>
        <w:autoSpaceDE w:val="0"/>
        <w:autoSpaceDN w:val="0"/>
        <w:adjustRightInd w:val="0"/>
        <w:ind w:left="0"/>
        <w:contextualSpacing w:val="0"/>
        <w:jc w:val="both"/>
        <w:rPr>
          <w:rFonts w:ascii="Times New Roman" w:hAnsi="Times New Roman"/>
          <w:b/>
          <w:sz w:val="22"/>
          <w:szCs w:val="22"/>
        </w:rPr>
      </w:pPr>
    </w:p>
    <w:p w:rsidR="00477CD9" w:rsidRPr="00C31CA9" w:rsidRDefault="00477CD9" w:rsidP="00C31CA9">
      <w:pPr>
        <w:pStyle w:val="Akapitzlist"/>
        <w:autoSpaceDE w:val="0"/>
        <w:autoSpaceDN w:val="0"/>
        <w:adjustRightInd w:val="0"/>
        <w:ind w:left="0"/>
        <w:contextualSpacing w:val="0"/>
        <w:jc w:val="both"/>
        <w:rPr>
          <w:rFonts w:ascii="Times New Roman" w:hAnsi="Times New Roman"/>
          <w:sz w:val="22"/>
          <w:szCs w:val="22"/>
        </w:rPr>
      </w:pPr>
      <w:r w:rsidRPr="00C31CA9">
        <w:rPr>
          <w:rFonts w:ascii="Times New Roman" w:hAnsi="Times New Roman"/>
          <w:b/>
          <w:sz w:val="22"/>
          <w:szCs w:val="22"/>
        </w:rPr>
        <w:t xml:space="preserve"> SZPITAL W CHODZIEŻY</w:t>
      </w:r>
    </w:p>
    <w:p w:rsidR="00477CD9" w:rsidRPr="00C31CA9" w:rsidRDefault="00477CD9" w:rsidP="00C31CA9">
      <w:pPr>
        <w:pStyle w:val="Akapitzlist"/>
        <w:ind w:left="0"/>
        <w:contextualSpacing w:val="0"/>
        <w:jc w:val="both"/>
        <w:rPr>
          <w:rFonts w:ascii="Times New Roman" w:hAnsi="Times New Roman"/>
          <w:b/>
          <w:sz w:val="22"/>
          <w:szCs w:val="22"/>
        </w:rPr>
      </w:pPr>
      <w:r w:rsidRPr="00C31CA9">
        <w:rPr>
          <w:rFonts w:ascii="Times New Roman" w:hAnsi="Times New Roman"/>
          <w:sz w:val="22"/>
          <w:szCs w:val="22"/>
        </w:rPr>
        <w:t xml:space="preserve">Przedmiotem zamówienia jest </w:t>
      </w:r>
      <w:r w:rsidRPr="00C31CA9">
        <w:rPr>
          <w:rFonts w:ascii="Times New Roman" w:hAnsi="Times New Roman"/>
          <w:b/>
          <w:sz w:val="22"/>
          <w:szCs w:val="22"/>
        </w:rPr>
        <w:t>świadczenie usług w zakresie przygotowania i dystrybucji całodziennego wyżywienia  dla pacjentów Wielkopolskiego Centrum Pulmonologii i Torakochirurgii: Szpital w Chodzieży.</w:t>
      </w:r>
    </w:p>
    <w:p w:rsidR="00477CD9" w:rsidRPr="00C31CA9" w:rsidRDefault="00477CD9" w:rsidP="00C31CA9">
      <w:pPr>
        <w:pStyle w:val="Akapitzlist"/>
        <w:ind w:left="0"/>
        <w:contextualSpacing w:val="0"/>
        <w:jc w:val="both"/>
        <w:rPr>
          <w:rFonts w:ascii="Times New Roman" w:hAnsi="Times New Roman"/>
          <w:b/>
          <w:sz w:val="22"/>
          <w:szCs w:val="22"/>
        </w:rPr>
      </w:pPr>
      <w:r w:rsidRPr="00C31CA9">
        <w:rPr>
          <w:rFonts w:ascii="Times New Roman" w:hAnsi="Times New Roman"/>
          <w:b/>
          <w:sz w:val="22"/>
          <w:szCs w:val="22"/>
        </w:rPr>
        <w:lastRenderedPageBreak/>
        <w:t>Wykonawca będzie świadczył usługę, korzystając z pomieszczeń kuchni szpitala w Chodzieży przy ul. Strzeleckiej 32 i miejsca dystrybutorni.</w:t>
      </w:r>
    </w:p>
    <w:p w:rsidR="00477CD9" w:rsidRPr="00C31CA9" w:rsidRDefault="00477CD9" w:rsidP="00C31CA9">
      <w:pPr>
        <w:pStyle w:val="Akapitzlist"/>
        <w:ind w:left="0"/>
        <w:contextualSpacing w:val="0"/>
        <w:jc w:val="both"/>
        <w:rPr>
          <w:rFonts w:ascii="Times New Roman" w:hAnsi="Times New Roman"/>
          <w:b/>
          <w:sz w:val="22"/>
          <w:szCs w:val="22"/>
        </w:rPr>
      </w:pPr>
    </w:p>
    <w:p w:rsidR="00477CD9" w:rsidRPr="00C31CA9" w:rsidRDefault="00477CD9" w:rsidP="00C31CA9">
      <w:pPr>
        <w:pStyle w:val="Akapitzlist"/>
        <w:ind w:left="0"/>
        <w:contextualSpacing w:val="0"/>
        <w:jc w:val="both"/>
        <w:rPr>
          <w:rFonts w:ascii="Times New Roman" w:hAnsi="Times New Roman"/>
          <w:b/>
          <w:bCs/>
          <w:sz w:val="22"/>
          <w:szCs w:val="22"/>
        </w:rPr>
      </w:pPr>
      <w:r w:rsidRPr="00C31CA9">
        <w:rPr>
          <w:rFonts w:ascii="Times New Roman" w:hAnsi="Times New Roman"/>
          <w:b/>
          <w:bCs/>
          <w:sz w:val="22"/>
          <w:szCs w:val="22"/>
        </w:rPr>
        <w:t>Szczegółowy opis przedmiotu zamówienia znajduje się w załączniku nr 1a (opis przedmiotu zamówienia), załączniku nr 1b (warunki najmu</w:t>
      </w:r>
      <w:r w:rsidR="0003439F">
        <w:rPr>
          <w:rFonts w:ascii="Times New Roman" w:hAnsi="Times New Roman"/>
          <w:b/>
          <w:bCs/>
          <w:sz w:val="22"/>
          <w:szCs w:val="22"/>
        </w:rPr>
        <w:t>, zestawienie urządzeń kuchennych</w:t>
      </w:r>
      <w:r w:rsidRPr="00C31CA9">
        <w:rPr>
          <w:rFonts w:ascii="Times New Roman" w:hAnsi="Times New Roman"/>
          <w:b/>
          <w:bCs/>
          <w:sz w:val="22"/>
          <w:szCs w:val="22"/>
        </w:rPr>
        <w:t>), załącznikach 1c i 1d – rzuty powierzchni (kuchni i dystrybutorni) będących przedmiotem najmu.</w:t>
      </w:r>
    </w:p>
    <w:p w:rsidR="00477CD9" w:rsidRPr="00C31CA9" w:rsidRDefault="00477CD9" w:rsidP="00C31CA9">
      <w:pPr>
        <w:pStyle w:val="Akapitzlist"/>
        <w:ind w:left="0"/>
        <w:contextualSpacing w:val="0"/>
        <w:jc w:val="both"/>
        <w:rPr>
          <w:rFonts w:ascii="Times New Roman" w:hAnsi="Times New Roman"/>
          <w:bCs/>
          <w:sz w:val="22"/>
          <w:szCs w:val="22"/>
          <w:u w:val="single"/>
        </w:rPr>
      </w:pPr>
    </w:p>
    <w:p w:rsidR="00477CD9" w:rsidRPr="00C31CA9" w:rsidRDefault="00477CD9" w:rsidP="00C31CA9">
      <w:pPr>
        <w:pStyle w:val="Akapitzlist"/>
        <w:ind w:left="0"/>
        <w:contextualSpacing w:val="0"/>
        <w:jc w:val="both"/>
        <w:rPr>
          <w:rFonts w:ascii="Times New Roman" w:hAnsi="Times New Roman"/>
          <w:bCs/>
          <w:sz w:val="22"/>
          <w:szCs w:val="22"/>
          <w:u w:val="single"/>
        </w:rPr>
      </w:pPr>
    </w:p>
    <w:p w:rsidR="00477CD9" w:rsidRPr="00C31CA9" w:rsidRDefault="00477CD9" w:rsidP="00C31CA9">
      <w:pPr>
        <w:pStyle w:val="Akapitzlist"/>
        <w:ind w:left="0"/>
        <w:contextualSpacing w:val="0"/>
        <w:jc w:val="both"/>
        <w:rPr>
          <w:rFonts w:ascii="Times New Roman" w:hAnsi="Times New Roman"/>
          <w:b/>
          <w:bCs/>
          <w:sz w:val="22"/>
          <w:szCs w:val="22"/>
        </w:rPr>
      </w:pPr>
      <w:r w:rsidRPr="00C31CA9">
        <w:rPr>
          <w:rFonts w:ascii="Times New Roman" w:hAnsi="Times New Roman"/>
          <w:b/>
          <w:sz w:val="22"/>
          <w:szCs w:val="22"/>
        </w:rPr>
        <w:t xml:space="preserve">Sprzęt wniesiony do pomieszczeń kuchennych pozostanie własnością Wykonawcy natomiast wszelkie prace modernizacyjne dokonane w pomieszczeniach po zakończonej umowie staną się własnością Zamawiającego. </w:t>
      </w:r>
      <w:r w:rsidRPr="00C31CA9">
        <w:rPr>
          <w:rFonts w:ascii="Times New Roman" w:hAnsi="Times New Roman"/>
          <w:b/>
          <w:bCs/>
          <w:sz w:val="22"/>
          <w:szCs w:val="22"/>
          <w:u w:val="single"/>
        </w:rPr>
        <w:t>Rekomenduje się, żeby Wykonawca przeprowadził wizję lokalną w celu oceny stanu technicznego pomieszczeń, które będą przedmiotem najmu. Przeprowadzenie wizji lokalnej możliwe jest od poniedziałku do piątku w godzinach 12:00- 14:00.</w:t>
      </w:r>
    </w:p>
    <w:p w:rsidR="00477CD9" w:rsidRPr="00C31CA9" w:rsidRDefault="00477CD9" w:rsidP="00C31CA9">
      <w:pPr>
        <w:pStyle w:val="Tekstkomentarza"/>
        <w:jc w:val="both"/>
        <w:rPr>
          <w:rFonts w:ascii="Times New Roman" w:hAnsi="Times New Roman"/>
          <w:sz w:val="22"/>
          <w:szCs w:val="22"/>
        </w:rPr>
      </w:pPr>
    </w:p>
    <w:p w:rsidR="00477CD9" w:rsidRPr="00C31CA9" w:rsidRDefault="00AC601E" w:rsidP="00C31CA9">
      <w:pPr>
        <w:pStyle w:val="Akapitzlist"/>
        <w:widowControl/>
        <w:numPr>
          <w:ilvl w:val="0"/>
          <w:numId w:val="23"/>
        </w:numPr>
        <w:ind w:left="0"/>
        <w:contextualSpacing w:val="0"/>
        <w:jc w:val="both"/>
        <w:rPr>
          <w:rFonts w:ascii="Times New Roman" w:hAnsi="Times New Roman"/>
          <w:sz w:val="22"/>
          <w:szCs w:val="22"/>
        </w:rPr>
      </w:pPr>
      <w:r w:rsidRPr="00C31CA9">
        <w:rPr>
          <w:rFonts w:ascii="Times New Roman" w:hAnsi="Times New Roman"/>
          <w:sz w:val="22"/>
          <w:szCs w:val="22"/>
        </w:rPr>
        <w:t>Przedmiot zamówienia został szczegółowo opisany w załączniku nr 1a i 1b do SWZ</w:t>
      </w:r>
    </w:p>
    <w:p w:rsidR="00477CD9" w:rsidRPr="00C31CA9" w:rsidRDefault="00AC601E" w:rsidP="00C31CA9">
      <w:pPr>
        <w:pStyle w:val="Akapitzlist"/>
        <w:widowControl/>
        <w:ind w:left="0"/>
        <w:contextualSpacing w:val="0"/>
        <w:jc w:val="both"/>
        <w:rPr>
          <w:rFonts w:ascii="Times New Roman" w:hAnsi="Times New Roman"/>
          <w:sz w:val="22"/>
          <w:szCs w:val="22"/>
        </w:rPr>
      </w:pPr>
      <w:r w:rsidRPr="00C31CA9">
        <w:rPr>
          <w:rFonts w:ascii="Times New Roman" w:hAnsi="Times New Roman"/>
          <w:sz w:val="22"/>
          <w:szCs w:val="22"/>
        </w:rPr>
        <w:t>oraz projektowanych posta</w:t>
      </w:r>
      <w:r w:rsidR="00C51D23" w:rsidRPr="00C31CA9">
        <w:rPr>
          <w:rFonts w:ascii="Times New Roman" w:hAnsi="Times New Roman"/>
          <w:sz w:val="22"/>
          <w:szCs w:val="22"/>
        </w:rPr>
        <w:t>nowieniach umowy- załącznik nr 4a i 4</w:t>
      </w:r>
      <w:r w:rsidRPr="00C31CA9">
        <w:rPr>
          <w:rFonts w:ascii="Times New Roman" w:hAnsi="Times New Roman"/>
          <w:sz w:val="22"/>
          <w:szCs w:val="22"/>
        </w:rPr>
        <w:t>b</w:t>
      </w:r>
    </w:p>
    <w:p w:rsidR="00477CD9" w:rsidRPr="00C31CA9" w:rsidRDefault="00477CD9" w:rsidP="00C31CA9">
      <w:pPr>
        <w:pStyle w:val="Akapitzlist"/>
        <w:widowControl/>
        <w:numPr>
          <w:ilvl w:val="0"/>
          <w:numId w:val="23"/>
        </w:numPr>
        <w:ind w:left="0"/>
        <w:contextualSpacing w:val="0"/>
        <w:jc w:val="both"/>
        <w:rPr>
          <w:rFonts w:ascii="Times New Roman" w:hAnsi="Times New Roman"/>
          <w:sz w:val="22"/>
          <w:szCs w:val="22"/>
        </w:rPr>
      </w:pPr>
      <w:r w:rsidRPr="00C31CA9">
        <w:rPr>
          <w:rFonts w:ascii="Times New Roman" w:hAnsi="Times New Roman"/>
          <w:sz w:val="22"/>
          <w:szCs w:val="22"/>
        </w:rPr>
        <w:t>Zamawiający</w:t>
      </w:r>
      <w:r w:rsidRPr="00C31CA9">
        <w:rPr>
          <w:rFonts w:ascii="Times New Roman" w:eastAsia="Verdana" w:hAnsi="Times New Roman"/>
          <w:sz w:val="22"/>
          <w:szCs w:val="22"/>
        </w:rPr>
        <w:t xml:space="preserve"> </w:t>
      </w:r>
      <w:r w:rsidRPr="00C31CA9">
        <w:rPr>
          <w:rFonts w:ascii="Times New Roman" w:hAnsi="Times New Roman"/>
          <w:sz w:val="22"/>
          <w:szCs w:val="22"/>
        </w:rPr>
        <w:t>nie</w:t>
      </w:r>
      <w:r w:rsidRPr="00C31CA9">
        <w:rPr>
          <w:rFonts w:ascii="Times New Roman" w:eastAsia="Verdana" w:hAnsi="Times New Roman"/>
          <w:sz w:val="22"/>
          <w:szCs w:val="22"/>
        </w:rPr>
        <w:t xml:space="preserve"> </w:t>
      </w:r>
      <w:r w:rsidRPr="00C31CA9">
        <w:rPr>
          <w:rFonts w:ascii="Times New Roman" w:hAnsi="Times New Roman"/>
          <w:sz w:val="22"/>
          <w:szCs w:val="22"/>
        </w:rPr>
        <w:t>dopuszcza</w:t>
      </w:r>
      <w:r w:rsidRPr="00C31CA9">
        <w:rPr>
          <w:rFonts w:ascii="Times New Roman" w:eastAsia="Verdana" w:hAnsi="Times New Roman"/>
          <w:sz w:val="22"/>
          <w:szCs w:val="22"/>
        </w:rPr>
        <w:t xml:space="preserve"> </w:t>
      </w:r>
      <w:r w:rsidRPr="00C31CA9">
        <w:rPr>
          <w:rFonts w:ascii="Times New Roman" w:hAnsi="Times New Roman"/>
          <w:sz w:val="22"/>
          <w:szCs w:val="22"/>
        </w:rPr>
        <w:t>możliwości</w:t>
      </w:r>
      <w:r w:rsidRPr="00C31CA9">
        <w:rPr>
          <w:rFonts w:ascii="Times New Roman" w:eastAsia="Verdana" w:hAnsi="Times New Roman"/>
          <w:sz w:val="22"/>
          <w:szCs w:val="22"/>
        </w:rPr>
        <w:t xml:space="preserve"> </w:t>
      </w:r>
      <w:r w:rsidRPr="00C31CA9">
        <w:rPr>
          <w:rFonts w:ascii="Times New Roman" w:hAnsi="Times New Roman"/>
          <w:sz w:val="22"/>
          <w:szCs w:val="22"/>
        </w:rPr>
        <w:t>składania</w:t>
      </w:r>
      <w:r w:rsidRPr="00C31CA9">
        <w:rPr>
          <w:rFonts w:ascii="Times New Roman" w:eastAsia="Verdana" w:hAnsi="Times New Roman"/>
          <w:sz w:val="22"/>
          <w:szCs w:val="22"/>
        </w:rPr>
        <w:t xml:space="preserve"> </w:t>
      </w:r>
      <w:r w:rsidRPr="00C31CA9">
        <w:rPr>
          <w:rFonts w:ascii="Times New Roman" w:hAnsi="Times New Roman"/>
          <w:sz w:val="22"/>
          <w:szCs w:val="22"/>
        </w:rPr>
        <w:t>ofert</w:t>
      </w:r>
      <w:r w:rsidRPr="00C31CA9">
        <w:rPr>
          <w:rFonts w:ascii="Times New Roman" w:eastAsia="Verdana" w:hAnsi="Times New Roman"/>
          <w:sz w:val="22"/>
          <w:szCs w:val="22"/>
        </w:rPr>
        <w:t xml:space="preserve"> </w:t>
      </w:r>
      <w:r w:rsidRPr="00C31CA9">
        <w:rPr>
          <w:rFonts w:ascii="Times New Roman" w:hAnsi="Times New Roman"/>
          <w:sz w:val="22"/>
          <w:szCs w:val="22"/>
        </w:rPr>
        <w:t>wariantowych.</w:t>
      </w:r>
    </w:p>
    <w:p w:rsidR="00740D1F" w:rsidRDefault="00D42147" w:rsidP="00C31CA9">
      <w:pPr>
        <w:pStyle w:val="Akapitzlist"/>
        <w:widowControl/>
        <w:numPr>
          <w:ilvl w:val="0"/>
          <w:numId w:val="23"/>
        </w:numPr>
        <w:ind w:left="0"/>
        <w:contextualSpacing w:val="0"/>
        <w:jc w:val="both"/>
        <w:rPr>
          <w:rFonts w:ascii="Times New Roman" w:hAnsi="Times New Roman"/>
          <w:sz w:val="22"/>
          <w:szCs w:val="22"/>
        </w:rPr>
      </w:pPr>
      <w:r w:rsidRPr="00C31CA9">
        <w:rPr>
          <w:rFonts w:ascii="Times New Roman" w:hAnsi="Times New Roman"/>
          <w:sz w:val="22"/>
          <w:szCs w:val="22"/>
        </w:rPr>
        <w:t>Zamawiający  nie dopuszcza możliwości składania ofert częściowych</w:t>
      </w:r>
      <w:r w:rsidR="00AC601E" w:rsidRPr="00C31CA9">
        <w:rPr>
          <w:rFonts w:ascii="Times New Roman" w:hAnsi="Times New Roman"/>
          <w:sz w:val="22"/>
          <w:szCs w:val="22"/>
        </w:rPr>
        <w:t>. Uzasadnienie braku podziału na części</w:t>
      </w:r>
      <w:r w:rsidR="007E37D0">
        <w:rPr>
          <w:rFonts w:ascii="Times New Roman" w:hAnsi="Times New Roman"/>
          <w:sz w:val="22"/>
          <w:szCs w:val="22"/>
        </w:rPr>
        <w:t>:</w:t>
      </w:r>
      <w:r w:rsidR="007C1028">
        <w:rPr>
          <w:rFonts w:ascii="Times New Roman" w:hAnsi="Times New Roman"/>
          <w:sz w:val="22"/>
          <w:szCs w:val="22"/>
        </w:rPr>
        <w:t xml:space="preserve"> </w:t>
      </w:r>
      <w:r w:rsidR="007C1028">
        <w:rPr>
          <w:rFonts w:ascii="Times New Roman" w:hAnsi="Times New Roman"/>
          <w:bCs/>
          <w:sz w:val="22"/>
          <w:szCs w:val="22"/>
        </w:rPr>
        <w:t>Przedmiot zamówienia ma jednolity charakter, a podział zamówienia na części powodowałby nadmierne trudności organizacyjne, techniczne, wykonawcze</w:t>
      </w:r>
      <w:r w:rsidR="007E37D0">
        <w:rPr>
          <w:rFonts w:ascii="Times New Roman" w:hAnsi="Times New Roman"/>
          <w:sz w:val="22"/>
          <w:szCs w:val="22"/>
        </w:rPr>
        <w:t>.</w:t>
      </w:r>
    </w:p>
    <w:p w:rsidR="0060018B" w:rsidRPr="00C31CA9" w:rsidRDefault="0060018B" w:rsidP="00C31CA9">
      <w:pPr>
        <w:pStyle w:val="Akapitzlist"/>
        <w:widowControl/>
        <w:numPr>
          <w:ilvl w:val="0"/>
          <w:numId w:val="23"/>
        </w:numPr>
        <w:ind w:left="0"/>
        <w:contextualSpacing w:val="0"/>
        <w:jc w:val="both"/>
        <w:rPr>
          <w:rFonts w:ascii="Times New Roman" w:hAnsi="Times New Roman"/>
          <w:sz w:val="22"/>
          <w:szCs w:val="22"/>
        </w:rPr>
      </w:pPr>
      <w:r>
        <w:rPr>
          <w:rFonts w:ascii="Times New Roman" w:hAnsi="Times New Roman"/>
          <w:sz w:val="22"/>
          <w:szCs w:val="22"/>
        </w:rPr>
        <w:t>Zamawiający przewiduje możliwość skorzystania z prawa opcji i zwiększenia ilości dostarczanych posiłków o maksymalnie 10 %.</w:t>
      </w:r>
    </w:p>
    <w:p w:rsidR="00AC601E" w:rsidRPr="00C31CA9" w:rsidRDefault="00AC601E" w:rsidP="00C31CA9">
      <w:pPr>
        <w:pStyle w:val="Akapitzlist"/>
        <w:widowControl/>
        <w:numPr>
          <w:ilvl w:val="0"/>
          <w:numId w:val="23"/>
        </w:numPr>
        <w:ind w:left="0"/>
        <w:contextualSpacing w:val="0"/>
        <w:jc w:val="both"/>
        <w:rPr>
          <w:rFonts w:ascii="Times New Roman" w:hAnsi="Times New Roman"/>
          <w:sz w:val="22"/>
          <w:szCs w:val="22"/>
        </w:rPr>
      </w:pPr>
      <w:r w:rsidRPr="00C31CA9">
        <w:rPr>
          <w:rFonts w:ascii="Times New Roman" w:hAnsi="Times New Roman"/>
          <w:sz w:val="22"/>
          <w:szCs w:val="22"/>
        </w:rPr>
        <w:t>Zamawiający opisując przedmiot zamówienia posłużył się następującymi kodami oraz nazwą określoną we Wspólnym Słowniku Zamówień (CPV):</w:t>
      </w:r>
    </w:p>
    <w:p w:rsidR="00AC601E" w:rsidRPr="00C31CA9" w:rsidRDefault="00AC601E" w:rsidP="00C31CA9">
      <w:pPr>
        <w:pStyle w:val="Akapitzlist"/>
        <w:widowControl/>
        <w:ind w:left="0"/>
        <w:contextualSpacing w:val="0"/>
        <w:jc w:val="both"/>
        <w:rPr>
          <w:rFonts w:ascii="Times New Roman" w:hAnsi="Times New Roman"/>
          <w:sz w:val="22"/>
          <w:szCs w:val="22"/>
        </w:rPr>
      </w:pPr>
    </w:p>
    <w:p w:rsidR="00AC601E" w:rsidRPr="00C31CA9" w:rsidRDefault="00AC601E" w:rsidP="00C31CA9">
      <w:pPr>
        <w:pStyle w:val="Akapitzlist"/>
        <w:autoSpaceDE w:val="0"/>
        <w:autoSpaceDN w:val="0"/>
        <w:adjustRightInd w:val="0"/>
        <w:ind w:left="0"/>
        <w:contextualSpacing w:val="0"/>
        <w:jc w:val="both"/>
        <w:rPr>
          <w:rFonts w:ascii="Times New Roman" w:hAnsi="Times New Roman"/>
          <w:bCs/>
          <w:sz w:val="22"/>
          <w:szCs w:val="22"/>
        </w:rPr>
      </w:pPr>
      <w:r w:rsidRPr="00C31CA9">
        <w:rPr>
          <w:rFonts w:ascii="Times New Roman" w:hAnsi="Times New Roman"/>
          <w:bCs/>
          <w:sz w:val="22"/>
          <w:szCs w:val="22"/>
        </w:rPr>
        <w:t>55520000-1 Dostarczanie posiłków</w:t>
      </w:r>
    </w:p>
    <w:p w:rsidR="00AC601E" w:rsidRPr="00C31CA9" w:rsidRDefault="00AC601E" w:rsidP="00C31CA9">
      <w:pPr>
        <w:pStyle w:val="Akapitzlist"/>
        <w:autoSpaceDE w:val="0"/>
        <w:autoSpaceDN w:val="0"/>
        <w:adjustRightInd w:val="0"/>
        <w:ind w:left="0"/>
        <w:contextualSpacing w:val="0"/>
        <w:jc w:val="both"/>
        <w:rPr>
          <w:rFonts w:ascii="Times New Roman" w:hAnsi="Times New Roman"/>
          <w:bCs/>
          <w:sz w:val="22"/>
          <w:szCs w:val="22"/>
        </w:rPr>
      </w:pPr>
      <w:r w:rsidRPr="00C31CA9">
        <w:rPr>
          <w:rFonts w:ascii="Times New Roman" w:hAnsi="Times New Roman"/>
          <w:bCs/>
          <w:sz w:val="22"/>
          <w:szCs w:val="22"/>
        </w:rPr>
        <w:t>55521200-0 Usługi dowożenia posiłków</w:t>
      </w:r>
    </w:p>
    <w:p w:rsidR="00AC601E" w:rsidRPr="00C31CA9" w:rsidRDefault="00AC601E" w:rsidP="00C31CA9">
      <w:pPr>
        <w:pStyle w:val="Akapitzlist"/>
        <w:autoSpaceDE w:val="0"/>
        <w:autoSpaceDN w:val="0"/>
        <w:adjustRightInd w:val="0"/>
        <w:ind w:left="0"/>
        <w:contextualSpacing w:val="0"/>
        <w:jc w:val="both"/>
        <w:rPr>
          <w:rFonts w:ascii="Times New Roman" w:hAnsi="Times New Roman"/>
          <w:sz w:val="22"/>
          <w:szCs w:val="22"/>
        </w:rPr>
      </w:pPr>
      <w:r w:rsidRPr="00C31CA9">
        <w:rPr>
          <w:rFonts w:ascii="Times New Roman" w:hAnsi="Times New Roman"/>
          <w:sz w:val="22"/>
          <w:szCs w:val="22"/>
        </w:rPr>
        <w:t>55321000-6 Usługi przygotowywania posiłków</w:t>
      </w:r>
    </w:p>
    <w:p w:rsidR="00AC601E" w:rsidRPr="00C31CA9" w:rsidRDefault="00AC601E" w:rsidP="00C31CA9">
      <w:pPr>
        <w:pStyle w:val="Akapitzlist"/>
        <w:autoSpaceDE w:val="0"/>
        <w:autoSpaceDN w:val="0"/>
        <w:adjustRightInd w:val="0"/>
        <w:ind w:left="0"/>
        <w:contextualSpacing w:val="0"/>
        <w:jc w:val="both"/>
        <w:rPr>
          <w:rFonts w:ascii="Times New Roman" w:hAnsi="Times New Roman"/>
          <w:bCs/>
          <w:sz w:val="22"/>
          <w:szCs w:val="22"/>
        </w:rPr>
      </w:pPr>
      <w:r w:rsidRPr="00C31CA9">
        <w:rPr>
          <w:rFonts w:ascii="Times New Roman" w:hAnsi="Times New Roman"/>
          <w:bCs/>
          <w:sz w:val="22"/>
          <w:szCs w:val="22"/>
        </w:rPr>
        <w:t>55322000-3 Gotowanie posiłków</w:t>
      </w:r>
    </w:p>
    <w:p w:rsidR="00AC601E" w:rsidRPr="00C31CA9" w:rsidRDefault="00AC601E" w:rsidP="00C31CA9">
      <w:pPr>
        <w:pStyle w:val="Akapitzlist"/>
        <w:autoSpaceDE w:val="0"/>
        <w:autoSpaceDN w:val="0"/>
        <w:adjustRightInd w:val="0"/>
        <w:ind w:left="0"/>
        <w:contextualSpacing w:val="0"/>
        <w:jc w:val="both"/>
        <w:rPr>
          <w:rFonts w:ascii="Times New Roman" w:hAnsi="Times New Roman"/>
          <w:sz w:val="22"/>
          <w:szCs w:val="22"/>
        </w:rPr>
      </w:pPr>
      <w:r w:rsidRPr="00C31CA9">
        <w:rPr>
          <w:rFonts w:ascii="Times New Roman" w:hAnsi="Times New Roman"/>
          <w:sz w:val="22"/>
          <w:szCs w:val="22"/>
        </w:rPr>
        <w:t>55320000-9 Usługi podawania posiłków</w:t>
      </w:r>
    </w:p>
    <w:p w:rsidR="00AC601E" w:rsidRPr="00C31CA9" w:rsidRDefault="00AC601E" w:rsidP="00C31CA9">
      <w:pPr>
        <w:pStyle w:val="Akapitzlist"/>
        <w:autoSpaceDE w:val="0"/>
        <w:autoSpaceDN w:val="0"/>
        <w:adjustRightInd w:val="0"/>
        <w:ind w:left="0"/>
        <w:contextualSpacing w:val="0"/>
        <w:jc w:val="both"/>
        <w:rPr>
          <w:rFonts w:ascii="Times New Roman" w:hAnsi="Times New Roman"/>
          <w:sz w:val="22"/>
          <w:szCs w:val="22"/>
        </w:rPr>
      </w:pPr>
      <w:r w:rsidRPr="00C31CA9">
        <w:rPr>
          <w:rFonts w:ascii="Times New Roman" w:hAnsi="Times New Roman"/>
          <w:sz w:val="22"/>
          <w:szCs w:val="22"/>
        </w:rPr>
        <w:t>55521100-9 Usługi rozwożenia posiłków</w:t>
      </w:r>
    </w:p>
    <w:p w:rsidR="00AC601E" w:rsidRPr="00C31CA9" w:rsidRDefault="00AC601E" w:rsidP="00C31CA9">
      <w:pPr>
        <w:pStyle w:val="Akapitzlist"/>
        <w:widowControl/>
        <w:ind w:left="735"/>
        <w:contextualSpacing w:val="0"/>
        <w:jc w:val="both"/>
        <w:rPr>
          <w:rFonts w:ascii="Times New Roman" w:hAnsi="Times New Roman"/>
          <w:sz w:val="22"/>
          <w:szCs w:val="22"/>
        </w:rPr>
      </w:pPr>
    </w:p>
    <w:p w:rsidR="00ED2BEA" w:rsidRPr="00C31CA9" w:rsidRDefault="00ED2BEA" w:rsidP="00C31CA9">
      <w:pPr>
        <w:tabs>
          <w:tab w:val="left" w:pos="426"/>
        </w:tabs>
        <w:ind w:left="425"/>
        <w:jc w:val="both"/>
        <w:rPr>
          <w:rFonts w:ascii="Times New Roman" w:hAnsi="Times New Roman"/>
          <w:sz w:val="22"/>
          <w:szCs w:val="22"/>
        </w:rPr>
      </w:pPr>
    </w:p>
    <w:p w:rsidR="00975AD7" w:rsidRPr="00C31CA9" w:rsidRDefault="00975AD7"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jc w:val="both"/>
        <w:rPr>
          <w:rFonts w:ascii="Times New Roman" w:hAnsi="Times New Roman"/>
          <w:spacing w:val="5"/>
          <w:sz w:val="22"/>
          <w:szCs w:val="22"/>
        </w:rPr>
      </w:pPr>
      <w:bookmarkStart w:id="4" w:name="_Toc64559020"/>
      <w:r w:rsidRPr="00C31CA9">
        <w:rPr>
          <w:rFonts w:ascii="Times New Roman" w:hAnsi="Times New Roman"/>
          <w:spacing w:val="5"/>
          <w:sz w:val="22"/>
          <w:szCs w:val="22"/>
        </w:rPr>
        <w:t>Informacja o przedmiotowych środkach dowodowych</w:t>
      </w:r>
      <w:bookmarkEnd w:id="4"/>
    </w:p>
    <w:p w:rsidR="00435315" w:rsidRPr="002F0721" w:rsidRDefault="00435315" w:rsidP="00C31CA9">
      <w:pPr>
        <w:pStyle w:val="Akapitzlist"/>
        <w:tabs>
          <w:tab w:val="left" w:pos="426"/>
        </w:tabs>
        <w:contextualSpacing w:val="0"/>
        <w:jc w:val="both"/>
        <w:rPr>
          <w:rFonts w:ascii="Times New Roman" w:hAnsi="Times New Roman"/>
          <w:b/>
          <w:color w:val="auto"/>
          <w:sz w:val="22"/>
          <w:szCs w:val="22"/>
        </w:rPr>
      </w:pPr>
      <w:r w:rsidRPr="002F0721">
        <w:rPr>
          <w:rFonts w:ascii="Times New Roman" w:hAnsi="Times New Roman"/>
          <w:b/>
          <w:color w:val="auto"/>
          <w:sz w:val="22"/>
          <w:szCs w:val="22"/>
        </w:rPr>
        <w:t xml:space="preserve">Zamawiający </w:t>
      </w:r>
      <w:r w:rsidR="00AF404D" w:rsidRPr="002F0721">
        <w:rPr>
          <w:rFonts w:ascii="Times New Roman" w:hAnsi="Times New Roman"/>
          <w:b/>
          <w:color w:val="auto"/>
          <w:sz w:val="22"/>
          <w:szCs w:val="22"/>
        </w:rPr>
        <w:t>nie</w:t>
      </w:r>
      <w:r w:rsidR="009D0326" w:rsidRPr="002F0721">
        <w:rPr>
          <w:rFonts w:ascii="Times New Roman" w:hAnsi="Times New Roman"/>
          <w:b/>
          <w:color w:val="auto"/>
          <w:sz w:val="22"/>
          <w:szCs w:val="22"/>
        </w:rPr>
        <w:t xml:space="preserve"> wymaga przedmiotowych środków dowodowych.</w:t>
      </w:r>
    </w:p>
    <w:p w:rsidR="007A7167" w:rsidRPr="00C31CA9" w:rsidRDefault="007A7167" w:rsidP="00C31CA9">
      <w:pPr>
        <w:tabs>
          <w:tab w:val="left" w:pos="426"/>
        </w:tabs>
        <w:jc w:val="both"/>
        <w:rPr>
          <w:rFonts w:ascii="Times New Roman" w:hAnsi="Times New Roman"/>
          <w:sz w:val="22"/>
          <w:szCs w:val="22"/>
        </w:rPr>
      </w:pPr>
    </w:p>
    <w:p w:rsidR="002322C9" w:rsidRPr="00C31CA9" w:rsidRDefault="002354DB" w:rsidP="00247E69">
      <w:pPr>
        <w:pStyle w:val="Nagwek1"/>
        <w:numPr>
          <w:ilvl w:val="0"/>
          <w:numId w:val="9"/>
        </w:numPr>
        <w:pBdr>
          <w:top w:val="single" w:sz="4" w:space="1" w:color="auto"/>
          <w:left w:val="single" w:sz="4" w:space="23" w:color="auto"/>
          <w:bottom w:val="single" w:sz="4" w:space="1" w:color="auto"/>
          <w:right w:val="single" w:sz="4" w:space="4" w:color="auto"/>
        </w:pBdr>
        <w:shd w:val="clear" w:color="auto" w:fill="D9D9D9"/>
        <w:spacing w:before="0" w:after="0"/>
        <w:jc w:val="both"/>
        <w:rPr>
          <w:rFonts w:ascii="Times New Roman" w:hAnsi="Times New Roman"/>
          <w:spacing w:val="5"/>
          <w:sz w:val="22"/>
          <w:szCs w:val="22"/>
        </w:rPr>
      </w:pPr>
      <w:bookmarkStart w:id="5" w:name="_Toc64559021"/>
      <w:r w:rsidRPr="00C31CA9">
        <w:rPr>
          <w:rFonts w:ascii="Times New Roman" w:hAnsi="Times New Roman"/>
          <w:spacing w:val="5"/>
          <w:sz w:val="22"/>
          <w:szCs w:val="22"/>
        </w:rPr>
        <w:t>Termin wykonania zamówienia</w:t>
      </w:r>
      <w:bookmarkEnd w:id="5"/>
    </w:p>
    <w:p w:rsidR="0062014E" w:rsidRPr="00C31CA9" w:rsidRDefault="00ED79C8" w:rsidP="00C31CA9">
      <w:pPr>
        <w:tabs>
          <w:tab w:val="left" w:pos="426"/>
        </w:tabs>
        <w:jc w:val="both"/>
        <w:rPr>
          <w:rFonts w:ascii="Times New Roman" w:hAnsi="Times New Roman"/>
          <w:sz w:val="22"/>
          <w:szCs w:val="22"/>
        </w:rPr>
      </w:pPr>
      <w:r w:rsidRPr="00C31CA9">
        <w:rPr>
          <w:rFonts w:ascii="Times New Roman" w:hAnsi="Times New Roman"/>
          <w:sz w:val="22"/>
          <w:szCs w:val="22"/>
        </w:rPr>
        <w:t>Termin wykonania zamówienia ustala się na okres</w:t>
      </w:r>
      <w:r w:rsidR="0062014E" w:rsidRPr="00C31CA9">
        <w:rPr>
          <w:rFonts w:ascii="Times New Roman" w:hAnsi="Times New Roman"/>
          <w:sz w:val="22"/>
          <w:szCs w:val="22"/>
        </w:rPr>
        <w:t>:</w:t>
      </w:r>
    </w:p>
    <w:p w:rsidR="007A7167" w:rsidRPr="00C31CA9" w:rsidRDefault="009D0326" w:rsidP="00C31CA9">
      <w:pPr>
        <w:tabs>
          <w:tab w:val="left" w:pos="426"/>
        </w:tabs>
        <w:jc w:val="both"/>
        <w:rPr>
          <w:rFonts w:ascii="Times New Roman" w:hAnsi="Times New Roman"/>
          <w:b/>
          <w:sz w:val="22"/>
          <w:szCs w:val="22"/>
        </w:rPr>
      </w:pPr>
      <w:r w:rsidRPr="00C31CA9">
        <w:rPr>
          <w:rFonts w:ascii="Times New Roman" w:hAnsi="Times New Roman"/>
          <w:b/>
          <w:sz w:val="22"/>
          <w:szCs w:val="22"/>
        </w:rPr>
        <w:t>36 miesięcy od dnia 01.12.2021 lub od dnia podpisania umowy jeżeli nastąpi ono przed</w:t>
      </w:r>
      <w:r w:rsidR="009E1A5F">
        <w:rPr>
          <w:rFonts w:ascii="Times New Roman" w:hAnsi="Times New Roman"/>
          <w:b/>
          <w:sz w:val="22"/>
          <w:szCs w:val="22"/>
        </w:rPr>
        <w:t>/po</w:t>
      </w:r>
      <w:r w:rsidRPr="00C31CA9">
        <w:rPr>
          <w:rFonts w:ascii="Times New Roman" w:hAnsi="Times New Roman"/>
          <w:b/>
          <w:sz w:val="22"/>
          <w:szCs w:val="22"/>
        </w:rPr>
        <w:t xml:space="preserve"> tym termin</w:t>
      </w:r>
      <w:r w:rsidR="009E1A5F">
        <w:rPr>
          <w:rFonts w:ascii="Times New Roman" w:hAnsi="Times New Roman"/>
          <w:b/>
          <w:sz w:val="22"/>
          <w:szCs w:val="22"/>
        </w:rPr>
        <w:t>ie</w:t>
      </w:r>
      <w:r w:rsidRPr="00C31CA9">
        <w:rPr>
          <w:rFonts w:ascii="Times New Roman" w:hAnsi="Times New Roman"/>
          <w:b/>
          <w:sz w:val="22"/>
          <w:szCs w:val="22"/>
        </w:rPr>
        <w:t>.</w:t>
      </w:r>
    </w:p>
    <w:p w:rsidR="00E77AA0" w:rsidRPr="00C31CA9" w:rsidRDefault="00E77AA0" w:rsidP="00C31CA9">
      <w:pPr>
        <w:tabs>
          <w:tab w:val="left" w:pos="426"/>
        </w:tabs>
        <w:jc w:val="both"/>
        <w:rPr>
          <w:rFonts w:ascii="Times New Roman" w:hAnsi="Times New Roman"/>
          <w:b/>
          <w:sz w:val="22"/>
          <w:szCs w:val="22"/>
        </w:rPr>
      </w:pPr>
    </w:p>
    <w:p w:rsidR="00975AD7" w:rsidRPr="00C31CA9" w:rsidRDefault="00975AD7"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6" w:name="_Toc64559022"/>
      <w:r w:rsidRPr="00C31CA9">
        <w:rPr>
          <w:rFonts w:ascii="Times New Roman" w:hAnsi="Times New Roman"/>
          <w:spacing w:val="5"/>
          <w:sz w:val="22"/>
          <w:szCs w:val="22"/>
        </w:rPr>
        <w:t xml:space="preserve">Podstawy wykluczenia, o których mowa w art. 108 Ustawy </w:t>
      </w:r>
      <w:proofErr w:type="spellStart"/>
      <w:r w:rsidRPr="00C31CA9">
        <w:rPr>
          <w:rFonts w:ascii="Times New Roman" w:hAnsi="Times New Roman"/>
          <w:spacing w:val="5"/>
          <w:sz w:val="22"/>
          <w:szCs w:val="22"/>
        </w:rPr>
        <w:t>Pzp</w:t>
      </w:r>
      <w:bookmarkEnd w:id="6"/>
      <w:proofErr w:type="spellEnd"/>
      <w:r w:rsidR="00940ACA" w:rsidRPr="00C31CA9">
        <w:rPr>
          <w:rFonts w:ascii="Times New Roman" w:hAnsi="Times New Roman"/>
          <w:spacing w:val="5"/>
          <w:sz w:val="22"/>
          <w:szCs w:val="22"/>
        </w:rPr>
        <w:t>.</w:t>
      </w:r>
    </w:p>
    <w:p w:rsidR="00975AD7" w:rsidRPr="00C31CA9" w:rsidRDefault="00975AD7" w:rsidP="00C31CA9">
      <w:pPr>
        <w:tabs>
          <w:tab w:val="left" w:pos="426"/>
        </w:tabs>
        <w:jc w:val="both"/>
        <w:rPr>
          <w:rFonts w:ascii="Times New Roman" w:hAnsi="Times New Roman"/>
          <w:sz w:val="22"/>
          <w:szCs w:val="22"/>
        </w:rPr>
      </w:pPr>
      <w:r w:rsidRPr="00C31CA9">
        <w:rPr>
          <w:rFonts w:ascii="Times New Roman" w:hAnsi="Times New Roman"/>
          <w:sz w:val="22"/>
          <w:szCs w:val="22"/>
        </w:rPr>
        <w:t>Z postępowania o udzielenie zamówienia wyklucza się Wykonawcę:</w:t>
      </w:r>
    </w:p>
    <w:p w:rsidR="00975AD7" w:rsidRPr="00C31CA9" w:rsidRDefault="00975AD7" w:rsidP="002F0721">
      <w:pPr>
        <w:numPr>
          <w:ilvl w:val="1"/>
          <w:numId w:val="9"/>
        </w:numPr>
        <w:ind w:left="426" w:hanging="426"/>
        <w:jc w:val="both"/>
        <w:rPr>
          <w:rFonts w:ascii="Times New Roman" w:hAnsi="Times New Roman"/>
          <w:sz w:val="22"/>
          <w:szCs w:val="22"/>
        </w:rPr>
      </w:pPr>
      <w:r w:rsidRPr="00C31CA9">
        <w:rPr>
          <w:rFonts w:ascii="Times New Roman" w:hAnsi="Times New Roman"/>
          <w:sz w:val="22"/>
          <w:szCs w:val="22"/>
        </w:rPr>
        <w:t>będącego osobą fizyczną, którego prawomocnie skazano za przestępstwo:</w:t>
      </w:r>
    </w:p>
    <w:p w:rsidR="00975AD7" w:rsidRPr="00C31CA9" w:rsidRDefault="00975AD7" w:rsidP="002F0721">
      <w:pPr>
        <w:numPr>
          <w:ilvl w:val="2"/>
          <w:numId w:val="9"/>
        </w:numPr>
        <w:tabs>
          <w:tab w:val="left" w:pos="426"/>
        </w:tabs>
        <w:ind w:left="851" w:hanging="425"/>
        <w:jc w:val="both"/>
        <w:rPr>
          <w:rFonts w:ascii="Times New Roman" w:hAnsi="Times New Roman"/>
          <w:sz w:val="22"/>
          <w:szCs w:val="22"/>
        </w:rPr>
      </w:pPr>
      <w:r w:rsidRPr="00C31CA9">
        <w:rPr>
          <w:rFonts w:ascii="Times New Roman" w:hAnsi="Times New Roman"/>
          <w:sz w:val="22"/>
          <w:szCs w:val="22"/>
        </w:rPr>
        <w:t>udziału w zorganizowanej grupie przestępczej albo związku mającym na celu popełnienie przestępstwa lub przestępstwa skarbowego, o którym mowa w art. 258 Kodeksu karnego,</w:t>
      </w:r>
    </w:p>
    <w:p w:rsidR="00975AD7" w:rsidRPr="00C31CA9" w:rsidRDefault="00975AD7" w:rsidP="002F0721">
      <w:pPr>
        <w:numPr>
          <w:ilvl w:val="2"/>
          <w:numId w:val="9"/>
        </w:numPr>
        <w:tabs>
          <w:tab w:val="left" w:pos="426"/>
        </w:tabs>
        <w:ind w:left="851" w:hanging="425"/>
        <w:jc w:val="both"/>
        <w:rPr>
          <w:rFonts w:ascii="Times New Roman" w:hAnsi="Times New Roman"/>
          <w:sz w:val="22"/>
          <w:szCs w:val="22"/>
        </w:rPr>
      </w:pPr>
      <w:r w:rsidRPr="00C31CA9">
        <w:rPr>
          <w:rFonts w:ascii="Times New Roman" w:hAnsi="Times New Roman"/>
          <w:sz w:val="22"/>
          <w:szCs w:val="22"/>
        </w:rPr>
        <w:t>handlu ludźmi, o którym mowa w art. 189a Kodeksu karnego,</w:t>
      </w:r>
    </w:p>
    <w:p w:rsidR="00975AD7" w:rsidRPr="00C31CA9" w:rsidRDefault="00975AD7" w:rsidP="002F0721">
      <w:pPr>
        <w:numPr>
          <w:ilvl w:val="2"/>
          <w:numId w:val="9"/>
        </w:numPr>
        <w:tabs>
          <w:tab w:val="left" w:pos="426"/>
        </w:tabs>
        <w:ind w:left="851" w:hanging="425"/>
        <w:jc w:val="both"/>
        <w:rPr>
          <w:rFonts w:ascii="Times New Roman" w:hAnsi="Times New Roman"/>
          <w:sz w:val="22"/>
          <w:szCs w:val="22"/>
        </w:rPr>
      </w:pPr>
      <w:r w:rsidRPr="00C31CA9">
        <w:rPr>
          <w:rFonts w:ascii="Times New Roman" w:hAnsi="Times New Roman"/>
          <w:sz w:val="22"/>
          <w:szCs w:val="22"/>
        </w:rPr>
        <w:t>o którym mowa w art. 228-230a, art. 250a Kodeksu karnego lub w art. 46 lub art. 48 ustawy z dnia 25 czerwca 2010 r. o sporcie,</w:t>
      </w:r>
    </w:p>
    <w:p w:rsidR="00975AD7" w:rsidRPr="00C31CA9" w:rsidRDefault="00975AD7" w:rsidP="002F0721">
      <w:pPr>
        <w:numPr>
          <w:ilvl w:val="2"/>
          <w:numId w:val="9"/>
        </w:numPr>
        <w:tabs>
          <w:tab w:val="left" w:pos="426"/>
        </w:tabs>
        <w:ind w:left="851" w:hanging="425"/>
        <w:jc w:val="both"/>
        <w:rPr>
          <w:rFonts w:ascii="Times New Roman" w:hAnsi="Times New Roman"/>
          <w:sz w:val="22"/>
          <w:szCs w:val="22"/>
        </w:rPr>
      </w:pPr>
      <w:r w:rsidRPr="00C31CA9">
        <w:rPr>
          <w:rFonts w:ascii="Times New Roman" w:hAnsi="Times New Roman"/>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975AD7" w:rsidRPr="00C31CA9" w:rsidRDefault="00975AD7" w:rsidP="002F0721">
      <w:pPr>
        <w:numPr>
          <w:ilvl w:val="2"/>
          <w:numId w:val="9"/>
        </w:numPr>
        <w:tabs>
          <w:tab w:val="left" w:pos="426"/>
        </w:tabs>
        <w:ind w:left="851" w:hanging="425"/>
        <w:jc w:val="both"/>
        <w:rPr>
          <w:rFonts w:ascii="Times New Roman" w:hAnsi="Times New Roman"/>
          <w:sz w:val="22"/>
          <w:szCs w:val="22"/>
        </w:rPr>
      </w:pPr>
      <w:r w:rsidRPr="00C31CA9">
        <w:rPr>
          <w:rFonts w:ascii="Times New Roman" w:hAnsi="Times New Roman"/>
          <w:sz w:val="22"/>
          <w:szCs w:val="22"/>
        </w:rPr>
        <w:t xml:space="preserve">o charakterze terrorystycznym, o którym mowa w art. 115 § 20 Kodeksu karnego, </w:t>
      </w:r>
      <w:r w:rsidR="001C5E29" w:rsidRPr="00C31CA9">
        <w:rPr>
          <w:rFonts w:ascii="Times New Roman" w:hAnsi="Times New Roman"/>
          <w:sz w:val="22"/>
          <w:szCs w:val="22"/>
        </w:rPr>
        <w:br/>
      </w:r>
      <w:r w:rsidRPr="00C31CA9">
        <w:rPr>
          <w:rFonts w:ascii="Times New Roman" w:hAnsi="Times New Roman"/>
          <w:sz w:val="22"/>
          <w:szCs w:val="22"/>
        </w:rPr>
        <w:lastRenderedPageBreak/>
        <w:t>lub mające na celu popełnienie tego przestępstwa,</w:t>
      </w:r>
    </w:p>
    <w:p w:rsidR="00975AD7" w:rsidRPr="00C31CA9" w:rsidRDefault="00975AD7" w:rsidP="002F0721">
      <w:pPr>
        <w:numPr>
          <w:ilvl w:val="2"/>
          <w:numId w:val="9"/>
        </w:numPr>
        <w:tabs>
          <w:tab w:val="left" w:pos="426"/>
        </w:tabs>
        <w:ind w:left="851" w:hanging="425"/>
        <w:jc w:val="both"/>
        <w:rPr>
          <w:rFonts w:ascii="Times New Roman" w:hAnsi="Times New Roman"/>
          <w:sz w:val="22"/>
          <w:szCs w:val="22"/>
        </w:rPr>
      </w:pPr>
      <w:r w:rsidRPr="00C31CA9">
        <w:rPr>
          <w:rFonts w:ascii="Times New Roman" w:hAnsi="Times New Roman"/>
          <w:sz w:val="22"/>
          <w:szCs w:val="22"/>
        </w:rPr>
        <w:t xml:space="preserve">powierzenia wykonywania pracy małoletniemu cudzoziemcowi, o którym mowa w art. 9 </w:t>
      </w:r>
      <w:r w:rsidR="001C5E29" w:rsidRPr="00C31CA9">
        <w:rPr>
          <w:rFonts w:ascii="Times New Roman" w:hAnsi="Times New Roman"/>
          <w:sz w:val="22"/>
          <w:szCs w:val="22"/>
        </w:rPr>
        <w:br/>
      </w:r>
      <w:r w:rsidRPr="00C31CA9">
        <w:rPr>
          <w:rFonts w:ascii="Times New Roman" w:hAnsi="Times New Roman"/>
          <w:sz w:val="22"/>
          <w:szCs w:val="22"/>
        </w:rPr>
        <w:t>ust. 2 ustawy z dnia 15 czerwca 2012 r. o skutkach powierzania wykonywania pracy cudzoziemcom przebywającym wbrew przepisom na terytorium Rzeczypospolitej Polskiej (Dz. U. z 2020 r., poz. 769 ze zm.),</w:t>
      </w:r>
    </w:p>
    <w:p w:rsidR="001E617D" w:rsidRPr="00C31CA9" w:rsidRDefault="00975AD7" w:rsidP="002F0721">
      <w:pPr>
        <w:numPr>
          <w:ilvl w:val="2"/>
          <w:numId w:val="9"/>
        </w:numPr>
        <w:tabs>
          <w:tab w:val="left" w:pos="426"/>
        </w:tabs>
        <w:ind w:left="851" w:hanging="425"/>
        <w:jc w:val="both"/>
        <w:rPr>
          <w:rFonts w:ascii="Times New Roman" w:hAnsi="Times New Roman"/>
          <w:sz w:val="22"/>
          <w:szCs w:val="22"/>
        </w:rPr>
      </w:pPr>
      <w:r w:rsidRPr="00C31CA9">
        <w:rPr>
          <w:rFonts w:ascii="Times New Roman" w:hAnsi="Times New Roman"/>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975AD7" w:rsidRPr="00C31CA9" w:rsidRDefault="00975AD7" w:rsidP="002F0721">
      <w:pPr>
        <w:numPr>
          <w:ilvl w:val="2"/>
          <w:numId w:val="9"/>
        </w:numPr>
        <w:tabs>
          <w:tab w:val="left" w:pos="426"/>
        </w:tabs>
        <w:ind w:left="851" w:hanging="425"/>
        <w:jc w:val="both"/>
        <w:rPr>
          <w:rFonts w:ascii="Times New Roman" w:hAnsi="Times New Roman"/>
          <w:sz w:val="22"/>
          <w:szCs w:val="22"/>
        </w:rPr>
      </w:pPr>
      <w:r w:rsidRPr="00C31CA9">
        <w:rPr>
          <w:rFonts w:ascii="Times New Roman" w:hAnsi="Times New Roman"/>
          <w:sz w:val="22"/>
          <w:szCs w:val="22"/>
        </w:rPr>
        <w:t>o którym mowa w art. 9 ust. 1 i 3 lub art. 10 ustawy z dnia 15 czerwca 2012 r. o skutkach powierzania wykonywania pracy cudzoziemcom przebywającym wbrew przepisom na terytorium Rzeczypospolitej Polskiej</w:t>
      </w:r>
      <w:r w:rsidR="00FE0D6C" w:rsidRPr="00C31CA9">
        <w:rPr>
          <w:rFonts w:ascii="Times New Roman" w:hAnsi="Times New Roman"/>
          <w:sz w:val="22"/>
          <w:szCs w:val="22"/>
        </w:rPr>
        <w:t>,</w:t>
      </w:r>
    </w:p>
    <w:p w:rsidR="00975AD7" w:rsidRPr="00C31CA9" w:rsidRDefault="00975AD7" w:rsidP="00C31CA9">
      <w:pPr>
        <w:ind w:left="426"/>
        <w:jc w:val="both"/>
        <w:rPr>
          <w:rFonts w:ascii="Times New Roman" w:hAnsi="Times New Roman"/>
          <w:sz w:val="22"/>
          <w:szCs w:val="22"/>
        </w:rPr>
      </w:pPr>
      <w:r w:rsidRPr="00C31CA9">
        <w:rPr>
          <w:rFonts w:ascii="Times New Roman" w:hAnsi="Times New Roman"/>
          <w:sz w:val="22"/>
          <w:szCs w:val="22"/>
        </w:rPr>
        <w:t>- lub za odpowiedni czyn zabroniony określony w przepisach prawa obcego;</w:t>
      </w:r>
    </w:p>
    <w:p w:rsidR="00975AD7" w:rsidRPr="00C31CA9" w:rsidRDefault="00975AD7" w:rsidP="002F0721">
      <w:pPr>
        <w:numPr>
          <w:ilvl w:val="1"/>
          <w:numId w:val="9"/>
        </w:numPr>
        <w:ind w:left="426" w:hanging="426"/>
        <w:jc w:val="both"/>
        <w:rPr>
          <w:rFonts w:ascii="Times New Roman" w:hAnsi="Times New Roman"/>
          <w:sz w:val="22"/>
          <w:szCs w:val="22"/>
        </w:rPr>
      </w:pPr>
      <w:r w:rsidRPr="00C31CA9">
        <w:rPr>
          <w:rFonts w:ascii="Times New Roman" w:hAnsi="Times New Roman"/>
          <w:sz w:val="22"/>
          <w:szCs w:val="22"/>
        </w:rPr>
        <w:t xml:space="preserve">jeżeli urzędującego członka jego organu zarządzającego lub nadzorczego, wspólnika spółki </w:t>
      </w:r>
      <w:r w:rsidR="001C5E29" w:rsidRPr="00C31CA9">
        <w:rPr>
          <w:rFonts w:ascii="Times New Roman" w:hAnsi="Times New Roman"/>
          <w:sz w:val="22"/>
          <w:szCs w:val="22"/>
        </w:rPr>
        <w:br/>
      </w:r>
      <w:r w:rsidRPr="00C31CA9">
        <w:rPr>
          <w:rFonts w:ascii="Times New Roman" w:hAnsi="Times New Roman"/>
          <w:sz w:val="22"/>
          <w:szCs w:val="22"/>
        </w:rPr>
        <w:t xml:space="preserve">w spółce jawnej lub partnerskiej albo komplementariusza w spółce komandytowej </w:t>
      </w:r>
      <w:r w:rsidR="001C5E29" w:rsidRPr="00C31CA9">
        <w:rPr>
          <w:rFonts w:ascii="Times New Roman" w:hAnsi="Times New Roman"/>
          <w:sz w:val="22"/>
          <w:szCs w:val="22"/>
        </w:rPr>
        <w:br/>
      </w:r>
      <w:r w:rsidRPr="00C31CA9">
        <w:rPr>
          <w:rFonts w:ascii="Times New Roman" w:hAnsi="Times New Roman"/>
          <w:sz w:val="22"/>
          <w:szCs w:val="22"/>
        </w:rPr>
        <w:t>lub komandytowo-akcyjnej lub prokurenta prawomocnie skazano za przestępstwo, o którym mowa w pkt 1;</w:t>
      </w:r>
    </w:p>
    <w:p w:rsidR="00975AD7" w:rsidRPr="00C31CA9" w:rsidRDefault="00975AD7" w:rsidP="002F0721">
      <w:pPr>
        <w:numPr>
          <w:ilvl w:val="1"/>
          <w:numId w:val="9"/>
        </w:numPr>
        <w:ind w:left="426" w:hanging="426"/>
        <w:jc w:val="both"/>
        <w:rPr>
          <w:rFonts w:ascii="Times New Roman" w:hAnsi="Times New Roman"/>
          <w:sz w:val="22"/>
          <w:szCs w:val="22"/>
        </w:rPr>
      </w:pPr>
      <w:r w:rsidRPr="00C31CA9">
        <w:rPr>
          <w:rFonts w:ascii="Times New Roman" w:hAnsi="Times New Roman"/>
          <w:sz w:val="22"/>
          <w:szCs w:val="22"/>
        </w:rPr>
        <w:t xml:space="preserve">wobec którego wydano prawomocny wyrok sądu lub ostateczną decyzję administracyjną </w:t>
      </w:r>
      <w:r w:rsidRPr="00C31CA9">
        <w:rPr>
          <w:rFonts w:ascii="Times New Roman" w:hAnsi="Times New Roman"/>
          <w:sz w:val="22"/>
          <w:szCs w:val="22"/>
        </w:rPr>
        <w:br/>
        <w:t xml:space="preserve">o zaleganiu z uiszczeniem podatków, opłat lub składek na ubezpieczenie społeczne lub zdrowotne, chyba że wykonawca odpowiednio przed upływem terminu do składania wniosków </w:t>
      </w:r>
      <w:r w:rsidR="001C5E29" w:rsidRPr="00C31CA9">
        <w:rPr>
          <w:rFonts w:ascii="Times New Roman" w:hAnsi="Times New Roman"/>
          <w:sz w:val="22"/>
          <w:szCs w:val="22"/>
        </w:rPr>
        <w:br/>
      </w:r>
      <w:r w:rsidRPr="00C31CA9">
        <w:rPr>
          <w:rFonts w:ascii="Times New Roman" w:hAnsi="Times New Roman"/>
          <w:sz w:val="22"/>
          <w:szCs w:val="22"/>
        </w:rPr>
        <w:t>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975AD7" w:rsidRPr="00C31CA9" w:rsidRDefault="00975AD7" w:rsidP="002F0721">
      <w:pPr>
        <w:numPr>
          <w:ilvl w:val="1"/>
          <w:numId w:val="9"/>
        </w:numPr>
        <w:ind w:left="426" w:hanging="426"/>
        <w:jc w:val="both"/>
        <w:rPr>
          <w:rFonts w:ascii="Times New Roman" w:hAnsi="Times New Roman"/>
          <w:sz w:val="22"/>
          <w:szCs w:val="22"/>
        </w:rPr>
      </w:pPr>
      <w:r w:rsidRPr="00C31CA9">
        <w:rPr>
          <w:rFonts w:ascii="Times New Roman" w:hAnsi="Times New Roman"/>
          <w:sz w:val="22"/>
          <w:szCs w:val="22"/>
        </w:rPr>
        <w:t>wobec którego prawomocnie orzeczono zakaz ubiegania się o zamówienia publiczne;</w:t>
      </w:r>
    </w:p>
    <w:p w:rsidR="00975AD7" w:rsidRPr="00C31CA9" w:rsidRDefault="00975AD7" w:rsidP="002F0721">
      <w:pPr>
        <w:numPr>
          <w:ilvl w:val="1"/>
          <w:numId w:val="9"/>
        </w:numPr>
        <w:ind w:left="426" w:hanging="426"/>
        <w:jc w:val="both"/>
        <w:rPr>
          <w:rFonts w:ascii="Times New Roman" w:hAnsi="Times New Roman"/>
          <w:sz w:val="22"/>
          <w:szCs w:val="22"/>
        </w:rPr>
      </w:pPr>
      <w:r w:rsidRPr="00C31CA9">
        <w:rPr>
          <w:rFonts w:ascii="Times New Roman" w:hAnsi="Times New Roman"/>
          <w:sz w:val="22"/>
          <w:szCs w:val="22"/>
        </w:rPr>
        <w:t xml:space="preserve">jeżeli zamawiający może stwierdzić, na podstawie wiarygodnych przesłanek, że wykonawca zawarł z innymi wykonawcami porozumienie mające na celu zakłócenie konkurencji, </w:t>
      </w:r>
      <w:r w:rsidRPr="00C31CA9">
        <w:rPr>
          <w:rFonts w:ascii="Times New Roman" w:hAnsi="Times New Roman"/>
          <w:sz w:val="22"/>
          <w:szCs w:val="22"/>
        </w:rPr>
        <w:br/>
        <w:t xml:space="preserve">w szczególności jeżeli należąc do tej samej grupy kapitałowej w rozumieniu ustawy z dnia </w:t>
      </w:r>
      <w:r w:rsidR="001C5E29" w:rsidRPr="00C31CA9">
        <w:rPr>
          <w:rFonts w:ascii="Times New Roman" w:hAnsi="Times New Roman"/>
          <w:sz w:val="22"/>
          <w:szCs w:val="22"/>
        </w:rPr>
        <w:br/>
      </w:r>
      <w:r w:rsidRPr="00C31CA9">
        <w:rPr>
          <w:rFonts w:ascii="Times New Roman" w:hAnsi="Times New Roman"/>
          <w:sz w:val="22"/>
          <w:szCs w:val="22"/>
        </w:rPr>
        <w:t>16 lutego 2007 r. o ochronie konkurencji i konsumentów, złożyli odrębne oferty, oferty częściowe lub wnioski o dopuszczenie do udziału w postępowaniu, chyba że wykażą, że przygotowali te oferty lub wnioski niezależnie od siebie;</w:t>
      </w:r>
    </w:p>
    <w:p w:rsidR="00975AD7" w:rsidRPr="00C31CA9" w:rsidRDefault="00975AD7" w:rsidP="002F0721">
      <w:pPr>
        <w:numPr>
          <w:ilvl w:val="1"/>
          <w:numId w:val="9"/>
        </w:numPr>
        <w:ind w:left="426" w:hanging="426"/>
        <w:jc w:val="both"/>
        <w:rPr>
          <w:rFonts w:ascii="Times New Roman" w:hAnsi="Times New Roman"/>
          <w:sz w:val="22"/>
          <w:szCs w:val="22"/>
        </w:rPr>
      </w:pPr>
      <w:r w:rsidRPr="00C31CA9">
        <w:rPr>
          <w:rFonts w:ascii="Times New Roman" w:hAnsi="Times New Roman"/>
          <w:sz w:val="22"/>
          <w:szCs w:val="22"/>
        </w:rPr>
        <w:t xml:space="preserve">jeżeli, w przypadkach, o których mowa w art. 85 ust. 1 ustawy </w:t>
      </w:r>
      <w:proofErr w:type="spellStart"/>
      <w:r w:rsidRPr="00C31CA9">
        <w:rPr>
          <w:rFonts w:ascii="Times New Roman" w:hAnsi="Times New Roman"/>
          <w:sz w:val="22"/>
          <w:szCs w:val="22"/>
        </w:rPr>
        <w:t>Pzp</w:t>
      </w:r>
      <w:proofErr w:type="spellEnd"/>
      <w:r w:rsidRPr="00C31CA9">
        <w:rPr>
          <w:rFonts w:ascii="Times New Roman" w:hAnsi="Times New Roman"/>
          <w:sz w:val="22"/>
          <w:szCs w:val="22"/>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1C5E29" w:rsidRPr="00C31CA9">
        <w:rPr>
          <w:rFonts w:ascii="Times New Roman" w:hAnsi="Times New Roman"/>
          <w:sz w:val="22"/>
          <w:szCs w:val="22"/>
        </w:rPr>
        <w:br/>
      </w:r>
      <w:r w:rsidRPr="00C31CA9">
        <w:rPr>
          <w:rFonts w:ascii="Times New Roman" w:hAnsi="Times New Roman"/>
          <w:sz w:val="22"/>
          <w:szCs w:val="22"/>
        </w:rPr>
        <w:t>z udziału w postępowaniu o udzielenie zamówienia.</w:t>
      </w:r>
    </w:p>
    <w:p w:rsidR="00563D0A" w:rsidRPr="00C31CA9" w:rsidRDefault="00563D0A" w:rsidP="00C31CA9">
      <w:pPr>
        <w:jc w:val="both"/>
        <w:rPr>
          <w:rFonts w:ascii="Times New Roman" w:hAnsi="Times New Roman"/>
          <w:sz w:val="22"/>
          <w:szCs w:val="22"/>
        </w:rPr>
      </w:pPr>
    </w:p>
    <w:p w:rsidR="00CA15CA" w:rsidRPr="00C31CA9" w:rsidRDefault="00CA15C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7" w:name="_Toc64559023"/>
      <w:r w:rsidRPr="00C31CA9">
        <w:rPr>
          <w:rFonts w:ascii="Times New Roman" w:hAnsi="Times New Roman"/>
          <w:spacing w:val="5"/>
          <w:sz w:val="22"/>
          <w:szCs w:val="22"/>
        </w:rPr>
        <w:t xml:space="preserve">Podstawy wykluczenia, o których mowa w art. 109 ust. 1 Ustawy </w:t>
      </w:r>
      <w:proofErr w:type="spellStart"/>
      <w:r w:rsidRPr="00C31CA9">
        <w:rPr>
          <w:rFonts w:ascii="Times New Roman" w:hAnsi="Times New Roman"/>
          <w:spacing w:val="5"/>
          <w:sz w:val="22"/>
          <w:szCs w:val="22"/>
        </w:rPr>
        <w:t>Pzp</w:t>
      </w:r>
      <w:proofErr w:type="spellEnd"/>
      <w:r w:rsidRPr="00C31CA9">
        <w:rPr>
          <w:rFonts w:ascii="Times New Roman" w:hAnsi="Times New Roman"/>
          <w:spacing w:val="5"/>
          <w:sz w:val="22"/>
          <w:szCs w:val="22"/>
        </w:rPr>
        <w:t>.</w:t>
      </w:r>
      <w:bookmarkEnd w:id="7"/>
    </w:p>
    <w:p w:rsidR="00452E80" w:rsidRPr="00C31CA9" w:rsidRDefault="00452E80" w:rsidP="00C31CA9">
      <w:pPr>
        <w:tabs>
          <w:tab w:val="left" w:pos="426"/>
        </w:tabs>
        <w:jc w:val="both"/>
        <w:rPr>
          <w:rFonts w:ascii="Times New Roman" w:hAnsi="Times New Roman"/>
          <w:sz w:val="22"/>
          <w:szCs w:val="22"/>
          <w:shd w:val="clear" w:color="auto" w:fill="FFFFFF"/>
        </w:rPr>
      </w:pPr>
      <w:r w:rsidRPr="00C31CA9">
        <w:rPr>
          <w:rFonts w:ascii="Times New Roman" w:hAnsi="Times New Roman"/>
          <w:sz w:val="22"/>
          <w:szCs w:val="22"/>
          <w:shd w:val="clear" w:color="auto" w:fill="FFFFFF"/>
        </w:rPr>
        <w:t>Z postępowania o udzielenie zamówienia Zamawiający wykluczy Wykonawcę:</w:t>
      </w:r>
    </w:p>
    <w:p w:rsidR="00CA15CA" w:rsidRPr="007224DB" w:rsidRDefault="00CA15CA" w:rsidP="002F0721">
      <w:pPr>
        <w:numPr>
          <w:ilvl w:val="1"/>
          <w:numId w:val="9"/>
        </w:numPr>
        <w:tabs>
          <w:tab w:val="left" w:pos="426"/>
        </w:tabs>
        <w:ind w:left="426" w:hanging="426"/>
        <w:jc w:val="both"/>
        <w:rPr>
          <w:rFonts w:ascii="Times New Roman" w:hAnsi="Times New Roman"/>
          <w:sz w:val="22"/>
          <w:szCs w:val="22"/>
          <w:shd w:val="clear" w:color="auto" w:fill="FFFFFF"/>
        </w:rPr>
      </w:pPr>
      <w:r w:rsidRPr="00C31CA9">
        <w:rPr>
          <w:rFonts w:ascii="Times New Roman" w:hAnsi="Times New Roman"/>
          <w:sz w:val="22"/>
          <w:szCs w:val="22"/>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673856" w:rsidRPr="00C31CA9">
        <w:rPr>
          <w:rFonts w:ascii="Times New Roman" w:hAnsi="Times New Roman"/>
          <w:sz w:val="22"/>
          <w:szCs w:val="22"/>
          <w:shd w:val="clear" w:color="auto" w:fill="FFFFFF"/>
        </w:rPr>
        <w:t xml:space="preserve"> – </w:t>
      </w:r>
      <w:r w:rsidR="00673856" w:rsidRPr="00C31CA9">
        <w:rPr>
          <w:rFonts w:ascii="Times New Roman" w:hAnsi="Times New Roman"/>
          <w:b/>
          <w:sz w:val="22"/>
          <w:szCs w:val="22"/>
          <w:shd w:val="clear" w:color="auto" w:fill="FFFFFF"/>
        </w:rPr>
        <w:t xml:space="preserve">art. 109 ust. 1 </w:t>
      </w:r>
      <w:proofErr w:type="spellStart"/>
      <w:r w:rsidR="00673856" w:rsidRPr="00C31CA9">
        <w:rPr>
          <w:rFonts w:ascii="Times New Roman" w:hAnsi="Times New Roman"/>
          <w:b/>
          <w:sz w:val="22"/>
          <w:szCs w:val="22"/>
          <w:shd w:val="clear" w:color="auto" w:fill="FFFFFF"/>
        </w:rPr>
        <w:t>pkt</w:t>
      </w:r>
      <w:proofErr w:type="spellEnd"/>
      <w:r w:rsidR="00673856" w:rsidRPr="00C31CA9">
        <w:rPr>
          <w:rFonts w:ascii="Times New Roman" w:hAnsi="Times New Roman"/>
          <w:b/>
          <w:sz w:val="22"/>
          <w:szCs w:val="22"/>
          <w:shd w:val="clear" w:color="auto" w:fill="FFFFFF"/>
        </w:rPr>
        <w:t xml:space="preserve"> 4 Ustawy </w:t>
      </w:r>
      <w:proofErr w:type="spellStart"/>
      <w:r w:rsidR="00673856" w:rsidRPr="00C31CA9">
        <w:rPr>
          <w:rFonts w:ascii="Times New Roman" w:hAnsi="Times New Roman"/>
          <w:b/>
          <w:sz w:val="22"/>
          <w:szCs w:val="22"/>
          <w:shd w:val="clear" w:color="auto" w:fill="FFFFFF"/>
        </w:rPr>
        <w:t>Pzp</w:t>
      </w:r>
      <w:proofErr w:type="spellEnd"/>
      <w:r w:rsidR="00673856" w:rsidRPr="00C31CA9">
        <w:rPr>
          <w:rFonts w:ascii="Times New Roman" w:hAnsi="Times New Roman"/>
          <w:b/>
          <w:sz w:val="22"/>
          <w:szCs w:val="22"/>
          <w:shd w:val="clear" w:color="auto" w:fill="FFFFFF"/>
        </w:rPr>
        <w:t>.</w:t>
      </w:r>
    </w:p>
    <w:p w:rsidR="007224DB" w:rsidRPr="00FD3C32" w:rsidRDefault="007224DB" w:rsidP="002F0721">
      <w:pPr>
        <w:numPr>
          <w:ilvl w:val="1"/>
          <w:numId w:val="9"/>
        </w:numPr>
        <w:tabs>
          <w:tab w:val="left" w:pos="426"/>
        </w:tabs>
        <w:ind w:left="426" w:hanging="426"/>
        <w:jc w:val="both"/>
        <w:rPr>
          <w:rFonts w:ascii="Times New Roman" w:hAnsi="Times New Roman"/>
          <w:sz w:val="22"/>
          <w:szCs w:val="22"/>
          <w:shd w:val="clear" w:color="auto" w:fill="FFFFFF"/>
        </w:rPr>
      </w:pPr>
      <w:r w:rsidRPr="007224DB">
        <w:rPr>
          <w:rFonts w:ascii="Times New Roman" w:hAnsi="Times New Roman"/>
          <w:sz w:val="22"/>
          <w:szCs w:val="22"/>
          <w:shd w:val="clear" w:color="auto" w:fill="FFFFFF"/>
        </w:rPr>
        <w:t>kt</w:t>
      </w:r>
      <w:r w:rsidRPr="007224DB">
        <w:rPr>
          <w:rFonts w:ascii="Times New Roman" w:hAnsi="Times New Roman" w:hint="cs"/>
          <w:sz w:val="22"/>
          <w:szCs w:val="22"/>
          <w:shd w:val="clear" w:color="auto" w:fill="FFFFFF"/>
        </w:rPr>
        <w:t>ó</w:t>
      </w:r>
      <w:r w:rsidRPr="007224DB">
        <w:rPr>
          <w:rFonts w:ascii="Times New Roman" w:hAnsi="Times New Roman"/>
          <w:sz w:val="22"/>
          <w:szCs w:val="22"/>
          <w:shd w:val="clear" w:color="auto" w:fill="FFFFFF"/>
        </w:rPr>
        <w:t>ry w spos</w:t>
      </w:r>
      <w:r w:rsidRPr="007224DB">
        <w:rPr>
          <w:rFonts w:ascii="Times New Roman" w:hAnsi="Times New Roman" w:hint="cs"/>
          <w:sz w:val="22"/>
          <w:szCs w:val="22"/>
          <w:shd w:val="clear" w:color="auto" w:fill="FFFFFF"/>
        </w:rPr>
        <w:t>ó</w:t>
      </w:r>
      <w:r w:rsidRPr="007224DB">
        <w:rPr>
          <w:rFonts w:ascii="Times New Roman" w:hAnsi="Times New Roman"/>
          <w:sz w:val="22"/>
          <w:szCs w:val="22"/>
          <w:shd w:val="clear" w:color="auto" w:fill="FFFFFF"/>
        </w:rPr>
        <w:t>b zawiniony powa</w:t>
      </w:r>
      <w:r w:rsidRPr="007224DB">
        <w:rPr>
          <w:rFonts w:ascii="Times New Roman" w:hAnsi="Times New Roman" w:hint="cs"/>
          <w:sz w:val="22"/>
          <w:szCs w:val="22"/>
          <w:shd w:val="clear" w:color="auto" w:fill="FFFFFF"/>
        </w:rPr>
        <w:t>ż</w:t>
      </w:r>
      <w:r w:rsidRPr="007224DB">
        <w:rPr>
          <w:rFonts w:ascii="Times New Roman" w:hAnsi="Times New Roman"/>
          <w:sz w:val="22"/>
          <w:szCs w:val="22"/>
          <w:shd w:val="clear" w:color="auto" w:fill="FFFFFF"/>
        </w:rPr>
        <w:t>nie naruszy</w:t>
      </w:r>
      <w:r w:rsidRPr="007224DB">
        <w:rPr>
          <w:rFonts w:ascii="Times New Roman" w:hAnsi="Times New Roman" w:hint="cs"/>
          <w:sz w:val="22"/>
          <w:szCs w:val="22"/>
          <w:shd w:val="clear" w:color="auto" w:fill="FFFFFF"/>
        </w:rPr>
        <w:t>ł</w:t>
      </w:r>
      <w:r w:rsidRPr="007224DB">
        <w:rPr>
          <w:rFonts w:ascii="Times New Roman" w:hAnsi="Times New Roman"/>
          <w:sz w:val="22"/>
          <w:szCs w:val="22"/>
          <w:shd w:val="clear" w:color="auto" w:fill="FFFFFF"/>
        </w:rPr>
        <w:t xml:space="preserve"> obowi</w:t>
      </w:r>
      <w:r w:rsidRPr="007224DB">
        <w:rPr>
          <w:rFonts w:ascii="Times New Roman" w:hAnsi="Times New Roman" w:hint="cs"/>
          <w:sz w:val="22"/>
          <w:szCs w:val="22"/>
          <w:shd w:val="clear" w:color="auto" w:fill="FFFFFF"/>
        </w:rPr>
        <w:t>ą</w:t>
      </w:r>
      <w:r w:rsidRPr="007224DB">
        <w:rPr>
          <w:rFonts w:ascii="Times New Roman" w:hAnsi="Times New Roman"/>
          <w:sz w:val="22"/>
          <w:szCs w:val="22"/>
          <w:shd w:val="clear" w:color="auto" w:fill="FFFFFF"/>
        </w:rPr>
        <w:t>zki zawodowe, co podwa</w:t>
      </w:r>
      <w:r w:rsidRPr="007224DB">
        <w:rPr>
          <w:rFonts w:ascii="Times New Roman" w:hAnsi="Times New Roman" w:hint="cs"/>
          <w:sz w:val="22"/>
          <w:szCs w:val="22"/>
          <w:shd w:val="clear" w:color="auto" w:fill="FFFFFF"/>
        </w:rPr>
        <w:t>ż</w:t>
      </w:r>
      <w:r w:rsidRPr="007224DB">
        <w:rPr>
          <w:rFonts w:ascii="Times New Roman" w:hAnsi="Times New Roman"/>
          <w:sz w:val="22"/>
          <w:szCs w:val="22"/>
          <w:shd w:val="clear" w:color="auto" w:fill="FFFFFF"/>
        </w:rPr>
        <w:t>a jego uczciwo</w:t>
      </w:r>
      <w:r w:rsidRPr="007224DB">
        <w:rPr>
          <w:rFonts w:ascii="Times New Roman" w:hAnsi="Times New Roman" w:hint="cs"/>
          <w:sz w:val="22"/>
          <w:szCs w:val="22"/>
          <w:shd w:val="clear" w:color="auto" w:fill="FFFFFF"/>
        </w:rPr>
        <w:t>ść</w:t>
      </w:r>
      <w:r w:rsidRPr="007224DB">
        <w:rPr>
          <w:rFonts w:ascii="Times New Roman" w:hAnsi="Times New Roman"/>
          <w:sz w:val="22"/>
          <w:szCs w:val="22"/>
          <w:shd w:val="clear" w:color="auto" w:fill="FFFFFF"/>
        </w:rPr>
        <w:t>, w szczeg</w:t>
      </w:r>
      <w:r w:rsidRPr="007224DB">
        <w:rPr>
          <w:rFonts w:ascii="Times New Roman" w:hAnsi="Times New Roman" w:hint="cs"/>
          <w:sz w:val="22"/>
          <w:szCs w:val="22"/>
          <w:shd w:val="clear" w:color="auto" w:fill="FFFFFF"/>
        </w:rPr>
        <w:t>ó</w:t>
      </w:r>
      <w:r w:rsidRPr="007224DB">
        <w:rPr>
          <w:rFonts w:ascii="Times New Roman" w:hAnsi="Times New Roman"/>
          <w:sz w:val="22"/>
          <w:szCs w:val="22"/>
          <w:shd w:val="clear" w:color="auto" w:fill="FFFFFF"/>
        </w:rPr>
        <w:t>lno</w:t>
      </w:r>
      <w:r w:rsidRPr="007224DB">
        <w:rPr>
          <w:rFonts w:ascii="Times New Roman" w:hAnsi="Times New Roman" w:hint="cs"/>
          <w:sz w:val="22"/>
          <w:szCs w:val="22"/>
          <w:shd w:val="clear" w:color="auto" w:fill="FFFFFF"/>
        </w:rPr>
        <w:t>ś</w:t>
      </w:r>
      <w:r w:rsidRPr="007224DB">
        <w:rPr>
          <w:rFonts w:ascii="Times New Roman" w:hAnsi="Times New Roman"/>
          <w:sz w:val="22"/>
          <w:szCs w:val="22"/>
          <w:shd w:val="clear" w:color="auto" w:fill="FFFFFF"/>
        </w:rPr>
        <w:t>ci gdy wykonawca w wyniku zamierzonego dzia</w:t>
      </w:r>
      <w:r w:rsidRPr="007224DB">
        <w:rPr>
          <w:rFonts w:ascii="Times New Roman" w:hAnsi="Times New Roman" w:hint="cs"/>
          <w:sz w:val="22"/>
          <w:szCs w:val="22"/>
          <w:shd w:val="clear" w:color="auto" w:fill="FFFFFF"/>
        </w:rPr>
        <w:t>ł</w:t>
      </w:r>
      <w:r w:rsidRPr="007224DB">
        <w:rPr>
          <w:rFonts w:ascii="Times New Roman" w:hAnsi="Times New Roman"/>
          <w:sz w:val="22"/>
          <w:szCs w:val="22"/>
          <w:shd w:val="clear" w:color="auto" w:fill="FFFFFF"/>
        </w:rPr>
        <w:t>ania lub ra</w:t>
      </w:r>
      <w:r w:rsidRPr="007224DB">
        <w:rPr>
          <w:rFonts w:ascii="Times New Roman" w:hAnsi="Times New Roman" w:hint="cs"/>
          <w:sz w:val="22"/>
          <w:szCs w:val="22"/>
          <w:shd w:val="clear" w:color="auto" w:fill="FFFFFF"/>
        </w:rPr>
        <w:t>żą</w:t>
      </w:r>
      <w:r w:rsidRPr="007224DB">
        <w:rPr>
          <w:rFonts w:ascii="Times New Roman" w:hAnsi="Times New Roman"/>
          <w:sz w:val="22"/>
          <w:szCs w:val="22"/>
          <w:shd w:val="clear" w:color="auto" w:fill="FFFFFF"/>
        </w:rPr>
        <w:t>cego niedbalstwa nie wykona</w:t>
      </w:r>
      <w:r w:rsidRPr="007224DB">
        <w:rPr>
          <w:rFonts w:ascii="Times New Roman" w:hAnsi="Times New Roman" w:hint="cs"/>
          <w:sz w:val="22"/>
          <w:szCs w:val="22"/>
          <w:shd w:val="clear" w:color="auto" w:fill="FFFFFF"/>
        </w:rPr>
        <w:t>ł</w:t>
      </w:r>
      <w:r w:rsidRPr="007224DB">
        <w:rPr>
          <w:rFonts w:ascii="Times New Roman" w:hAnsi="Times New Roman"/>
          <w:sz w:val="22"/>
          <w:szCs w:val="22"/>
          <w:shd w:val="clear" w:color="auto" w:fill="FFFFFF"/>
        </w:rPr>
        <w:t xml:space="preserve"> lub nienale</w:t>
      </w:r>
      <w:r w:rsidRPr="007224DB">
        <w:rPr>
          <w:rFonts w:ascii="Times New Roman" w:hAnsi="Times New Roman" w:hint="cs"/>
          <w:sz w:val="22"/>
          <w:szCs w:val="22"/>
          <w:shd w:val="clear" w:color="auto" w:fill="FFFFFF"/>
        </w:rPr>
        <w:t>ż</w:t>
      </w:r>
      <w:r w:rsidRPr="007224DB">
        <w:rPr>
          <w:rFonts w:ascii="Times New Roman" w:hAnsi="Times New Roman"/>
          <w:sz w:val="22"/>
          <w:szCs w:val="22"/>
          <w:shd w:val="clear" w:color="auto" w:fill="FFFFFF"/>
        </w:rPr>
        <w:t>ycie wykona</w:t>
      </w:r>
      <w:r w:rsidRPr="007224DB">
        <w:rPr>
          <w:rFonts w:ascii="Times New Roman" w:hAnsi="Times New Roman" w:hint="cs"/>
          <w:sz w:val="22"/>
          <w:szCs w:val="22"/>
          <w:shd w:val="clear" w:color="auto" w:fill="FFFFFF"/>
        </w:rPr>
        <w:t>ł</w:t>
      </w:r>
      <w:r w:rsidRPr="007224DB">
        <w:rPr>
          <w:rFonts w:ascii="Times New Roman" w:hAnsi="Times New Roman"/>
          <w:sz w:val="22"/>
          <w:szCs w:val="22"/>
          <w:shd w:val="clear" w:color="auto" w:fill="FFFFFF"/>
        </w:rPr>
        <w:t xml:space="preserve"> zam</w:t>
      </w:r>
      <w:r w:rsidRPr="007224DB">
        <w:rPr>
          <w:rFonts w:ascii="Times New Roman" w:hAnsi="Times New Roman" w:hint="cs"/>
          <w:sz w:val="22"/>
          <w:szCs w:val="22"/>
          <w:shd w:val="clear" w:color="auto" w:fill="FFFFFF"/>
        </w:rPr>
        <w:t>ó</w:t>
      </w:r>
      <w:r w:rsidRPr="007224DB">
        <w:rPr>
          <w:rFonts w:ascii="Times New Roman" w:hAnsi="Times New Roman"/>
          <w:sz w:val="22"/>
          <w:szCs w:val="22"/>
          <w:shd w:val="clear" w:color="auto" w:fill="FFFFFF"/>
        </w:rPr>
        <w:t>wienie, co zamawiaj</w:t>
      </w:r>
      <w:r w:rsidRPr="007224DB">
        <w:rPr>
          <w:rFonts w:ascii="Times New Roman" w:hAnsi="Times New Roman" w:hint="cs"/>
          <w:sz w:val="22"/>
          <w:szCs w:val="22"/>
          <w:shd w:val="clear" w:color="auto" w:fill="FFFFFF"/>
        </w:rPr>
        <w:t>ą</w:t>
      </w:r>
      <w:r w:rsidRPr="007224DB">
        <w:rPr>
          <w:rFonts w:ascii="Times New Roman" w:hAnsi="Times New Roman"/>
          <w:sz w:val="22"/>
          <w:szCs w:val="22"/>
          <w:shd w:val="clear" w:color="auto" w:fill="FFFFFF"/>
        </w:rPr>
        <w:t>cy jest w stanie wykaza</w:t>
      </w:r>
      <w:r w:rsidRPr="007224DB">
        <w:rPr>
          <w:rFonts w:ascii="Times New Roman" w:hAnsi="Times New Roman" w:hint="cs"/>
          <w:sz w:val="22"/>
          <w:szCs w:val="22"/>
          <w:shd w:val="clear" w:color="auto" w:fill="FFFFFF"/>
        </w:rPr>
        <w:t>ć</w:t>
      </w:r>
      <w:r w:rsidRPr="007224DB">
        <w:rPr>
          <w:rFonts w:ascii="Times New Roman" w:hAnsi="Times New Roman"/>
          <w:sz w:val="22"/>
          <w:szCs w:val="22"/>
          <w:shd w:val="clear" w:color="auto" w:fill="FFFFFF"/>
        </w:rPr>
        <w:t xml:space="preserve"> za pomoc</w:t>
      </w:r>
      <w:r w:rsidRPr="007224DB">
        <w:rPr>
          <w:rFonts w:ascii="Times New Roman" w:hAnsi="Times New Roman" w:hint="cs"/>
          <w:sz w:val="22"/>
          <w:szCs w:val="22"/>
          <w:shd w:val="clear" w:color="auto" w:fill="FFFFFF"/>
        </w:rPr>
        <w:t>ą</w:t>
      </w:r>
      <w:r w:rsidRPr="007224DB">
        <w:rPr>
          <w:rFonts w:ascii="Times New Roman" w:hAnsi="Times New Roman"/>
          <w:sz w:val="22"/>
          <w:szCs w:val="22"/>
          <w:shd w:val="clear" w:color="auto" w:fill="FFFFFF"/>
        </w:rPr>
        <w:t xml:space="preserve"> stosownych dowod</w:t>
      </w:r>
      <w:r w:rsidRPr="007224DB">
        <w:rPr>
          <w:rFonts w:ascii="Times New Roman" w:hAnsi="Times New Roman" w:hint="cs"/>
          <w:sz w:val="22"/>
          <w:szCs w:val="22"/>
          <w:shd w:val="clear" w:color="auto" w:fill="FFFFFF"/>
        </w:rPr>
        <w:t>ó</w:t>
      </w:r>
      <w:r w:rsidRPr="007224DB">
        <w:rPr>
          <w:rFonts w:ascii="Times New Roman" w:hAnsi="Times New Roman"/>
          <w:sz w:val="22"/>
          <w:szCs w:val="22"/>
          <w:shd w:val="clear" w:color="auto" w:fill="FFFFFF"/>
        </w:rPr>
        <w:t>w</w:t>
      </w:r>
      <w:r>
        <w:rPr>
          <w:rFonts w:ascii="Times New Roman" w:hAnsi="Times New Roman"/>
          <w:sz w:val="22"/>
          <w:szCs w:val="22"/>
          <w:shd w:val="clear" w:color="auto" w:fill="FFFFFF"/>
        </w:rPr>
        <w:t xml:space="preserve"> – </w:t>
      </w:r>
      <w:r w:rsidR="0031099C" w:rsidRPr="0031099C">
        <w:rPr>
          <w:rFonts w:ascii="Times New Roman" w:hAnsi="Times New Roman"/>
          <w:b/>
          <w:bCs/>
          <w:sz w:val="22"/>
          <w:szCs w:val="22"/>
          <w:shd w:val="clear" w:color="auto" w:fill="FFFFFF"/>
        </w:rPr>
        <w:t xml:space="preserve">art. 109 ust. 1 </w:t>
      </w:r>
      <w:proofErr w:type="spellStart"/>
      <w:r w:rsidR="0031099C" w:rsidRPr="0031099C">
        <w:rPr>
          <w:rFonts w:ascii="Times New Roman" w:hAnsi="Times New Roman"/>
          <w:b/>
          <w:bCs/>
          <w:sz w:val="22"/>
          <w:szCs w:val="22"/>
          <w:shd w:val="clear" w:color="auto" w:fill="FFFFFF"/>
        </w:rPr>
        <w:t>pkt</w:t>
      </w:r>
      <w:proofErr w:type="spellEnd"/>
      <w:r w:rsidR="0031099C" w:rsidRPr="0031099C">
        <w:rPr>
          <w:rFonts w:ascii="Times New Roman" w:hAnsi="Times New Roman"/>
          <w:b/>
          <w:bCs/>
          <w:sz w:val="22"/>
          <w:szCs w:val="22"/>
          <w:shd w:val="clear" w:color="auto" w:fill="FFFFFF"/>
        </w:rPr>
        <w:t xml:space="preserve"> 5 </w:t>
      </w:r>
      <w:proofErr w:type="spellStart"/>
      <w:r w:rsidR="0031099C" w:rsidRPr="0031099C">
        <w:rPr>
          <w:rFonts w:ascii="Times New Roman" w:hAnsi="Times New Roman"/>
          <w:b/>
          <w:bCs/>
          <w:sz w:val="22"/>
          <w:szCs w:val="22"/>
          <w:shd w:val="clear" w:color="auto" w:fill="FFFFFF"/>
        </w:rPr>
        <w:t>Pzp</w:t>
      </w:r>
      <w:proofErr w:type="spellEnd"/>
    </w:p>
    <w:p w:rsidR="00FD3C32" w:rsidRDefault="00FD3C32" w:rsidP="002F0721">
      <w:pPr>
        <w:numPr>
          <w:ilvl w:val="1"/>
          <w:numId w:val="9"/>
        </w:numPr>
        <w:tabs>
          <w:tab w:val="left" w:pos="426"/>
        </w:tabs>
        <w:ind w:left="426" w:hanging="426"/>
        <w:jc w:val="both"/>
        <w:rPr>
          <w:rFonts w:ascii="Times New Roman" w:hAnsi="Times New Roman"/>
          <w:sz w:val="22"/>
          <w:szCs w:val="22"/>
          <w:shd w:val="clear" w:color="auto" w:fill="FFFFFF"/>
        </w:rPr>
      </w:pPr>
      <w:r w:rsidRPr="00FD3C32">
        <w:rPr>
          <w:rFonts w:ascii="Times New Roman" w:hAnsi="Times New Roman"/>
          <w:sz w:val="22"/>
          <w:szCs w:val="22"/>
          <w:shd w:val="clear" w:color="auto" w:fill="FFFFFF"/>
        </w:rPr>
        <w:t>kt</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ry, z przyczyn le</w:t>
      </w:r>
      <w:r w:rsidRPr="00FD3C32">
        <w:rPr>
          <w:rFonts w:ascii="Times New Roman" w:hAnsi="Times New Roman" w:hint="cs"/>
          <w:sz w:val="22"/>
          <w:szCs w:val="22"/>
          <w:shd w:val="clear" w:color="auto" w:fill="FFFFFF"/>
        </w:rPr>
        <w:t>żą</w:t>
      </w:r>
      <w:r w:rsidRPr="00FD3C32">
        <w:rPr>
          <w:rFonts w:ascii="Times New Roman" w:hAnsi="Times New Roman"/>
          <w:sz w:val="22"/>
          <w:szCs w:val="22"/>
          <w:shd w:val="clear" w:color="auto" w:fill="FFFFFF"/>
        </w:rPr>
        <w:t>cych po jego stronie, w znacznym stopniu lub zakresie nie wykona</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lub nienale</w:t>
      </w:r>
      <w:r w:rsidRPr="00FD3C32">
        <w:rPr>
          <w:rFonts w:ascii="Times New Roman" w:hAnsi="Times New Roman" w:hint="cs"/>
          <w:sz w:val="22"/>
          <w:szCs w:val="22"/>
          <w:shd w:val="clear" w:color="auto" w:fill="FFFFFF"/>
        </w:rPr>
        <w:t>ż</w:t>
      </w:r>
      <w:r w:rsidRPr="00FD3C32">
        <w:rPr>
          <w:rFonts w:ascii="Times New Roman" w:hAnsi="Times New Roman"/>
          <w:sz w:val="22"/>
          <w:szCs w:val="22"/>
          <w:shd w:val="clear" w:color="auto" w:fill="FFFFFF"/>
        </w:rPr>
        <w:t>ycie wykona</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albo d</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ugotrwale nienale</w:t>
      </w:r>
      <w:r w:rsidRPr="00FD3C32">
        <w:rPr>
          <w:rFonts w:ascii="Times New Roman" w:hAnsi="Times New Roman" w:hint="cs"/>
          <w:sz w:val="22"/>
          <w:szCs w:val="22"/>
          <w:shd w:val="clear" w:color="auto" w:fill="FFFFFF"/>
        </w:rPr>
        <w:t>ż</w:t>
      </w:r>
      <w:r w:rsidRPr="00FD3C32">
        <w:rPr>
          <w:rFonts w:ascii="Times New Roman" w:hAnsi="Times New Roman"/>
          <w:sz w:val="22"/>
          <w:szCs w:val="22"/>
          <w:shd w:val="clear" w:color="auto" w:fill="FFFFFF"/>
        </w:rPr>
        <w:t>ycie wykonywa</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istotne zobowi</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zanie wynikaj</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ce z wcze</w:t>
      </w:r>
      <w:r w:rsidRPr="00FD3C32">
        <w:rPr>
          <w:rFonts w:ascii="Times New Roman" w:hAnsi="Times New Roman" w:hint="cs"/>
          <w:sz w:val="22"/>
          <w:szCs w:val="22"/>
          <w:shd w:val="clear" w:color="auto" w:fill="FFFFFF"/>
        </w:rPr>
        <w:t>ś</w:t>
      </w:r>
      <w:r w:rsidRPr="00FD3C32">
        <w:rPr>
          <w:rFonts w:ascii="Times New Roman" w:hAnsi="Times New Roman"/>
          <w:sz w:val="22"/>
          <w:szCs w:val="22"/>
          <w:shd w:val="clear" w:color="auto" w:fill="FFFFFF"/>
        </w:rPr>
        <w:t>niejszej umowy w sprawie zam</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wienia publicznego lub umowy koncesji, co doprowadzi</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o do wypowiedzenia lub odst</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pienia od umowy, odszkodowania, wykonania zast</w:t>
      </w:r>
      <w:r w:rsidRPr="00FD3C32">
        <w:rPr>
          <w:rFonts w:ascii="Times New Roman" w:hAnsi="Times New Roman" w:hint="cs"/>
          <w:sz w:val="22"/>
          <w:szCs w:val="22"/>
          <w:shd w:val="clear" w:color="auto" w:fill="FFFFFF"/>
        </w:rPr>
        <w:t>ę</w:t>
      </w:r>
      <w:r w:rsidRPr="00FD3C32">
        <w:rPr>
          <w:rFonts w:ascii="Times New Roman" w:hAnsi="Times New Roman"/>
          <w:sz w:val="22"/>
          <w:szCs w:val="22"/>
          <w:shd w:val="clear" w:color="auto" w:fill="FFFFFF"/>
        </w:rPr>
        <w:t>pczego lub realizacji uprawnie</w:t>
      </w:r>
      <w:r w:rsidRPr="00FD3C32">
        <w:rPr>
          <w:rFonts w:ascii="Times New Roman" w:hAnsi="Times New Roman" w:hint="cs"/>
          <w:sz w:val="22"/>
          <w:szCs w:val="22"/>
          <w:shd w:val="clear" w:color="auto" w:fill="FFFFFF"/>
        </w:rPr>
        <w:t>ń</w:t>
      </w:r>
      <w:r w:rsidRPr="00FD3C32">
        <w:rPr>
          <w:rFonts w:ascii="Times New Roman" w:hAnsi="Times New Roman"/>
          <w:sz w:val="22"/>
          <w:szCs w:val="22"/>
          <w:shd w:val="clear" w:color="auto" w:fill="FFFFFF"/>
        </w:rPr>
        <w:t xml:space="preserve"> z tytu</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u r</w:t>
      </w:r>
      <w:r w:rsidRPr="00FD3C32">
        <w:rPr>
          <w:rFonts w:ascii="Times New Roman" w:hAnsi="Times New Roman" w:hint="cs"/>
          <w:sz w:val="22"/>
          <w:szCs w:val="22"/>
          <w:shd w:val="clear" w:color="auto" w:fill="FFFFFF"/>
        </w:rPr>
        <w:t>ę</w:t>
      </w:r>
      <w:r w:rsidRPr="00FD3C32">
        <w:rPr>
          <w:rFonts w:ascii="Times New Roman" w:hAnsi="Times New Roman"/>
          <w:sz w:val="22"/>
          <w:szCs w:val="22"/>
          <w:shd w:val="clear" w:color="auto" w:fill="FFFFFF"/>
        </w:rPr>
        <w:t>kojmi za wady</w:t>
      </w:r>
      <w:r>
        <w:rPr>
          <w:rFonts w:ascii="Times New Roman" w:hAnsi="Times New Roman"/>
          <w:sz w:val="22"/>
          <w:szCs w:val="22"/>
          <w:shd w:val="clear" w:color="auto" w:fill="FFFFFF"/>
        </w:rPr>
        <w:t xml:space="preserve"> – </w:t>
      </w:r>
      <w:r w:rsidR="0031099C" w:rsidRPr="0031099C">
        <w:rPr>
          <w:rFonts w:ascii="Times New Roman" w:hAnsi="Times New Roman"/>
          <w:b/>
          <w:bCs/>
          <w:sz w:val="22"/>
          <w:szCs w:val="22"/>
          <w:shd w:val="clear" w:color="auto" w:fill="FFFFFF"/>
        </w:rPr>
        <w:t xml:space="preserve">art. 109 ust. 1 </w:t>
      </w:r>
      <w:proofErr w:type="spellStart"/>
      <w:r w:rsidR="0031099C" w:rsidRPr="0031099C">
        <w:rPr>
          <w:rFonts w:ascii="Times New Roman" w:hAnsi="Times New Roman"/>
          <w:b/>
          <w:bCs/>
          <w:sz w:val="22"/>
          <w:szCs w:val="22"/>
          <w:shd w:val="clear" w:color="auto" w:fill="FFFFFF"/>
        </w:rPr>
        <w:t>pkt</w:t>
      </w:r>
      <w:proofErr w:type="spellEnd"/>
      <w:r w:rsidR="0031099C" w:rsidRPr="0031099C">
        <w:rPr>
          <w:rFonts w:ascii="Times New Roman" w:hAnsi="Times New Roman"/>
          <w:b/>
          <w:bCs/>
          <w:sz w:val="22"/>
          <w:szCs w:val="22"/>
          <w:shd w:val="clear" w:color="auto" w:fill="FFFFFF"/>
        </w:rPr>
        <w:t xml:space="preserve"> 7 </w:t>
      </w:r>
      <w:proofErr w:type="spellStart"/>
      <w:r w:rsidR="0031099C" w:rsidRPr="0031099C">
        <w:rPr>
          <w:rFonts w:ascii="Times New Roman" w:hAnsi="Times New Roman"/>
          <w:b/>
          <w:bCs/>
          <w:sz w:val="22"/>
          <w:szCs w:val="22"/>
          <w:shd w:val="clear" w:color="auto" w:fill="FFFFFF"/>
        </w:rPr>
        <w:t>Pzp</w:t>
      </w:r>
      <w:proofErr w:type="spellEnd"/>
    </w:p>
    <w:p w:rsidR="00FD3C32" w:rsidRDefault="00FD3C32" w:rsidP="002F0721">
      <w:pPr>
        <w:numPr>
          <w:ilvl w:val="1"/>
          <w:numId w:val="9"/>
        </w:numPr>
        <w:tabs>
          <w:tab w:val="left" w:pos="426"/>
        </w:tabs>
        <w:ind w:left="426" w:hanging="426"/>
        <w:jc w:val="both"/>
        <w:rPr>
          <w:rFonts w:ascii="Times New Roman" w:hAnsi="Times New Roman"/>
          <w:sz w:val="22"/>
          <w:szCs w:val="22"/>
          <w:shd w:val="clear" w:color="auto" w:fill="FFFFFF"/>
        </w:rPr>
      </w:pPr>
      <w:r w:rsidRPr="00FD3C32">
        <w:rPr>
          <w:rFonts w:ascii="Times New Roman" w:hAnsi="Times New Roman"/>
          <w:sz w:val="22"/>
          <w:szCs w:val="22"/>
          <w:shd w:val="clear" w:color="auto" w:fill="FFFFFF"/>
        </w:rPr>
        <w:t>kt</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ry w wyniku zamierzonego dzia</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ania lub ra</w:t>
      </w:r>
      <w:r w:rsidRPr="00FD3C32">
        <w:rPr>
          <w:rFonts w:ascii="Times New Roman" w:hAnsi="Times New Roman" w:hint="cs"/>
          <w:sz w:val="22"/>
          <w:szCs w:val="22"/>
          <w:shd w:val="clear" w:color="auto" w:fill="FFFFFF"/>
        </w:rPr>
        <w:t>żą</w:t>
      </w:r>
      <w:r w:rsidRPr="00FD3C32">
        <w:rPr>
          <w:rFonts w:ascii="Times New Roman" w:hAnsi="Times New Roman"/>
          <w:sz w:val="22"/>
          <w:szCs w:val="22"/>
          <w:shd w:val="clear" w:color="auto" w:fill="FFFFFF"/>
        </w:rPr>
        <w:t>cego niedbalstwa wprowadzi</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zamawiaj</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cego w b</w:t>
      </w:r>
      <w:r w:rsidRPr="00FD3C32">
        <w:rPr>
          <w:rFonts w:ascii="Times New Roman" w:hAnsi="Times New Roman" w:hint="cs"/>
          <w:sz w:val="22"/>
          <w:szCs w:val="22"/>
          <w:shd w:val="clear" w:color="auto" w:fill="FFFFFF"/>
        </w:rPr>
        <w:t>łą</w:t>
      </w:r>
      <w:r w:rsidRPr="00FD3C32">
        <w:rPr>
          <w:rFonts w:ascii="Times New Roman" w:hAnsi="Times New Roman"/>
          <w:sz w:val="22"/>
          <w:szCs w:val="22"/>
          <w:shd w:val="clear" w:color="auto" w:fill="FFFFFF"/>
        </w:rPr>
        <w:t xml:space="preserve">d przy przedstawianiu informacji, </w:t>
      </w:r>
      <w:r w:rsidRPr="00FD3C32">
        <w:rPr>
          <w:rFonts w:ascii="Times New Roman" w:hAnsi="Times New Roman" w:hint="cs"/>
          <w:sz w:val="22"/>
          <w:szCs w:val="22"/>
          <w:shd w:val="clear" w:color="auto" w:fill="FFFFFF"/>
        </w:rPr>
        <w:t>ż</w:t>
      </w:r>
      <w:r w:rsidRPr="00FD3C32">
        <w:rPr>
          <w:rFonts w:ascii="Times New Roman" w:hAnsi="Times New Roman"/>
          <w:sz w:val="22"/>
          <w:szCs w:val="22"/>
          <w:shd w:val="clear" w:color="auto" w:fill="FFFFFF"/>
        </w:rPr>
        <w:t>e nie podlega wykluczeniu, spe</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nia warunki udzia</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u w post</w:t>
      </w:r>
      <w:r w:rsidRPr="00FD3C32">
        <w:rPr>
          <w:rFonts w:ascii="Times New Roman" w:hAnsi="Times New Roman" w:hint="cs"/>
          <w:sz w:val="22"/>
          <w:szCs w:val="22"/>
          <w:shd w:val="clear" w:color="auto" w:fill="FFFFFF"/>
        </w:rPr>
        <w:t>ę</w:t>
      </w:r>
      <w:r w:rsidRPr="00FD3C32">
        <w:rPr>
          <w:rFonts w:ascii="Times New Roman" w:hAnsi="Times New Roman"/>
          <w:sz w:val="22"/>
          <w:szCs w:val="22"/>
          <w:shd w:val="clear" w:color="auto" w:fill="FFFFFF"/>
        </w:rPr>
        <w:t>powaniu lub kryteria selekcji, co mog</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o mie</w:t>
      </w:r>
      <w:r w:rsidRPr="00FD3C32">
        <w:rPr>
          <w:rFonts w:ascii="Times New Roman" w:hAnsi="Times New Roman" w:hint="cs"/>
          <w:sz w:val="22"/>
          <w:szCs w:val="22"/>
          <w:shd w:val="clear" w:color="auto" w:fill="FFFFFF"/>
        </w:rPr>
        <w:t>ć</w:t>
      </w:r>
      <w:r w:rsidRPr="00FD3C32">
        <w:rPr>
          <w:rFonts w:ascii="Times New Roman" w:hAnsi="Times New Roman"/>
          <w:sz w:val="22"/>
          <w:szCs w:val="22"/>
          <w:shd w:val="clear" w:color="auto" w:fill="FFFFFF"/>
        </w:rPr>
        <w:t xml:space="preserve"> istotny wp</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yw na decyzje podejmowane przez </w:t>
      </w:r>
      <w:r w:rsidRPr="00FD3C32">
        <w:rPr>
          <w:rFonts w:ascii="Times New Roman" w:hAnsi="Times New Roman"/>
          <w:sz w:val="22"/>
          <w:szCs w:val="22"/>
          <w:shd w:val="clear" w:color="auto" w:fill="FFFFFF"/>
        </w:rPr>
        <w:lastRenderedPageBreak/>
        <w:t>zamawiaj</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cego w post</w:t>
      </w:r>
      <w:r w:rsidRPr="00FD3C32">
        <w:rPr>
          <w:rFonts w:ascii="Times New Roman" w:hAnsi="Times New Roman" w:hint="cs"/>
          <w:sz w:val="22"/>
          <w:szCs w:val="22"/>
          <w:shd w:val="clear" w:color="auto" w:fill="FFFFFF"/>
        </w:rPr>
        <w:t>ę</w:t>
      </w:r>
      <w:r w:rsidRPr="00FD3C32">
        <w:rPr>
          <w:rFonts w:ascii="Times New Roman" w:hAnsi="Times New Roman"/>
          <w:sz w:val="22"/>
          <w:szCs w:val="22"/>
          <w:shd w:val="clear" w:color="auto" w:fill="FFFFFF"/>
        </w:rPr>
        <w:t>powaniu o udzielenie zam</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wienia, lub kt</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ry zatai</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te informacje lub nie jest w stanie przedstawi</w:t>
      </w:r>
      <w:r w:rsidRPr="00FD3C32">
        <w:rPr>
          <w:rFonts w:ascii="Times New Roman" w:hAnsi="Times New Roman" w:hint="cs"/>
          <w:sz w:val="22"/>
          <w:szCs w:val="22"/>
          <w:shd w:val="clear" w:color="auto" w:fill="FFFFFF"/>
        </w:rPr>
        <w:t>ć</w:t>
      </w:r>
      <w:r w:rsidRPr="00FD3C32">
        <w:rPr>
          <w:rFonts w:ascii="Times New Roman" w:hAnsi="Times New Roman"/>
          <w:sz w:val="22"/>
          <w:szCs w:val="22"/>
          <w:shd w:val="clear" w:color="auto" w:fill="FFFFFF"/>
        </w:rPr>
        <w:t xml:space="preserve"> wymaganych podmiotowych </w:t>
      </w:r>
      <w:r w:rsidRPr="00FD3C32">
        <w:rPr>
          <w:rFonts w:ascii="Times New Roman" w:hAnsi="Times New Roman" w:hint="cs"/>
          <w:sz w:val="22"/>
          <w:szCs w:val="22"/>
          <w:shd w:val="clear" w:color="auto" w:fill="FFFFFF"/>
        </w:rPr>
        <w:t>ś</w:t>
      </w:r>
      <w:r w:rsidRPr="00FD3C32">
        <w:rPr>
          <w:rFonts w:ascii="Times New Roman" w:hAnsi="Times New Roman"/>
          <w:sz w:val="22"/>
          <w:szCs w:val="22"/>
          <w:shd w:val="clear" w:color="auto" w:fill="FFFFFF"/>
        </w:rPr>
        <w:t>rodk</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w dowodowych</w:t>
      </w:r>
      <w:r>
        <w:rPr>
          <w:rFonts w:ascii="Times New Roman" w:hAnsi="Times New Roman"/>
          <w:sz w:val="22"/>
          <w:szCs w:val="22"/>
          <w:shd w:val="clear" w:color="auto" w:fill="FFFFFF"/>
        </w:rPr>
        <w:t xml:space="preserve"> </w:t>
      </w:r>
      <w:r w:rsidR="0031099C" w:rsidRPr="0031099C">
        <w:rPr>
          <w:rFonts w:ascii="Times New Roman" w:hAnsi="Times New Roman"/>
          <w:b/>
          <w:bCs/>
          <w:sz w:val="22"/>
          <w:szCs w:val="22"/>
          <w:shd w:val="clear" w:color="auto" w:fill="FFFFFF"/>
        </w:rPr>
        <w:t xml:space="preserve">– art. 109 ust. 1 </w:t>
      </w:r>
      <w:proofErr w:type="spellStart"/>
      <w:r w:rsidR="0031099C" w:rsidRPr="0031099C">
        <w:rPr>
          <w:rFonts w:ascii="Times New Roman" w:hAnsi="Times New Roman"/>
          <w:b/>
          <w:bCs/>
          <w:sz w:val="22"/>
          <w:szCs w:val="22"/>
          <w:shd w:val="clear" w:color="auto" w:fill="FFFFFF"/>
        </w:rPr>
        <w:t>pkt</w:t>
      </w:r>
      <w:proofErr w:type="spellEnd"/>
      <w:r w:rsidR="0031099C" w:rsidRPr="0031099C">
        <w:rPr>
          <w:rFonts w:ascii="Times New Roman" w:hAnsi="Times New Roman"/>
          <w:b/>
          <w:bCs/>
          <w:sz w:val="22"/>
          <w:szCs w:val="22"/>
          <w:shd w:val="clear" w:color="auto" w:fill="FFFFFF"/>
        </w:rPr>
        <w:t xml:space="preserve"> 8 </w:t>
      </w:r>
      <w:proofErr w:type="spellStart"/>
      <w:r w:rsidR="0031099C" w:rsidRPr="0031099C">
        <w:rPr>
          <w:rFonts w:ascii="Times New Roman" w:hAnsi="Times New Roman"/>
          <w:b/>
          <w:bCs/>
          <w:sz w:val="22"/>
          <w:szCs w:val="22"/>
          <w:shd w:val="clear" w:color="auto" w:fill="FFFFFF"/>
        </w:rPr>
        <w:t>Pzp</w:t>
      </w:r>
      <w:proofErr w:type="spellEnd"/>
    </w:p>
    <w:p w:rsidR="00FD3C32" w:rsidRPr="00C31CA9" w:rsidRDefault="00FD3C32" w:rsidP="002F0721">
      <w:pPr>
        <w:numPr>
          <w:ilvl w:val="1"/>
          <w:numId w:val="9"/>
        </w:numPr>
        <w:tabs>
          <w:tab w:val="left" w:pos="426"/>
        </w:tabs>
        <w:ind w:left="426" w:hanging="426"/>
        <w:jc w:val="both"/>
        <w:rPr>
          <w:rFonts w:ascii="Times New Roman" w:hAnsi="Times New Roman"/>
          <w:sz w:val="22"/>
          <w:szCs w:val="22"/>
          <w:shd w:val="clear" w:color="auto" w:fill="FFFFFF"/>
        </w:rPr>
      </w:pPr>
      <w:r w:rsidRPr="00FD3C32">
        <w:rPr>
          <w:rFonts w:ascii="Times New Roman" w:hAnsi="Times New Roman"/>
          <w:sz w:val="22"/>
          <w:szCs w:val="22"/>
          <w:shd w:val="clear" w:color="auto" w:fill="FFFFFF"/>
        </w:rPr>
        <w:t>kt</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ry w wyniku lekkomy</w:t>
      </w:r>
      <w:r w:rsidRPr="00FD3C32">
        <w:rPr>
          <w:rFonts w:ascii="Times New Roman" w:hAnsi="Times New Roman" w:hint="cs"/>
          <w:sz w:val="22"/>
          <w:szCs w:val="22"/>
          <w:shd w:val="clear" w:color="auto" w:fill="FFFFFF"/>
        </w:rPr>
        <w:t>ś</w:t>
      </w:r>
      <w:r w:rsidRPr="00FD3C32">
        <w:rPr>
          <w:rFonts w:ascii="Times New Roman" w:hAnsi="Times New Roman"/>
          <w:sz w:val="22"/>
          <w:szCs w:val="22"/>
          <w:shd w:val="clear" w:color="auto" w:fill="FFFFFF"/>
        </w:rPr>
        <w:t>lno</w:t>
      </w:r>
      <w:r w:rsidRPr="00FD3C32">
        <w:rPr>
          <w:rFonts w:ascii="Times New Roman" w:hAnsi="Times New Roman" w:hint="cs"/>
          <w:sz w:val="22"/>
          <w:szCs w:val="22"/>
          <w:shd w:val="clear" w:color="auto" w:fill="FFFFFF"/>
        </w:rPr>
        <w:t>ś</w:t>
      </w:r>
      <w:r w:rsidRPr="00FD3C32">
        <w:rPr>
          <w:rFonts w:ascii="Times New Roman" w:hAnsi="Times New Roman"/>
          <w:sz w:val="22"/>
          <w:szCs w:val="22"/>
          <w:shd w:val="clear" w:color="auto" w:fill="FFFFFF"/>
        </w:rPr>
        <w:t>ci lub niedbalstwa przedstawi</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informacje wprowadzaj</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ce w b</w:t>
      </w:r>
      <w:r w:rsidRPr="00FD3C32">
        <w:rPr>
          <w:rFonts w:ascii="Times New Roman" w:hAnsi="Times New Roman" w:hint="cs"/>
          <w:sz w:val="22"/>
          <w:szCs w:val="22"/>
          <w:shd w:val="clear" w:color="auto" w:fill="FFFFFF"/>
        </w:rPr>
        <w:t>łą</w:t>
      </w:r>
      <w:r w:rsidRPr="00FD3C32">
        <w:rPr>
          <w:rFonts w:ascii="Times New Roman" w:hAnsi="Times New Roman"/>
          <w:sz w:val="22"/>
          <w:szCs w:val="22"/>
          <w:shd w:val="clear" w:color="auto" w:fill="FFFFFF"/>
        </w:rPr>
        <w:t>d, co mog</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o mie</w:t>
      </w:r>
      <w:r w:rsidRPr="00FD3C32">
        <w:rPr>
          <w:rFonts w:ascii="Times New Roman" w:hAnsi="Times New Roman" w:hint="cs"/>
          <w:sz w:val="22"/>
          <w:szCs w:val="22"/>
          <w:shd w:val="clear" w:color="auto" w:fill="FFFFFF"/>
        </w:rPr>
        <w:t>ć</w:t>
      </w:r>
      <w:r w:rsidRPr="00FD3C32">
        <w:rPr>
          <w:rFonts w:ascii="Times New Roman" w:hAnsi="Times New Roman"/>
          <w:sz w:val="22"/>
          <w:szCs w:val="22"/>
          <w:shd w:val="clear" w:color="auto" w:fill="FFFFFF"/>
        </w:rPr>
        <w:t xml:space="preserve"> istotny wp</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yw na decyzje podejmowane przez zamawiaj</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cego w post</w:t>
      </w:r>
      <w:r w:rsidRPr="00FD3C32">
        <w:rPr>
          <w:rFonts w:ascii="Times New Roman" w:hAnsi="Times New Roman" w:hint="cs"/>
          <w:sz w:val="22"/>
          <w:szCs w:val="22"/>
          <w:shd w:val="clear" w:color="auto" w:fill="FFFFFF"/>
        </w:rPr>
        <w:t>ę</w:t>
      </w:r>
      <w:r w:rsidRPr="00FD3C32">
        <w:rPr>
          <w:rFonts w:ascii="Times New Roman" w:hAnsi="Times New Roman"/>
          <w:sz w:val="22"/>
          <w:szCs w:val="22"/>
          <w:shd w:val="clear" w:color="auto" w:fill="FFFFFF"/>
        </w:rPr>
        <w:t>powaniu o udzielenie zam</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wienia</w:t>
      </w:r>
      <w:r>
        <w:rPr>
          <w:rFonts w:ascii="Times New Roman" w:hAnsi="Times New Roman"/>
          <w:sz w:val="22"/>
          <w:szCs w:val="22"/>
          <w:shd w:val="clear" w:color="auto" w:fill="FFFFFF"/>
        </w:rPr>
        <w:t xml:space="preserve"> – </w:t>
      </w:r>
      <w:r w:rsidR="0031099C" w:rsidRPr="0031099C">
        <w:rPr>
          <w:rFonts w:ascii="Times New Roman" w:hAnsi="Times New Roman"/>
          <w:b/>
          <w:bCs/>
          <w:sz w:val="22"/>
          <w:szCs w:val="22"/>
          <w:shd w:val="clear" w:color="auto" w:fill="FFFFFF"/>
        </w:rPr>
        <w:t xml:space="preserve">art. 109 ust. 1 </w:t>
      </w:r>
      <w:proofErr w:type="spellStart"/>
      <w:r w:rsidR="0031099C" w:rsidRPr="0031099C">
        <w:rPr>
          <w:rFonts w:ascii="Times New Roman" w:hAnsi="Times New Roman"/>
          <w:b/>
          <w:bCs/>
          <w:sz w:val="22"/>
          <w:szCs w:val="22"/>
          <w:shd w:val="clear" w:color="auto" w:fill="FFFFFF"/>
        </w:rPr>
        <w:t>pkt</w:t>
      </w:r>
      <w:proofErr w:type="spellEnd"/>
      <w:r w:rsidR="0031099C" w:rsidRPr="0031099C">
        <w:rPr>
          <w:rFonts w:ascii="Times New Roman" w:hAnsi="Times New Roman"/>
          <w:b/>
          <w:bCs/>
          <w:sz w:val="22"/>
          <w:szCs w:val="22"/>
          <w:shd w:val="clear" w:color="auto" w:fill="FFFFFF"/>
        </w:rPr>
        <w:t xml:space="preserve"> 10 </w:t>
      </w:r>
      <w:proofErr w:type="spellStart"/>
      <w:r w:rsidR="0031099C" w:rsidRPr="0031099C">
        <w:rPr>
          <w:rFonts w:ascii="Times New Roman" w:hAnsi="Times New Roman"/>
          <w:b/>
          <w:bCs/>
          <w:sz w:val="22"/>
          <w:szCs w:val="22"/>
          <w:shd w:val="clear" w:color="auto" w:fill="FFFFFF"/>
        </w:rPr>
        <w:t>Pzp</w:t>
      </w:r>
      <w:proofErr w:type="spellEnd"/>
    </w:p>
    <w:p w:rsidR="00CA15CA" w:rsidRPr="00C31CA9" w:rsidRDefault="00CA15CA" w:rsidP="00C31CA9">
      <w:pPr>
        <w:tabs>
          <w:tab w:val="left" w:pos="426"/>
        </w:tabs>
        <w:jc w:val="both"/>
        <w:rPr>
          <w:rFonts w:ascii="Times New Roman" w:hAnsi="Times New Roman"/>
          <w:sz w:val="22"/>
          <w:szCs w:val="22"/>
        </w:rPr>
      </w:pPr>
    </w:p>
    <w:p w:rsidR="00B97FAE" w:rsidRPr="00C31CA9" w:rsidRDefault="00B97FAE"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567" w:hanging="567"/>
        <w:jc w:val="both"/>
        <w:rPr>
          <w:rFonts w:ascii="Times New Roman" w:hAnsi="Times New Roman"/>
          <w:smallCaps/>
          <w:sz w:val="22"/>
          <w:szCs w:val="22"/>
        </w:rPr>
      </w:pPr>
      <w:bookmarkStart w:id="8" w:name="_Toc64559024"/>
      <w:r w:rsidRPr="00C31CA9">
        <w:rPr>
          <w:rFonts w:ascii="Times New Roman" w:hAnsi="Times New Roman"/>
          <w:spacing w:val="5"/>
          <w:sz w:val="22"/>
          <w:szCs w:val="22"/>
        </w:rPr>
        <w:t>Informacja o warunkach udziału w postępowaniu o udzielenie zamówienia</w:t>
      </w:r>
      <w:bookmarkEnd w:id="8"/>
    </w:p>
    <w:p w:rsidR="00C51D23" w:rsidRPr="00C31CA9" w:rsidRDefault="00474646" w:rsidP="00C31CA9">
      <w:pPr>
        <w:pStyle w:val="Akapitzlist"/>
        <w:ind w:left="0"/>
        <w:contextualSpacing w:val="0"/>
        <w:jc w:val="both"/>
        <w:rPr>
          <w:rFonts w:ascii="Times New Roman" w:hAnsi="Times New Roman"/>
          <w:sz w:val="22"/>
          <w:szCs w:val="22"/>
        </w:rPr>
      </w:pPr>
      <w:r w:rsidRPr="00C31CA9">
        <w:rPr>
          <w:rFonts w:ascii="Times New Roman" w:hAnsi="Times New Roman"/>
          <w:sz w:val="22"/>
          <w:szCs w:val="22"/>
        </w:rPr>
        <w:t xml:space="preserve">O udzielenie zamówienia mogą ubiegać się Wykonawcy, którzy spełniają warunki udziału w postępowaniu, dotyczące: </w:t>
      </w:r>
    </w:p>
    <w:p w:rsidR="00474646" w:rsidRPr="00C31CA9" w:rsidRDefault="00474646" w:rsidP="00C31CA9">
      <w:pPr>
        <w:pStyle w:val="Akapitzlist"/>
        <w:ind w:left="0"/>
        <w:contextualSpacing w:val="0"/>
        <w:jc w:val="both"/>
        <w:rPr>
          <w:rFonts w:ascii="Times New Roman" w:hAnsi="Times New Roman"/>
          <w:sz w:val="22"/>
          <w:szCs w:val="22"/>
        </w:rPr>
      </w:pPr>
      <w:r w:rsidRPr="00C31CA9">
        <w:rPr>
          <w:rFonts w:ascii="Times New Roman" w:hAnsi="Times New Roman"/>
          <w:sz w:val="22"/>
          <w:szCs w:val="22"/>
        </w:rPr>
        <w:t>Zdolności technicznej lub zawodowej</w:t>
      </w:r>
      <w:r w:rsidRPr="00C31CA9">
        <w:rPr>
          <w:rFonts w:ascii="Times New Roman" w:hAnsi="Times New Roman"/>
          <w:iCs/>
          <w:sz w:val="22"/>
          <w:szCs w:val="22"/>
        </w:rPr>
        <w:t xml:space="preserve"> </w:t>
      </w:r>
    </w:p>
    <w:p w:rsidR="00474646" w:rsidRPr="00C31CA9" w:rsidRDefault="00474646" w:rsidP="00C31CA9">
      <w:pPr>
        <w:pStyle w:val="Akapitzlist"/>
        <w:ind w:left="0"/>
        <w:contextualSpacing w:val="0"/>
        <w:jc w:val="both"/>
        <w:rPr>
          <w:rStyle w:val="txt"/>
          <w:rFonts w:ascii="Times New Roman" w:hAnsi="Times New Roman"/>
          <w:sz w:val="22"/>
          <w:szCs w:val="22"/>
        </w:rPr>
      </w:pPr>
      <w:r w:rsidRPr="00C31CA9">
        <w:rPr>
          <w:rStyle w:val="txt"/>
          <w:rFonts w:ascii="Times New Roman" w:hAnsi="Times New Roman"/>
          <w:sz w:val="22"/>
          <w:szCs w:val="22"/>
        </w:rPr>
        <w:t>Warunek ten zostanie uznany za spełniony, jeżeli Wykonawca wykaże, że:</w:t>
      </w:r>
    </w:p>
    <w:p w:rsidR="00474646" w:rsidRPr="00C31CA9" w:rsidRDefault="00474646" w:rsidP="00C31CA9">
      <w:pPr>
        <w:pStyle w:val="Akapitzlist"/>
        <w:autoSpaceDE w:val="0"/>
        <w:autoSpaceDN w:val="0"/>
        <w:adjustRightInd w:val="0"/>
        <w:ind w:left="0"/>
        <w:contextualSpacing w:val="0"/>
        <w:jc w:val="both"/>
        <w:rPr>
          <w:rFonts w:ascii="Times New Roman" w:hAnsi="Times New Roman"/>
          <w:sz w:val="22"/>
          <w:szCs w:val="22"/>
        </w:rPr>
      </w:pPr>
      <w:r w:rsidRPr="00C31CA9">
        <w:rPr>
          <w:rStyle w:val="txt"/>
          <w:rFonts w:ascii="Times New Roman" w:hAnsi="Times New Roman"/>
          <w:b/>
          <w:sz w:val="22"/>
          <w:szCs w:val="22"/>
        </w:rPr>
        <w:t>1)</w:t>
      </w:r>
      <w:r w:rsidRPr="00C31CA9">
        <w:rPr>
          <w:rStyle w:val="txt"/>
          <w:rFonts w:ascii="Times New Roman" w:hAnsi="Times New Roman"/>
          <w:sz w:val="22"/>
          <w:szCs w:val="22"/>
        </w:rPr>
        <w:t xml:space="preserve">  wykonał lub wykonuje należycie w okresie ostatnich trzech lat przed upływem terminu składania ofert, a jeśli okres prowadzenia działalności jest krótszy - w tym okresie</w:t>
      </w:r>
      <w:r w:rsidRPr="00C31CA9">
        <w:rPr>
          <w:rFonts w:ascii="Times New Roman" w:hAnsi="Times New Roman"/>
          <w:sz w:val="22"/>
          <w:szCs w:val="22"/>
        </w:rPr>
        <w:t>,</w:t>
      </w:r>
    </w:p>
    <w:p w:rsidR="00474646" w:rsidRPr="00C31CA9" w:rsidRDefault="00474646" w:rsidP="00C31CA9">
      <w:pPr>
        <w:pStyle w:val="Akapitzlist"/>
        <w:autoSpaceDE w:val="0"/>
        <w:autoSpaceDN w:val="0"/>
        <w:adjustRightInd w:val="0"/>
        <w:ind w:left="0"/>
        <w:contextualSpacing w:val="0"/>
        <w:jc w:val="both"/>
        <w:rPr>
          <w:rFonts w:ascii="Times New Roman" w:hAnsi="Times New Roman"/>
          <w:strike/>
          <w:sz w:val="22"/>
          <w:szCs w:val="22"/>
        </w:rPr>
      </w:pPr>
      <w:r w:rsidRPr="00C31CA9">
        <w:rPr>
          <w:rFonts w:ascii="Times New Roman" w:hAnsi="Times New Roman"/>
          <w:sz w:val="22"/>
          <w:szCs w:val="22"/>
        </w:rPr>
        <w:t xml:space="preserve">- </w:t>
      </w:r>
      <w:r w:rsidRPr="00C31CA9">
        <w:rPr>
          <w:rStyle w:val="txt"/>
          <w:rFonts w:ascii="Times New Roman" w:hAnsi="Times New Roman"/>
          <w:sz w:val="22"/>
          <w:szCs w:val="22"/>
        </w:rPr>
        <w:t>usługi w zakresie codziennego przygotowywania i dostarczania posiłków</w:t>
      </w:r>
      <w:r w:rsidR="0070046F">
        <w:rPr>
          <w:rStyle w:val="txt"/>
          <w:rFonts w:ascii="Times New Roman" w:hAnsi="Times New Roman"/>
          <w:sz w:val="22"/>
          <w:szCs w:val="22"/>
        </w:rPr>
        <w:t xml:space="preserve"> dla pacjentów </w:t>
      </w:r>
      <w:r w:rsidRPr="00C31CA9">
        <w:rPr>
          <w:rStyle w:val="txt"/>
          <w:rFonts w:ascii="Times New Roman" w:hAnsi="Times New Roman"/>
          <w:sz w:val="22"/>
          <w:szCs w:val="22"/>
        </w:rPr>
        <w:t xml:space="preserve"> o wartości, co najmniej 4 000 000 zł brutto łącznie, ale nie więcej niż w ramach max 4 umów </w:t>
      </w:r>
    </w:p>
    <w:p w:rsidR="00474646" w:rsidRPr="00C31CA9" w:rsidRDefault="00474646" w:rsidP="00C31CA9">
      <w:pPr>
        <w:pStyle w:val="Akapitzlist"/>
        <w:autoSpaceDE w:val="0"/>
        <w:autoSpaceDN w:val="0"/>
        <w:adjustRightInd w:val="0"/>
        <w:ind w:left="0"/>
        <w:contextualSpacing w:val="0"/>
        <w:jc w:val="both"/>
        <w:rPr>
          <w:rFonts w:ascii="Times New Roman" w:hAnsi="Times New Roman"/>
          <w:color w:val="0070C0"/>
          <w:sz w:val="22"/>
          <w:szCs w:val="22"/>
        </w:rPr>
      </w:pPr>
      <w:r w:rsidRPr="00C31CA9">
        <w:rPr>
          <w:rFonts w:ascii="Times New Roman" w:hAnsi="Times New Roman"/>
          <w:sz w:val="22"/>
          <w:szCs w:val="22"/>
        </w:rPr>
        <w:t xml:space="preserve"> W przypadku usług wykonywanych – część już zrealizowana musi mieć wskazaną wartość</w:t>
      </w:r>
      <w:r w:rsidRPr="00C31CA9">
        <w:rPr>
          <w:rFonts w:ascii="Times New Roman" w:hAnsi="Times New Roman"/>
          <w:color w:val="0070C0"/>
          <w:sz w:val="22"/>
          <w:szCs w:val="22"/>
        </w:rPr>
        <w:t xml:space="preserve"> . </w:t>
      </w:r>
    </w:p>
    <w:p w:rsidR="00945996" w:rsidRDefault="00474646" w:rsidP="00C31CA9">
      <w:pPr>
        <w:pStyle w:val="Akapitzlist"/>
        <w:widowControl/>
        <w:suppressAutoHyphens w:val="0"/>
        <w:ind w:left="0"/>
        <w:contextualSpacing w:val="0"/>
        <w:jc w:val="both"/>
        <w:rPr>
          <w:rFonts w:ascii="Times New Roman" w:hAnsi="Times New Roman"/>
          <w:iCs/>
          <w:sz w:val="22"/>
          <w:szCs w:val="22"/>
        </w:rPr>
      </w:pPr>
      <w:r w:rsidRPr="00C31CA9">
        <w:rPr>
          <w:rFonts w:ascii="Times New Roman" w:hAnsi="Times New Roman"/>
          <w:b/>
          <w:iCs/>
          <w:sz w:val="22"/>
          <w:szCs w:val="22"/>
        </w:rPr>
        <w:t>2).</w:t>
      </w:r>
      <w:r w:rsidRPr="00C31CA9">
        <w:rPr>
          <w:rFonts w:ascii="Times New Roman" w:hAnsi="Times New Roman"/>
          <w:iCs/>
          <w:sz w:val="22"/>
          <w:szCs w:val="22"/>
        </w:rPr>
        <w:t>dysponuje osobami, które będą uczestniczyć w wykonywaniu zamówienia</w:t>
      </w:r>
      <w:r w:rsidR="00945996">
        <w:rPr>
          <w:rFonts w:ascii="Times New Roman" w:hAnsi="Times New Roman"/>
          <w:iCs/>
          <w:sz w:val="22"/>
          <w:szCs w:val="22"/>
        </w:rPr>
        <w:t>:</w:t>
      </w:r>
    </w:p>
    <w:p w:rsidR="00474646" w:rsidRPr="00C31CA9" w:rsidRDefault="00945996" w:rsidP="00C31CA9">
      <w:pPr>
        <w:pStyle w:val="Akapitzlist"/>
        <w:widowControl/>
        <w:suppressAutoHyphens w:val="0"/>
        <w:ind w:left="0"/>
        <w:contextualSpacing w:val="0"/>
        <w:jc w:val="both"/>
        <w:rPr>
          <w:rFonts w:ascii="Times New Roman" w:hAnsi="Times New Roman"/>
          <w:iCs/>
          <w:color w:val="auto"/>
          <w:sz w:val="22"/>
          <w:szCs w:val="22"/>
        </w:rPr>
      </w:pPr>
      <w:r>
        <w:rPr>
          <w:rFonts w:ascii="Times New Roman" w:hAnsi="Times New Roman"/>
          <w:iCs/>
          <w:sz w:val="22"/>
          <w:szCs w:val="22"/>
        </w:rPr>
        <w:t>a)</w:t>
      </w:r>
      <w:r w:rsidR="00474646" w:rsidRPr="00C31CA9">
        <w:rPr>
          <w:rFonts w:ascii="Times New Roman" w:hAnsi="Times New Roman"/>
          <w:iCs/>
          <w:sz w:val="22"/>
          <w:szCs w:val="22"/>
        </w:rPr>
        <w:t xml:space="preserve"> dla każdej</w:t>
      </w:r>
      <w:r w:rsidR="0070046F">
        <w:rPr>
          <w:rFonts w:ascii="Times New Roman" w:hAnsi="Times New Roman"/>
          <w:iCs/>
          <w:sz w:val="22"/>
          <w:szCs w:val="22"/>
        </w:rPr>
        <w:t xml:space="preserve"> z dwóch</w:t>
      </w:r>
      <w:r w:rsidR="00474646" w:rsidRPr="00C31CA9">
        <w:rPr>
          <w:rFonts w:ascii="Times New Roman" w:hAnsi="Times New Roman"/>
          <w:iCs/>
          <w:sz w:val="22"/>
          <w:szCs w:val="22"/>
        </w:rPr>
        <w:t xml:space="preserve"> kuchni</w:t>
      </w:r>
      <w:r w:rsidR="0070046F">
        <w:rPr>
          <w:rFonts w:ascii="Times New Roman" w:hAnsi="Times New Roman"/>
          <w:iCs/>
          <w:sz w:val="22"/>
          <w:szCs w:val="22"/>
        </w:rPr>
        <w:t xml:space="preserve"> </w:t>
      </w:r>
      <w:r w:rsidR="00474646" w:rsidRPr="00C31CA9">
        <w:rPr>
          <w:rFonts w:ascii="Times New Roman" w:hAnsi="Times New Roman"/>
          <w:iCs/>
          <w:sz w:val="22"/>
          <w:szCs w:val="22"/>
        </w:rPr>
        <w:t xml:space="preserve">: </w:t>
      </w:r>
    </w:p>
    <w:p w:rsidR="00474646" w:rsidRPr="00C31CA9" w:rsidRDefault="00474646" w:rsidP="00C31CA9">
      <w:pPr>
        <w:pStyle w:val="Akapitzlist"/>
        <w:autoSpaceDE w:val="0"/>
        <w:autoSpaceDN w:val="0"/>
        <w:adjustRightInd w:val="0"/>
        <w:ind w:left="0"/>
        <w:contextualSpacing w:val="0"/>
        <w:jc w:val="both"/>
        <w:rPr>
          <w:rFonts w:ascii="Times New Roman" w:hAnsi="Times New Roman"/>
          <w:sz w:val="22"/>
          <w:szCs w:val="22"/>
        </w:rPr>
      </w:pPr>
      <w:r w:rsidRPr="00C31CA9">
        <w:rPr>
          <w:rFonts w:ascii="Times New Roman" w:hAnsi="Times New Roman"/>
          <w:iCs/>
          <w:sz w:val="22"/>
          <w:szCs w:val="22"/>
        </w:rPr>
        <w:t xml:space="preserve">-   co najmniej dwiema osobami z uprawnieniami zawodowymi kucharza, z których każda w okresie ostatnich 10 lat  przed upływem terminu składania ofert przez minimum 3 lata łącznie </w:t>
      </w:r>
      <w:r w:rsidRPr="00C31CA9">
        <w:rPr>
          <w:rFonts w:ascii="Times New Roman" w:hAnsi="Times New Roman"/>
          <w:sz w:val="22"/>
          <w:szCs w:val="22"/>
        </w:rPr>
        <w:t xml:space="preserve"> przygotowywała  posiłki  w zakładach zbiorowego żywienia typu zamkniętego </w:t>
      </w:r>
    </w:p>
    <w:p w:rsidR="00474646" w:rsidRPr="00C31CA9" w:rsidRDefault="00945996" w:rsidP="00C31CA9">
      <w:pPr>
        <w:pStyle w:val="Akapitzlist"/>
        <w:autoSpaceDE w:val="0"/>
        <w:autoSpaceDN w:val="0"/>
        <w:adjustRightInd w:val="0"/>
        <w:ind w:left="0"/>
        <w:contextualSpacing w:val="0"/>
        <w:jc w:val="both"/>
        <w:rPr>
          <w:rFonts w:ascii="Times New Roman" w:hAnsi="Times New Roman"/>
          <w:i/>
          <w:sz w:val="22"/>
          <w:szCs w:val="22"/>
          <w:u w:val="single"/>
        </w:rPr>
      </w:pPr>
      <w:r>
        <w:rPr>
          <w:rFonts w:ascii="Times New Roman" w:hAnsi="Times New Roman"/>
          <w:sz w:val="22"/>
          <w:szCs w:val="22"/>
        </w:rPr>
        <w:t xml:space="preserve">- </w:t>
      </w:r>
      <w:r w:rsidR="00474646" w:rsidRPr="00C31CA9">
        <w:rPr>
          <w:rFonts w:ascii="Times New Roman" w:hAnsi="Times New Roman"/>
          <w:sz w:val="22"/>
          <w:szCs w:val="22"/>
        </w:rPr>
        <w:t xml:space="preserve"> </w:t>
      </w:r>
      <w:r w:rsidR="00474646" w:rsidRPr="00C31CA9">
        <w:rPr>
          <w:rFonts w:ascii="Times New Roman" w:hAnsi="Times New Roman"/>
          <w:iCs/>
          <w:sz w:val="22"/>
          <w:szCs w:val="22"/>
        </w:rPr>
        <w:t>jednego kierownika kuchni, który w okresie ostatnich 10 lat przed upływem terminu składania ofert przez minimum 5 lat łącznie  kierował  kuchnią dla zakładu żywienia zbiorowego typu zamkniętego posiadającego co najmniej wykształcenie średnie gastronomiczne,</w:t>
      </w:r>
    </w:p>
    <w:p w:rsidR="00474646" w:rsidRPr="00C31CA9" w:rsidRDefault="00945996" w:rsidP="00C31CA9">
      <w:pPr>
        <w:pStyle w:val="Akapitzlist"/>
        <w:autoSpaceDE w:val="0"/>
        <w:autoSpaceDN w:val="0"/>
        <w:adjustRightInd w:val="0"/>
        <w:ind w:left="0"/>
        <w:contextualSpacing w:val="0"/>
        <w:jc w:val="both"/>
        <w:rPr>
          <w:rFonts w:ascii="Times New Roman" w:hAnsi="Times New Roman"/>
          <w:iCs/>
          <w:sz w:val="22"/>
          <w:szCs w:val="22"/>
        </w:rPr>
      </w:pPr>
      <w:r>
        <w:rPr>
          <w:rFonts w:ascii="Times New Roman" w:hAnsi="Times New Roman"/>
          <w:iCs/>
          <w:sz w:val="22"/>
          <w:szCs w:val="22"/>
        </w:rPr>
        <w:t>b</w:t>
      </w:r>
      <w:r w:rsidR="00474646" w:rsidRPr="00C31CA9">
        <w:rPr>
          <w:rFonts w:ascii="Times New Roman" w:hAnsi="Times New Roman"/>
          <w:iCs/>
          <w:sz w:val="22"/>
          <w:szCs w:val="22"/>
        </w:rPr>
        <w:t xml:space="preserve">) co najmniej jednym dietetykiem, który w okresie ostatnich 10 lat przed upływem terminu składania ofert przez minimum 3 lata łącznie  opracowywał  diety lecznicze dla zakładu żywienia zbiorowego typu zamkniętego, posiadającego wykształcenie wyższe kierunkowe –  dietetyka  </w:t>
      </w:r>
    </w:p>
    <w:p w:rsidR="00474646" w:rsidRPr="00C31CA9" w:rsidRDefault="00474646" w:rsidP="00C31CA9">
      <w:pPr>
        <w:pStyle w:val="Akapitzlist"/>
        <w:autoSpaceDE w:val="0"/>
        <w:autoSpaceDN w:val="0"/>
        <w:adjustRightInd w:val="0"/>
        <w:ind w:left="0"/>
        <w:contextualSpacing w:val="0"/>
        <w:jc w:val="both"/>
        <w:rPr>
          <w:rFonts w:ascii="Times New Roman" w:hAnsi="Times New Roman"/>
          <w:iCs/>
          <w:sz w:val="22"/>
          <w:szCs w:val="22"/>
        </w:rPr>
      </w:pPr>
    </w:p>
    <w:p w:rsidR="00474646" w:rsidRPr="00C31CA9" w:rsidRDefault="00474646" w:rsidP="00C31CA9">
      <w:pPr>
        <w:pStyle w:val="Akapitzlist"/>
        <w:autoSpaceDE w:val="0"/>
        <w:autoSpaceDN w:val="0"/>
        <w:adjustRightInd w:val="0"/>
        <w:ind w:left="0"/>
        <w:contextualSpacing w:val="0"/>
        <w:jc w:val="both"/>
        <w:rPr>
          <w:rFonts w:ascii="Times New Roman" w:hAnsi="Times New Roman"/>
          <w:iCs/>
          <w:sz w:val="22"/>
          <w:szCs w:val="22"/>
        </w:rPr>
      </w:pPr>
      <w:r w:rsidRPr="00C31CA9">
        <w:rPr>
          <w:rFonts w:ascii="Times New Roman" w:hAnsi="Times New Roman"/>
          <w:iCs/>
          <w:sz w:val="22"/>
          <w:szCs w:val="22"/>
        </w:rPr>
        <w:t>Wykonawca nie jest uprawniony do wskazania tych samych osób do różnych kuchni</w:t>
      </w:r>
      <w:r w:rsidR="00945996">
        <w:rPr>
          <w:rFonts w:ascii="Times New Roman" w:hAnsi="Times New Roman"/>
          <w:iCs/>
          <w:sz w:val="22"/>
          <w:szCs w:val="22"/>
        </w:rPr>
        <w:t xml:space="preserve"> ( za wyjątkiem pkt. b)</w:t>
      </w:r>
      <w:r w:rsidRPr="00C31CA9">
        <w:rPr>
          <w:rFonts w:ascii="Times New Roman" w:hAnsi="Times New Roman"/>
          <w:iCs/>
          <w:sz w:val="22"/>
          <w:szCs w:val="22"/>
        </w:rPr>
        <w:t>.</w:t>
      </w:r>
    </w:p>
    <w:p w:rsidR="00474646" w:rsidRPr="00C31CA9" w:rsidRDefault="00474646" w:rsidP="00C31CA9">
      <w:pPr>
        <w:pStyle w:val="Akapitzlist"/>
        <w:widowControl/>
        <w:suppressAutoHyphens w:val="0"/>
        <w:ind w:left="0"/>
        <w:contextualSpacing w:val="0"/>
        <w:jc w:val="both"/>
        <w:rPr>
          <w:rFonts w:ascii="Times New Roman" w:hAnsi="Times New Roman"/>
          <w:iCs/>
          <w:sz w:val="22"/>
          <w:szCs w:val="22"/>
        </w:rPr>
      </w:pPr>
      <w:r w:rsidRPr="00C31CA9">
        <w:rPr>
          <w:rFonts w:ascii="Times New Roman" w:hAnsi="Times New Roman"/>
          <w:b/>
          <w:iCs/>
          <w:sz w:val="22"/>
          <w:szCs w:val="22"/>
        </w:rPr>
        <w:t xml:space="preserve">  3).</w:t>
      </w:r>
      <w:r w:rsidRPr="00C31CA9">
        <w:rPr>
          <w:rFonts w:ascii="Times New Roman" w:hAnsi="Times New Roman"/>
          <w:iCs/>
          <w:sz w:val="22"/>
          <w:szCs w:val="22"/>
        </w:rPr>
        <w:t xml:space="preserve">sytuacji ekonomicznej i finansowej, </w:t>
      </w:r>
    </w:p>
    <w:p w:rsidR="00474646" w:rsidRPr="00C31CA9" w:rsidRDefault="00474646" w:rsidP="00C31CA9">
      <w:pPr>
        <w:pStyle w:val="Akapitzlist"/>
        <w:autoSpaceDE w:val="0"/>
        <w:autoSpaceDN w:val="0"/>
        <w:adjustRightInd w:val="0"/>
        <w:ind w:left="0"/>
        <w:contextualSpacing w:val="0"/>
        <w:jc w:val="both"/>
        <w:rPr>
          <w:rFonts w:ascii="Times New Roman" w:hAnsi="Times New Roman"/>
          <w:sz w:val="22"/>
          <w:szCs w:val="22"/>
        </w:rPr>
      </w:pPr>
      <w:r w:rsidRPr="00C31CA9">
        <w:rPr>
          <w:rFonts w:ascii="Times New Roman" w:hAnsi="Times New Roman"/>
          <w:sz w:val="22"/>
          <w:szCs w:val="22"/>
        </w:rPr>
        <w:t>Warunek ten zostanie uznany za spełniony, jeżeli Wykonawca wykaże się posiadaniem środków finansowych lub zdolności kredytowej na kwotę min</w:t>
      </w:r>
      <w:r w:rsidR="00BE18AB">
        <w:rPr>
          <w:rFonts w:ascii="Times New Roman" w:hAnsi="Times New Roman"/>
          <w:sz w:val="22"/>
          <w:szCs w:val="22"/>
        </w:rPr>
        <w:t>imum</w:t>
      </w:r>
      <w:r w:rsidRPr="00C31CA9">
        <w:rPr>
          <w:rFonts w:ascii="Times New Roman" w:hAnsi="Times New Roman"/>
          <w:sz w:val="22"/>
          <w:szCs w:val="22"/>
        </w:rPr>
        <w:t xml:space="preserve"> 500 000 zł. </w:t>
      </w:r>
    </w:p>
    <w:p w:rsidR="00B97FAE" w:rsidRPr="00C31CA9" w:rsidRDefault="00B97FAE" w:rsidP="00C31CA9">
      <w:pPr>
        <w:tabs>
          <w:tab w:val="left" w:pos="426"/>
        </w:tabs>
        <w:jc w:val="both"/>
        <w:rPr>
          <w:rFonts w:ascii="Times New Roman" w:hAnsi="Times New Roman"/>
          <w:sz w:val="22"/>
          <w:szCs w:val="22"/>
        </w:rPr>
      </w:pPr>
    </w:p>
    <w:p w:rsidR="00B97FAE" w:rsidRPr="00C31CA9" w:rsidRDefault="00B97FAE"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ind w:hanging="720"/>
        <w:jc w:val="both"/>
        <w:rPr>
          <w:rFonts w:ascii="Times New Roman" w:hAnsi="Times New Roman"/>
          <w:smallCaps/>
          <w:sz w:val="22"/>
          <w:szCs w:val="22"/>
        </w:rPr>
      </w:pPr>
      <w:bookmarkStart w:id="9" w:name="_Toc64559025"/>
      <w:r w:rsidRPr="00C31CA9">
        <w:rPr>
          <w:rFonts w:ascii="Times New Roman" w:hAnsi="Times New Roman"/>
          <w:spacing w:val="5"/>
          <w:sz w:val="22"/>
          <w:szCs w:val="22"/>
        </w:rPr>
        <w:t>Wykaz podmiotowych środków dowodowych</w:t>
      </w:r>
      <w:bookmarkEnd w:id="9"/>
    </w:p>
    <w:p w:rsidR="00B8754B" w:rsidRPr="00C31CA9" w:rsidRDefault="00B8754B" w:rsidP="00C31CA9">
      <w:pPr>
        <w:pStyle w:val="Akapitzlist"/>
        <w:widowControl/>
        <w:numPr>
          <w:ilvl w:val="0"/>
          <w:numId w:val="24"/>
        </w:numPr>
        <w:tabs>
          <w:tab w:val="left" w:pos="-3060"/>
          <w:tab w:val="left" w:pos="426"/>
        </w:tabs>
        <w:suppressAutoHyphens w:val="0"/>
        <w:contextualSpacing w:val="0"/>
        <w:jc w:val="both"/>
        <w:rPr>
          <w:rFonts w:ascii="Times New Roman" w:hAnsi="Times New Roman"/>
          <w:sz w:val="22"/>
          <w:szCs w:val="22"/>
        </w:rPr>
      </w:pPr>
      <w:r w:rsidRPr="00C31CA9">
        <w:rPr>
          <w:rFonts w:ascii="Times New Roman" w:hAnsi="Times New Roman"/>
          <w:sz w:val="22"/>
          <w:szCs w:val="22"/>
        </w:rPr>
        <w:t>Do oferty wykonawca dołącza oświadczenie o niepodleganiu wykluczeniu oraz spełnianiu warunków udziału w postępowaniu zgodnie ze wzorem nr 3 do SWZ.</w:t>
      </w:r>
    </w:p>
    <w:p w:rsidR="00B8754B" w:rsidRPr="00C31CA9" w:rsidRDefault="00B8754B" w:rsidP="00C31CA9">
      <w:pPr>
        <w:pStyle w:val="Akapitzlist"/>
        <w:widowControl/>
        <w:numPr>
          <w:ilvl w:val="0"/>
          <w:numId w:val="24"/>
        </w:numPr>
        <w:tabs>
          <w:tab w:val="left" w:pos="-3060"/>
          <w:tab w:val="left" w:pos="426"/>
        </w:tabs>
        <w:suppressAutoHyphens w:val="0"/>
        <w:contextualSpacing w:val="0"/>
        <w:jc w:val="both"/>
        <w:rPr>
          <w:rFonts w:ascii="Times New Roman" w:hAnsi="Times New Roman"/>
          <w:sz w:val="22"/>
          <w:szCs w:val="22"/>
        </w:rPr>
      </w:pPr>
      <w:r w:rsidRPr="00C31CA9">
        <w:rPr>
          <w:rFonts w:ascii="Times New Roman" w:hAnsi="Times New Roman"/>
          <w:sz w:val="22"/>
          <w:szCs w:val="22"/>
        </w:rPr>
        <w:t xml:space="preserve">W przypadku wspólnego ubiegania się o zamówienie przez wykonawców, oświadczenie, o którym mowa w ust. 1, składa każdy z wykonawców. Dokumenty te potwierdzają brak podstaw wykluczenia oraz spełnianie warunków udziału w postępowaniu w zakresie, w którym każdy z wykonawców wykazuje </w:t>
      </w:r>
      <w:r w:rsidR="009E7A8E" w:rsidRPr="009E7A8E">
        <w:rPr>
          <w:rFonts w:ascii="Times New Roman" w:hAnsi="Times New Roman"/>
          <w:sz w:val="22"/>
          <w:szCs w:val="22"/>
        </w:rPr>
        <w:t>spe</w:t>
      </w:r>
      <w:r w:rsidR="009E7A8E" w:rsidRPr="009E7A8E">
        <w:rPr>
          <w:rFonts w:ascii="Times New Roman" w:hAnsi="Times New Roman" w:hint="cs"/>
          <w:sz w:val="22"/>
          <w:szCs w:val="22"/>
        </w:rPr>
        <w:t>ł</w:t>
      </w:r>
      <w:r w:rsidR="009E7A8E" w:rsidRPr="009E7A8E">
        <w:rPr>
          <w:rFonts w:ascii="Times New Roman" w:hAnsi="Times New Roman"/>
          <w:sz w:val="22"/>
          <w:szCs w:val="22"/>
        </w:rPr>
        <w:t>nianie warunk</w:t>
      </w:r>
      <w:r w:rsidR="009E7A8E" w:rsidRPr="009E7A8E">
        <w:rPr>
          <w:rFonts w:ascii="Times New Roman" w:hAnsi="Times New Roman" w:hint="cs"/>
          <w:sz w:val="22"/>
          <w:szCs w:val="22"/>
        </w:rPr>
        <w:t>ó</w:t>
      </w:r>
      <w:r w:rsidR="009E7A8E" w:rsidRPr="009E7A8E">
        <w:rPr>
          <w:rFonts w:ascii="Times New Roman" w:hAnsi="Times New Roman"/>
          <w:sz w:val="22"/>
          <w:szCs w:val="22"/>
        </w:rPr>
        <w:t>w udzia</w:t>
      </w:r>
      <w:r w:rsidR="009E7A8E" w:rsidRPr="009E7A8E">
        <w:rPr>
          <w:rFonts w:ascii="Times New Roman" w:hAnsi="Times New Roman" w:hint="cs"/>
          <w:sz w:val="22"/>
          <w:szCs w:val="22"/>
        </w:rPr>
        <w:t>ł</w:t>
      </w:r>
      <w:r w:rsidR="009E7A8E" w:rsidRPr="009E7A8E">
        <w:rPr>
          <w:rFonts w:ascii="Times New Roman" w:hAnsi="Times New Roman"/>
          <w:sz w:val="22"/>
          <w:szCs w:val="22"/>
        </w:rPr>
        <w:t>u w post</w:t>
      </w:r>
      <w:r w:rsidR="009E7A8E" w:rsidRPr="009E7A8E">
        <w:rPr>
          <w:rFonts w:ascii="Times New Roman" w:hAnsi="Times New Roman" w:hint="cs"/>
          <w:sz w:val="22"/>
          <w:szCs w:val="22"/>
        </w:rPr>
        <w:t>ę</w:t>
      </w:r>
      <w:r w:rsidR="009E7A8E" w:rsidRPr="009E7A8E">
        <w:rPr>
          <w:rFonts w:ascii="Times New Roman" w:hAnsi="Times New Roman"/>
          <w:sz w:val="22"/>
          <w:szCs w:val="22"/>
        </w:rPr>
        <w:t>powaniu</w:t>
      </w:r>
      <w:r w:rsidRPr="00C31CA9">
        <w:rPr>
          <w:rFonts w:ascii="Times New Roman" w:hAnsi="Times New Roman"/>
          <w:sz w:val="22"/>
          <w:szCs w:val="22"/>
        </w:rPr>
        <w:t>.</w:t>
      </w:r>
    </w:p>
    <w:p w:rsidR="00B8754B" w:rsidRPr="00C31CA9" w:rsidRDefault="00B8754B" w:rsidP="00C31CA9">
      <w:pPr>
        <w:pStyle w:val="Akapitzlist"/>
        <w:widowControl/>
        <w:numPr>
          <w:ilvl w:val="0"/>
          <w:numId w:val="24"/>
        </w:numPr>
        <w:tabs>
          <w:tab w:val="left" w:pos="-3060"/>
          <w:tab w:val="left" w:pos="426"/>
        </w:tabs>
        <w:suppressAutoHyphens w:val="0"/>
        <w:contextualSpacing w:val="0"/>
        <w:jc w:val="both"/>
        <w:rPr>
          <w:rFonts w:ascii="Times New Roman" w:hAnsi="Times New Roman"/>
          <w:sz w:val="22"/>
          <w:szCs w:val="22"/>
        </w:rPr>
      </w:pPr>
      <w:r w:rsidRPr="00C31CA9">
        <w:rPr>
          <w:rFonts w:ascii="Times New Roman" w:hAnsi="Times New Roman"/>
          <w:sz w:val="22"/>
          <w:szCs w:val="22"/>
        </w:rPr>
        <w:t>W celu potwierdzenia spełniania przez wykonawcę warunków udziału w postępowaniu wykonawca składa:</w:t>
      </w:r>
    </w:p>
    <w:p w:rsidR="00B8754B" w:rsidRPr="00C31CA9" w:rsidRDefault="00B8754B" w:rsidP="002F0721">
      <w:pPr>
        <w:widowControl/>
        <w:numPr>
          <w:ilvl w:val="1"/>
          <w:numId w:val="9"/>
        </w:numPr>
        <w:tabs>
          <w:tab w:val="left" w:pos="-3060"/>
          <w:tab w:val="left" w:pos="709"/>
        </w:tabs>
        <w:suppressAutoHyphens w:val="0"/>
        <w:autoSpaceDE w:val="0"/>
        <w:autoSpaceDN w:val="0"/>
        <w:adjustRightInd w:val="0"/>
        <w:jc w:val="both"/>
        <w:rPr>
          <w:rFonts w:ascii="Times New Roman" w:hAnsi="Times New Roman"/>
          <w:sz w:val="22"/>
          <w:szCs w:val="22"/>
        </w:rPr>
      </w:pPr>
      <w:r w:rsidRPr="00C31CA9">
        <w:rPr>
          <w:rFonts w:ascii="Times New Roman" w:hAnsi="Times New Roman"/>
          <w:b/>
          <w:sz w:val="22"/>
          <w:szCs w:val="22"/>
        </w:rPr>
        <w:t>Wykaz usług</w:t>
      </w:r>
      <w:r w:rsidRPr="00C31CA9">
        <w:rPr>
          <w:rFonts w:ascii="Times New Roman" w:hAnsi="Times New Roman"/>
          <w:sz w:val="22"/>
          <w:szCs w:val="22"/>
        </w:rPr>
        <w:t xml:space="preserve"> wykonanych</w:t>
      </w:r>
      <w:r w:rsidR="00CA6C39">
        <w:rPr>
          <w:rFonts w:ascii="Times New Roman" w:hAnsi="Times New Roman"/>
          <w:sz w:val="22"/>
          <w:szCs w:val="22"/>
        </w:rPr>
        <w:t xml:space="preserve"> lub wykonywanych</w:t>
      </w:r>
      <w:r w:rsidRPr="00C31CA9">
        <w:rPr>
          <w:rFonts w:ascii="Times New Roman" w:hAnsi="Times New Roman"/>
          <w:sz w:val="22"/>
          <w:szCs w:val="22"/>
        </w:rPr>
        <w:t xml:space="preserve">, w okresie ostatnich  </w:t>
      </w:r>
      <w:r w:rsidRPr="00C31CA9">
        <w:rPr>
          <w:rFonts w:ascii="Times New Roman" w:hAnsi="Times New Roman"/>
          <w:b/>
          <w:sz w:val="22"/>
          <w:szCs w:val="22"/>
        </w:rPr>
        <w:t xml:space="preserve">3 </w:t>
      </w:r>
      <w:r w:rsidRPr="00C31CA9">
        <w:rPr>
          <w:rFonts w:ascii="Times New Roman" w:hAnsi="Times New Roman"/>
          <w:sz w:val="22"/>
          <w:szCs w:val="22"/>
        </w:rPr>
        <w:t xml:space="preserve">lat </w:t>
      </w:r>
      <w:r w:rsidR="00CA6C39">
        <w:rPr>
          <w:rFonts w:ascii="Times New Roman" w:hAnsi="Times New Roman"/>
          <w:sz w:val="22"/>
          <w:szCs w:val="22"/>
        </w:rPr>
        <w:t xml:space="preserve">(liczonych wstecz od dnia </w:t>
      </w:r>
      <w:r w:rsidR="00CA6C39" w:rsidRPr="00CA6C39">
        <w:rPr>
          <w:rFonts w:ascii="Times New Roman" w:hAnsi="Times New Roman"/>
          <w:sz w:val="22"/>
          <w:szCs w:val="22"/>
        </w:rPr>
        <w:t>w kt</w:t>
      </w:r>
      <w:r w:rsidR="00CA6C39" w:rsidRPr="00CA6C39">
        <w:rPr>
          <w:rFonts w:ascii="Times New Roman" w:hAnsi="Times New Roman" w:hint="cs"/>
          <w:sz w:val="22"/>
          <w:szCs w:val="22"/>
        </w:rPr>
        <w:t>ó</w:t>
      </w:r>
      <w:r w:rsidR="00CA6C39" w:rsidRPr="00CA6C39">
        <w:rPr>
          <w:rFonts w:ascii="Times New Roman" w:hAnsi="Times New Roman"/>
          <w:sz w:val="22"/>
          <w:szCs w:val="22"/>
        </w:rPr>
        <w:t>rym up</w:t>
      </w:r>
      <w:r w:rsidR="00CA6C39" w:rsidRPr="00CA6C39">
        <w:rPr>
          <w:rFonts w:ascii="Times New Roman" w:hAnsi="Times New Roman" w:hint="cs"/>
          <w:sz w:val="22"/>
          <w:szCs w:val="22"/>
        </w:rPr>
        <w:t>ł</w:t>
      </w:r>
      <w:r w:rsidR="00CA6C39" w:rsidRPr="00CA6C39">
        <w:rPr>
          <w:rFonts w:ascii="Times New Roman" w:hAnsi="Times New Roman"/>
          <w:sz w:val="22"/>
          <w:szCs w:val="22"/>
        </w:rPr>
        <w:t>ywa termin sk</w:t>
      </w:r>
      <w:r w:rsidR="00CA6C39" w:rsidRPr="00CA6C39">
        <w:rPr>
          <w:rFonts w:ascii="Times New Roman" w:hAnsi="Times New Roman" w:hint="cs"/>
          <w:sz w:val="22"/>
          <w:szCs w:val="22"/>
        </w:rPr>
        <w:t>ł</w:t>
      </w:r>
      <w:r w:rsidR="00CA6C39" w:rsidRPr="00CA6C39">
        <w:rPr>
          <w:rFonts w:ascii="Times New Roman" w:hAnsi="Times New Roman"/>
          <w:sz w:val="22"/>
          <w:szCs w:val="22"/>
        </w:rPr>
        <w:t>adania ofert</w:t>
      </w:r>
      <w:r w:rsidR="00CA6C39">
        <w:rPr>
          <w:rFonts w:ascii="Times New Roman" w:hAnsi="Times New Roman"/>
          <w:sz w:val="22"/>
          <w:szCs w:val="22"/>
        </w:rPr>
        <w:t>)</w:t>
      </w:r>
      <w:r w:rsidRPr="00C31CA9">
        <w:rPr>
          <w:rFonts w:ascii="Times New Roman" w:hAnsi="Times New Roman"/>
          <w:sz w:val="22"/>
          <w:szCs w:val="22"/>
        </w:rPr>
        <w:t>, a jeżeli okres prowadzenia działalności jest krótszy - w tym okresie, wraz z podaniem ich wartości, przedmiotu, dat wykonania i podmiotów, na rzecz których usługi zostały wykonane</w:t>
      </w:r>
      <w:r w:rsidR="00CA6C39">
        <w:rPr>
          <w:rFonts w:ascii="Times New Roman" w:hAnsi="Times New Roman"/>
          <w:sz w:val="22"/>
          <w:szCs w:val="22"/>
        </w:rPr>
        <w:t xml:space="preserve"> lub są wykonywane</w:t>
      </w:r>
      <w:r w:rsidRPr="00C31CA9">
        <w:rPr>
          <w:rFonts w:ascii="Times New Roman" w:hAnsi="Times New Roman"/>
          <w:sz w:val="22"/>
          <w:szCs w:val="22"/>
        </w:rPr>
        <w:t xml:space="preserve">, oraz załączeniem dowodów określających czy te usługi zostały wykonane </w:t>
      </w:r>
      <w:r w:rsidR="00CA6C39" w:rsidRPr="00CA6C39">
        <w:rPr>
          <w:rFonts w:ascii="Times New Roman" w:hAnsi="Times New Roman"/>
          <w:sz w:val="22"/>
          <w:szCs w:val="22"/>
        </w:rPr>
        <w:t>lub s</w:t>
      </w:r>
      <w:r w:rsidR="00CA6C39" w:rsidRPr="00CA6C39">
        <w:rPr>
          <w:rFonts w:ascii="Times New Roman" w:hAnsi="Times New Roman" w:hint="cs"/>
          <w:sz w:val="22"/>
          <w:szCs w:val="22"/>
        </w:rPr>
        <w:t>ą</w:t>
      </w:r>
      <w:r w:rsidR="00CA6C39" w:rsidRPr="00CA6C39">
        <w:rPr>
          <w:rFonts w:ascii="Times New Roman" w:hAnsi="Times New Roman"/>
          <w:sz w:val="22"/>
          <w:szCs w:val="22"/>
        </w:rPr>
        <w:t xml:space="preserve"> wykonywane </w:t>
      </w:r>
      <w:r w:rsidRPr="00C31CA9">
        <w:rPr>
          <w:rFonts w:ascii="Times New Roman" w:hAnsi="Times New Roman"/>
          <w:sz w:val="22"/>
          <w:szCs w:val="22"/>
        </w:rPr>
        <w:t xml:space="preserve">należycie, przy czym dowodami, o których mowa, są referencje bądź inne dokumenty </w:t>
      </w:r>
      <w:r w:rsidR="00CA6C39">
        <w:rPr>
          <w:rFonts w:ascii="Times New Roman" w:hAnsi="Times New Roman"/>
          <w:sz w:val="22"/>
          <w:szCs w:val="22"/>
        </w:rPr>
        <w:t>sporządzone</w:t>
      </w:r>
      <w:r w:rsidR="00CA6C39" w:rsidRPr="00C31CA9">
        <w:rPr>
          <w:rFonts w:ascii="Times New Roman" w:hAnsi="Times New Roman"/>
          <w:sz w:val="22"/>
          <w:szCs w:val="22"/>
        </w:rPr>
        <w:t xml:space="preserve"> </w:t>
      </w:r>
      <w:r w:rsidRPr="00C31CA9">
        <w:rPr>
          <w:rFonts w:ascii="Times New Roman" w:hAnsi="Times New Roman"/>
          <w:sz w:val="22"/>
          <w:szCs w:val="22"/>
        </w:rPr>
        <w:t xml:space="preserve">przez podmiot, na rzecz którego usługi </w:t>
      </w:r>
      <w:r w:rsidR="00CA6C39">
        <w:rPr>
          <w:rFonts w:ascii="Times New Roman" w:hAnsi="Times New Roman"/>
          <w:sz w:val="22"/>
          <w:szCs w:val="22"/>
        </w:rPr>
        <w:t xml:space="preserve">zostały wykonane lub są </w:t>
      </w:r>
      <w:r w:rsidRPr="00C31CA9">
        <w:rPr>
          <w:rFonts w:ascii="Times New Roman" w:hAnsi="Times New Roman"/>
          <w:sz w:val="22"/>
          <w:szCs w:val="22"/>
        </w:rPr>
        <w:t xml:space="preserve">wykonywane, </w:t>
      </w:r>
      <w:r w:rsidR="00CA6C39" w:rsidRPr="00CA6C39">
        <w:rPr>
          <w:rFonts w:ascii="Times New Roman" w:hAnsi="Times New Roman"/>
          <w:sz w:val="22"/>
          <w:szCs w:val="22"/>
        </w:rPr>
        <w:t>a je</w:t>
      </w:r>
      <w:r w:rsidR="00CA6C39" w:rsidRPr="00CA6C39">
        <w:rPr>
          <w:rFonts w:ascii="Times New Roman" w:hAnsi="Times New Roman" w:hint="cs"/>
          <w:sz w:val="22"/>
          <w:szCs w:val="22"/>
        </w:rPr>
        <w:t>ż</w:t>
      </w:r>
      <w:r w:rsidR="00CA6C39" w:rsidRPr="00CA6C39">
        <w:rPr>
          <w:rFonts w:ascii="Times New Roman" w:hAnsi="Times New Roman"/>
          <w:sz w:val="22"/>
          <w:szCs w:val="22"/>
        </w:rPr>
        <w:t>eli wykonawca z przyczyn niezale</w:t>
      </w:r>
      <w:r w:rsidR="00CA6C39" w:rsidRPr="00CA6C39">
        <w:rPr>
          <w:rFonts w:ascii="Times New Roman" w:hAnsi="Times New Roman" w:hint="cs"/>
          <w:sz w:val="22"/>
          <w:szCs w:val="22"/>
        </w:rPr>
        <w:t>ż</w:t>
      </w:r>
      <w:r w:rsidR="00CA6C39" w:rsidRPr="00CA6C39">
        <w:rPr>
          <w:rFonts w:ascii="Times New Roman" w:hAnsi="Times New Roman"/>
          <w:sz w:val="22"/>
          <w:szCs w:val="22"/>
        </w:rPr>
        <w:t>nych od niego nie jest w stanie uzyska</w:t>
      </w:r>
      <w:r w:rsidR="00CA6C39" w:rsidRPr="00CA6C39">
        <w:rPr>
          <w:rFonts w:ascii="Times New Roman" w:hAnsi="Times New Roman" w:hint="cs"/>
          <w:sz w:val="22"/>
          <w:szCs w:val="22"/>
        </w:rPr>
        <w:t>ć</w:t>
      </w:r>
      <w:r w:rsidR="00CA6C39" w:rsidRPr="00CA6C39">
        <w:rPr>
          <w:rFonts w:ascii="Times New Roman" w:hAnsi="Times New Roman"/>
          <w:sz w:val="22"/>
          <w:szCs w:val="22"/>
        </w:rPr>
        <w:t xml:space="preserve"> tych dokument</w:t>
      </w:r>
      <w:r w:rsidR="00CA6C39" w:rsidRPr="00CA6C39">
        <w:rPr>
          <w:rFonts w:ascii="Times New Roman" w:hAnsi="Times New Roman" w:hint="cs"/>
          <w:sz w:val="22"/>
          <w:szCs w:val="22"/>
        </w:rPr>
        <w:t>ó</w:t>
      </w:r>
      <w:r w:rsidR="00CA6C39" w:rsidRPr="00CA6C39">
        <w:rPr>
          <w:rFonts w:ascii="Times New Roman" w:hAnsi="Times New Roman"/>
          <w:sz w:val="22"/>
          <w:szCs w:val="22"/>
        </w:rPr>
        <w:t>w - o</w:t>
      </w:r>
      <w:r w:rsidR="00CA6C39" w:rsidRPr="00CA6C39">
        <w:rPr>
          <w:rFonts w:ascii="Times New Roman" w:hAnsi="Times New Roman" w:hint="cs"/>
          <w:sz w:val="22"/>
          <w:szCs w:val="22"/>
        </w:rPr>
        <w:t>ś</w:t>
      </w:r>
      <w:r w:rsidR="00CA6C39" w:rsidRPr="00CA6C39">
        <w:rPr>
          <w:rFonts w:ascii="Times New Roman" w:hAnsi="Times New Roman"/>
          <w:sz w:val="22"/>
          <w:szCs w:val="22"/>
        </w:rPr>
        <w:t>wiadczenie wykonawcy</w:t>
      </w:r>
      <w:r w:rsidR="00CA6C39" w:rsidRPr="00C31CA9">
        <w:rPr>
          <w:rFonts w:ascii="Times New Roman" w:hAnsi="Times New Roman"/>
          <w:sz w:val="22"/>
          <w:szCs w:val="22"/>
        </w:rPr>
        <w:t xml:space="preserve"> </w:t>
      </w:r>
      <w:r w:rsidRPr="00C31CA9">
        <w:rPr>
          <w:rFonts w:ascii="Times New Roman" w:hAnsi="Times New Roman"/>
          <w:sz w:val="22"/>
          <w:szCs w:val="22"/>
        </w:rPr>
        <w:t>-</w:t>
      </w:r>
      <w:r w:rsidR="00CA6C39" w:rsidRPr="00CA6C39">
        <w:rPr>
          <w:rFonts w:ascii="Times New Roman" w:hAnsi="Times New Roman"/>
          <w:sz w:val="22"/>
          <w:szCs w:val="22"/>
        </w:rPr>
        <w:t xml:space="preserve"> w przypadku </w:t>
      </w:r>
      <w:r w:rsidR="00CA6C39" w:rsidRPr="00CA6C39">
        <w:rPr>
          <w:rFonts w:ascii="Times New Roman" w:hAnsi="Times New Roman" w:hint="cs"/>
          <w:sz w:val="22"/>
          <w:szCs w:val="22"/>
        </w:rPr>
        <w:t>ś</w:t>
      </w:r>
      <w:r w:rsidR="00CA6C39" w:rsidRPr="00CA6C39">
        <w:rPr>
          <w:rFonts w:ascii="Times New Roman" w:hAnsi="Times New Roman"/>
          <w:sz w:val="22"/>
          <w:szCs w:val="22"/>
        </w:rPr>
        <w:t>wiadcze</w:t>
      </w:r>
      <w:r w:rsidR="00CA6C39" w:rsidRPr="00CA6C39">
        <w:rPr>
          <w:rFonts w:ascii="Times New Roman" w:hAnsi="Times New Roman" w:hint="cs"/>
          <w:sz w:val="22"/>
          <w:szCs w:val="22"/>
        </w:rPr>
        <w:t>ń</w:t>
      </w:r>
      <w:r w:rsidR="00CA6C39" w:rsidRPr="00CA6C39">
        <w:rPr>
          <w:rFonts w:ascii="Times New Roman" w:hAnsi="Times New Roman"/>
          <w:sz w:val="22"/>
          <w:szCs w:val="22"/>
        </w:rPr>
        <w:t xml:space="preserve"> nadal wykonywanych referencje b</w:t>
      </w:r>
      <w:r w:rsidR="00CA6C39" w:rsidRPr="00CA6C39">
        <w:rPr>
          <w:rFonts w:ascii="Times New Roman" w:hAnsi="Times New Roman" w:hint="cs"/>
          <w:sz w:val="22"/>
          <w:szCs w:val="22"/>
        </w:rPr>
        <w:t>ą</w:t>
      </w:r>
      <w:r w:rsidR="00CA6C39" w:rsidRPr="00CA6C39">
        <w:rPr>
          <w:rFonts w:ascii="Times New Roman" w:hAnsi="Times New Roman"/>
          <w:sz w:val="22"/>
          <w:szCs w:val="22"/>
        </w:rPr>
        <w:t>d</w:t>
      </w:r>
      <w:r w:rsidR="00CA6C39" w:rsidRPr="00CA6C39">
        <w:rPr>
          <w:rFonts w:ascii="Times New Roman" w:hAnsi="Times New Roman" w:hint="cs"/>
          <w:sz w:val="22"/>
          <w:szCs w:val="22"/>
        </w:rPr>
        <w:t>ź</w:t>
      </w:r>
      <w:r w:rsidR="00CA6C39" w:rsidRPr="00CA6C39">
        <w:rPr>
          <w:rFonts w:ascii="Times New Roman" w:hAnsi="Times New Roman"/>
          <w:sz w:val="22"/>
          <w:szCs w:val="22"/>
        </w:rPr>
        <w:t xml:space="preserve"> inne dokumenty </w:t>
      </w:r>
      <w:r w:rsidR="00CA6C39" w:rsidRPr="00CA6C39">
        <w:rPr>
          <w:rFonts w:ascii="Times New Roman" w:hAnsi="Times New Roman"/>
          <w:sz w:val="22"/>
          <w:szCs w:val="22"/>
        </w:rPr>
        <w:lastRenderedPageBreak/>
        <w:t>potwierdzaj</w:t>
      </w:r>
      <w:r w:rsidR="00CA6C39" w:rsidRPr="00CA6C39">
        <w:rPr>
          <w:rFonts w:ascii="Times New Roman" w:hAnsi="Times New Roman" w:hint="cs"/>
          <w:sz w:val="22"/>
          <w:szCs w:val="22"/>
        </w:rPr>
        <w:t>ą</w:t>
      </w:r>
      <w:r w:rsidR="00CA6C39" w:rsidRPr="00CA6C39">
        <w:rPr>
          <w:rFonts w:ascii="Times New Roman" w:hAnsi="Times New Roman"/>
          <w:sz w:val="22"/>
          <w:szCs w:val="22"/>
        </w:rPr>
        <w:t>ce ich nale</w:t>
      </w:r>
      <w:r w:rsidR="00CA6C39" w:rsidRPr="00CA6C39">
        <w:rPr>
          <w:rFonts w:ascii="Times New Roman" w:hAnsi="Times New Roman" w:hint="cs"/>
          <w:sz w:val="22"/>
          <w:szCs w:val="22"/>
        </w:rPr>
        <w:t>ż</w:t>
      </w:r>
      <w:r w:rsidR="00CA6C39" w:rsidRPr="00CA6C39">
        <w:rPr>
          <w:rFonts w:ascii="Times New Roman" w:hAnsi="Times New Roman"/>
          <w:sz w:val="22"/>
          <w:szCs w:val="22"/>
        </w:rPr>
        <w:t>yte wykonywanie powinny by</w:t>
      </w:r>
      <w:r w:rsidR="00CA6C39" w:rsidRPr="00CA6C39">
        <w:rPr>
          <w:rFonts w:ascii="Times New Roman" w:hAnsi="Times New Roman" w:hint="cs"/>
          <w:sz w:val="22"/>
          <w:szCs w:val="22"/>
        </w:rPr>
        <w:t>ć</w:t>
      </w:r>
      <w:r w:rsidR="00CA6C39" w:rsidRPr="00CA6C39">
        <w:rPr>
          <w:rFonts w:ascii="Times New Roman" w:hAnsi="Times New Roman"/>
          <w:sz w:val="22"/>
          <w:szCs w:val="22"/>
        </w:rPr>
        <w:t xml:space="preserve"> wystawione w okresie ostatnich 3 miesi</w:t>
      </w:r>
      <w:r w:rsidR="00CA6C39" w:rsidRPr="00CA6C39">
        <w:rPr>
          <w:rFonts w:ascii="Times New Roman" w:hAnsi="Times New Roman" w:hint="cs"/>
          <w:sz w:val="22"/>
          <w:szCs w:val="22"/>
        </w:rPr>
        <w:t>ę</w:t>
      </w:r>
      <w:r w:rsidR="00CA6C39" w:rsidRPr="00CA6C39">
        <w:rPr>
          <w:rFonts w:ascii="Times New Roman" w:hAnsi="Times New Roman"/>
          <w:sz w:val="22"/>
          <w:szCs w:val="22"/>
        </w:rPr>
        <w:t>cy</w:t>
      </w:r>
      <w:r w:rsidR="00CA6C39">
        <w:rPr>
          <w:rFonts w:ascii="Times New Roman" w:hAnsi="Times New Roman"/>
          <w:sz w:val="22"/>
          <w:szCs w:val="22"/>
        </w:rPr>
        <w:t xml:space="preserve"> - </w:t>
      </w:r>
      <w:r w:rsidRPr="00C31CA9">
        <w:rPr>
          <w:rFonts w:ascii="Times New Roman" w:hAnsi="Times New Roman"/>
          <w:sz w:val="22"/>
          <w:szCs w:val="22"/>
        </w:rPr>
        <w:t>zgodnie z wzorem załącznika nr 5 do SWZ</w:t>
      </w:r>
    </w:p>
    <w:p w:rsidR="00B8754B" w:rsidRPr="00C31CA9" w:rsidRDefault="00B8754B" w:rsidP="002F0721">
      <w:pPr>
        <w:widowControl/>
        <w:numPr>
          <w:ilvl w:val="1"/>
          <w:numId w:val="9"/>
        </w:numPr>
        <w:tabs>
          <w:tab w:val="left" w:pos="-3060"/>
          <w:tab w:val="left" w:pos="709"/>
        </w:tabs>
        <w:suppressAutoHyphens w:val="0"/>
        <w:autoSpaceDE w:val="0"/>
        <w:autoSpaceDN w:val="0"/>
        <w:adjustRightInd w:val="0"/>
        <w:jc w:val="both"/>
        <w:rPr>
          <w:rFonts w:ascii="Times New Roman" w:hAnsi="Times New Roman"/>
          <w:sz w:val="22"/>
          <w:szCs w:val="22"/>
        </w:rPr>
      </w:pPr>
      <w:r w:rsidRPr="00C31CA9">
        <w:rPr>
          <w:rFonts w:ascii="Times New Roman" w:hAnsi="Times New Roman"/>
          <w:b/>
          <w:sz w:val="22"/>
          <w:szCs w:val="22"/>
        </w:rPr>
        <w:t>wykaz osób</w:t>
      </w:r>
      <w:r w:rsidRPr="00C31CA9">
        <w:rPr>
          <w:rFonts w:ascii="Times New Roman" w:hAnsi="Times New Roman"/>
          <w:sz w:val="22"/>
          <w:szCs w:val="22"/>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zgodnie ze wzorem z załącznika nr 6 do SWZ </w:t>
      </w:r>
    </w:p>
    <w:p w:rsidR="00B8754B" w:rsidRPr="00C31CA9" w:rsidRDefault="00B8754B" w:rsidP="002F0721">
      <w:pPr>
        <w:widowControl/>
        <w:numPr>
          <w:ilvl w:val="1"/>
          <w:numId w:val="9"/>
        </w:numPr>
        <w:suppressAutoHyphens w:val="0"/>
        <w:autoSpaceDE w:val="0"/>
        <w:autoSpaceDN w:val="0"/>
        <w:adjustRightInd w:val="0"/>
        <w:jc w:val="both"/>
        <w:rPr>
          <w:rFonts w:ascii="Times New Roman" w:hAnsi="Times New Roman"/>
          <w:iCs/>
          <w:sz w:val="22"/>
          <w:szCs w:val="22"/>
        </w:rPr>
      </w:pPr>
      <w:r w:rsidRPr="00C31CA9">
        <w:rPr>
          <w:rFonts w:ascii="Times New Roman" w:hAnsi="Times New Roman"/>
          <w:b/>
          <w:sz w:val="22"/>
          <w:szCs w:val="22"/>
        </w:rPr>
        <w:t>informację banku</w:t>
      </w:r>
      <w:r w:rsidRPr="00C31CA9">
        <w:rPr>
          <w:rFonts w:ascii="Times New Roman" w:hAnsi="Times New Roman"/>
          <w:sz w:val="22"/>
          <w:szCs w:val="22"/>
        </w:rPr>
        <w:t xml:space="preserve"> lub spółdzielczej kasy oszczędnościowo-kredytowej potwierdzającą wysokość posiadanych środków finansowych lub zdolność kredytową wykonawcy, </w:t>
      </w:r>
      <w:r w:rsidR="00CA6C39" w:rsidRPr="00CA6C39">
        <w:rPr>
          <w:rFonts w:ascii="Times New Roman" w:hAnsi="Times New Roman"/>
          <w:sz w:val="22"/>
          <w:szCs w:val="22"/>
        </w:rPr>
        <w:t>w okresie nie wcze</w:t>
      </w:r>
      <w:r w:rsidR="00CA6C39" w:rsidRPr="00CA6C39">
        <w:rPr>
          <w:rFonts w:ascii="Times New Roman" w:hAnsi="Times New Roman" w:hint="cs"/>
          <w:sz w:val="22"/>
          <w:szCs w:val="22"/>
        </w:rPr>
        <w:t>ś</w:t>
      </w:r>
      <w:r w:rsidR="00CA6C39" w:rsidRPr="00CA6C39">
        <w:rPr>
          <w:rFonts w:ascii="Times New Roman" w:hAnsi="Times New Roman"/>
          <w:sz w:val="22"/>
          <w:szCs w:val="22"/>
        </w:rPr>
        <w:t>niejszym ni</w:t>
      </w:r>
      <w:r w:rsidR="00CA6C39" w:rsidRPr="00CA6C39">
        <w:rPr>
          <w:rFonts w:ascii="Times New Roman" w:hAnsi="Times New Roman" w:hint="cs"/>
          <w:sz w:val="22"/>
          <w:szCs w:val="22"/>
        </w:rPr>
        <w:t>ż</w:t>
      </w:r>
      <w:r w:rsidR="00CA6C39" w:rsidRPr="00CA6C39">
        <w:rPr>
          <w:rFonts w:ascii="Times New Roman" w:hAnsi="Times New Roman"/>
          <w:sz w:val="22"/>
          <w:szCs w:val="22"/>
        </w:rPr>
        <w:t xml:space="preserve"> 3 miesi</w:t>
      </w:r>
      <w:r w:rsidR="00CA6C39" w:rsidRPr="00CA6C39">
        <w:rPr>
          <w:rFonts w:ascii="Times New Roman" w:hAnsi="Times New Roman" w:hint="cs"/>
          <w:sz w:val="22"/>
          <w:szCs w:val="22"/>
        </w:rPr>
        <w:t>ą</w:t>
      </w:r>
      <w:r w:rsidR="00CA6C39" w:rsidRPr="00CA6C39">
        <w:rPr>
          <w:rFonts w:ascii="Times New Roman" w:hAnsi="Times New Roman"/>
          <w:sz w:val="22"/>
          <w:szCs w:val="22"/>
        </w:rPr>
        <w:t>ce przed jej z</w:t>
      </w:r>
      <w:r w:rsidR="00CA6C39" w:rsidRPr="00CA6C39">
        <w:rPr>
          <w:rFonts w:ascii="Times New Roman" w:hAnsi="Times New Roman" w:hint="cs"/>
          <w:sz w:val="22"/>
          <w:szCs w:val="22"/>
        </w:rPr>
        <w:t>ł</w:t>
      </w:r>
      <w:r w:rsidR="00CA6C39" w:rsidRPr="00CA6C39">
        <w:rPr>
          <w:rFonts w:ascii="Times New Roman" w:hAnsi="Times New Roman"/>
          <w:sz w:val="22"/>
          <w:szCs w:val="22"/>
        </w:rPr>
        <w:t>o</w:t>
      </w:r>
      <w:r w:rsidR="00CA6C39" w:rsidRPr="00CA6C39">
        <w:rPr>
          <w:rFonts w:ascii="Times New Roman" w:hAnsi="Times New Roman" w:hint="cs"/>
          <w:sz w:val="22"/>
          <w:szCs w:val="22"/>
        </w:rPr>
        <w:t>ż</w:t>
      </w:r>
      <w:r w:rsidR="00CA6C39" w:rsidRPr="00CA6C39">
        <w:rPr>
          <w:rFonts w:ascii="Times New Roman" w:hAnsi="Times New Roman"/>
          <w:sz w:val="22"/>
          <w:szCs w:val="22"/>
        </w:rPr>
        <w:t>eniem;</w:t>
      </w:r>
    </w:p>
    <w:p w:rsidR="00B8754B" w:rsidRPr="00C31CA9" w:rsidRDefault="00B8754B" w:rsidP="00C31CA9">
      <w:pPr>
        <w:pStyle w:val="Akapitzlist"/>
        <w:contextualSpacing w:val="0"/>
        <w:jc w:val="both"/>
        <w:rPr>
          <w:rFonts w:ascii="Times New Roman" w:hAnsi="Times New Roman"/>
          <w:sz w:val="22"/>
          <w:szCs w:val="22"/>
        </w:rPr>
      </w:pPr>
    </w:p>
    <w:p w:rsidR="0031099C" w:rsidRPr="0031099C" w:rsidRDefault="005E0216" w:rsidP="0031099C">
      <w:pPr>
        <w:ind w:left="360"/>
        <w:jc w:val="both"/>
        <w:rPr>
          <w:rFonts w:ascii="Times New Roman" w:hAnsi="Times New Roman"/>
          <w:sz w:val="22"/>
          <w:szCs w:val="22"/>
        </w:rPr>
      </w:pPr>
      <w:r>
        <w:rPr>
          <w:rFonts w:ascii="Times New Roman" w:hAnsi="Times New Roman"/>
          <w:sz w:val="22"/>
          <w:szCs w:val="22"/>
        </w:rPr>
        <w:t xml:space="preserve">4. </w:t>
      </w:r>
      <w:r w:rsidR="0031099C" w:rsidRPr="0031099C">
        <w:rPr>
          <w:rFonts w:ascii="Times New Roman" w:hAnsi="Times New Roman"/>
          <w:sz w:val="22"/>
          <w:szCs w:val="22"/>
        </w:rPr>
        <w:t xml:space="preserve">W celu potwierdzenia braku podstaw wykluczenia wykonawcy z udziału w postępowaniu </w:t>
      </w:r>
      <w:r w:rsidR="0031099C" w:rsidRPr="0031099C">
        <w:rPr>
          <w:rFonts w:ascii="Times New Roman" w:hAnsi="Times New Roman"/>
          <w:sz w:val="22"/>
          <w:szCs w:val="22"/>
        </w:rPr>
        <w:br/>
        <w:t>o udzielenie zamówienia publicznego, Zamawiający żąda następujących podmiotowych środków dowodowych:</w:t>
      </w:r>
    </w:p>
    <w:p w:rsidR="005C5EAB" w:rsidRPr="000541CB" w:rsidRDefault="0031099C" w:rsidP="00C31CA9">
      <w:pPr>
        <w:numPr>
          <w:ilvl w:val="1"/>
          <w:numId w:val="8"/>
        </w:numPr>
        <w:ind w:left="993" w:hanging="567"/>
        <w:jc w:val="both"/>
        <w:rPr>
          <w:rFonts w:ascii="Times New Roman" w:hAnsi="Times New Roman"/>
          <w:sz w:val="22"/>
          <w:szCs w:val="22"/>
        </w:rPr>
      </w:pPr>
      <w:r w:rsidRPr="0031099C">
        <w:rPr>
          <w:rFonts w:ascii="Times New Roman" w:hAnsi="Times New Roman"/>
          <w:sz w:val="22"/>
          <w:szCs w:val="22"/>
        </w:rPr>
        <w:t xml:space="preserve">oświadczenia wykonawcy, w zakresie art. 108 ust. 1 </w:t>
      </w:r>
      <w:proofErr w:type="spellStart"/>
      <w:r w:rsidRPr="0031099C">
        <w:rPr>
          <w:rFonts w:ascii="Times New Roman" w:hAnsi="Times New Roman"/>
          <w:sz w:val="22"/>
          <w:szCs w:val="22"/>
        </w:rPr>
        <w:t>pkt</w:t>
      </w:r>
      <w:proofErr w:type="spellEnd"/>
      <w:r w:rsidRPr="0031099C">
        <w:rPr>
          <w:rFonts w:ascii="Times New Roman" w:hAnsi="Times New Roman"/>
          <w:sz w:val="22"/>
          <w:szCs w:val="22"/>
        </w:rPr>
        <w:t xml:space="preserve"> 5 ustawy </w:t>
      </w:r>
      <w:proofErr w:type="spellStart"/>
      <w:r w:rsidRPr="0031099C">
        <w:rPr>
          <w:rFonts w:ascii="Times New Roman" w:hAnsi="Times New Roman"/>
          <w:sz w:val="22"/>
          <w:szCs w:val="22"/>
        </w:rPr>
        <w:t>Pzp</w:t>
      </w:r>
      <w:proofErr w:type="spellEnd"/>
      <w:r w:rsidRPr="0031099C">
        <w:rPr>
          <w:rFonts w:ascii="Times New Roman" w:hAnsi="Times New Roman"/>
          <w:sz w:val="22"/>
          <w:szCs w:val="22"/>
        </w:rPr>
        <w:t xml:space="preserve">., o braku przynależności do tej samej grupy kapitałowej w rozumieniu ustawy z dnia 16 lutego </w:t>
      </w:r>
      <w:r w:rsidRPr="0031099C">
        <w:rPr>
          <w:rFonts w:ascii="Times New Roman" w:hAnsi="Times New Roman"/>
          <w:sz w:val="22"/>
          <w:szCs w:val="22"/>
        </w:rPr>
        <w:br/>
        <w:t xml:space="preserve">2007 r. o ochronie konkurencji i konsumentów (Dz. U. z 2020 r. poz. 1076 i 1086), </w:t>
      </w:r>
      <w:r w:rsidRPr="0031099C">
        <w:rPr>
          <w:rFonts w:ascii="Times New Roman" w:hAnsi="Times New Roman"/>
          <w:sz w:val="22"/>
          <w:szCs w:val="22"/>
        </w:rPr>
        <w:br/>
        <w:t xml:space="preserve">z innym wykonawcą, który złożył odrębną ofertę, ofertę częściową lub wniosek </w:t>
      </w:r>
      <w:r w:rsidRPr="0031099C">
        <w:rPr>
          <w:rFonts w:ascii="Times New Roman" w:hAnsi="Times New Roman"/>
          <w:sz w:val="22"/>
          <w:szCs w:val="22"/>
        </w:rPr>
        <w:br/>
        <w:t xml:space="preserve">o dopuszczenie do udziału w postępowaniu, albo oświadczenia o przynależności do tej samej grupy kapitałowej wraz z dokumentami lub informacjami potwierdzającymi przygotowanie oferty, oferty częściowej lub wniosku o dopuszczenie do udziału </w:t>
      </w:r>
      <w:r w:rsidRPr="0031099C">
        <w:rPr>
          <w:rFonts w:ascii="Times New Roman" w:hAnsi="Times New Roman"/>
          <w:sz w:val="22"/>
          <w:szCs w:val="22"/>
        </w:rPr>
        <w:br/>
        <w:t>w postępowaniu niezależnie od innego wykonawcy należącego do tej samej grupy kapitałowej;</w:t>
      </w:r>
    </w:p>
    <w:p w:rsidR="00F444EA" w:rsidRPr="000541CB" w:rsidRDefault="0031099C" w:rsidP="00C31CA9">
      <w:pPr>
        <w:ind w:left="993"/>
        <w:jc w:val="both"/>
        <w:rPr>
          <w:rFonts w:ascii="Times New Roman" w:hAnsi="Times New Roman"/>
          <w:i/>
          <w:sz w:val="22"/>
          <w:szCs w:val="22"/>
        </w:rPr>
      </w:pPr>
      <w:r w:rsidRPr="0031099C">
        <w:rPr>
          <w:rFonts w:ascii="Times New Roman" w:hAnsi="Times New Roman"/>
          <w:i/>
          <w:sz w:val="22"/>
          <w:szCs w:val="22"/>
        </w:rPr>
        <w:t>Zamawiający zaleca wykorzystanie</w:t>
      </w:r>
      <w:r w:rsidRPr="0031099C">
        <w:rPr>
          <w:rFonts w:ascii="Times New Roman" w:hAnsi="Times New Roman"/>
          <w:b/>
          <w:i/>
          <w:sz w:val="22"/>
          <w:szCs w:val="22"/>
        </w:rPr>
        <w:t xml:space="preserve"> Załącznika nr </w:t>
      </w:r>
      <w:r w:rsidR="008042A3">
        <w:rPr>
          <w:rFonts w:ascii="Times New Roman" w:hAnsi="Times New Roman"/>
          <w:b/>
          <w:i/>
          <w:sz w:val="22"/>
          <w:szCs w:val="22"/>
        </w:rPr>
        <w:t>9</w:t>
      </w:r>
      <w:r w:rsidRPr="0031099C">
        <w:rPr>
          <w:rFonts w:ascii="Times New Roman" w:hAnsi="Times New Roman"/>
          <w:b/>
          <w:i/>
          <w:sz w:val="22"/>
          <w:szCs w:val="22"/>
        </w:rPr>
        <w:t xml:space="preserve"> do SWZ</w:t>
      </w:r>
      <w:r w:rsidRPr="0031099C">
        <w:rPr>
          <w:rFonts w:ascii="Times New Roman" w:hAnsi="Times New Roman"/>
          <w:i/>
          <w:sz w:val="22"/>
          <w:szCs w:val="22"/>
        </w:rPr>
        <w:t>.</w:t>
      </w:r>
    </w:p>
    <w:p w:rsidR="005C5EAB" w:rsidRPr="00FA1FD5" w:rsidRDefault="0031099C" w:rsidP="00C31CA9">
      <w:pPr>
        <w:numPr>
          <w:ilvl w:val="1"/>
          <w:numId w:val="8"/>
        </w:numPr>
        <w:ind w:left="993" w:hanging="567"/>
        <w:jc w:val="both"/>
        <w:rPr>
          <w:rFonts w:ascii="Times New Roman" w:hAnsi="Times New Roman"/>
          <w:sz w:val="22"/>
          <w:szCs w:val="22"/>
          <w:shd w:val="clear" w:color="auto" w:fill="FFFFFF"/>
        </w:rPr>
      </w:pPr>
      <w:r w:rsidRPr="0031099C">
        <w:rPr>
          <w:rFonts w:ascii="Times New Roman" w:hAnsi="Times New Roman"/>
          <w:sz w:val="22"/>
          <w:szCs w:val="22"/>
          <w:shd w:val="clear" w:color="auto" w:fill="FFFFFF"/>
        </w:rPr>
        <w:t xml:space="preserve">oświadczenia wykonawcy o aktualności informacji zawartych w oświadczeniu, o którym mowa w art. 125 ust. 1 ustawy </w:t>
      </w:r>
      <w:proofErr w:type="spellStart"/>
      <w:r w:rsidRPr="0031099C">
        <w:rPr>
          <w:rFonts w:ascii="Times New Roman" w:hAnsi="Times New Roman"/>
          <w:sz w:val="22"/>
          <w:szCs w:val="22"/>
          <w:shd w:val="clear" w:color="auto" w:fill="FFFFFF"/>
        </w:rPr>
        <w:t>Pzp</w:t>
      </w:r>
      <w:proofErr w:type="spellEnd"/>
      <w:r w:rsidRPr="0031099C">
        <w:rPr>
          <w:rFonts w:ascii="Times New Roman" w:hAnsi="Times New Roman"/>
          <w:sz w:val="22"/>
          <w:szCs w:val="22"/>
          <w:shd w:val="clear" w:color="auto" w:fill="FFFFFF"/>
        </w:rPr>
        <w:t>., w zakresie podstaw wykluczenia z postępowania wskazanych przez zamawiającego, o których mowa w:</w:t>
      </w:r>
    </w:p>
    <w:p w:rsidR="005C5EAB" w:rsidRPr="00FA1FD5" w:rsidRDefault="0031099C" w:rsidP="002F0721">
      <w:pPr>
        <w:numPr>
          <w:ilvl w:val="3"/>
          <w:numId w:val="9"/>
        </w:numPr>
        <w:tabs>
          <w:tab w:val="left" w:pos="1418"/>
        </w:tabs>
        <w:ind w:left="1418" w:hanging="425"/>
        <w:jc w:val="both"/>
        <w:rPr>
          <w:rFonts w:ascii="Times New Roman" w:hAnsi="Times New Roman"/>
          <w:sz w:val="22"/>
          <w:szCs w:val="22"/>
          <w:shd w:val="clear" w:color="auto" w:fill="FFFFFF"/>
        </w:rPr>
      </w:pPr>
      <w:r w:rsidRPr="0031099C">
        <w:rPr>
          <w:rFonts w:ascii="Times New Roman" w:hAnsi="Times New Roman"/>
          <w:sz w:val="22"/>
          <w:szCs w:val="22"/>
          <w:shd w:val="clear" w:color="auto" w:fill="FFFFFF"/>
        </w:rPr>
        <w:t xml:space="preserve">art. 108 ust. 1 </w:t>
      </w:r>
      <w:proofErr w:type="spellStart"/>
      <w:r w:rsidRPr="0031099C">
        <w:rPr>
          <w:rFonts w:ascii="Times New Roman" w:hAnsi="Times New Roman"/>
          <w:sz w:val="22"/>
          <w:szCs w:val="22"/>
          <w:shd w:val="clear" w:color="auto" w:fill="FFFFFF"/>
        </w:rPr>
        <w:t>pkt</w:t>
      </w:r>
      <w:proofErr w:type="spellEnd"/>
      <w:r w:rsidRPr="0031099C">
        <w:rPr>
          <w:rFonts w:ascii="Times New Roman" w:hAnsi="Times New Roman"/>
          <w:sz w:val="22"/>
          <w:szCs w:val="22"/>
          <w:shd w:val="clear" w:color="auto" w:fill="FFFFFF"/>
        </w:rPr>
        <w:t xml:space="preserve"> 3 ustawy </w:t>
      </w:r>
      <w:proofErr w:type="spellStart"/>
      <w:r w:rsidRPr="0031099C">
        <w:rPr>
          <w:rFonts w:ascii="Times New Roman" w:hAnsi="Times New Roman"/>
          <w:sz w:val="22"/>
          <w:szCs w:val="22"/>
          <w:shd w:val="clear" w:color="auto" w:fill="FFFFFF"/>
        </w:rPr>
        <w:t>Pzp</w:t>
      </w:r>
      <w:proofErr w:type="spellEnd"/>
      <w:r w:rsidRPr="0031099C">
        <w:rPr>
          <w:rFonts w:ascii="Times New Roman" w:hAnsi="Times New Roman"/>
          <w:sz w:val="22"/>
          <w:szCs w:val="22"/>
          <w:shd w:val="clear" w:color="auto" w:fill="FFFFFF"/>
        </w:rPr>
        <w:t>.;</w:t>
      </w:r>
    </w:p>
    <w:p w:rsidR="005C5EAB" w:rsidRPr="00FA1FD5" w:rsidRDefault="0031099C" w:rsidP="002F0721">
      <w:pPr>
        <w:numPr>
          <w:ilvl w:val="3"/>
          <w:numId w:val="9"/>
        </w:numPr>
        <w:tabs>
          <w:tab w:val="left" w:pos="1418"/>
        </w:tabs>
        <w:ind w:left="1418" w:hanging="425"/>
        <w:jc w:val="both"/>
        <w:rPr>
          <w:rFonts w:ascii="Times New Roman" w:hAnsi="Times New Roman"/>
          <w:sz w:val="22"/>
          <w:szCs w:val="22"/>
          <w:shd w:val="clear" w:color="auto" w:fill="FFFFFF"/>
        </w:rPr>
      </w:pPr>
      <w:r w:rsidRPr="0031099C">
        <w:rPr>
          <w:rFonts w:ascii="Times New Roman" w:hAnsi="Times New Roman"/>
          <w:sz w:val="22"/>
          <w:szCs w:val="22"/>
          <w:shd w:val="clear" w:color="auto" w:fill="FFFFFF"/>
        </w:rPr>
        <w:t xml:space="preserve">art. 108 ust. 1 </w:t>
      </w:r>
      <w:proofErr w:type="spellStart"/>
      <w:r w:rsidRPr="0031099C">
        <w:rPr>
          <w:rFonts w:ascii="Times New Roman" w:hAnsi="Times New Roman"/>
          <w:sz w:val="22"/>
          <w:szCs w:val="22"/>
          <w:shd w:val="clear" w:color="auto" w:fill="FFFFFF"/>
        </w:rPr>
        <w:t>pkt</w:t>
      </w:r>
      <w:proofErr w:type="spellEnd"/>
      <w:r w:rsidRPr="0031099C">
        <w:rPr>
          <w:rFonts w:ascii="Times New Roman" w:hAnsi="Times New Roman"/>
          <w:sz w:val="22"/>
          <w:szCs w:val="22"/>
          <w:shd w:val="clear" w:color="auto" w:fill="FFFFFF"/>
        </w:rPr>
        <w:t xml:space="preserve"> 4 ustawy </w:t>
      </w:r>
      <w:proofErr w:type="spellStart"/>
      <w:r w:rsidRPr="0031099C">
        <w:rPr>
          <w:rFonts w:ascii="Times New Roman" w:hAnsi="Times New Roman"/>
          <w:sz w:val="22"/>
          <w:szCs w:val="22"/>
          <w:shd w:val="clear" w:color="auto" w:fill="FFFFFF"/>
        </w:rPr>
        <w:t>Pzp</w:t>
      </w:r>
      <w:proofErr w:type="spellEnd"/>
      <w:r w:rsidRPr="0031099C">
        <w:rPr>
          <w:rFonts w:ascii="Times New Roman" w:hAnsi="Times New Roman"/>
          <w:sz w:val="22"/>
          <w:szCs w:val="22"/>
          <w:shd w:val="clear" w:color="auto" w:fill="FFFFFF"/>
        </w:rPr>
        <w:t xml:space="preserve">., dotyczących orzeczenia zakazu ubiegania się </w:t>
      </w:r>
      <w:r w:rsidRPr="0031099C">
        <w:rPr>
          <w:rFonts w:ascii="Times New Roman" w:hAnsi="Times New Roman"/>
          <w:sz w:val="22"/>
          <w:szCs w:val="22"/>
          <w:shd w:val="clear" w:color="auto" w:fill="FFFFFF"/>
        </w:rPr>
        <w:br/>
        <w:t>o zamówienie publiczne tytułem środka zapobiegawczego;</w:t>
      </w:r>
    </w:p>
    <w:p w:rsidR="005C5EAB" w:rsidRPr="00FA1FD5" w:rsidRDefault="0031099C" w:rsidP="002F0721">
      <w:pPr>
        <w:numPr>
          <w:ilvl w:val="3"/>
          <w:numId w:val="9"/>
        </w:numPr>
        <w:tabs>
          <w:tab w:val="left" w:pos="1418"/>
        </w:tabs>
        <w:ind w:left="1418" w:hanging="425"/>
        <w:jc w:val="both"/>
        <w:rPr>
          <w:rFonts w:ascii="Times New Roman" w:hAnsi="Times New Roman"/>
          <w:sz w:val="22"/>
          <w:szCs w:val="22"/>
          <w:shd w:val="clear" w:color="auto" w:fill="FFFFFF"/>
        </w:rPr>
      </w:pPr>
      <w:r w:rsidRPr="0031099C">
        <w:rPr>
          <w:rFonts w:ascii="Times New Roman" w:hAnsi="Times New Roman"/>
          <w:sz w:val="22"/>
          <w:szCs w:val="22"/>
          <w:shd w:val="clear" w:color="auto" w:fill="FFFFFF"/>
        </w:rPr>
        <w:t xml:space="preserve">art. 108 ust. 1 </w:t>
      </w:r>
      <w:proofErr w:type="spellStart"/>
      <w:r w:rsidRPr="0031099C">
        <w:rPr>
          <w:rFonts w:ascii="Times New Roman" w:hAnsi="Times New Roman"/>
          <w:sz w:val="22"/>
          <w:szCs w:val="22"/>
          <w:shd w:val="clear" w:color="auto" w:fill="FFFFFF"/>
        </w:rPr>
        <w:t>pkt</w:t>
      </w:r>
      <w:proofErr w:type="spellEnd"/>
      <w:r w:rsidRPr="0031099C">
        <w:rPr>
          <w:rFonts w:ascii="Times New Roman" w:hAnsi="Times New Roman"/>
          <w:sz w:val="22"/>
          <w:szCs w:val="22"/>
          <w:shd w:val="clear" w:color="auto" w:fill="FFFFFF"/>
        </w:rPr>
        <w:t xml:space="preserve"> 5 ustawy </w:t>
      </w:r>
      <w:proofErr w:type="spellStart"/>
      <w:r w:rsidRPr="0031099C">
        <w:rPr>
          <w:rFonts w:ascii="Times New Roman" w:hAnsi="Times New Roman"/>
          <w:sz w:val="22"/>
          <w:szCs w:val="22"/>
          <w:shd w:val="clear" w:color="auto" w:fill="FFFFFF"/>
        </w:rPr>
        <w:t>Pzp</w:t>
      </w:r>
      <w:proofErr w:type="spellEnd"/>
      <w:r w:rsidRPr="0031099C">
        <w:rPr>
          <w:rFonts w:ascii="Times New Roman" w:hAnsi="Times New Roman"/>
          <w:sz w:val="22"/>
          <w:szCs w:val="22"/>
          <w:shd w:val="clear" w:color="auto" w:fill="FFFFFF"/>
        </w:rPr>
        <w:t>., dotyczących zawarcia z innymi wykonawcami porozumienia mającego na celu zakłócenie konkurencji;</w:t>
      </w:r>
    </w:p>
    <w:p w:rsidR="005C5EAB" w:rsidRDefault="0031099C" w:rsidP="002F0721">
      <w:pPr>
        <w:numPr>
          <w:ilvl w:val="3"/>
          <w:numId w:val="9"/>
        </w:numPr>
        <w:tabs>
          <w:tab w:val="left" w:pos="1418"/>
        </w:tabs>
        <w:ind w:left="1418" w:hanging="425"/>
        <w:jc w:val="both"/>
        <w:rPr>
          <w:rFonts w:ascii="Times New Roman" w:hAnsi="Times New Roman"/>
          <w:sz w:val="22"/>
          <w:szCs w:val="22"/>
          <w:shd w:val="clear" w:color="auto" w:fill="FFFFFF"/>
        </w:rPr>
      </w:pPr>
      <w:r w:rsidRPr="0031099C">
        <w:rPr>
          <w:rFonts w:ascii="Times New Roman" w:hAnsi="Times New Roman"/>
          <w:sz w:val="22"/>
          <w:szCs w:val="22"/>
          <w:shd w:val="clear" w:color="auto" w:fill="FFFFFF"/>
        </w:rPr>
        <w:t xml:space="preserve">art. 108 ust. 1 </w:t>
      </w:r>
      <w:proofErr w:type="spellStart"/>
      <w:r w:rsidRPr="0031099C">
        <w:rPr>
          <w:rFonts w:ascii="Times New Roman" w:hAnsi="Times New Roman"/>
          <w:sz w:val="22"/>
          <w:szCs w:val="22"/>
          <w:shd w:val="clear" w:color="auto" w:fill="FFFFFF"/>
        </w:rPr>
        <w:t>pkt</w:t>
      </w:r>
      <w:proofErr w:type="spellEnd"/>
      <w:r w:rsidRPr="0031099C">
        <w:rPr>
          <w:rFonts w:ascii="Times New Roman" w:hAnsi="Times New Roman"/>
          <w:sz w:val="22"/>
          <w:szCs w:val="22"/>
          <w:shd w:val="clear" w:color="auto" w:fill="FFFFFF"/>
        </w:rPr>
        <w:t xml:space="preserve"> 6 ustawy </w:t>
      </w:r>
      <w:proofErr w:type="spellStart"/>
      <w:r w:rsidRPr="0031099C">
        <w:rPr>
          <w:rFonts w:ascii="Times New Roman" w:hAnsi="Times New Roman"/>
          <w:sz w:val="22"/>
          <w:szCs w:val="22"/>
          <w:shd w:val="clear" w:color="auto" w:fill="FFFFFF"/>
        </w:rPr>
        <w:t>Pzp</w:t>
      </w:r>
      <w:proofErr w:type="spellEnd"/>
      <w:r w:rsidRPr="0031099C">
        <w:rPr>
          <w:rFonts w:ascii="Times New Roman" w:hAnsi="Times New Roman"/>
          <w:sz w:val="22"/>
          <w:szCs w:val="22"/>
          <w:shd w:val="clear" w:color="auto" w:fill="FFFFFF"/>
        </w:rPr>
        <w:t>.</w:t>
      </w:r>
    </w:p>
    <w:p w:rsidR="00FA1FD5" w:rsidRPr="00FA1FD5" w:rsidRDefault="00FA1FD5" w:rsidP="002F0721">
      <w:pPr>
        <w:numPr>
          <w:ilvl w:val="3"/>
          <w:numId w:val="9"/>
        </w:numPr>
        <w:tabs>
          <w:tab w:val="left" w:pos="1418"/>
        </w:tabs>
        <w:ind w:left="1418" w:hanging="425"/>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Art. 109 ust. 1 pkt 5, 7, 8 i 10 ustawy </w:t>
      </w:r>
      <w:proofErr w:type="spellStart"/>
      <w:r>
        <w:rPr>
          <w:rFonts w:ascii="Times New Roman" w:hAnsi="Times New Roman"/>
          <w:sz w:val="22"/>
          <w:szCs w:val="22"/>
          <w:shd w:val="clear" w:color="auto" w:fill="FFFFFF"/>
        </w:rPr>
        <w:t>Pzp</w:t>
      </w:r>
      <w:proofErr w:type="spellEnd"/>
      <w:r>
        <w:rPr>
          <w:rFonts w:ascii="Times New Roman" w:hAnsi="Times New Roman"/>
          <w:sz w:val="22"/>
          <w:szCs w:val="22"/>
          <w:shd w:val="clear" w:color="auto" w:fill="FFFFFF"/>
        </w:rPr>
        <w:t xml:space="preserve"> </w:t>
      </w:r>
    </w:p>
    <w:p w:rsidR="009251F4" w:rsidRPr="00FA1FD5" w:rsidRDefault="0031099C" w:rsidP="00C31CA9">
      <w:pPr>
        <w:ind w:left="993"/>
        <w:jc w:val="both"/>
        <w:rPr>
          <w:rFonts w:ascii="Times New Roman" w:hAnsi="Times New Roman"/>
          <w:b/>
          <w:i/>
          <w:sz w:val="22"/>
          <w:szCs w:val="22"/>
        </w:rPr>
      </w:pPr>
      <w:r w:rsidRPr="0031099C">
        <w:rPr>
          <w:rFonts w:ascii="Times New Roman" w:hAnsi="Times New Roman"/>
          <w:i/>
          <w:sz w:val="22"/>
          <w:szCs w:val="22"/>
        </w:rPr>
        <w:t>Zamawiający zaleca wykorzystanie</w:t>
      </w:r>
      <w:r w:rsidRPr="0031099C">
        <w:rPr>
          <w:rFonts w:ascii="Times New Roman" w:hAnsi="Times New Roman"/>
          <w:b/>
          <w:i/>
          <w:sz w:val="22"/>
          <w:szCs w:val="22"/>
        </w:rPr>
        <w:t xml:space="preserve"> Załącznika nr </w:t>
      </w:r>
      <w:r w:rsidR="008042A3">
        <w:rPr>
          <w:rFonts w:ascii="Times New Roman" w:hAnsi="Times New Roman"/>
          <w:b/>
          <w:i/>
          <w:sz w:val="22"/>
          <w:szCs w:val="22"/>
        </w:rPr>
        <w:t>10</w:t>
      </w:r>
      <w:r w:rsidRPr="0031099C">
        <w:rPr>
          <w:rFonts w:ascii="Times New Roman" w:hAnsi="Times New Roman"/>
          <w:b/>
          <w:i/>
          <w:sz w:val="22"/>
          <w:szCs w:val="22"/>
        </w:rPr>
        <w:t xml:space="preserve"> do SWZ</w:t>
      </w:r>
      <w:r w:rsidRPr="0031099C">
        <w:rPr>
          <w:rFonts w:ascii="Times New Roman" w:hAnsi="Times New Roman"/>
          <w:i/>
          <w:sz w:val="22"/>
          <w:szCs w:val="22"/>
        </w:rPr>
        <w:t>.</w:t>
      </w:r>
    </w:p>
    <w:p w:rsidR="00F127FD" w:rsidRPr="00FA1FD5" w:rsidRDefault="0031099C" w:rsidP="00C31CA9">
      <w:pPr>
        <w:numPr>
          <w:ilvl w:val="0"/>
          <w:numId w:val="8"/>
        </w:numPr>
        <w:tabs>
          <w:tab w:val="num" w:pos="0"/>
        </w:tabs>
        <w:ind w:left="426" w:hanging="426"/>
        <w:jc w:val="both"/>
        <w:rPr>
          <w:rFonts w:ascii="Times New Roman" w:hAnsi="Times New Roman"/>
          <w:b/>
          <w:bCs/>
          <w:sz w:val="22"/>
          <w:szCs w:val="22"/>
        </w:rPr>
      </w:pPr>
      <w:r w:rsidRPr="0031099C">
        <w:rPr>
          <w:rFonts w:ascii="Times New Roman" w:hAnsi="Times New Roman"/>
          <w:b/>
          <w:bCs/>
          <w:sz w:val="22"/>
          <w:szCs w:val="22"/>
        </w:rPr>
        <w:t xml:space="preserve">Dokumentów wskazanych w </w:t>
      </w:r>
      <w:r w:rsidR="005E0216">
        <w:rPr>
          <w:rFonts w:ascii="Times New Roman" w:hAnsi="Times New Roman"/>
          <w:b/>
          <w:bCs/>
          <w:sz w:val="22"/>
          <w:szCs w:val="22"/>
        </w:rPr>
        <w:t xml:space="preserve">ust. 3 i 4 </w:t>
      </w:r>
      <w:r w:rsidRPr="0031099C">
        <w:rPr>
          <w:rFonts w:ascii="Times New Roman" w:hAnsi="Times New Roman"/>
          <w:b/>
          <w:bCs/>
          <w:sz w:val="22"/>
          <w:szCs w:val="22"/>
        </w:rPr>
        <w:t xml:space="preserve"> nie dołącza się do oferty – składane są na wezwanie Zamawiającego. </w:t>
      </w:r>
    </w:p>
    <w:p w:rsidR="00F444EA" w:rsidRPr="00C31CA9" w:rsidRDefault="00F444EA" w:rsidP="00C31CA9">
      <w:pPr>
        <w:tabs>
          <w:tab w:val="left" w:pos="426"/>
        </w:tabs>
        <w:jc w:val="both"/>
        <w:rPr>
          <w:rFonts w:ascii="Times New Roman" w:hAnsi="Times New Roman"/>
          <w:sz w:val="22"/>
          <w:szCs w:val="22"/>
        </w:rPr>
      </w:pPr>
    </w:p>
    <w:p w:rsidR="00B97FAE" w:rsidRPr="00C31CA9" w:rsidRDefault="00B97FAE" w:rsidP="002F0721">
      <w:pPr>
        <w:pStyle w:val="Nagwek1"/>
        <w:keepNext w:val="0"/>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Style w:val="Tytuksiki"/>
          <w:rFonts w:ascii="Times New Roman" w:hAnsi="Times New Roman"/>
          <w:sz w:val="22"/>
          <w:szCs w:val="22"/>
        </w:rPr>
      </w:pPr>
      <w:bookmarkStart w:id="10" w:name="_Toc64559026"/>
      <w:r w:rsidRPr="00C31CA9">
        <w:rPr>
          <w:rFonts w:ascii="Times New Roman" w:hAnsi="Times New Roman"/>
          <w:spacing w:val="5"/>
          <w:sz w:val="22"/>
          <w:szCs w:val="22"/>
        </w:rPr>
        <w:t>Informacje o środkach komunikacji elektronicznej, przy użyciu kt</w:t>
      </w:r>
      <w:r w:rsidR="005D1E61" w:rsidRPr="00C31CA9">
        <w:rPr>
          <w:rFonts w:ascii="Times New Roman" w:hAnsi="Times New Roman"/>
          <w:spacing w:val="5"/>
          <w:sz w:val="22"/>
          <w:szCs w:val="22"/>
        </w:rPr>
        <w:t xml:space="preserve">órych </w:t>
      </w:r>
      <w:r w:rsidRPr="00C31CA9">
        <w:rPr>
          <w:rFonts w:ascii="Times New Roman" w:hAnsi="Times New Roman"/>
          <w:spacing w:val="5"/>
          <w:sz w:val="22"/>
          <w:szCs w:val="22"/>
        </w:rPr>
        <w:t xml:space="preserve">Zamawiający będzie komunikował się </w:t>
      </w:r>
      <w:r w:rsidR="005D1E61" w:rsidRPr="00C31CA9">
        <w:rPr>
          <w:rFonts w:ascii="Times New Roman" w:hAnsi="Times New Roman"/>
          <w:spacing w:val="5"/>
          <w:sz w:val="22"/>
          <w:szCs w:val="22"/>
        </w:rPr>
        <w:t xml:space="preserve">z wykonawcami, oraz informacje </w:t>
      </w:r>
      <w:r w:rsidR="005D1E61" w:rsidRPr="00C31CA9">
        <w:rPr>
          <w:rFonts w:ascii="Times New Roman" w:hAnsi="Times New Roman"/>
          <w:spacing w:val="5"/>
          <w:sz w:val="22"/>
          <w:szCs w:val="22"/>
        </w:rPr>
        <w:br/>
      </w:r>
      <w:r w:rsidRPr="00C31CA9">
        <w:rPr>
          <w:rFonts w:ascii="Times New Roman" w:hAnsi="Times New Roman"/>
          <w:spacing w:val="5"/>
          <w:sz w:val="22"/>
          <w:szCs w:val="22"/>
        </w:rPr>
        <w:t xml:space="preserve">o wymaganiach technicznych i organizacyjnych sporządzania, wysyłania </w:t>
      </w:r>
      <w:r w:rsidRPr="00C31CA9">
        <w:rPr>
          <w:rFonts w:ascii="Times New Roman" w:hAnsi="Times New Roman"/>
          <w:spacing w:val="5"/>
          <w:sz w:val="22"/>
          <w:szCs w:val="22"/>
        </w:rPr>
        <w:br/>
        <w:t>i odbierania korespondencji elektronicznej</w:t>
      </w:r>
      <w:bookmarkEnd w:id="10"/>
      <w:r w:rsidR="00D10263" w:rsidRPr="00C31CA9">
        <w:rPr>
          <w:rFonts w:ascii="Times New Roman" w:hAnsi="Times New Roman"/>
          <w:spacing w:val="5"/>
          <w:sz w:val="22"/>
          <w:szCs w:val="22"/>
        </w:rPr>
        <w:t xml:space="preserve"> oraz sposób złożenia oferty</w:t>
      </w:r>
    </w:p>
    <w:p w:rsidR="003067E1" w:rsidRPr="00C31CA9" w:rsidRDefault="003067E1" w:rsidP="00C31CA9">
      <w:pPr>
        <w:widowControl/>
        <w:suppressAutoHyphens w:val="0"/>
        <w:autoSpaceDE w:val="0"/>
        <w:autoSpaceDN w:val="0"/>
        <w:adjustRightInd w:val="0"/>
        <w:ind w:left="426"/>
        <w:jc w:val="both"/>
        <w:rPr>
          <w:rFonts w:ascii="Times New Roman" w:eastAsia="Times New Roman" w:hAnsi="Times New Roman"/>
          <w:sz w:val="22"/>
          <w:szCs w:val="22"/>
        </w:rPr>
      </w:pPr>
    </w:p>
    <w:p w:rsidR="00D10263" w:rsidRPr="00C31CA9" w:rsidRDefault="00D10263" w:rsidP="00C31CA9">
      <w:pPr>
        <w:widowControl/>
        <w:numPr>
          <w:ilvl w:val="0"/>
          <w:numId w:val="19"/>
        </w:numPr>
        <w:suppressAutoHyphens w:val="0"/>
        <w:autoSpaceDE w:val="0"/>
        <w:autoSpaceDN w:val="0"/>
        <w:adjustRightInd w:val="0"/>
        <w:ind w:left="0"/>
        <w:jc w:val="both"/>
        <w:rPr>
          <w:rFonts w:ascii="Times New Roman" w:eastAsia="Times New Roman" w:hAnsi="Times New Roman"/>
          <w:sz w:val="22"/>
          <w:szCs w:val="22"/>
        </w:rPr>
      </w:pPr>
      <w:r w:rsidRPr="00C31CA9">
        <w:rPr>
          <w:rFonts w:ascii="Times New Roman" w:eastAsia="Times New Roman" w:hAnsi="Times New Roman"/>
          <w:sz w:val="22"/>
          <w:szCs w:val="22"/>
        </w:rPr>
        <w:t xml:space="preserve">W postępowaniu o udzielenie zamówienia komunikacja między Zamawiającym </w:t>
      </w:r>
      <w:r w:rsidRPr="00C31CA9">
        <w:rPr>
          <w:rFonts w:ascii="Times New Roman" w:eastAsia="Times New Roman" w:hAnsi="Times New Roman"/>
          <w:sz w:val="22"/>
          <w:szCs w:val="22"/>
        </w:rPr>
        <w:br/>
        <w:t xml:space="preserve">a Wykonawcami odbywa się przy użyciu Systemu Komunikacji Elektronicznej, zwanego dalej „SKE” oraz poczty elektronicznej: </w:t>
      </w:r>
      <w:hyperlink r:id="rId9" w:history="1">
        <w:r w:rsidRPr="00C31CA9">
          <w:rPr>
            <w:rStyle w:val="Hipercze"/>
            <w:rFonts w:ascii="Times New Roman" w:eastAsia="Times New Roman" w:hAnsi="Times New Roman"/>
            <w:sz w:val="22"/>
            <w:szCs w:val="22"/>
          </w:rPr>
          <w:t>przetargi@wcpit.org</w:t>
        </w:r>
      </w:hyperlink>
      <w:r w:rsidRPr="00C31CA9">
        <w:rPr>
          <w:rFonts w:ascii="Times New Roman" w:eastAsia="Times New Roman" w:hAnsi="Times New Roman"/>
          <w:sz w:val="22"/>
          <w:szCs w:val="22"/>
        </w:rPr>
        <w:t>.</w:t>
      </w:r>
    </w:p>
    <w:p w:rsidR="00D10263" w:rsidRPr="00C31CA9" w:rsidRDefault="00D10263" w:rsidP="00C31CA9">
      <w:pPr>
        <w:widowControl/>
        <w:numPr>
          <w:ilvl w:val="0"/>
          <w:numId w:val="19"/>
        </w:numPr>
        <w:suppressAutoHyphens w:val="0"/>
        <w:autoSpaceDE w:val="0"/>
        <w:autoSpaceDN w:val="0"/>
        <w:adjustRightInd w:val="0"/>
        <w:ind w:left="0"/>
        <w:jc w:val="both"/>
        <w:rPr>
          <w:rFonts w:ascii="Times New Roman" w:eastAsia="Times New Roman" w:hAnsi="Times New Roman"/>
          <w:sz w:val="22"/>
          <w:szCs w:val="22"/>
        </w:rPr>
      </w:pPr>
      <w:r w:rsidRPr="00C31CA9">
        <w:rPr>
          <w:rFonts w:ascii="Times New Roman" w:eastAsia="Times New Roman" w:hAnsi="Times New Roman"/>
          <w:sz w:val="22"/>
          <w:szCs w:val="22"/>
        </w:rPr>
        <w:t>Wykonawca może zadeklarować gotowość otrzymywania korespondencji za pośrednictwem poczty elektronicznej poprzez wskazanie adresu e-mail w Formularzu Ofertowym.</w:t>
      </w:r>
    </w:p>
    <w:p w:rsidR="00D10263" w:rsidRPr="00C31CA9" w:rsidRDefault="00D10263" w:rsidP="00C31CA9">
      <w:pPr>
        <w:widowControl/>
        <w:numPr>
          <w:ilvl w:val="0"/>
          <w:numId w:val="18"/>
        </w:numPr>
        <w:suppressAutoHyphens w:val="0"/>
        <w:autoSpaceDE w:val="0"/>
        <w:autoSpaceDN w:val="0"/>
        <w:adjustRightInd w:val="0"/>
        <w:ind w:left="0"/>
        <w:jc w:val="both"/>
        <w:rPr>
          <w:rFonts w:ascii="Times New Roman" w:eastAsia="Times New Roman" w:hAnsi="Times New Roman"/>
          <w:sz w:val="22"/>
          <w:szCs w:val="22"/>
        </w:rPr>
      </w:pPr>
      <w:r w:rsidRPr="00C31CA9">
        <w:rPr>
          <w:rFonts w:ascii="Times New Roman" w:eastAsia="Times New Roman" w:hAnsi="Times New Roman"/>
          <w:sz w:val="22"/>
          <w:szCs w:val="22"/>
        </w:rPr>
        <w:t>Szczegółowa instrukcja korzysta</w:t>
      </w:r>
      <w:r w:rsidR="006551CC" w:rsidRPr="00C31CA9">
        <w:rPr>
          <w:rFonts w:ascii="Times New Roman" w:eastAsia="Times New Roman" w:hAnsi="Times New Roman"/>
          <w:sz w:val="22"/>
          <w:szCs w:val="22"/>
        </w:rPr>
        <w:t>nia z SKE stanowi załącznik nr 8</w:t>
      </w:r>
      <w:r w:rsidRPr="00C31CA9">
        <w:rPr>
          <w:rFonts w:ascii="Times New Roman" w:eastAsia="Times New Roman" w:hAnsi="Times New Roman"/>
          <w:sz w:val="22"/>
          <w:szCs w:val="22"/>
        </w:rPr>
        <w:t xml:space="preserve"> do SWZ.</w:t>
      </w:r>
    </w:p>
    <w:p w:rsidR="00D10263" w:rsidRPr="00C31CA9" w:rsidRDefault="00D10263" w:rsidP="00C31CA9">
      <w:pPr>
        <w:widowControl/>
        <w:numPr>
          <w:ilvl w:val="0"/>
          <w:numId w:val="18"/>
        </w:numPr>
        <w:suppressAutoHyphens w:val="0"/>
        <w:autoSpaceDE w:val="0"/>
        <w:autoSpaceDN w:val="0"/>
        <w:adjustRightInd w:val="0"/>
        <w:ind w:left="0"/>
        <w:jc w:val="both"/>
        <w:rPr>
          <w:rFonts w:ascii="Times New Roman" w:eastAsia="Times New Roman" w:hAnsi="Times New Roman"/>
          <w:i/>
          <w:sz w:val="22"/>
          <w:szCs w:val="22"/>
        </w:rPr>
      </w:pPr>
      <w:r w:rsidRPr="00C31CA9">
        <w:rPr>
          <w:rFonts w:ascii="Times New Roman" w:eastAsia="Times New Roman" w:hAnsi="Times New Roman"/>
          <w:sz w:val="22"/>
          <w:szCs w:val="22"/>
        </w:rPr>
        <w:t>Wykonawca zamierzający wziąć udział w postępowaniu o udzielenie zamówienia publicznego, musi posiadać konto na SKE.</w:t>
      </w:r>
    </w:p>
    <w:p w:rsidR="00D10263" w:rsidRPr="00C31CA9" w:rsidRDefault="00D10263" w:rsidP="00C31CA9">
      <w:pPr>
        <w:widowControl/>
        <w:numPr>
          <w:ilvl w:val="0"/>
          <w:numId w:val="18"/>
        </w:numPr>
        <w:suppressAutoHyphens w:val="0"/>
        <w:autoSpaceDE w:val="0"/>
        <w:autoSpaceDN w:val="0"/>
        <w:adjustRightInd w:val="0"/>
        <w:ind w:left="0"/>
        <w:jc w:val="both"/>
        <w:rPr>
          <w:rFonts w:ascii="Times New Roman" w:eastAsia="Times New Roman" w:hAnsi="Times New Roman"/>
          <w:sz w:val="22"/>
          <w:szCs w:val="22"/>
        </w:rPr>
      </w:pPr>
      <w:r w:rsidRPr="00C31CA9">
        <w:rPr>
          <w:rFonts w:ascii="Times New Roman" w:eastAsia="Times New Roman" w:hAnsi="Times New Roman"/>
          <w:sz w:val="22"/>
          <w:szCs w:val="22"/>
        </w:rPr>
        <w:t xml:space="preserve">Zasady udziału wykonawcy w postępowaniu, w szczególności zasady szyfrowania oferty, wysłania oferty, zmiany oferty, wycofania oferty określone zostały w Instrukcji korzystania z SKE. </w:t>
      </w:r>
    </w:p>
    <w:p w:rsidR="00D10263" w:rsidRPr="00C31CA9" w:rsidRDefault="00D10263" w:rsidP="00C31CA9">
      <w:pPr>
        <w:widowControl/>
        <w:numPr>
          <w:ilvl w:val="0"/>
          <w:numId w:val="18"/>
        </w:numPr>
        <w:suppressAutoHyphens w:val="0"/>
        <w:autoSpaceDE w:val="0"/>
        <w:autoSpaceDN w:val="0"/>
        <w:adjustRightInd w:val="0"/>
        <w:ind w:left="0"/>
        <w:jc w:val="both"/>
        <w:rPr>
          <w:rFonts w:ascii="Times New Roman" w:eastAsia="Times New Roman" w:hAnsi="Times New Roman"/>
          <w:sz w:val="22"/>
          <w:szCs w:val="22"/>
        </w:rPr>
      </w:pPr>
      <w:r w:rsidRPr="00C31CA9">
        <w:rPr>
          <w:rFonts w:ascii="Times New Roman" w:eastAsia="Times New Roman" w:hAnsi="Times New Roman"/>
          <w:sz w:val="22"/>
          <w:szCs w:val="22"/>
        </w:rPr>
        <w:lastRenderedPageBreak/>
        <w:t>Identyfikator postępowania dla danego postępowania o udzielenie zamówienia dostępny jest na SKE.</w:t>
      </w:r>
    </w:p>
    <w:p w:rsidR="00D10263" w:rsidRPr="00C31CA9" w:rsidRDefault="00D10263" w:rsidP="00C31CA9">
      <w:pPr>
        <w:widowControl/>
        <w:numPr>
          <w:ilvl w:val="0"/>
          <w:numId w:val="18"/>
        </w:numPr>
        <w:suppressAutoHyphens w:val="0"/>
        <w:autoSpaceDE w:val="0"/>
        <w:autoSpaceDN w:val="0"/>
        <w:adjustRightInd w:val="0"/>
        <w:ind w:left="0" w:hanging="357"/>
        <w:jc w:val="both"/>
        <w:rPr>
          <w:rFonts w:ascii="Times New Roman" w:eastAsia="Times New Roman" w:hAnsi="Times New Roman"/>
          <w:sz w:val="22"/>
          <w:szCs w:val="22"/>
        </w:rPr>
      </w:pPr>
      <w:r w:rsidRPr="00C31CA9">
        <w:rPr>
          <w:rFonts w:ascii="Times New Roman" w:eastAsia="Times New Roman" w:hAnsi="Times New Roman"/>
          <w:sz w:val="22"/>
          <w:szCs w:val="22"/>
        </w:rPr>
        <w:t xml:space="preserve">Komunikacja pomiędzy Zamawiającym a Wykonawcami (nie dotyczy składania ofert) w szczególności składanie oświadczeń, wniosków, zawiadomień oraz przekazywanie informacji odbywa się elektronicznie za pośrednictwem </w:t>
      </w:r>
      <w:r w:rsidRPr="00C31CA9">
        <w:rPr>
          <w:rFonts w:ascii="Times New Roman" w:eastAsia="Times New Roman" w:hAnsi="Times New Roman"/>
          <w:i/>
          <w:sz w:val="22"/>
          <w:szCs w:val="22"/>
        </w:rPr>
        <w:t xml:space="preserve">dedykowanego formularza dostępnego na SKE. </w:t>
      </w:r>
      <w:r w:rsidRPr="00C31CA9">
        <w:rPr>
          <w:rFonts w:ascii="Times New Roman" w:eastAsia="Times New Roman" w:hAnsi="Times New Roman"/>
          <w:sz w:val="22"/>
          <w:szCs w:val="22"/>
        </w:rPr>
        <w:t xml:space="preserve">We wszelkiej korespondencji, w tytule i w treści związanej z niniejszym postępowaniem Zamawiający i Wykonawcy posługują się numerem ogłoszenia (BZP lub TED lub ID postępowania). </w:t>
      </w:r>
    </w:p>
    <w:p w:rsidR="001F51B2" w:rsidRPr="00C31CA9" w:rsidRDefault="001F51B2" w:rsidP="00C31CA9">
      <w:pPr>
        <w:pStyle w:val="Akapitzlist"/>
        <w:numPr>
          <w:ilvl w:val="0"/>
          <w:numId w:val="18"/>
        </w:numPr>
        <w:ind w:left="0"/>
        <w:contextualSpacing w:val="0"/>
        <w:jc w:val="both"/>
        <w:rPr>
          <w:rFonts w:ascii="Times New Roman" w:hAnsi="Times New Roman"/>
          <w:sz w:val="22"/>
          <w:szCs w:val="22"/>
        </w:rPr>
      </w:pPr>
      <w:r w:rsidRPr="00C31CA9">
        <w:rPr>
          <w:rFonts w:ascii="Times New Roman" w:hAnsi="Times New Roman"/>
          <w:sz w:val="22"/>
          <w:szCs w:val="22"/>
          <w:u w:val="single"/>
        </w:rPr>
        <w:t>Wykonawca chcąc złożyć ofertę</w:t>
      </w:r>
      <w:r w:rsidRPr="00C31CA9">
        <w:rPr>
          <w:rFonts w:ascii="Times New Roman" w:hAnsi="Times New Roman"/>
          <w:sz w:val="22"/>
          <w:szCs w:val="22"/>
        </w:rPr>
        <w:t xml:space="preserve"> za pomocą SKE przygotowuje paczkę dokumentów, która zawiera dokumenty wymagane przez SWZ. Przygotowaną paczkę dokumentów – ofertę zapisuje w postaci pliku skompensowanego (np.: zip) a następnie szyfruje programami zewnętrznymi</w:t>
      </w:r>
    </w:p>
    <w:p w:rsidR="001F51B2" w:rsidRPr="00C31CA9" w:rsidRDefault="001F51B2" w:rsidP="00C31CA9">
      <w:pPr>
        <w:ind w:hanging="6"/>
        <w:jc w:val="both"/>
        <w:rPr>
          <w:rFonts w:ascii="Times New Roman" w:hAnsi="Times New Roman"/>
          <w:sz w:val="22"/>
          <w:szCs w:val="22"/>
        </w:rPr>
      </w:pPr>
      <w:r w:rsidRPr="00C31CA9">
        <w:rPr>
          <w:rFonts w:ascii="Times New Roman" w:hAnsi="Times New Roman"/>
          <w:sz w:val="22"/>
          <w:szCs w:val="22"/>
        </w:rPr>
        <w:t xml:space="preserve"> – „Kleopatra” gpg4win udostępnionym na stronie </w:t>
      </w:r>
    </w:p>
    <w:p w:rsidR="001F51B2" w:rsidRPr="00C31CA9" w:rsidRDefault="001F51B2" w:rsidP="00C31CA9">
      <w:pPr>
        <w:ind w:hanging="6"/>
        <w:jc w:val="both"/>
        <w:rPr>
          <w:rFonts w:ascii="Times New Roman" w:hAnsi="Times New Roman"/>
          <w:sz w:val="22"/>
          <w:szCs w:val="22"/>
        </w:rPr>
      </w:pPr>
      <w:r w:rsidRPr="00C31CA9">
        <w:rPr>
          <w:rFonts w:ascii="Times New Roman" w:hAnsi="Times New Roman"/>
          <w:sz w:val="22"/>
          <w:szCs w:val="22"/>
        </w:rPr>
        <w:t xml:space="preserve">https://www.gpg4win.org/index.html  (Windows) (patrz pkt. 7.2.1 instrukcji SKE) </w:t>
      </w:r>
    </w:p>
    <w:p w:rsidR="001F51B2" w:rsidRPr="00C31CA9" w:rsidRDefault="001F51B2" w:rsidP="00C31CA9">
      <w:pPr>
        <w:ind w:hanging="6"/>
        <w:jc w:val="both"/>
        <w:rPr>
          <w:rFonts w:ascii="Times New Roman" w:hAnsi="Times New Roman"/>
          <w:sz w:val="22"/>
          <w:szCs w:val="22"/>
        </w:rPr>
      </w:pPr>
      <w:r w:rsidRPr="00C31CA9">
        <w:rPr>
          <w:rFonts w:ascii="Times New Roman" w:hAnsi="Times New Roman"/>
          <w:sz w:val="22"/>
          <w:szCs w:val="22"/>
        </w:rPr>
        <w:t xml:space="preserve">– „GPG Suite” udostępnionym na stronie  </w:t>
      </w:r>
    </w:p>
    <w:p w:rsidR="001F51B2" w:rsidRPr="00C31CA9" w:rsidRDefault="00F642FC" w:rsidP="00C31CA9">
      <w:pPr>
        <w:ind w:hanging="6"/>
        <w:jc w:val="both"/>
        <w:rPr>
          <w:rFonts w:ascii="Times New Roman" w:hAnsi="Times New Roman"/>
          <w:sz w:val="22"/>
          <w:szCs w:val="22"/>
        </w:rPr>
      </w:pPr>
      <w:hyperlink r:id="rId10" w:history="1">
        <w:r w:rsidR="001F51B2" w:rsidRPr="00C31CA9">
          <w:rPr>
            <w:rStyle w:val="Hipercze"/>
            <w:rFonts w:ascii="Times New Roman" w:hAnsi="Times New Roman"/>
            <w:sz w:val="22"/>
            <w:szCs w:val="22"/>
          </w:rPr>
          <w:t>https://gpgtools.org</w:t>
        </w:r>
      </w:hyperlink>
      <w:r w:rsidR="001F51B2" w:rsidRPr="00C31CA9">
        <w:rPr>
          <w:rFonts w:ascii="Times New Roman" w:hAnsi="Times New Roman"/>
          <w:sz w:val="22"/>
          <w:szCs w:val="22"/>
        </w:rPr>
        <w:t xml:space="preserve"> (</w:t>
      </w:r>
      <w:proofErr w:type="spellStart"/>
      <w:r w:rsidR="001F51B2" w:rsidRPr="00C31CA9">
        <w:rPr>
          <w:rFonts w:ascii="Times New Roman" w:hAnsi="Times New Roman"/>
          <w:sz w:val="22"/>
          <w:szCs w:val="22"/>
        </w:rPr>
        <w:t>MacOS</w:t>
      </w:r>
      <w:proofErr w:type="spellEnd"/>
      <w:r w:rsidR="001F51B2" w:rsidRPr="00C31CA9">
        <w:rPr>
          <w:rFonts w:ascii="Times New Roman" w:hAnsi="Times New Roman"/>
          <w:sz w:val="22"/>
          <w:szCs w:val="22"/>
        </w:rPr>
        <w:t>, Linux) (patrz pkt. 7.2.2 instrukcji SKE)</w:t>
      </w:r>
    </w:p>
    <w:p w:rsidR="00D10263" w:rsidRPr="00C31CA9" w:rsidRDefault="00D10263" w:rsidP="00C31CA9">
      <w:pPr>
        <w:widowControl/>
        <w:numPr>
          <w:ilvl w:val="0"/>
          <w:numId w:val="18"/>
        </w:numPr>
        <w:ind w:left="0" w:hanging="357"/>
        <w:jc w:val="both"/>
        <w:rPr>
          <w:rFonts w:ascii="Times New Roman" w:hAnsi="Times New Roman"/>
          <w:sz w:val="22"/>
          <w:szCs w:val="22"/>
        </w:rPr>
      </w:pPr>
      <w:r w:rsidRPr="00C31CA9">
        <w:rPr>
          <w:rFonts w:ascii="Times New Roman" w:eastAsia="Calibri" w:hAnsi="Times New Roman"/>
          <w:sz w:val="22"/>
          <w:szCs w:val="22"/>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D10263" w:rsidRPr="00C31CA9" w:rsidRDefault="00D10263" w:rsidP="00C31CA9">
      <w:pPr>
        <w:widowControl/>
        <w:suppressAutoHyphens w:val="0"/>
        <w:autoSpaceDE w:val="0"/>
        <w:autoSpaceDN w:val="0"/>
        <w:adjustRightInd w:val="0"/>
        <w:jc w:val="both"/>
        <w:rPr>
          <w:rFonts w:ascii="Times New Roman" w:eastAsia="Times New Roman" w:hAnsi="Times New Roman"/>
          <w:color w:val="auto"/>
          <w:sz w:val="22"/>
          <w:szCs w:val="22"/>
        </w:rPr>
      </w:pPr>
    </w:p>
    <w:p w:rsidR="0099338A" w:rsidRPr="00C31CA9" w:rsidRDefault="0099338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1" w:name="_Toc64559027"/>
      <w:r w:rsidRPr="00C31CA9">
        <w:rPr>
          <w:rFonts w:ascii="Times New Roman" w:hAnsi="Times New Roman"/>
          <w:spacing w:val="5"/>
          <w:sz w:val="22"/>
          <w:szCs w:val="22"/>
        </w:rPr>
        <w:t>Informacje o sposobie komunikowania się Zamawiającego z Wykonawcami w inny sposób niż przy użyciu środków komunikacji elektronicznej, w przypadku zaistnienia jednej z sytuacji określonych w art. 65 ust. 1, art. 66 i art. 69</w:t>
      </w:r>
      <w:r w:rsidR="002A0871" w:rsidRPr="00C31CA9">
        <w:rPr>
          <w:rFonts w:ascii="Times New Roman" w:hAnsi="Times New Roman"/>
          <w:spacing w:val="5"/>
          <w:sz w:val="22"/>
          <w:szCs w:val="22"/>
        </w:rPr>
        <w:t xml:space="preserve"> Ustawy </w:t>
      </w:r>
      <w:proofErr w:type="spellStart"/>
      <w:r w:rsidR="002A0871" w:rsidRPr="00C31CA9">
        <w:rPr>
          <w:rFonts w:ascii="Times New Roman" w:hAnsi="Times New Roman"/>
          <w:spacing w:val="5"/>
          <w:sz w:val="22"/>
          <w:szCs w:val="22"/>
        </w:rPr>
        <w:t>Pzp</w:t>
      </w:r>
      <w:bookmarkEnd w:id="11"/>
      <w:proofErr w:type="spellEnd"/>
    </w:p>
    <w:p w:rsidR="004B477D" w:rsidRPr="00C31CA9" w:rsidRDefault="004B477D" w:rsidP="00C31CA9">
      <w:pPr>
        <w:tabs>
          <w:tab w:val="left" w:pos="426"/>
        </w:tabs>
        <w:jc w:val="both"/>
        <w:rPr>
          <w:rFonts w:ascii="Times New Roman" w:hAnsi="Times New Roman"/>
          <w:sz w:val="22"/>
          <w:szCs w:val="22"/>
        </w:rPr>
      </w:pPr>
      <w:r w:rsidRPr="00C31CA9">
        <w:rPr>
          <w:rFonts w:ascii="Times New Roman" w:hAnsi="Times New Roman"/>
          <w:sz w:val="22"/>
          <w:szCs w:val="22"/>
        </w:rPr>
        <w:t xml:space="preserve">Zamawiający </w:t>
      </w:r>
      <w:r w:rsidRPr="00C31CA9">
        <w:rPr>
          <w:rFonts w:ascii="Times New Roman" w:hAnsi="Times New Roman"/>
          <w:b/>
          <w:sz w:val="22"/>
          <w:szCs w:val="22"/>
        </w:rPr>
        <w:t>nie przewiduje</w:t>
      </w:r>
      <w:r w:rsidRPr="00C31CA9">
        <w:rPr>
          <w:rFonts w:ascii="Times New Roman" w:hAnsi="Times New Roman"/>
          <w:sz w:val="22"/>
          <w:szCs w:val="22"/>
        </w:rPr>
        <w:t xml:space="preserve"> innego sposobu komunikowania się Zamawiającego z Wykonawcami, niż te opisane w Rozdziale </w:t>
      </w:r>
      <w:r w:rsidR="006C63D4" w:rsidRPr="00C31CA9">
        <w:rPr>
          <w:rFonts w:ascii="Times New Roman" w:hAnsi="Times New Roman"/>
          <w:sz w:val="22"/>
          <w:szCs w:val="22"/>
        </w:rPr>
        <w:t>XI</w:t>
      </w:r>
      <w:r w:rsidRPr="00C31CA9">
        <w:rPr>
          <w:rFonts w:ascii="Times New Roman" w:hAnsi="Times New Roman"/>
          <w:sz w:val="22"/>
          <w:szCs w:val="22"/>
        </w:rPr>
        <w:t xml:space="preserve"> Specyfikacji</w:t>
      </w:r>
      <w:r w:rsidR="0074511C" w:rsidRPr="00C31CA9">
        <w:rPr>
          <w:rFonts w:ascii="Times New Roman" w:hAnsi="Times New Roman"/>
          <w:sz w:val="22"/>
          <w:szCs w:val="22"/>
        </w:rPr>
        <w:t xml:space="preserve"> </w:t>
      </w:r>
    </w:p>
    <w:p w:rsidR="0099338A" w:rsidRPr="00C31CA9" w:rsidRDefault="0099338A" w:rsidP="00C31CA9">
      <w:pPr>
        <w:tabs>
          <w:tab w:val="left" w:pos="426"/>
        </w:tabs>
        <w:jc w:val="both"/>
        <w:rPr>
          <w:rFonts w:ascii="Times New Roman" w:hAnsi="Times New Roman"/>
          <w:sz w:val="22"/>
          <w:szCs w:val="22"/>
        </w:rPr>
      </w:pPr>
    </w:p>
    <w:p w:rsidR="0099338A" w:rsidRPr="00C31CA9" w:rsidRDefault="0099338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Style w:val="Tytuksiki"/>
          <w:rFonts w:ascii="Times New Roman" w:hAnsi="Times New Roman"/>
          <w:sz w:val="22"/>
          <w:szCs w:val="22"/>
        </w:rPr>
      </w:pPr>
      <w:bookmarkStart w:id="12" w:name="_Toc64559028"/>
      <w:r w:rsidRPr="00C31CA9">
        <w:rPr>
          <w:rFonts w:ascii="Times New Roman" w:hAnsi="Times New Roman"/>
          <w:spacing w:val="5"/>
          <w:sz w:val="22"/>
          <w:szCs w:val="22"/>
        </w:rPr>
        <w:t>Wskazanie osób uprawnionych do komunikowania się z Wykonawcami</w:t>
      </w:r>
      <w:bookmarkEnd w:id="12"/>
    </w:p>
    <w:p w:rsidR="004A150C" w:rsidRPr="00C31CA9" w:rsidRDefault="004A150C" w:rsidP="00C31CA9">
      <w:pPr>
        <w:tabs>
          <w:tab w:val="left" w:pos="426"/>
        </w:tabs>
        <w:jc w:val="both"/>
        <w:rPr>
          <w:rFonts w:ascii="Times New Roman" w:hAnsi="Times New Roman"/>
          <w:b/>
          <w:sz w:val="22"/>
          <w:szCs w:val="22"/>
        </w:rPr>
      </w:pPr>
    </w:p>
    <w:p w:rsidR="00F327C6" w:rsidRPr="00C31CA9" w:rsidRDefault="00F327C6" w:rsidP="00C31CA9">
      <w:pPr>
        <w:tabs>
          <w:tab w:val="left" w:pos="426"/>
        </w:tabs>
        <w:jc w:val="both"/>
        <w:rPr>
          <w:rFonts w:ascii="Times New Roman" w:hAnsi="Times New Roman"/>
          <w:b/>
          <w:sz w:val="22"/>
          <w:szCs w:val="22"/>
        </w:rPr>
      </w:pPr>
      <w:r w:rsidRPr="00C31CA9">
        <w:rPr>
          <w:rFonts w:ascii="Times New Roman" w:hAnsi="Times New Roman"/>
          <w:b/>
          <w:sz w:val="22"/>
          <w:szCs w:val="22"/>
        </w:rPr>
        <w:t xml:space="preserve">Marzena </w:t>
      </w:r>
      <w:r w:rsidR="00283A8C" w:rsidRPr="00C31CA9">
        <w:rPr>
          <w:rFonts w:ascii="Times New Roman" w:hAnsi="Times New Roman"/>
          <w:b/>
          <w:sz w:val="22"/>
          <w:szCs w:val="22"/>
        </w:rPr>
        <w:t>Michalak</w:t>
      </w:r>
      <w:r w:rsidR="001F51B2" w:rsidRPr="00C31CA9">
        <w:rPr>
          <w:rFonts w:ascii="Times New Roman" w:hAnsi="Times New Roman"/>
          <w:b/>
          <w:sz w:val="22"/>
          <w:szCs w:val="22"/>
        </w:rPr>
        <w:t xml:space="preserve"> - </w:t>
      </w:r>
      <w:r w:rsidRPr="00C31CA9">
        <w:rPr>
          <w:rFonts w:ascii="Times New Roman" w:hAnsi="Times New Roman"/>
          <w:b/>
          <w:sz w:val="22"/>
          <w:szCs w:val="22"/>
        </w:rPr>
        <w:t xml:space="preserve"> </w:t>
      </w:r>
      <w:proofErr w:type="spellStart"/>
      <w:r w:rsidRPr="00C31CA9">
        <w:rPr>
          <w:rFonts w:ascii="Times New Roman" w:hAnsi="Times New Roman"/>
          <w:b/>
          <w:sz w:val="22"/>
          <w:szCs w:val="22"/>
        </w:rPr>
        <w:t>tel</w:t>
      </w:r>
      <w:proofErr w:type="spellEnd"/>
      <w:r w:rsidRPr="00C31CA9">
        <w:rPr>
          <w:rFonts w:ascii="Times New Roman" w:hAnsi="Times New Roman"/>
          <w:b/>
          <w:sz w:val="22"/>
          <w:szCs w:val="22"/>
        </w:rPr>
        <w:t xml:space="preserve"> 61 66 54</w:t>
      </w:r>
      <w:r w:rsidR="00283A8C" w:rsidRPr="00C31CA9">
        <w:rPr>
          <w:rFonts w:ascii="Times New Roman" w:hAnsi="Times New Roman"/>
          <w:b/>
          <w:sz w:val="22"/>
          <w:szCs w:val="22"/>
        </w:rPr>
        <w:t> 255</w:t>
      </w:r>
    </w:p>
    <w:p w:rsidR="00AF404D" w:rsidRPr="00C31CA9" w:rsidRDefault="00AF404D" w:rsidP="00C31CA9">
      <w:pPr>
        <w:tabs>
          <w:tab w:val="left" w:pos="426"/>
        </w:tabs>
        <w:jc w:val="both"/>
        <w:rPr>
          <w:rFonts w:ascii="Times New Roman" w:hAnsi="Times New Roman"/>
          <w:b/>
          <w:sz w:val="22"/>
          <w:szCs w:val="22"/>
        </w:rPr>
      </w:pPr>
    </w:p>
    <w:p w:rsidR="0099338A" w:rsidRPr="00C31CA9" w:rsidRDefault="002A0871"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3" w:name="_Toc64559029"/>
      <w:r w:rsidRPr="00C31CA9">
        <w:rPr>
          <w:rFonts w:ascii="Times New Roman" w:hAnsi="Times New Roman"/>
          <w:spacing w:val="5"/>
          <w:sz w:val="22"/>
          <w:szCs w:val="22"/>
        </w:rPr>
        <w:t>Termin związania ofertą</w:t>
      </w:r>
      <w:bookmarkEnd w:id="13"/>
    </w:p>
    <w:p w:rsidR="003A3ABA" w:rsidRPr="00C31CA9" w:rsidRDefault="003A3ABA" w:rsidP="00C31CA9">
      <w:pPr>
        <w:widowControl/>
        <w:suppressAutoHyphens w:val="0"/>
        <w:autoSpaceDE w:val="0"/>
        <w:autoSpaceDN w:val="0"/>
        <w:adjustRightInd w:val="0"/>
        <w:jc w:val="both"/>
        <w:rPr>
          <w:rFonts w:ascii="Times New Roman" w:hAnsi="Times New Roman"/>
          <w:sz w:val="22"/>
          <w:szCs w:val="22"/>
        </w:rPr>
      </w:pPr>
      <w:r w:rsidRPr="00C31CA9">
        <w:rPr>
          <w:rFonts w:ascii="Times New Roman" w:hAnsi="Times New Roman"/>
          <w:sz w:val="22"/>
          <w:szCs w:val="22"/>
        </w:rPr>
        <w:t xml:space="preserve">Wykonawca jest związany ofertą do dnia </w:t>
      </w:r>
      <w:r w:rsidR="001523A3">
        <w:rPr>
          <w:rFonts w:ascii="Times New Roman" w:hAnsi="Times New Roman"/>
          <w:b/>
          <w:sz w:val="22"/>
          <w:szCs w:val="22"/>
        </w:rPr>
        <w:t>11.01.2022</w:t>
      </w:r>
      <w:r w:rsidR="00E03FD9" w:rsidRPr="00C31CA9">
        <w:rPr>
          <w:rFonts w:ascii="Times New Roman" w:hAnsi="Times New Roman"/>
          <w:b/>
          <w:sz w:val="22"/>
          <w:szCs w:val="22"/>
        </w:rPr>
        <w:t xml:space="preserve"> </w:t>
      </w:r>
      <w:r w:rsidRPr="00C31CA9">
        <w:rPr>
          <w:rFonts w:ascii="Times New Roman" w:hAnsi="Times New Roman"/>
          <w:b/>
          <w:sz w:val="22"/>
          <w:szCs w:val="22"/>
        </w:rPr>
        <w:t>roku.</w:t>
      </w:r>
    </w:p>
    <w:p w:rsidR="00AC6791" w:rsidRPr="00C31CA9" w:rsidRDefault="00AC6791" w:rsidP="00C31CA9">
      <w:pPr>
        <w:tabs>
          <w:tab w:val="left" w:pos="426"/>
        </w:tabs>
        <w:jc w:val="both"/>
        <w:rPr>
          <w:rFonts w:ascii="Times New Roman" w:hAnsi="Times New Roman"/>
          <w:sz w:val="22"/>
          <w:szCs w:val="22"/>
        </w:rPr>
      </w:pPr>
    </w:p>
    <w:p w:rsidR="0099338A" w:rsidRPr="00C31CA9" w:rsidRDefault="002A0871"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4" w:name="_Toc64559030"/>
      <w:r w:rsidRPr="00C31CA9">
        <w:rPr>
          <w:rFonts w:ascii="Times New Roman" w:hAnsi="Times New Roman"/>
          <w:spacing w:val="5"/>
          <w:sz w:val="22"/>
          <w:szCs w:val="22"/>
        </w:rPr>
        <w:t>Opis sposobu przygotowania oferty</w:t>
      </w:r>
      <w:bookmarkEnd w:id="14"/>
    </w:p>
    <w:p w:rsidR="001A3D96" w:rsidRPr="00C31CA9" w:rsidRDefault="001A3D96" w:rsidP="00C31CA9">
      <w:pPr>
        <w:ind w:left="993"/>
        <w:jc w:val="both"/>
        <w:rPr>
          <w:rFonts w:ascii="Times New Roman" w:hAnsi="Times New Roman"/>
          <w:sz w:val="22"/>
          <w:szCs w:val="22"/>
        </w:rPr>
      </w:pPr>
    </w:p>
    <w:p w:rsidR="004F57D9" w:rsidRPr="00C31CA9" w:rsidRDefault="004F57D9" w:rsidP="00C31CA9">
      <w:pPr>
        <w:widowControl/>
        <w:numPr>
          <w:ilvl w:val="1"/>
          <w:numId w:val="13"/>
        </w:numPr>
        <w:suppressAutoHyphens w:val="0"/>
        <w:ind w:left="426" w:hanging="426"/>
        <w:jc w:val="both"/>
        <w:rPr>
          <w:rFonts w:ascii="Times New Roman" w:eastAsia="Calibri" w:hAnsi="Times New Roman"/>
          <w:bCs/>
          <w:sz w:val="22"/>
          <w:szCs w:val="22"/>
          <w:lang w:eastAsia="en-US"/>
        </w:rPr>
      </w:pPr>
      <w:r w:rsidRPr="00C31CA9">
        <w:rPr>
          <w:rFonts w:ascii="Times New Roman" w:eastAsia="Calibri" w:hAnsi="Times New Roman"/>
          <w:bCs/>
          <w:sz w:val="22"/>
          <w:szCs w:val="22"/>
          <w:lang w:eastAsia="en-US"/>
        </w:rPr>
        <w:t>Wykaz dokumentów składających się na ofertę:</w:t>
      </w:r>
    </w:p>
    <w:p w:rsidR="004F57D9" w:rsidRPr="00C31CA9" w:rsidRDefault="004F57D9" w:rsidP="00C31CA9">
      <w:pPr>
        <w:widowControl/>
        <w:numPr>
          <w:ilvl w:val="2"/>
          <w:numId w:val="13"/>
        </w:numPr>
        <w:suppressAutoHyphens w:val="0"/>
        <w:ind w:left="1276"/>
        <w:jc w:val="both"/>
        <w:rPr>
          <w:rFonts w:ascii="Times New Roman" w:eastAsia="Calibri" w:hAnsi="Times New Roman"/>
          <w:b/>
          <w:spacing w:val="4"/>
          <w:sz w:val="22"/>
          <w:szCs w:val="22"/>
        </w:rPr>
      </w:pPr>
      <w:r w:rsidRPr="00C31CA9">
        <w:rPr>
          <w:rFonts w:ascii="Times New Roman" w:eastAsia="Calibri" w:hAnsi="Times New Roman"/>
          <w:bCs/>
          <w:sz w:val="22"/>
          <w:szCs w:val="22"/>
          <w:lang w:eastAsia="ar-SA"/>
        </w:rPr>
        <w:t>wypełniony Formularz ofertowy – załącznik nr 2 do SWZ</w:t>
      </w:r>
    </w:p>
    <w:p w:rsidR="0031099C" w:rsidRDefault="0031099C" w:rsidP="0031099C">
      <w:pPr>
        <w:widowControl/>
        <w:suppressAutoHyphens w:val="0"/>
        <w:ind w:left="1276"/>
        <w:jc w:val="both"/>
        <w:rPr>
          <w:rFonts w:ascii="Times New Roman" w:eastAsia="Calibri" w:hAnsi="Times New Roman"/>
          <w:b/>
          <w:spacing w:val="4"/>
          <w:sz w:val="22"/>
          <w:szCs w:val="22"/>
        </w:rPr>
      </w:pPr>
    </w:p>
    <w:p w:rsidR="009C1FEB" w:rsidRPr="00C31CA9" w:rsidRDefault="004F57D9" w:rsidP="00C31CA9">
      <w:pPr>
        <w:widowControl/>
        <w:numPr>
          <w:ilvl w:val="2"/>
          <w:numId w:val="13"/>
        </w:numPr>
        <w:suppressAutoHyphens w:val="0"/>
        <w:ind w:left="1276"/>
        <w:jc w:val="both"/>
        <w:rPr>
          <w:rFonts w:ascii="Times New Roman" w:eastAsia="Calibri" w:hAnsi="Times New Roman"/>
          <w:b/>
          <w:spacing w:val="4"/>
          <w:sz w:val="22"/>
          <w:szCs w:val="22"/>
        </w:rPr>
      </w:pPr>
      <w:r w:rsidRPr="00C31CA9">
        <w:rPr>
          <w:rFonts w:ascii="Times New Roman" w:eastAsia="Calibri" w:hAnsi="Times New Roman"/>
          <w:bCs/>
          <w:sz w:val="22"/>
          <w:szCs w:val="22"/>
          <w:lang w:eastAsia="ar-SA"/>
        </w:rPr>
        <w:t>wypełnione oświadczenie o niepodlega</w:t>
      </w:r>
      <w:r w:rsidR="00C51D23" w:rsidRPr="00C31CA9">
        <w:rPr>
          <w:rFonts w:ascii="Times New Roman" w:eastAsia="Calibri" w:hAnsi="Times New Roman"/>
          <w:bCs/>
          <w:sz w:val="22"/>
          <w:szCs w:val="22"/>
          <w:lang w:eastAsia="ar-SA"/>
        </w:rPr>
        <w:t>niu wykluczeniu</w:t>
      </w:r>
      <w:r w:rsidR="005E0216">
        <w:rPr>
          <w:rFonts w:ascii="Times New Roman" w:eastAsia="Calibri" w:hAnsi="Times New Roman"/>
          <w:bCs/>
          <w:sz w:val="22"/>
          <w:szCs w:val="22"/>
          <w:lang w:eastAsia="ar-SA"/>
        </w:rPr>
        <w:t xml:space="preserve"> i spełnianiu warunków udziału w postępowaniu</w:t>
      </w:r>
      <w:r w:rsidR="00C51D23" w:rsidRPr="00C31CA9">
        <w:rPr>
          <w:rFonts w:ascii="Times New Roman" w:eastAsia="Calibri" w:hAnsi="Times New Roman"/>
          <w:bCs/>
          <w:sz w:val="22"/>
          <w:szCs w:val="22"/>
          <w:lang w:eastAsia="ar-SA"/>
        </w:rPr>
        <w:t xml:space="preserve"> - załącznik nr 3</w:t>
      </w:r>
      <w:r w:rsidRPr="00C31CA9">
        <w:rPr>
          <w:rFonts w:ascii="Times New Roman" w:eastAsia="Calibri" w:hAnsi="Times New Roman"/>
          <w:bCs/>
          <w:sz w:val="22"/>
          <w:szCs w:val="22"/>
          <w:lang w:eastAsia="ar-SA"/>
        </w:rPr>
        <w:t xml:space="preserve"> do SWZ</w:t>
      </w:r>
      <w:r w:rsidR="009C1FEB" w:rsidRPr="00C31CA9">
        <w:rPr>
          <w:rFonts w:ascii="Times New Roman" w:eastAsia="Calibri" w:hAnsi="Times New Roman"/>
          <w:bCs/>
          <w:sz w:val="22"/>
          <w:szCs w:val="22"/>
          <w:lang w:eastAsia="ar-SA"/>
        </w:rPr>
        <w:t>, przy czym:</w:t>
      </w:r>
    </w:p>
    <w:p w:rsidR="00877274" w:rsidRPr="00C31CA9" w:rsidRDefault="009C1FEB" w:rsidP="00C31CA9">
      <w:pPr>
        <w:widowControl/>
        <w:numPr>
          <w:ilvl w:val="3"/>
          <w:numId w:val="13"/>
        </w:numPr>
        <w:suppressAutoHyphens w:val="0"/>
        <w:ind w:left="1843"/>
        <w:jc w:val="both"/>
        <w:rPr>
          <w:rFonts w:ascii="Times New Roman" w:eastAsia="Calibri" w:hAnsi="Times New Roman"/>
          <w:bCs/>
          <w:sz w:val="22"/>
          <w:szCs w:val="22"/>
          <w:lang w:eastAsia="ar-SA"/>
        </w:rPr>
      </w:pPr>
      <w:r w:rsidRPr="00C31CA9">
        <w:rPr>
          <w:rFonts w:ascii="Times New Roman" w:eastAsia="Calibri" w:hAnsi="Times New Roman"/>
          <w:bCs/>
          <w:sz w:val="22"/>
          <w:szCs w:val="22"/>
          <w:lang w:eastAsia="ar-SA"/>
        </w:rPr>
        <w:t xml:space="preserve">w przypadku wspólnego ubiegania się o zamówienie przez wykonawców, oświadczenie, o którym mowa powyżej składa każdy z wykonawców. </w:t>
      </w:r>
      <w:r w:rsidR="005E0216" w:rsidRPr="005E0216">
        <w:rPr>
          <w:rFonts w:ascii="Times New Roman" w:eastAsia="Calibri" w:hAnsi="Times New Roman"/>
          <w:bCs/>
          <w:sz w:val="22"/>
          <w:szCs w:val="22"/>
          <w:lang w:eastAsia="ar-SA"/>
        </w:rPr>
        <w:t>O</w:t>
      </w:r>
      <w:r w:rsidR="005E0216" w:rsidRPr="005E0216">
        <w:rPr>
          <w:rFonts w:ascii="Times New Roman" w:eastAsia="Calibri" w:hAnsi="Times New Roman" w:hint="cs"/>
          <w:bCs/>
          <w:sz w:val="22"/>
          <w:szCs w:val="22"/>
          <w:lang w:eastAsia="ar-SA"/>
        </w:rPr>
        <w:t>ś</w:t>
      </w:r>
      <w:r w:rsidR="005E0216" w:rsidRPr="005E0216">
        <w:rPr>
          <w:rFonts w:ascii="Times New Roman" w:eastAsia="Calibri" w:hAnsi="Times New Roman"/>
          <w:bCs/>
          <w:sz w:val="22"/>
          <w:szCs w:val="22"/>
          <w:lang w:eastAsia="ar-SA"/>
        </w:rPr>
        <w:t>wiadczenia te potwierdzaj</w:t>
      </w:r>
      <w:r w:rsidR="005E0216" w:rsidRPr="005E0216">
        <w:rPr>
          <w:rFonts w:ascii="Times New Roman" w:eastAsia="Calibri" w:hAnsi="Times New Roman" w:hint="cs"/>
          <w:bCs/>
          <w:sz w:val="22"/>
          <w:szCs w:val="22"/>
          <w:lang w:eastAsia="ar-SA"/>
        </w:rPr>
        <w:t>ą</w:t>
      </w:r>
      <w:r w:rsidR="005E0216" w:rsidRPr="005E0216">
        <w:rPr>
          <w:rFonts w:ascii="Times New Roman" w:eastAsia="Calibri" w:hAnsi="Times New Roman"/>
          <w:bCs/>
          <w:sz w:val="22"/>
          <w:szCs w:val="22"/>
          <w:lang w:eastAsia="ar-SA"/>
        </w:rPr>
        <w:t xml:space="preserve"> brak podstaw wykluczenia oraz spe</w:t>
      </w:r>
      <w:r w:rsidR="005E0216" w:rsidRPr="005E0216">
        <w:rPr>
          <w:rFonts w:ascii="Times New Roman" w:eastAsia="Calibri" w:hAnsi="Times New Roman" w:hint="cs"/>
          <w:bCs/>
          <w:sz w:val="22"/>
          <w:szCs w:val="22"/>
          <w:lang w:eastAsia="ar-SA"/>
        </w:rPr>
        <w:t>ł</w:t>
      </w:r>
      <w:r w:rsidR="005E0216" w:rsidRPr="005E0216">
        <w:rPr>
          <w:rFonts w:ascii="Times New Roman" w:eastAsia="Calibri" w:hAnsi="Times New Roman"/>
          <w:bCs/>
          <w:sz w:val="22"/>
          <w:szCs w:val="22"/>
          <w:lang w:eastAsia="ar-SA"/>
        </w:rPr>
        <w:t>nianie warunk</w:t>
      </w:r>
      <w:r w:rsidR="005E0216" w:rsidRPr="005E0216">
        <w:rPr>
          <w:rFonts w:ascii="Times New Roman" w:eastAsia="Calibri" w:hAnsi="Times New Roman" w:hint="cs"/>
          <w:bCs/>
          <w:sz w:val="22"/>
          <w:szCs w:val="22"/>
          <w:lang w:eastAsia="ar-SA"/>
        </w:rPr>
        <w:t>ó</w:t>
      </w:r>
      <w:r w:rsidR="005E0216" w:rsidRPr="005E0216">
        <w:rPr>
          <w:rFonts w:ascii="Times New Roman" w:eastAsia="Calibri" w:hAnsi="Times New Roman"/>
          <w:bCs/>
          <w:sz w:val="22"/>
          <w:szCs w:val="22"/>
          <w:lang w:eastAsia="ar-SA"/>
        </w:rPr>
        <w:t>w udzia</w:t>
      </w:r>
      <w:r w:rsidR="005E0216" w:rsidRPr="005E0216">
        <w:rPr>
          <w:rFonts w:ascii="Times New Roman" w:eastAsia="Calibri" w:hAnsi="Times New Roman" w:hint="cs"/>
          <w:bCs/>
          <w:sz w:val="22"/>
          <w:szCs w:val="22"/>
          <w:lang w:eastAsia="ar-SA"/>
        </w:rPr>
        <w:t>ł</w:t>
      </w:r>
      <w:r w:rsidR="005E0216" w:rsidRPr="005E0216">
        <w:rPr>
          <w:rFonts w:ascii="Times New Roman" w:eastAsia="Calibri" w:hAnsi="Times New Roman"/>
          <w:bCs/>
          <w:sz w:val="22"/>
          <w:szCs w:val="22"/>
          <w:lang w:eastAsia="ar-SA"/>
        </w:rPr>
        <w:t>u w post</w:t>
      </w:r>
      <w:r w:rsidR="005E0216" w:rsidRPr="005E0216">
        <w:rPr>
          <w:rFonts w:ascii="Times New Roman" w:eastAsia="Calibri" w:hAnsi="Times New Roman" w:hint="cs"/>
          <w:bCs/>
          <w:sz w:val="22"/>
          <w:szCs w:val="22"/>
          <w:lang w:eastAsia="ar-SA"/>
        </w:rPr>
        <w:t>ę</w:t>
      </w:r>
      <w:r w:rsidR="005E0216" w:rsidRPr="005E0216">
        <w:rPr>
          <w:rFonts w:ascii="Times New Roman" w:eastAsia="Calibri" w:hAnsi="Times New Roman"/>
          <w:bCs/>
          <w:sz w:val="22"/>
          <w:szCs w:val="22"/>
          <w:lang w:eastAsia="ar-SA"/>
        </w:rPr>
        <w:t>powaniu w zakresie, w jakim ka</w:t>
      </w:r>
      <w:r w:rsidR="005E0216" w:rsidRPr="005E0216">
        <w:rPr>
          <w:rFonts w:ascii="Times New Roman" w:eastAsia="Calibri" w:hAnsi="Times New Roman" w:hint="cs"/>
          <w:bCs/>
          <w:sz w:val="22"/>
          <w:szCs w:val="22"/>
          <w:lang w:eastAsia="ar-SA"/>
        </w:rPr>
        <w:t>ż</w:t>
      </w:r>
      <w:r w:rsidR="005E0216" w:rsidRPr="005E0216">
        <w:rPr>
          <w:rFonts w:ascii="Times New Roman" w:eastAsia="Calibri" w:hAnsi="Times New Roman"/>
          <w:bCs/>
          <w:sz w:val="22"/>
          <w:szCs w:val="22"/>
          <w:lang w:eastAsia="ar-SA"/>
        </w:rPr>
        <w:t>dy z wykonawc</w:t>
      </w:r>
      <w:r w:rsidR="005E0216" w:rsidRPr="005E0216">
        <w:rPr>
          <w:rFonts w:ascii="Times New Roman" w:eastAsia="Calibri" w:hAnsi="Times New Roman" w:hint="cs"/>
          <w:bCs/>
          <w:sz w:val="22"/>
          <w:szCs w:val="22"/>
          <w:lang w:eastAsia="ar-SA"/>
        </w:rPr>
        <w:t>ó</w:t>
      </w:r>
      <w:r w:rsidR="005E0216" w:rsidRPr="005E0216">
        <w:rPr>
          <w:rFonts w:ascii="Times New Roman" w:eastAsia="Calibri" w:hAnsi="Times New Roman"/>
          <w:bCs/>
          <w:sz w:val="22"/>
          <w:szCs w:val="22"/>
          <w:lang w:eastAsia="ar-SA"/>
        </w:rPr>
        <w:t xml:space="preserve">w wykazuje </w:t>
      </w:r>
      <w:bookmarkStart w:id="15" w:name="_Hlk83740012"/>
      <w:r w:rsidR="005E0216" w:rsidRPr="005E0216">
        <w:rPr>
          <w:rFonts w:ascii="Times New Roman" w:eastAsia="Calibri" w:hAnsi="Times New Roman"/>
          <w:bCs/>
          <w:sz w:val="22"/>
          <w:szCs w:val="22"/>
          <w:lang w:eastAsia="ar-SA"/>
        </w:rPr>
        <w:t>spe</w:t>
      </w:r>
      <w:r w:rsidR="005E0216" w:rsidRPr="005E0216">
        <w:rPr>
          <w:rFonts w:ascii="Times New Roman" w:eastAsia="Calibri" w:hAnsi="Times New Roman" w:hint="cs"/>
          <w:bCs/>
          <w:sz w:val="22"/>
          <w:szCs w:val="22"/>
          <w:lang w:eastAsia="ar-SA"/>
        </w:rPr>
        <w:t>ł</w:t>
      </w:r>
      <w:r w:rsidR="005E0216" w:rsidRPr="005E0216">
        <w:rPr>
          <w:rFonts w:ascii="Times New Roman" w:eastAsia="Calibri" w:hAnsi="Times New Roman"/>
          <w:bCs/>
          <w:sz w:val="22"/>
          <w:szCs w:val="22"/>
          <w:lang w:eastAsia="ar-SA"/>
        </w:rPr>
        <w:t>nianie warunk</w:t>
      </w:r>
      <w:r w:rsidR="005E0216" w:rsidRPr="005E0216">
        <w:rPr>
          <w:rFonts w:ascii="Times New Roman" w:eastAsia="Calibri" w:hAnsi="Times New Roman" w:hint="cs"/>
          <w:bCs/>
          <w:sz w:val="22"/>
          <w:szCs w:val="22"/>
          <w:lang w:eastAsia="ar-SA"/>
        </w:rPr>
        <w:t>ó</w:t>
      </w:r>
      <w:r w:rsidR="005E0216" w:rsidRPr="005E0216">
        <w:rPr>
          <w:rFonts w:ascii="Times New Roman" w:eastAsia="Calibri" w:hAnsi="Times New Roman"/>
          <w:bCs/>
          <w:sz w:val="22"/>
          <w:szCs w:val="22"/>
          <w:lang w:eastAsia="ar-SA"/>
        </w:rPr>
        <w:t>w udzia</w:t>
      </w:r>
      <w:r w:rsidR="005E0216" w:rsidRPr="005E0216">
        <w:rPr>
          <w:rFonts w:ascii="Times New Roman" w:eastAsia="Calibri" w:hAnsi="Times New Roman" w:hint="cs"/>
          <w:bCs/>
          <w:sz w:val="22"/>
          <w:szCs w:val="22"/>
          <w:lang w:eastAsia="ar-SA"/>
        </w:rPr>
        <w:t>ł</w:t>
      </w:r>
      <w:r w:rsidR="005E0216" w:rsidRPr="005E0216">
        <w:rPr>
          <w:rFonts w:ascii="Times New Roman" w:eastAsia="Calibri" w:hAnsi="Times New Roman"/>
          <w:bCs/>
          <w:sz w:val="22"/>
          <w:szCs w:val="22"/>
          <w:lang w:eastAsia="ar-SA"/>
        </w:rPr>
        <w:t>u w post</w:t>
      </w:r>
      <w:r w:rsidR="005E0216" w:rsidRPr="005E0216">
        <w:rPr>
          <w:rFonts w:ascii="Times New Roman" w:eastAsia="Calibri" w:hAnsi="Times New Roman" w:hint="cs"/>
          <w:bCs/>
          <w:sz w:val="22"/>
          <w:szCs w:val="22"/>
          <w:lang w:eastAsia="ar-SA"/>
        </w:rPr>
        <w:t>ę</w:t>
      </w:r>
      <w:r w:rsidR="005E0216" w:rsidRPr="005E0216">
        <w:rPr>
          <w:rFonts w:ascii="Times New Roman" w:eastAsia="Calibri" w:hAnsi="Times New Roman"/>
          <w:bCs/>
          <w:sz w:val="22"/>
          <w:szCs w:val="22"/>
          <w:lang w:eastAsia="ar-SA"/>
        </w:rPr>
        <w:t>powaniu</w:t>
      </w:r>
      <w:bookmarkEnd w:id="15"/>
    </w:p>
    <w:p w:rsidR="0031099C" w:rsidRPr="0031099C" w:rsidRDefault="0031099C" w:rsidP="0031099C">
      <w:pPr>
        <w:pStyle w:val="Akapitzlist"/>
        <w:widowControl/>
        <w:numPr>
          <w:ilvl w:val="3"/>
          <w:numId w:val="13"/>
        </w:numPr>
        <w:suppressAutoHyphens w:val="0"/>
        <w:jc w:val="both"/>
        <w:rPr>
          <w:rFonts w:ascii="Times New Roman" w:eastAsia="Calibri" w:hAnsi="Times New Roman"/>
          <w:bCs/>
          <w:sz w:val="22"/>
          <w:szCs w:val="22"/>
          <w:lang w:eastAsia="ar-SA"/>
        </w:rPr>
      </w:pPr>
      <w:r w:rsidRPr="0031099C">
        <w:rPr>
          <w:rFonts w:ascii="Times New Roman" w:eastAsia="Calibri" w:hAnsi="Times New Roman"/>
          <w:bCs/>
          <w:sz w:val="22"/>
          <w:szCs w:val="22"/>
          <w:lang w:eastAsia="ar-SA"/>
        </w:rPr>
        <w:t>wykonawca, w przypadku polegania na zdolno</w:t>
      </w:r>
      <w:r w:rsidRPr="0031099C">
        <w:rPr>
          <w:rFonts w:ascii="Times New Roman" w:eastAsia="Calibri" w:hAnsi="Times New Roman" w:hint="cs"/>
          <w:bCs/>
          <w:sz w:val="22"/>
          <w:szCs w:val="22"/>
          <w:lang w:eastAsia="ar-SA"/>
        </w:rPr>
        <w:t>ś</w:t>
      </w:r>
      <w:r w:rsidRPr="0031099C">
        <w:rPr>
          <w:rFonts w:ascii="Times New Roman" w:eastAsia="Calibri" w:hAnsi="Times New Roman"/>
          <w:bCs/>
          <w:sz w:val="22"/>
          <w:szCs w:val="22"/>
          <w:lang w:eastAsia="ar-SA"/>
        </w:rPr>
        <w:t>ciach lub sytuacji podmiot</w:t>
      </w:r>
      <w:r w:rsidRPr="0031099C">
        <w:rPr>
          <w:rFonts w:ascii="Times New Roman" w:eastAsia="Calibri" w:hAnsi="Times New Roman" w:hint="cs"/>
          <w:bCs/>
          <w:sz w:val="22"/>
          <w:szCs w:val="22"/>
          <w:lang w:eastAsia="ar-SA"/>
        </w:rPr>
        <w:t>ó</w:t>
      </w:r>
      <w:r w:rsidRPr="0031099C">
        <w:rPr>
          <w:rFonts w:ascii="Times New Roman" w:eastAsia="Calibri" w:hAnsi="Times New Roman"/>
          <w:bCs/>
          <w:sz w:val="22"/>
          <w:szCs w:val="22"/>
          <w:lang w:eastAsia="ar-SA"/>
        </w:rPr>
        <w:t>w udost</w:t>
      </w:r>
      <w:r w:rsidRPr="0031099C">
        <w:rPr>
          <w:rFonts w:ascii="Times New Roman" w:eastAsia="Calibri" w:hAnsi="Times New Roman" w:hint="cs"/>
          <w:bCs/>
          <w:sz w:val="22"/>
          <w:szCs w:val="22"/>
          <w:lang w:eastAsia="ar-SA"/>
        </w:rPr>
        <w:t>ę</w:t>
      </w:r>
      <w:r w:rsidRPr="0031099C">
        <w:rPr>
          <w:rFonts w:ascii="Times New Roman" w:eastAsia="Calibri" w:hAnsi="Times New Roman"/>
          <w:bCs/>
          <w:sz w:val="22"/>
          <w:szCs w:val="22"/>
          <w:lang w:eastAsia="ar-SA"/>
        </w:rPr>
        <w:t>pniaj</w:t>
      </w:r>
      <w:r w:rsidRPr="0031099C">
        <w:rPr>
          <w:rFonts w:ascii="Times New Roman" w:eastAsia="Calibri" w:hAnsi="Times New Roman" w:hint="cs"/>
          <w:bCs/>
          <w:sz w:val="22"/>
          <w:szCs w:val="22"/>
          <w:lang w:eastAsia="ar-SA"/>
        </w:rPr>
        <w:t>ą</w:t>
      </w:r>
      <w:r w:rsidRPr="0031099C">
        <w:rPr>
          <w:rFonts w:ascii="Times New Roman" w:eastAsia="Calibri" w:hAnsi="Times New Roman"/>
          <w:bCs/>
          <w:sz w:val="22"/>
          <w:szCs w:val="22"/>
          <w:lang w:eastAsia="ar-SA"/>
        </w:rPr>
        <w:t>cych zasoby, przedstawia, wraz z o</w:t>
      </w:r>
      <w:r w:rsidRPr="0031099C">
        <w:rPr>
          <w:rFonts w:ascii="Times New Roman" w:eastAsia="Calibri" w:hAnsi="Times New Roman" w:hint="cs"/>
          <w:bCs/>
          <w:sz w:val="22"/>
          <w:szCs w:val="22"/>
          <w:lang w:eastAsia="ar-SA"/>
        </w:rPr>
        <w:t>ś</w:t>
      </w:r>
      <w:r w:rsidRPr="0031099C">
        <w:rPr>
          <w:rFonts w:ascii="Times New Roman" w:eastAsia="Calibri" w:hAnsi="Times New Roman"/>
          <w:bCs/>
          <w:sz w:val="22"/>
          <w:szCs w:val="22"/>
          <w:lang w:eastAsia="ar-SA"/>
        </w:rPr>
        <w:t>wiadczeniem, o kt</w:t>
      </w:r>
      <w:r w:rsidRPr="0031099C">
        <w:rPr>
          <w:rFonts w:ascii="Times New Roman" w:eastAsia="Calibri" w:hAnsi="Times New Roman" w:hint="cs"/>
          <w:bCs/>
          <w:sz w:val="22"/>
          <w:szCs w:val="22"/>
          <w:lang w:eastAsia="ar-SA"/>
        </w:rPr>
        <w:t>ó</w:t>
      </w:r>
      <w:r w:rsidRPr="0031099C">
        <w:rPr>
          <w:rFonts w:ascii="Times New Roman" w:eastAsia="Calibri" w:hAnsi="Times New Roman"/>
          <w:bCs/>
          <w:sz w:val="22"/>
          <w:szCs w:val="22"/>
          <w:lang w:eastAsia="ar-SA"/>
        </w:rPr>
        <w:t>rym mowa powy</w:t>
      </w:r>
      <w:r w:rsidRPr="0031099C">
        <w:rPr>
          <w:rFonts w:ascii="Times New Roman" w:eastAsia="Calibri" w:hAnsi="Times New Roman" w:hint="cs"/>
          <w:bCs/>
          <w:sz w:val="22"/>
          <w:szCs w:val="22"/>
          <w:lang w:eastAsia="ar-SA"/>
        </w:rPr>
        <w:t>ż</w:t>
      </w:r>
      <w:r w:rsidRPr="0031099C">
        <w:rPr>
          <w:rFonts w:ascii="Times New Roman" w:eastAsia="Calibri" w:hAnsi="Times New Roman"/>
          <w:bCs/>
          <w:sz w:val="22"/>
          <w:szCs w:val="22"/>
          <w:lang w:eastAsia="ar-SA"/>
        </w:rPr>
        <w:t>ej tak</w:t>
      </w:r>
      <w:r w:rsidRPr="0031099C">
        <w:rPr>
          <w:rFonts w:ascii="Times New Roman" w:eastAsia="Calibri" w:hAnsi="Times New Roman" w:hint="cs"/>
          <w:bCs/>
          <w:sz w:val="22"/>
          <w:szCs w:val="22"/>
          <w:lang w:eastAsia="ar-SA"/>
        </w:rPr>
        <w:t>ż</w:t>
      </w:r>
      <w:r w:rsidRPr="0031099C">
        <w:rPr>
          <w:rFonts w:ascii="Times New Roman" w:eastAsia="Calibri" w:hAnsi="Times New Roman"/>
          <w:bCs/>
          <w:sz w:val="22"/>
          <w:szCs w:val="22"/>
          <w:lang w:eastAsia="ar-SA"/>
        </w:rPr>
        <w:t>e o</w:t>
      </w:r>
      <w:r w:rsidRPr="0031099C">
        <w:rPr>
          <w:rFonts w:ascii="Times New Roman" w:eastAsia="Calibri" w:hAnsi="Times New Roman" w:hint="cs"/>
          <w:bCs/>
          <w:sz w:val="22"/>
          <w:szCs w:val="22"/>
          <w:lang w:eastAsia="ar-SA"/>
        </w:rPr>
        <w:t>ś</w:t>
      </w:r>
      <w:r w:rsidRPr="0031099C">
        <w:rPr>
          <w:rFonts w:ascii="Times New Roman" w:eastAsia="Calibri" w:hAnsi="Times New Roman"/>
          <w:bCs/>
          <w:sz w:val="22"/>
          <w:szCs w:val="22"/>
          <w:lang w:eastAsia="ar-SA"/>
        </w:rPr>
        <w:t>wiadczenie podmiotu udost</w:t>
      </w:r>
      <w:r w:rsidRPr="0031099C">
        <w:rPr>
          <w:rFonts w:ascii="Times New Roman" w:eastAsia="Calibri" w:hAnsi="Times New Roman" w:hint="cs"/>
          <w:bCs/>
          <w:sz w:val="22"/>
          <w:szCs w:val="22"/>
          <w:lang w:eastAsia="ar-SA"/>
        </w:rPr>
        <w:t>ę</w:t>
      </w:r>
      <w:r w:rsidRPr="0031099C">
        <w:rPr>
          <w:rFonts w:ascii="Times New Roman" w:eastAsia="Calibri" w:hAnsi="Times New Roman"/>
          <w:bCs/>
          <w:sz w:val="22"/>
          <w:szCs w:val="22"/>
          <w:lang w:eastAsia="ar-SA"/>
        </w:rPr>
        <w:t>pniaj</w:t>
      </w:r>
      <w:r w:rsidRPr="0031099C">
        <w:rPr>
          <w:rFonts w:ascii="Times New Roman" w:eastAsia="Calibri" w:hAnsi="Times New Roman" w:hint="cs"/>
          <w:bCs/>
          <w:sz w:val="22"/>
          <w:szCs w:val="22"/>
          <w:lang w:eastAsia="ar-SA"/>
        </w:rPr>
        <w:t>ą</w:t>
      </w:r>
      <w:r w:rsidRPr="0031099C">
        <w:rPr>
          <w:rFonts w:ascii="Times New Roman" w:eastAsia="Calibri" w:hAnsi="Times New Roman"/>
          <w:bCs/>
          <w:sz w:val="22"/>
          <w:szCs w:val="22"/>
          <w:lang w:eastAsia="ar-SA"/>
        </w:rPr>
        <w:t>cego zasoby, potwierdzaj</w:t>
      </w:r>
      <w:r w:rsidRPr="0031099C">
        <w:rPr>
          <w:rFonts w:ascii="Times New Roman" w:eastAsia="Calibri" w:hAnsi="Times New Roman" w:hint="cs"/>
          <w:bCs/>
          <w:sz w:val="22"/>
          <w:szCs w:val="22"/>
          <w:lang w:eastAsia="ar-SA"/>
        </w:rPr>
        <w:t>ą</w:t>
      </w:r>
      <w:r w:rsidRPr="0031099C">
        <w:rPr>
          <w:rFonts w:ascii="Times New Roman" w:eastAsia="Calibri" w:hAnsi="Times New Roman"/>
          <w:bCs/>
          <w:sz w:val="22"/>
          <w:szCs w:val="22"/>
          <w:lang w:eastAsia="ar-SA"/>
        </w:rPr>
        <w:t>ce brak podstaw wykluczenia tego podmiotu oraz odpowiednio spe</w:t>
      </w:r>
      <w:r w:rsidRPr="0031099C">
        <w:rPr>
          <w:rFonts w:ascii="Times New Roman" w:eastAsia="Calibri" w:hAnsi="Times New Roman" w:hint="cs"/>
          <w:bCs/>
          <w:sz w:val="22"/>
          <w:szCs w:val="22"/>
          <w:lang w:eastAsia="ar-SA"/>
        </w:rPr>
        <w:t>ł</w:t>
      </w:r>
      <w:r w:rsidRPr="0031099C">
        <w:rPr>
          <w:rFonts w:ascii="Times New Roman" w:eastAsia="Calibri" w:hAnsi="Times New Roman"/>
          <w:bCs/>
          <w:sz w:val="22"/>
          <w:szCs w:val="22"/>
          <w:lang w:eastAsia="ar-SA"/>
        </w:rPr>
        <w:t>nianie warunk</w:t>
      </w:r>
      <w:r w:rsidRPr="0031099C">
        <w:rPr>
          <w:rFonts w:ascii="Times New Roman" w:eastAsia="Calibri" w:hAnsi="Times New Roman" w:hint="cs"/>
          <w:bCs/>
          <w:sz w:val="22"/>
          <w:szCs w:val="22"/>
          <w:lang w:eastAsia="ar-SA"/>
        </w:rPr>
        <w:t>ó</w:t>
      </w:r>
      <w:r w:rsidRPr="0031099C">
        <w:rPr>
          <w:rFonts w:ascii="Times New Roman" w:eastAsia="Calibri" w:hAnsi="Times New Roman"/>
          <w:bCs/>
          <w:sz w:val="22"/>
          <w:szCs w:val="22"/>
          <w:lang w:eastAsia="ar-SA"/>
        </w:rPr>
        <w:t>w udzia</w:t>
      </w:r>
      <w:r w:rsidRPr="0031099C">
        <w:rPr>
          <w:rFonts w:ascii="Times New Roman" w:eastAsia="Calibri" w:hAnsi="Times New Roman" w:hint="cs"/>
          <w:bCs/>
          <w:sz w:val="22"/>
          <w:szCs w:val="22"/>
          <w:lang w:eastAsia="ar-SA"/>
        </w:rPr>
        <w:t>ł</w:t>
      </w:r>
      <w:r w:rsidRPr="0031099C">
        <w:rPr>
          <w:rFonts w:ascii="Times New Roman" w:eastAsia="Calibri" w:hAnsi="Times New Roman"/>
          <w:bCs/>
          <w:sz w:val="22"/>
          <w:szCs w:val="22"/>
          <w:lang w:eastAsia="ar-SA"/>
        </w:rPr>
        <w:t>u w post</w:t>
      </w:r>
      <w:r w:rsidRPr="0031099C">
        <w:rPr>
          <w:rFonts w:ascii="Times New Roman" w:eastAsia="Calibri" w:hAnsi="Times New Roman" w:hint="cs"/>
          <w:bCs/>
          <w:sz w:val="22"/>
          <w:szCs w:val="22"/>
          <w:lang w:eastAsia="ar-SA"/>
        </w:rPr>
        <w:t>ę</w:t>
      </w:r>
      <w:r w:rsidRPr="0031099C">
        <w:rPr>
          <w:rFonts w:ascii="Times New Roman" w:eastAsia="Calibri" w:hAnsi="Times New Roman"/>
          <w:bCs/>
          <w:sz w:val="22"/>
          <w:szCs w:val="22"/>
          <w:lang w:eastAsia="ar-SA"/>
        </w:rPr>
        <w:t>powaniu, w zakresie, w jakim wykonawca powo</w:t>
      </w:r>
      <w:r w:rsidRPr="0031099C">
        <w:rPr>
          <w:rFonts w:ascii="Times New Roman" w:eastAsia="Calibri" w:hAnsi="Times New Roman" w:hint="cs"/>
          <w:bCs/>
          <w:sz w:val="22"/>
          <w:szCs w:val="22"/>
          <w:lang w:eastAsia="ar-SA"/>
        </w:rPr>
        <w:t>ł</w:t>
      </w:r>
      <w:r w:rsidRPr="0031099C">
        <w:rPr>
          <w:rFonts w:ascii="Times New Roman" w:eastAsia="Calibri" w:hAnsi="Times New Roman"/>
          <w:bCs/>
          <w:sz w:val="22"/>
          <w:szCs w:val="22"/>
          <w:lang w:eastAsia="ar-SA"/>
        </w:rPr>
        <w:t>uje si</w:t>
      </w:r>
      <w:r w:rsidRPr="0031099C">
        <w:rPr>
          <w:rFonts w:ascii="Times New Roman" w:eastAsia="Calibri" w:hAnsi="Times New Roman" w:hint="cs"/>
          <w:bCs/>
          <w:sz w:val="22"/>
          <w:szCs w:val="22"/>
          <w:lang w:eastAsia="ar-SA"/>
        </w:rPr>
        <w:t>ę</w:t>
      </w:r>
      <w:r w:rsidRPr="0031099C">
        <w:rPr>
          <w:rFonts w:ascii="Times New Roman" w:eastAsia="Calibri" w:hAnsi="Times New Roman"/>
          <w:bCs/>
          <w:sz w:val="22"/>
          <w:szCs w:val="22"/>
          <w:lang w:eastAsia="ar-SA"/>
        </w:rPr>
        <w:t xml:space="preserve"> na jego zasoby.</w:t>
      </w:r>
    </w:p>
    <w:p w:rsidR="0031099C" w:rsidRPr="0031099C" w:rsidRDefault="00B66080" w:rsidP="0031099C">
      <w:pPr>
        <w:pStyle w:val="Akapitzlist"/>
        <w:widowControl/>
        <w:numPr>
          <w:ilvl w:val="2"/>
          <w:numId w:val="13"/>
        </w:numPr>
        <w:suppressAutoHyphens w:val="0"/>
        <w:jc w:val="both"/>
        <w:rPr>
          <w:rFonts w:ascii="Times New Roman" w:eastAsia="Calibri" w:hAnsi="Times New Roman"/>
          <w:bCs/>
          <w:sz w:val="22"/>
          <w:szCs w:val="22"/>
          <w:lang w:eastAsia="ar-SA"/>
        </w:rPr>
      </w:pPr>
      <w:r>
        <w:rPr>
          <w:rFonts w:ascii="Times New Roman" w:eastAsia="Calibri" w:hAnsi="Times New Roman"/>
          <w:bCs/>
          <w:sz w:val="22"/>
          <w:szCs w:val="22"/>
          <w:lang w:eastAsia="ar-SA"/>
        </w:rPr>
        <w:lastRenderedPageBreak/>
        <w:t>Zobowiązanie podmiotu trzeciego (jeżeli dotyczy)</w:t>
      </w:r>
    </w:p>
    <w:p w:rsidR="004F57D9" w:rsidRPr="00C31CA9" w:rsidRDefault="004F57D9" w:rsidP="00C31CA9">
      <w:pPr>
        <w:numPr>
          <w:ilvl w:val="1"/>
          <w:numId w:val="13"/>
        </w:numPr>
        <w:tabs>
          <w:tab w:val="left" w:pos="426"/>
        </w:tabs>
        <w:ind w:left="426"/>
        <w:jc w:val="both"/>
        <w:rPr>
          <w:rFonts w:ascii="Times New Roman" w:hAnsi="Times New Roman"/>
          <w:color w:val="auto"/>
          <w:sz w:val="22"/>
          <w:szCs w:val="22"/>
        </w:rPr>
      </w:pPr>
      <w:r w:rsidRPr="00C31CA9">
        <w:rPr>
          <w:rFonts w:ascii="Times New Roman" w:hAnsi="Times New Roman"/>
          <w:color w:val="auto"/>
          <w:sz w:val="22"/>
          <w:szCs w:val="22"/>
        </w:rPr>
        <w:t>Dodatkowo:</w:t>
      </w:r>
    </w:p>
    <w:p w:rsidR="004F57D9" w:rsidRPr="00C31CA9" w:rsidRDefault="004F57D9" w:rsidP="00C31CA9">
      <w:pPr>
        <w:numPr>
          <w:ilvl w:val="2"/>
          <w:numId w:val="13"/>
        </w:numPr>
        <w:tabs>
          <w:tab w:val="left" w:pos="-3828"/>
        </w:tabs>
        <w:ind w:left="1276"/>
        <w:jc w:val="both"/>
        <w:rPr>
          <w:rFonts w:ascii="Times New Roman" w:hAnsi="Times New Roman"/>
          <w:color w:val="auto"/>
          <w:sz w:val="22"/>
          <w:szCs w:val="22"/>
        </w:rPr>
      </w:pPr>
      <w:r w:rsidRPr="00C31CA9">
        <w:rPr>
          <w:rFonts w:ascii="Times New Roman" w:hAnsi="Times New Roman"/>
          <w:color w:val="auto"/>
          <w:sz w:val="22"/>
          <w:szCs w:val="22"/>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4F57D9" w:rsidRPr="00C31CA9" w:rsidRDefault="004F57D9" w:rsidP="00C31CA9">
      <w:pPr>
        <w:numPr>
          <w:ilvl w:val="2"/>
          <w:numId w:val="13"/>
        </w:numPr>
        <w:tabs>
          <w:tab w:val="left" w:pos="-3828"/>
        </w:tabs>
        <w:ind w:left="1276"/>
        <w:jc w:val="both"/>
        <w:rPr>
          <w:rFonts w:ascii="Times New Roman" w:hAnsi="Times New Roman"/>
          <w:color w:val="auto"/>
          <w:sz w:val="22"/>
          <w:szCs w:val="22"/>
        </w:rPr>
      </w:pPr>
      <w:r w:rsidRPr="00C31CA9">
        <w:rPr>
          <w:rFonts w:ascii="Times New Roman" w:hAnsi="Times New Roman"/>
          <w:color w:val="auto"/>
          <w:sz w:val="22"/>
          <w:szCs w:val="22"/>
        </w:rPr>
        <w:t xml:space="preserve">Wykonawca nie jest zobowiązany do złożenia dokumentów, o których mowa w pkt 1, jeżeli Zamawiający może je uzyskać za pomocą bezpłatnych i ogólnodostępnych baz danych, o </w:t>
      </w:r>
      <w:r w:rsidRPr="00C31CA9">
        <w:rPr>
          <w:rFonts w:ascii="Times New Roman" w:hAnsi="Times New Roman"/>
          <w:color w:val="auto"/>
          <w:sz w:val="22"/>
          <w:szCs w:val="22"/>
          <w:u w:val="single"/>
        </w:rPr>
        <w:t>ile wykonawca wskazał dane umożliwiające dostęp do tych dokumentów</w:t>
      </w:r>
    </w:p>
    <w:p w:rsidR="004F57D9" w:rsidRPr="00C31CA9" w:rsidRDefault="004F57D9" w:rsidP="00C31CA9">
      <w:pPr>
        <w:numPr>
          <w:ilvl w:val="2"/>
          <w:numId w:val="13"/>
        </w:numPr>
        <w:tabs>
          <w:tab w:val="left" w:pos="-3828"/>
        </w:tabs>
        <w:ind w:left="1276"/>
        <w:jc w:val="both"/>
        <w:rPr>
          <w:rFonts w:ascii="Times New Roman" w:hAnsi="Times New Roman"/>
          <w:color w:val="auto"/>
          <w:sz w:val="22"/>
          <w:szCs w:val="22"/>
        </w:rPr>
      </w:pPr>
      <w:r w:rsidRPr="00C31CA9">
        <w:rPr>
          <w:rFonts w:ascii="Times New Roman" w:hAnsi="Times New Roman"/>
          <w:color w:val="auto"/>
          <w:sz w:val="22"/>
          <w:szCs w:val="22"/>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rsidR="0063434E" w:rsidRPr="00C31CA9" w:rsidRDefault="004F57D9" w:rsidP="00C31CA9">
      <w:pPr>
        <w:numPr>
          <w:ilvl w:val="2"/>
          <w:numId w:val="13"/>
        </w:numPr>
        <w:tabs>
          <w:tab w:val="left" w:pos="-3828"/>
        </w:tabs>
        <w:ind w:left="1276"/>
        <w:jc w:val="both"/>
        <w:rPr>
          <w:rFonts w:ascii="Times New Roman" w:hAnsi="Times New Roman"/>
          <w:color w:val="auto"/>
          <w:sz w:val="22"/>
          <w:szCs w:val="22"/>
        </w:rPr>
      </w:pPr>
      <w:r w:rsidRPr="00C31CA9">
        <w:rPr>
          <w:rFonts w:ascii="Times New Roman" w:hAnsi="Times New Roman"/>
          <w:color w:val="auto"/>
          <w:sz w:val="22"/>
          <w:szCs w:val="22"/>
        </w:rPr>
        <w:t>Pkt 3 stosuje się odpowiednio do osoby działającej w imieniu wykonawców wspólnie ubiegających się o udzielenie zamówienia publicznego</w:t>
      </w:r>
    </w:p>
    <w:p w:rsidR="004F57D9" w:rsidRPr="00C31CA9" w:rsidRDefault="0063434E" w:rsidP="00C31CA9">
      <w:pPr>
        <w:numPr>
          <w:ilvl w:val="2"/>
          <w:numId w:val="13"/>
        </w:numPr>
        <w:tabs>
          <w:tab w:val="left" w:pos="-3828"/>
        </w:tabs>
        <w:ind w:left="1276"/>
        <w:jc w:val="both"/>
        <w:rPr>
          <w:rFonts w:ascii="Times New Roman" w:hAnsi="Times New Roman"/>
          <w:color w:val="auto"/>
          <w:sz w:val="22"/>
          <w:szCs w:val="22"/>
        </w:rPr>
      </w:pPr>
      <w:r w:rsidRPr="00C31CA9">
        <w:rPr>
          <w:rFonts w:ascii="Times New Roman" w:hAnsi="Times New Roman"/>
          <w:color w:val="auto"/>
          <w:sz w:val="22"/>
          <w:szCs w:val="22"/>
        </w:rPr>
        <w:t>Pkt 1-3 stosuje się odpowiednio do osoby działającej w imieniu podmiotu udostępniającego zasoby na zasadach określonych w art. 118 ustawy lub podwykonawcy niebędącego podmiotem udostępniającym zasoby na takich zasadach</w:t>
      </w:r>
    </w:p>
    <w:p w:rsidR="0063434E" w:rsidRPr="00C31CA9" w:rsidRDefault="0063434E" w:rsidP="00C31CA9">
      <w:pPr>
        <w:tabs>
          <w:tab w:val="left" w:pos="426"/>
        </w:tabs>
        <w:jc w:val="both"/>
        <w:rPr>
          <w:rFonts w:ascii="Times New Roman" w:hAnsi="Times New Roman"/>
          <w:color w:val="auto"/>
          <w:sz w:val="22"/>
          <w:szCs w:val="22"/>
        </w:rPr>
      </w:pPr>
    </w:p>
    <w:p w:rsidR="0099338A" w:rsidRPr="00C31CA9" w:rsidRDefault="00857D43"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6" w:name="_Toc64559031"/>
      <w:r w:rsidRPr="00C31CA9">
        <w:rPr>
          <w:rFonts w:ascii="Times New Roman" w:hAnsi="Times New Roman"/>
          <w:spacing w:val="5"/>
          <w:sz w:val="22"/>
          <w:szCs w:val="22"/>
        </w:rPr>
        <w:t>T</w:t>
      </w:r>
      <w:r w:rsidR="002A0871" w:rsidRPr="00C31CA9">
        <w:rPr>
          <w:rFonts w:ascii="Times New Roman" w:hAnsi="Times New Roman"/>
          <w:spacing w:val="5"/>
          <w:sz w:val="22"/>
          <w:szCs w:val="22"/>
        </w:rPr>
        <w:t>ermin składania ofert</w:t>
      </w:r>
      <w:bookmarkEnd w:id="16"/>
    </w:p>
    <w:p w:rsidR="00AF11F8" w:rsidRPr="00C31CA9" w:rsidRDefault="00AF11F8" w:rsidP="00C31CA9">
      <w:pPr>
        <w:widowControl/>
        <w:suppressAutoHyphens w:val="0"/>
        <w:autoSpaceDE w:val="0"/>
        <w:autoSpaceDN w:val="0"/>
        <w:adjustRightInd w:val="0"/>
        <w:jc w:val="both"/>
        <w:rPr>
          <w:rFonts w:ascii="Times New Roman" w:eastAsia="Times New Roman" w:hAnsi="Times New Roman"/>
          <w:color w:val="auto"/>
          <w:sz w:val="22"/>
          <w:szCs w:val="22"/>
        </w:rPr>
      </w:pPr>
      <w:r w:rsidRPr="00C31CA9">
        <w:rPr>
          <w:rFonts w:ascii="Times New Roman" w:eastAsia="Times New Roman" w:hAnsi="Times New Roman"/>
          <w:color w:val="auto"/>
          <w:sz w:val="22"/>
          <w:szCs w:val="22"/>
        </w:rPr>
        <w:t xml:space="preserve">Termin składania ofert upływa dnia </w:t>
      </w:r>
      <w:r w:rsidR="00763F23" w:rsidRPr="00C31CA9">
        <w:rPr>
          <w:rFonts w:ascii="Times New Roman" w:eastAsia="Times New Roman" w:hAnsi="Times New Roman"/>
          <w:b/>
          <w:color w:val="auto"/>
          <w:sz w:val="22"/>
          <w:szCs w:val="22"/>
        </w:rPr>
        <w:t xml:space="preserve"> </w:t>
      </w:r>
      <w:r w:rsidR="00953CFE">
        <w:rPr>
          <w:rFonts w:ascii="Times New Roman" w:eastAsia="Times New Roman" w:hAnsi="Times New Roman"/>
          <w:b/>
          <w:color w:val="auto"/>
          <w:sz w:val="22"/>
          <w:szCs w:val="22"/>
        </w:rPr>
        <w:t>14.10.</w:t>
      </w:r>
      <w:r w:rsidR="004325C5" w:rsidRPr="00C31CA9">
        <w:rPr>
          <w:rFonts w:ascii="Times New Roman" w:eastAsia="Times New Roman" w:hAnsi="Times New Roman"/>
          <w:b/>
          <w:color w:val="auto"/>
          <w:sz w:val="22"/>
          <w:szCs w:val="22"/>
        </w:rPr>
        <w:t>2021</w:t>
      </w:r>
      <w:r w:rsidRPr="00C31CA9">
        <w:rPr>
          <w:rFonts w:ascii="Times New Roman" w:eastAsia="Times New Roman" w:hAnsi="Times New Roman"/>
          <w:b/>
          <w:color w:val="auto"/>
          <w:sz w:val="22"/>
          <w:szCs w:val="22"/>
        </w:rPr>
        <w:t xml:space="preserve"> roku o godz. </w:t>
      </w:r>
      <w:r w:rsidR="00763F23" w:rsidRPr="00C31CA9">
        <w:rPr>
          <w:rFonts w:ascii="Times New Roman" w:eastAsia="Times New Roman" w:hAnsi="Times New Roman"/>
          <w:b/>
          <w:color w:val="auto"/>
          <w:sz w:val="22"/>
          <w:szCs w:val="22"/>
        </w:rPr>
        <w:t>09.00</w:t>
      </w:r>
    </w:p>
    <w:p w:rsidR="0099338A" w:rsidRPr="00C31CA9" w:rsidRDefault="002A0871"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7" w:name="_Toc64559032"/>
      <w:r w:rsidRPr="00C31CA9">
        <w:rPr>
          <w:rFonts w:ascii="Times New Roman" w:hAnsi="Times New Roman"/>
          <w:spacing w:val="5"/>
          <w:sz w:val="22"/>
          <w:szCs w:val="22"/>
        </w:rPr>
        <w:t>Termin otwarcia ofert</w:t>
      </w:r>
      <w:bookmarkEnd w:id="17"/>
    </w:p>
    <w:p w:rsidR="00AF11F8" w:rsidRPr="00C31CA9" w:rsidRDefault="00483E0E" w:rsidP="00C31CA9">
      <w:pPr>
        <w:numPr>
          <w:ilvl w:val="1"/>
          <w:numId w:val="12"/>
        </w:numPr>
        <w:tabs>
          <w:tab w:val="clear" w:pos="567"/>
        </w:tabs>
        <w:ind w:left="425" w:hanging="425"/>
        <w:jc w:val="both"/>
        <w:rPr>
          <w:rFonts w:ascii="Times New Roman" w:hAnsi="Times New Roman"/>
          <w:b/>
          <w:sz w:val="22"/>
          <w:szCs w:val="22"/>
        </w:rPr>
      </w:pPr>
      <w:r w:rsidRPr="00C31CA9">
        <w:rPr>
          <w:rFonts w:ascii="Times New Roman" w:hAnsi="Times New Roman"/>
          <w:sz w:val="22"/>
          <w:szCs w:val="22"/>
        </w:rPr>
        <w:t>Termin otwarcia ofert:</w:t>
      </w:r>
      <w:r w:rsidR="00AF11F8" w:rsidRPr="00C31CA9">
        <w:rPr>
          <w:rFonts w:ascii="Times New Roman" w:hAnsi="Times New Roman"/>
          <w:sz w:val="22"/>
          <w:szCs w:val="22"/>
        </w:rPr>
        <w:t xml:space="preserve"> </w:t>
      </w:r>
      <w:r w:rsidR="00953CFE">
        <w:rPr>
          <w:rFonts w:ascii="Times New Roman" w:eastAsia="Times New Roman" w:hAnsi="Times New Roman"/>
          <w:b/>
          <w:color w:val="auto"/>
          <w:sz w:val="22"/>
          <w:szCs w:val="22"/>
        </w:rPr>
        <w:t>14.10.</w:t>
      </w:r>
      <w:r w:rsidR="004325C5" w:rsidRPr="00C31CA9">
        <w:rPr>
          <w:rFonts w:ascii="Times New Roman" w:eastAsia="Times New Roman" w:hAnsi="Times New Roman"/>
          <w:b/>
          <w:color w:val="auto"/>
          <w:sz w:val="22"/>
          <w:szCs w:val="22"/>
        </w:rPr>
        <w:t>2021</w:t>
      </w:r>
      <w:r w:rsidR="00072A05" w:rsidRPr="00C31CA9">
        <w:rPr>
          <w:rFonts w:ascii="Times New Roman" w:eastAsia="Times New Roman" w:hAnsi="Times New Roman"/>
          <w:b/>
          <w:color w:val="auto"/>
          <w:sz w:val="22"/>
          <w:szCs w:val="22"/>
        </w:rPr>
        <w:t>.</w:t>
      </w:r>
      <w:r w:rsidR="00E03FD9" w:rsidRPr="00C31CA9">
        <w:rPr>
          <w:rFonts w:ascii="Times New Roman" w:eastAsia="Times New Roman" w:hAnsi="Times New Roman"/>
          <w:b/>
          <w:color w:val="auto"/>
          <w:sz w:val="22"/>
          <w:szCs w:val="22"/>
        </w:rPr>
        <w:t xml:space="preserve"> </w:t>
      </w:r>
      <w:r w:rsidR="00E71299" w:rsidRPr="00C31CA9">
        <w:rPr>
          <w:rFonts w:ascii="Times New Roman" w:eastAsia="Times New Roman" w:hAnsi="Times New Roman"/>
          <w:b/>
          <w:color w:val="auto"/>
          <w:sz w:val="22"/>
          <w:szCs w:val="22"/>
        </w:rPr>
        <w:t xml:space="preserve">roku o godz. </w:t>
      </w:r>
      <w:r w:rsidR="00763F23" w:rsidRPr="00C31CA9">
        <w:rPr>
          <w:rFonts w:ascii="Times New Roman" w:eastAsia="Times New Roman" w:hAnsi="Times New Roman"/>
          <w:b/>
          <w:bCs/>
          <w:color w:val="auto"/>
          <w:sz w:val="22"/>
          <w:szCs w:val="22"/>
        </w:rPr>
        <w:t>10.00</w:t>
      </w:r>
    </w:p>
    <w:p w:rsidR="00A12A85" w:rsidRPr="00C31CA9" w:rsidRDefault="00857D43" w:rsidP="00C31CA9">
      <w:pPr>
        <w:numPr>
          <w:ilvl w:val="1"/>
          <w:numId w:val="12"/>
        </w:numPr>
        <w:tabs>
          <w:tab w:val="clear" w:pos="567"/>
        </w:tabs>
        <w:ind w:left="426" w:hanging="426"/>
        <w:jc w:val="both"/>
        <w:rPr>
          <w:rFonts w:ascii="Times New Roman" w:hAnsi="Times New Roman"/>
          <w:color w:val="FF0000"/>
          <w:sz w:val="22"/>
          <w:szCs w:val="22"/>
        </w:rPr>
      </w:pPr>
      <w:r w:rsidRPr="00C31CA9">
        <w:rPr>
          <w:rFonts w:ascii="Times New Roman" w:hAnsi="Times New Roman"/>
          <w:sz w:val="22"/>
          <w:szCs w:val="22"/>
        </w:rPr>
        <w:t>Otwarcie ofert nastąpi za pośrednictwem</w:t>
      </w:r>
      <w:r w:rsidR="00E15C53" w:rsidRPr="00C31CA9">
        <w:rPr>
          <w:rFonts w:ascii="Times New Roman" w:hAnsi="Times New Roman"/>
          <w:sz w:val="22"/>
          <w:szCs w:val="22"/>
        </w:rPr>
        <w:t xml:space="preserve"> aplikacji do deszyfrowania</w:t>
      </w:r>
      <w:r w:rsidR="00A12A85" w:rsidRPr="00C31CA9">
        <w:rPr>
          <w:rFonts w:ascii="Times New Roman" w:hAnsi="Times New Roman"/>
          <w:sz w:val="22"/>
          <w:szCs w:val="22"/>
        </w:rPr>
        <w:t>:</w:t>
      </w:r>
    </w:p>
    <w:p w:rsidR="00A12A85" w:rsidRPr="00C31CA9" w:rsidRDefault="00A12A85" w:rsidP="00C31CA9">
      <w:pPr>
        <w:ind w:left="426"/>
        <w:jc w:val="both"/>
        <w:rPr>
          <w:rFonts w:ascii="Times New Roman" w:hAnsi="Times New Roman"/>
          <w:sz w:val="22"/>
          <w:szCs w:val="22"/>
        </w:rPr>
      </w:pPr>
      <w:r w:rsidRPr="00C31CA9">
        <w:rPr>
          <w:rFonts w:ascii="Times New Roman" w:hAnsi="Times New Roman"/>
          <w:sz w:val="22"/>
          <w:szCs w:val="22"/>
        </w:rPr>
        <w:t xml:space="preserve">– „Kleopatra” </w:t>
      </w:r>
    </w:p>
    <w:p w:rsidR="00A12A85" w:rsidRPr="00C31CA9" w:rsidRDefault="00A12A85" w:rsidP="00C31CA9">
      <w:pPr>
        <w:ind w:left="426"/>
        <w:jc w:val="both"/>
        <w:rPr>
          <w:rFonts w:ascii="Times New Roman" w:hAnsi="Times New Roman"/>
          <w:sz w:val="22"/>
          <w:szCs w:val="22"/>
        </w:rPr>
      </w:pPr>
      <w:r w:rsidRPr="00C31CA9">
        <w:rPr>
          <w:rFonts w:ascii="Times New Roman" w:hAnsi="Times New Roman"/>
          <w:sz w:val="22"/>
          <w:szCs w:val="22"/>
        </w:rPr>
        <w:t xml:space="preserve">https://www.gpg4win.org/index.html  (Windows) </w:t>
      </w:r>
    </w:p>
    <w:p w:rsidR="00A12A85" w:rsidRPr="00C31CA9" w:rsidRDefault="00A12A85" w:rsidP="00C31CA9">
      <w:pPr>
        <w:ind w:left="426"/>
        <w:jc w:val="both"/>
        <w:rPr>
          <w:rFonts w:ascii="Times New Roman" w:hAnsi="Times New Roman"/>
          <w:sz w:val="22"/>
          <w:szCs w:val="22"/>
        </w:rPr>
      </w:pPr>
      <w:r w:rsidRPr="00C31CA9">
        <w:rPr>
          <w:rFonts w:ascii="Times New Roman" w:hAnsi="Times New Roman"/>
          <w:sz w:val="22"/>
          <w:szCs w:val="22"/>
        </w:rPr>
        <w:t xml:space="preserve">– „GPG Suite” </w:t>
      </w:r>
    </w:p>
    <w:p w:rsidR="00A12A85" w:rsidRPr="00C31CA9" w:rsidRDefault="00F642FC" w:rsidP="00C31CA9">
      <w:pPr>
        <w:ind w:left="426"/>
        <w:jc w:val="both"/>
        <w:rPr>
          <w:rFonts w:ascii="Times New Roman" w:hAnsi="Times New Roman"/>
          <w:sz w:val="22"/>
          <w:szCs w:val="22"/>
        </w:rPr>
      </w:pPr>
      <w:hyperlink r:id="rId11" w:history="1">
        <w:r w:rsidR="00A12A85" w:rsidRPr="00C31CA9">
          <w:rPr>
            <w:rStyle w:val="Hipercze"/>
            <w:rFonts w:ascii="Times New Roman" w:hAnsi="Times New Roman"/>
            <w:sz w:val="22"/>
            <w:szCs w:val="22"/>
          </w:rPr>
          <w:t>https://gpgtools.org</w:t>
        </w:r>
      </w:hyperlink>
      <w:r w:rsidR="00A12A85" w:rsidRPr="00C31CA9">
        <w:rPr>
          <w:rFonts w:ascii="Times New Roman" w:hAnsi="Times New Roman"/>
          <w:sz w:val="22"/>
          <w:szCs w:val="22"/>
        </w:rPr>
        <w:t xml:space="preserve"> (</w:t>
      </w:r>
      <w:proofErr w:type="spellStart"/>
      <w:r w:rsidR="00A12A85" w:rsidRPr="00C31CA9">
        <w:rPr>
          <w:rFonts w:ascii="Times New Roman" w:hAnsi="Times New Roman"/>
          <w:sz w:val="22"/>
          <w:szCs w:val="22"/>
        </w:rPr>
        <w:t>MacOS</w:t>
      </w:r>
      <w:proofErr w:type="spellEnd"/>
      <w:r w:rsidR="00A12A85" w:rsidRPr="00C31CA9">
        <w:rPr>
          <w:rFonts w:ascii="Times New Roman" w:hAnsi="Times New Roman"/>
          <w:sz w:val="22"/>
          <w:szCs w:val="22"/>
        </w:rPr>
        <w:t>, Linux)</w:t>
      </w:r>
    </w:p>
    <w:p w:rsidR="00CA15CA" w:rsidRPr="00C31CA9" w:rsidRDefault="00E15C53" w:rsidP="00C31CA9">
      <w:pPr>
        <w:ind w:left="426"/>
        <w:jc w:val="both"/>
        <w:rPr>
          <w:rFonts w:ascii="Times New Roman" w:hAnsi="Times New Roman"/>
          <w:color w:val="FF0000"/>
          <w:sz w:val="22"/>
          <w:szCs w:val="22"/>
        </w:rPr>
      </w:pPr>
      <w:r w:rsidRPr="00C31CA9">
        <w:rPr>
          <w:rFonts w:ascii="Times New Roman" w:hAnsi="Times New Roman"/>
          <w:sz w:val="22"/>
          <w:szCs w:val="22"/>
        </w:rPr>
        <w:t xml:space="preserve">udostępnionej za pośrednictwem SKE lub na stronie internetowej </w:t>
      </w:r>
      <w:hyperlink r:id="rId12" w:history="1">
        <w:r w:rsidRPr="00C31CA9">
          <w:rPr>
            <w:rStyle w:val="Hipercze"/>
            <w:rFonts w:ascii="Times New Roman" w:hAnsi="Times New Roman"/>
            <w:sz w:val="22"/>
            <w:szCs w:val="22"/>
          </w:rPr>
          <w:t>https://www.gpg4win.org/index.html</w:t>
        </w:r>
      </w:hyperlink>
      <w:r w:rsidRPr="00C31CA9">
        <w:rPr>
          <w:rFonts w:ascii="Times New Roman" w:hAnsi="Times New Roman"/>
          <w:sz w:val="22"/>
          <w:szCs w:val="22"/>
        </w:rPr>
        <w:t xml:space="preserve">. Odszyfrowanie następuje przy użyciu klucza prywatnego </w:t>
      </w:r>
      <w:r w:rsidR="00F010D6" w:rsidRPr="00C31CA9">
        <w:rPr>
          <w:rFonts w:ascii="Times New Roman" w:hAnsi="Times New Roman"/>
          <w:sz w:val="22"/>
          <w:szCs w:val="22"/>
        </w:rPr>
        <w:t>.</w:t>
      </w:r>
    </w:p>
    <w:p w:rsidR="00CA15CA" w:rsidRPr="00C31CA9" w:rsidRDefault="00CA15C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8" w:name="_Toc64559033"/>
      <w:r w:rsidRPr="00C31CA9">
        <w:rPr>
          <w:rFonts w:ascii="Times New Roman" w:hAnsi="Times New Roman"/>
          <w:spacing w:val="5"/>
          <w:sz w:val="22"/>
          <w:szCs w:val="22"/>
        </w:rPr>
        <w:t>Sposób obliczenia ceny</w:t>
      </w:r>
      <w:bookmarkEnd w:id="18"/>
    </w:p>
    <w:p w:rsidR="00111C26" w:rsidRPr="00C31CA9" w:rsidRDefault="00111C26" w:rsidP="00C31CA9">
      <w:pPr>
        <w:numPr>
          <w:ilvl w:val="2"/>
          <w:numId w:val="12"/>
        </w:numPr>
        <w:jc w:val="both"/>
        <w:rPr>
          <w:rFonts w:ascii="Times New Roman" w:hAnsi="Times New Roman"/>
          <w:sz w:val="22"/>
          <w:szCs w:val="22"/>
        </w:rPr>
      </w:pPr>
      <w:r w:rsidRPr="00C31CA9">
        <w:rPr>
          <w:rFonts w:ascii="Times New Roman" w:hAnsi="Times New Roman"/>
          <w:sz w:val="22"/>
          <w:szCs w:val="22"/>
        </w:rPr>
        <w:t xml:space="preserve">Cena oferty musi zostać obliczona zgodnie z formularzem </w:t>
      </w:r>
      <w:r w:rsidR="008538EF" w:rsidRPr="00C31CA9">
        <w:rPr>
          <w:rFonts w:ascii="Times New Roman" w:hAnsi="Times New Roman"/>
          <w:sz w:val="22"/>
          <w:szCs w:val="22"/>
        </w:rPr>
        <w:t xml:space="preserve">ofertowym </w:t>
      </w:r>
      <w:r w:rsidRPr="00C31CA9">
        <w:rPr>
          <w:rFonts w:ascii="Times New Roman" w:hAnsi="Times New Roman"/>
          <w:sz w:val="22"/>
          <w:szCs w:val="22"/>
        </w:rPr>
        <w:t>(załącznik nr 2).</w:t>
      </w:r>
    </w:p>
    <w:p w:rsidR="00443784" w:rsidRPr="00C31CA9" w:rsidRDefault="00111C26" w:rsidP="00C31CA9">
      <w:pPr>
        <w:numPr>
          <w:ilvl w:val="2"/>
          <w:numId w:val="12"/>
        </w:numPr>
        <w:jc w:val="both"/>
        <w:rPr>
          <w:rFonts w:ascii="Times New Roman" w:hAnsi="Times New Roman"/>
          <w:sz w:val="22"/>
          <w:szCs w:val="22"/>
        </w:rPr>
      </w:pPr>
      <w:r w:rsidRPr="00C31CA9">
        <w:rPr>
          <w:rFonts w:ascii="Times New Roman" w:hAnsi="Times New Roman"/>
          <w:sz w:val="22"/>
          <w:szCs w:val="22"/>
        </w:rPr>
        <w:t xml:space="preserve">Cena ofertowa </w:t>
      </w:r>
      <w:r w:rsidR="005A3589" w:rsidRPr="00C31CA9">
        <w:rPr>
          <w:rFonts w:ascii="Times New Roman" w:hAnsi="Times New Roman"/>
          <w:sz w:val="22"/>
          <w:szCs w:val="22"/>
        </w:rPr>
        <w:t xml:space="preserve">musi </w:t>
      </w:r>
      <w:r w:rsidRPr="00C31CA9">
        <w:rPr>
          <w:rFonts w:ascii="Times New Roman" w:hAnsi="Times New Roman"/>
          <w:sz w:val="22"/>
          <w:szCs w:val="22"/>
        </w:rPr>
        <w:t>być wyrażon</w:t>
      </w:r>
      <w:r w:rsidR="005A3589" w:rsidRPr="00C31CA9">
        <w:rPr>
          <w:rFonts w:ascii="Times New Roman" w:hAnsi="Times New Roman"/>
          <w:sz w:val="22"/>
          <w:szCs w:val="22"/>
        </w:rPr>
        <w:t>a</w:t>
      </w:r>
      <w:r w:rsidRPr="00C31CA9">
        <w:rPr>
          <w:rFonts w:ascii="Times New Roman" w:hAnsi="Times New Roman"/>
          <w:sz w:val="22"/>
          <w:szCs w:val="22"/>
        </w:rPr>
        <w:t xml:space="preserve"> w złotych polskich z dokładnością do dwóch miejsc po przecinku. W złotych polskich będą prowadzone rozliczenia między stronami.</w:t>
      </w:r>
    </w:p>
    <w:p w:rsidR="00443784" w:rsidRPr="00C31CA9" w:rsidRDefault="00443784" w:rsidP="00C31CA9">
      <w:pPr>
        <w:numPr>
          <w:ilvl w:val="2"/>
          <w:numId w:val="12"/>
        </w:numPr>
        <w:ind w:left="851" w:hanging="284"/>
        <w:jc w:val="both"/>
        <w:rPr>
          <w:rFonts w:ascii="Times New Roman" w:hAnsi="Times New Roman"/>
          <w:sz w:val="22"/>
          <w:szCs w:val="22"/>
        </w:rPr>
      </w:pPr>
      <w:r w:rsidRPr="00C31CA9">
        <w:rPr>
          <w:rFonts w:ascii="Times New Roman" w:hAnsi="Times New Roman"/>
          <w:bCs/>
          <w:sz w:val="22"/>
          <w:szCs w:val="22"/>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443784" w:rsidRPr="00C31CA9" w:rsidRDefault="00443784" w:rsidP="00C31CA9">
      <w:pPr>
        <w:numPr>
          <w:ilvl w:val="2"/>
          <w:numId w:val="12"/>
        </w:numPr>
        <w:jc w:val="both"/>
        <w:rPr>
          <w:rFonts w:ascii="Times New Roman" w:hAnsi="Times New Roman"/>
          <w:sz w:val="22"/>
          <w:szCs w:val="22"/>
        </w:rPr>
      </w:pPr>
      <w:r w:rsidRPr="00C31CA9">
        <w:rPr>
          <w:rFonts w:ascii="Times New Roman" w:hAnsi="Times New Roman"/>
          <w:bCs/>
          <w:sz w:val="22"/>
          <w:szCs w:val="22"/>
        </w:rPr>
        <w:t>W ofercie, o której mowa w ust. 3, wykonawca ma obowiązek:</w:t>
      </w:r>
    </w:p>
    <w:p w:rsidR="00443784" w:rsidRPr="00C31CA9" w:rsidRDefault="00443784" w:rsidP="00C31CA9">
      <w:pPr>
        <w:numPr>
          <w:ilvl w:val="0"/>
          <w:numId w:val="14"/>
        </w:numPr>
        <w:jc w:val="both"/>
        <w:rPr>
          <w:rFonts w:ascii="Times New Roman" w:hAnsi="Times New Roman"/>
          <w:bCs/>
          <w:sz w:val="22"/>
          <w:szCs w:val="22"/>
        </w:rPr>
      </w:pPr>
      <w:r w:rsidRPr="00C31CA9">
        <w:rPr>
          <w:rFonts w:ascii="Times New Roman" w:hAnsi="Times New Roman"/>
          <w:bCs/>
          <w:sz w:val="22"/>
          <w:szCs w:val="22"/>
        </w:rPr>
        <w:t>poinformowania zamawiającego, że wybór jego oferty będzie prowadził do powstania u zamawiającego obowiązku podatkowego;</w:t>
      </w:r>
    </w:p>
    <w:p w:rsidR="00443784" w:rsidRPr="00C31CA9" w:rsidRDefault="00443784" w:rsidP="00C31CA9">
      <w:pPr>
        <w:numPr>
          <w:ilvl w:val="0"/>
          <w:numId w:val="14"/>
        </w:numPr>
        <w:jc w:val="both"/>
        <w:rPr>
          <w:rFonts w:ascii="Times New Roman" w:hAnsi="Times New Roman"/>
          <w:bCs/>
          <w:sz w:val="22"/>
          <w:szCs w:val="22"/>
        </w:rPr>
      </w:pPr>
      <w:r w:rsidRPr="00C31CA9">
        <w:rPr>
          <w:rFonts w:ascii="Times New Roman" w:hAnsi="Times New Roman"/>
          <w:bCs/>
          <w:sz w:val="22"/>
          <w:szCs w:val="22"/>
        </w:rPr>
        <w:t>wskazania nazwy (rodzaju) towaru lub usługi, których dostawa lub świadczenie będą prowadziły do powstania obowiązku podatkowego;</w:t>
      </w:r>
    </w:p>
    <w:p w:rsidR="00443784" w:rsidRPr="00C31CA9" w:rsidRDefault="00443784" w:rsidP="00C31CA9">
      <w:pPr>
        <w:numPr>
          <w:ilvl w:val="0"/>
          <w:numId w:val="14"/>
        </w:numPr>
        <w:jc w:val="both"/>
        <w:rPr>
          <w:rFonts w:ascii="Times New Roman" w:hAnsi="Times New Roman"/>
          <w:bCs/>
          <w:sz w:val="22"/>
          <w:szCs w:val="22"/>
        </w:rPr>
      </w:pPr>
      <w:r w:rsidRPr="00C31CA9">
        <w:rPr>
          <w:rFonts w:ascii="Times New Roman" w:hAnsi="Times New Roman"/>
          <w:bCs/>
          <w:sz w:val="22"/>
          <w:szCs w:val="22"/>
        </w:rPr>
        <w:t>wskazania wartości towaru lub usługi objętego obowiązkiem podatkowym zamawiającego, bez kwoty podatku;</w:t>
      </w:r>
    </w:p>
    <w:p w:rsidR="001742DE" w:rsidRPr="00C31CA9" w:rsidRDefault="00443784" w:rsidP="00C31CA9">
      <w:pPr>
        <w:numPr>
          <w:ilvl w:val="0"/>
          <w:numId w:val="14"/>
        </w:numPr>
        <w:jc w:val="both"/>
        <w:rPr>
          <w:rFonts w:ascii="Times New Roman" w:hAnsi="Times New Roman"/>
          <w:bCs/>
          <w:sz w:val="22"/>
          <w:szCs w:val="22"/>
        </w:rPr>
      </w:pPr>
      <w:r w:rsidRPr="00C31CA9">
        <w:rPr>
          <w:rFonts w:ascii="Times New Roman" w:hAnsi="Times New Roman"/>
          <w:bCs/>
          <w:sz w:val="22"/>
          <w:szCs w:val="22"/>
        </w:rPr>
        <w:t>wskazania stawki podatku od towarów i usług, która zgodnie z wiedzą wykonawcy, będzie miała zastosowanie.</w:t>
      </w:r>
    </w:p>
    <w:p w:rsidR="00E04AEB" w:rsidRPr="00C31CA9" w:rsidRDefault="00E04AEB" w:rsidP="00C31CA9">
      <w:pPr>
        <w:jc w:val="both"/>
        <w:rPr>
          <w:rFonts w:ascii="Times New Roman" w:hAnsi="Times New Roman"/>
          <w:sz w:val="22"/>
          <w:szCs w:val="22"/>
        </w:rPr>
      </w:pPr>
    </w:p>
    <w:p w:rsidR="00CA15CA" w:rsidRPr="00C31CA9" w:rsidRDefault="00CA15C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3686"/>
        </w:tabs>
        <w:spacing w:before="0" w:after="0"/>
        <w:ind w:left="0" w:hanging="11"/>
        <w:jc w:val="both"/>
        <w:rPr>
          <w:rFonts w:ascii="Times New Roman" w:hAnsi="Times New Roman"/>
          <w:smallCaps/>
          <w:sz w:val="22"/>
          <w:szCs w:val="22"/>
        </w:rPr>
      </w:pPr>
      <w:bookmarkStart w:id="19" w:name="_Toc64559034"/>
      <w:r w:rsidRPr="00C31CA9">
        <w:rPr>
          <w:rFonts w:ascii="Times New Roman" w:hAnsi="Times New Roman"/>
          <w:spacing w:val="5"/>
          <w:sz w:val="22"/>
          <w:szCs w:val="22"/>
        </w:rPr>
        <w:t>Opis kryteriów oceny ofert, wraz z podaniem wag tych kryteriów i sposobu oceny ofert</w:t>
      </w:r>
      <w:bookmarkEnd w:id="19"/>
    </w:p>
    <w:p w:rsidR="004A150C" w:rsidRPr="00C31CA9" w:rsidRDefault="004A150C" w:rsidP="00C31CA9">
      <w:pPr>
        <w:jc w:val="both"/>
        <w:rPr>
          <w:rFonts w:ascii="Times New Roman" w:hAnsi="Times New Roman"/>
          <w:bCs/>
          <w:spacing w:val="4"/>
          <w:sz w:val="22"/>
          <w:szCs w:val="22"/>
        </w:rPr>
      </w:pPr>
      <w:r w:rsidRPr="00C31CA9">
        <w:rPr>
          <w:rFonts w:ascii="Times New Roman" w:hAnsi="Times New Roman"/>
          <w:bCs/>
          <w:spacing w:val="4"/>
          <w:sz w:val="22"/>
          <w:szCs w:val="22"/>
        </w:rPr>
        <w:t>Przy</w:t>
      </w:r>
      <w:r w:rsidRPr="00C31CA9">
        <w:rPr>
          <w:rFonts w:ascii="Times New Roman" w:eastAsia="Verdana" w:hAnsi="Times New Roman"/>
          <w:bCs/>
          <w:spacing w:val="4"/>
          <w:sz w:val="22"/>
          <w:szCs w:val="22"/>
        </w:rPr>
        <w:t xml:space="preserve"> </w:t>
      </w:r>
      <w:r w:rsidRPr="00C31CA9">
        <w:rPr>
          <w:rFonts w:ascii="Times New Roman" w:hAnsi="Times New Roman"/>
          <w:bCs/>
          <w:spacing w:val="4"/>
          <w:sz w:val="22"/>
          <w:szCs w:val="22"/>
        </w:rPr>
        <w:t>dokonywaniu</w:t>
      </w:r>
      <w:r w:rsidRPr="00C31CA9">
        <w:rPr>
          <w:rFonts w:ascii="Times New Roman" w:eastAsia="Verdana" w:hAnsi="Times New Roman"/>
          <w:bCs/>
          <w:spacing w:val="4"/>
          <w:sz w:val="22"/>
          <w:szCs w:val="22"/>
        </w:rPr>
        <w:t xml:space="preserve"> </w:t>
      </w:r>
      <w:r w:rsidRPr="00C31CA9">
        <w:rPr>
          <w:rFonts w:ascii="Times New Roman" w:hAnsi="Times New Roman"/>
          <w:bCs/>
          <w:spacing w:val="4"/>
          <w:sz w:val="22"/>
          <w:szCs w:val="22"/>
        </w:rPr>
        <w:t>wyboru</w:t>
      </w:r>
      <w:r w:rsidRPr="00C31CA9">
        <w:rPr>
          <w:rFonts w:ascii="Times New Roman" w:eastAsia="Verdana" w:hAnsi="Times New Roman"/>
          <w:bCs/>
          <w:spacing w:val="4"/>
          <w:sz w:val="22"/>
          <w:szCs w:val="22"/>
        </w:rPr>
        <w:t xml:space="preserve"> </w:t>
      </w:r>
      <w:r w:rsidRPr="00C31CA9">
        <w:rPr>
          <w:rFonts w:ascii="Times New Roman" w:hAnsi="Times New Roman"/>
          <w:bCs/>
          <w:spacing w:val="4"/>
          <w:sz w:val="22"/>
          <w:szCs w:val="22"/>
        </w:rPr>
        <w:t>oferty</w:t>
      </w:r>
      <w:r w:rsidRPr="00C31CA9">
        <w:rPr>
          <w:rFonts w:ascii="Times New Roman" w:eastAsia="Verdana" w:hAnsi="Times New Roman"/>
          <w:bCs/>
          <w:spacing w:val="4"/>
          <w:sz w:val="22"/>
          <w:szCs w:val="22"/>
        </w:rPr>
        <w:t xml:space="preserve"> </w:t>
      </w:r>
      <w:r w:rsidRPr="00C31CA9">
        <w:rPr>
          <w:rFonts w:ascii="Times New Roman" w:hAnsi="Times New Roman"/>
          <w:bCs/>
          <w:spacing w:val="4"/>
          <w:sz w:val="22"/>
          <w:szCs w:val="22"/>
        </w:rPr>
        <w:t>Zamawiający</w:t>
      </w:r>
      <w:r w:rsidRPr="00C31CA9">
        <w:rPr>
          <w:rFonts w:ascii="Times New Roman" w:eastAsia="Verdana" w:hAnsi="Times New Roman"/>
          <w:bCs/>
          <w:spacing w:val="4"/>
          <w:sz w:val="22"/>
          <w:szCs w:val="22"/>
        </w:rPr>
        <w:t xml:space="preserve"> </w:t>
      </w:r>
      <w:r w:rsidRPr="00C31CA9">
        <w:rPr>
          <w:rFonts w:ascii="Times New Roman" w:hAnsi="Times New Roman"/>
          <w:bCs/>
          <w:spacing w:val="4"/>
          <w:sz w:val="22"/>
          <w:szCs w:val="22"/>
        </w:rPr>
        <w:t>stosować</w:t>
      </w:r>
      <w:r w:rsidRPr="00C31CA9">
        <w:rPr>
          <w:rFonts w:ascii="Times New Roman" w:eastAsia="Verdana" w:hAnsi="Times New Roman"/>
          <w:bCs/>
          <w:spacing w:val="4"/>
          <w:sz w:val="22"/>
          <w:szCs w:val="22"/>
        </w:rPr>
        <w:t xml:space="preserve"> </w:t>
      </w:r>
      <w:r w:rsidRPr="00C31CA9">
        <w:rPr>
          <w:rFonts w:ascii="Times New Roman" w:hAnsi="Times New Roman"/>
          <w:bCs/>
          <w:spacing w:val="4"/>
          <w:sz w:val="22"/>
          <w:szCs w:val="22"/>
        </w:rPr>
        <w:t>będzie</w:t>
      </w:r>
      <w:r w:rsidRPr="00C31CA9">
        <w:rPr>
          <w:rFonts w:ascii="Times New Roman" w:eastAsia="Verdana" w:hAnsi="Times New Roman"/>
          <w:bCs/>
          <w:spacing w:val="4"/>
          <w:sz w:val="22"/>
          <w:szCs w:val="22"/>
        </w:rPr>
        <w:t xml:space="preserve"> </w:t>
      </w:r>
      <w:r w:rsidRPr="00C31CA9">
        <w:rPr>
          <w:rFonts w:ascii="Times New Roman" w:hAnsi="Times New Roman"/>
          <w:bCs/>
          <w:spacing w:val="4"/>
          <w:sz w:val="22"/>
          <w:szCs w:val="22"/>
        </w:rPr>
        <w:t>następujące</w:t>
      </w:r>
      <w:r w:rsidRPr="00C31CA9">
        <w:rPr>
          <w:rFonts w:ascii="Times New Roman" w:eastAsia="Verdana" w:hAnsi="Times New Roman"/>
          <w:bCs/>
          <w:spacing w:val="4"/>
          <w:sz w:val="22"/>
          <w:szCs w:val="22"/>
        </w:rPr>
        <w:t xml:space="preserve"> </w:t>
      </w:r>
      <w:r w:rsidRPr="00C31CA9">
        <w:rPr>
          <w:rFonts w:ascii="Times New Roman" w:hAnsi="Times New Roman"/>
          <w:bCs/>
          <w:spacing w:val="4"/>
          <w:sz w:val="22"/>
          <w:szCs w:val="22"/>
        </w:rPr>
        <w:t>kryteri</w:t>
      </w:r>
      <w:r w:rsidR="008832FC">
        <w:rPr>
          <w:rFonts w:ascii="Times New Roman" w:hAnsi="Times New Roman"/>
          <w:bCs/>
          <w:spacing w:val="4"/>
          <w:sz w:val="22"/>
          <w:szCs w:val="22"/>
        </w:rPr>
        <w:t>um</w:t>
      </w:r>
      <w:r w:rsidRPr="00C31CA9">
        <w:rPr>
          <w:rFonts w:ascii="Times New Roman" w:hAnsi="Times New Roman"/>
          <w:bCs/>
          <w:spacing w:val="4"/>
          <w:sz w:val="22"/>
          <w:szCs w:val="22"/>
        </w:rPr>
        <w:t>:</w:t>
      </w:r>
    </w:p>
    <w:p w:rsidR="004A150C" w:rsidRPr="00C31CA9" w:rsidRDefault="004A150C" w:rsidP="00C31CA9">
      <w:pPr>
        <w:jc w:val="both"/>
        <w:rPr>
          <w:rFonts w:ascii="Times New Roman" w:hAnsi="Times New Roman"/>
          <w:spacing w:val="4"/>
          <w:sz w:val="22"/>
          <w:szCs w:val="22"/>
        </w:rPr>
      </w:pPr>
    </w:p>
    <w:p w:rsidR="004A150C" w:rsidRPr="00C31CA9" w:rsidRDefault="004A150C" w:rsidP="00C31CA9">
      <w:pPr>
        <w:widowControl/>
        <w:numPr>
          <w:ilvl w:val="0"/>
          <w:numId w:val="22"/>
        </w:numPr>
        <w:suppressAutoHyphens w:val="0"/>
        <w:ind w:left="0" w:firstLine="0"/>
        <w:jc w:val="both"/>
        <w:rPr>
          <w:rFonts w:ascii="Times New Roman" w:hAnsi="Times New Roman"/>
          <w:b/>
          <w:bCs/>
          <w:iCs/>
          <w:spacing w:val="4"/>
          <w:sz w:val="22"/>
          <w:szCs w:val="22"/>
        </w:rPr>
      </w:pPr>
      <w:r w:rsidRPr="00C31CA9">
        <w:rPr>
          <w:rFonts w:ascii="Times New Roman" w:hAnsi="Times New Roman"/>
          <w:b/>
          <w:bCs/>
          <w:iCs/>
          <w:spacing w:val="-1"/>
          <w:sz w:val="22"/>
          <w:szCs w:val="22"/>
        </w:rPr>
        <w:t>Kryterium cena</w:t>
      </w:r>
      <w:r w:rsidRPr="00C31CA9">
        <w:rPr>
          <w:rFonts w:ascii="Times New Roman" w:eastAsia="Verdana" w:hAnsi="Times New Roman"/>
          <w:b/>
          <w:bCs/>
          <w:iCs/>
          <w:spacing w:val="-1"/>
          <w:sz w:val="22"/>
          <w:szCs w:val="22"/>
        </w:rPr>
        <w:t xml:space="preserve"> (</w:t>
      </w:r>
      <w:r w:rsidR="001F3D4A" w:rsidRPr="00C31CA9">
        <w:rPr>
          <w:rFonts w:ascii="Times New Roman" w:eastAsia="Verdana" w:hAnsi="Times New Roman"/>
          <w:b/>
          <w:bCs/>
          <w:iCs/>
          <w:spacing w:val="-1"/>
          <w:sz w:val="22"/>
          <w:szCs w:val="22"/>
        </w:rPr>
        <w:t>K</w:t>
      </w:r>
      <w:r w:rsidRPr="00C31CA9">
        <w:rPr>
          <w:rFonts w:ascii="Times New Roman" w:eastAsia="Verdana" w:hAnsi="Times New Roman"/>
          <w:b/>
          <w:bCs/>
          <w:iCs/>
          <w:spacing w:val="-1"/>
          <w:sz w:val="22"/>
          <w:szCs w:val="22"/>
        </w:rPr>
        <w:t xml:space="preserve">C) - </w:t>
      </w:r>
      <w:r w:rsidR="00FA41C4" w:rsidRPr="00C31CA9">
        <w:rPr>
          <w:rFonts w:ascii="Times New Roman" w:hAnsi="Times New Roman"/>
          <w:b/>
          <w:bCs/>
          <w:iCs/>
          <w:spacing w:val="4"/>
          <w:sz w:val="22"/>
          <w:szCs w:val="22"/>
        </w:rPr>
        <w:t xml:space="preserve">waga </w:t>
      </w:r>
      <w:r w:rsidR="0070046F">
        <w:rPr>
          <w:rFonts w:ascii="Times New Roman" w:hAnsi="Times New Roman"/>
          <w:b/>
          <w:bCs/>
          <w:iCs/>
          <w:spacing w:val="4"/>
          <w:sz w:val="22"/>
          <w:szCs w:val="22"/>
        </w:rPr>
        <w:t>100</w:t>
      </w:r>
      <w:r w:rsidRPr="00C31CA9">
        <w:rPr>
          <w:rFonts w:ascii="Times New Roman" w:hAnsi="Times New Roman"/>
          <w:b/>
          <w:bCs/>
          <w:iCs/>
          <w:spacing w:val="4"/>
          <w:sz w:val="22"/>
          <w:szCs w:val="22"/>
        </w:rPr>
        <w:t xml:space="preserve"> %</w:t>
      </w:r>
    </w:p>
    <w:p w:rsidR="004A150C" w:rsidRPr="00C31CA9" w:rsidRDefault="004A150C" w:rsidP="00C31CA9">
      <w:pPr>
        <w:jc w:val="both"/>
        <w:rPr>
          <w:rFonts w:ascii="Times New Roman" w:hAnsi="Times New Roman"/>
          <w:b/>
          <w:iCs/>
          <w:spacing w:val="4"/>
          <w:sz w:val="22"/>
          <w:szCs w:val="22"/>
          <w:u w:val="single"/>
        </w:rPr>
      </w:pPr>
    </w:p>
    <w:p w:rsidR="004A150C" w:rsidRPr="00C31CA9" w:rsidRDefault="004A150C" w:rsidP="00C31CA9">
      <w:pPr>
        <w:jc w:val="both"/>
        <w:rPr>
          <w:rFonts w:ascii="Times New Roman" w:hAnsi="Times New Roman"/>
          <w:iCs/>
          <w:spacing w:val="-1"/>
          <w:sz w:val="22"/>
          <w:szCs w:val="22"/>
        </w:rPr>
      </w:pPr>
      <w:r w:rsidRPr="00C31CA9">
        <w:rPr>
          <w:rFonts w:ascii="Times New Roman" w:hAnsi="Times New Roman"/>
          <w:iCs/>
          <w:spacing w:val="-1"/>
          <w:sz w:val="22"/>
          <w:szCs w:val="22"/>
        </w:rPr>
        <w:t>Kryterium będzie rozpatrywane na podstawie ceny brutto podanej przez Wykonawcę w ofercie. Zamawiający przyzna punkty na podstawie poniższego wzoru:</w:t>
      </w:r>
    </w:p>
    <w:p w:rsidR="004A150C" w:rsidRPr="00C31CA9" w:rsidRDefault="004A150C" w:rsidP="00C31CA9">
      <w:pPr>
        <w:jc w:val="both"/>
        <w:rPr>
          <w:rFonts w:ascii="Times New Roman" w:hAnsi="Times New Roman"/>
          <w:iCs/>
          <w:spacing w:val="-1"/>
          <w:sz w:val="22"/>
          <w:szCs w:val="22"/>
        </w:rPr>
      </w:pPr>
    </w:p>
    <w:p w:rsidR="004A150C" w:rsidRPr="00C31CA9" w:rsidRDefault="004A150C" w:rsidP="00C31CA9">
      <w:pPr>
        <w:autoSpaceDE w:val="0"/>
        <w:autoSpaceDN w:val="0"/>
        <w:adjustRightInd w:val="0"/>
        <w:jc w:val="both"/>
        <w:rPr>
          <w:rFonts w:ascii="Times New Roman" w:hAnsi="Times New Roman"/>
          <w:bCs/>
          <w:sz w:val="22"/>
          <w:szCs w:val="22"/>
        </w:rPr>
      </w:pPr>
      <w:r w:rsidRPr="00C31CA9">
        <w:rPr>
          <w:rFonts w:ascii="Times New Roman" w:hAnsi="Times New Roman"/>
          <w:bCs/>
          <w:sz w:val="22"/>
          <w:szCs w:val="22"/>
        </w:rPr>
        <w:tab/>
      </w:r>
      <w:r w:rsidRPr="00C31CA9">
        <w:rPr>
          <w:rFonts w:ascii="Times New Roman" w:hAnsi="Times New Roman"/>
          <w:bCs/>
          <w:sz w:val="22"/>
          <w:szCs w:val="22"/>
        </w:rPr>
        <w:tab/>
      </w:r>
      <w:proofErr w:type="spellStart"/>
      <w:r w:rsidRPr="00C31CA9">
        <w:rPr>
          <w:rFonts w:ascii="Times New Roman" w:hAnsi="Times New Roman"/>
          <w:spacing w:val="-1"/>
          <w:sz w:val="22"/>
          <w:szCs w:val="22"/>
        </w:rPr>
        <w:t>Cmin</w:t>
      </w:r>
      <w:proofErr w:type="spellEnd"/>
    </w:p>
    <w:p w:rsidR="004A150C" w:rsidRPr="00C31CA9" w:rsidRDefault="001F3D4A" w:rsidP="00C31CA9">
      <w:pPr>
        <w:autoSpaceDE w:val="0"/>
        <w:autoSpaceDN w:val="0"/>
        <w:adjustRightInd w:val="0"/>
        <w:jc w:val="both"/>
        <w:rPr>
          <w:rFonts w:ascii="Times New Roman" w:hAnsi="Times New Roman"/>
          <w:bCs/>
          <w:sz w:val="22"/>
          <w:szCs w:val="22"/>
        </w:rPr>
      </w:pPr>
      <w:r w:rsidRPr="00C31CA9">
        <w:rPr>
          <w:rFonts w:ascii="Times New Roman" w:hAnsi="Times New Roman"/>
          <w:spacing w:val="-1"/>
          <w:sz w:val="22"/>
          <w:szCs w:val="22"/>
        </w:rPr>
        <w:t>K</w:t>
      </w:r>
      <w:r w:rsidR="004A150C" w:rsidRPr="00C31CA9">
        <w:rPr>
          <w:rFonts w:ascii="Times New Roman" w:hAnsi="Times New Roman"/>
          <w:spacing w:val="-1"/>
          <w:sz w:val="22"/>
          <w:szCs w:val="22"/>
        </w:rPr>
        <w:t>C =</w:t>
      </w:r>
      <w:r w:rsidR="004A150C" w:rsidRPr="00C31CA9">
        <w:rPr>
          <w:rFonts w:ascii="Times New Roman" w:hAnsi="Times New Roman"/>
          <w:bCs/>
          <w:sz w:val="22"/>
          <w:szCs w:val="22"/>
        </w:rPr>
        <w:tab/>
        <w:t>_________________</w:t>
      </w:r>
      <w:r w:rsidR="004A150C" w:rsidRPr="00C31CA9">
        <w:rPr>
          <w:rFonts w:ascii="Times New Roman" w:hAnsi="Times New Roman"/>
          <w:spacing w:val="-1"/>
          <w:sz w:val="22"/>
          <w:szCs w:val="22"/>
        </w:rPr>
        <w:t xml:space="preserve"> x</w:t>
      </w:r>
      <w:r w:rsidR="00FA41C4" w:rsidRPr="00C31CA9">
        <w:rPr>
          <w:rFonts w:ascii="Times New Roman" w:eastAsia="Verdana" w:hAnsi="Times New Roman"/>
          <w:spacing w:val="-1"/>
          <w:sz w:val="22"/>
          <w:szCs w:val="22"/>
        </w:rPr>
        <w:t xml:space="preserve"> </w:t>
      </w:r>
      <w:r w:rsidR="0070046F">
        <w:rPr>
          <w:rFonts w:ascii="Times New Roman" w:eastAsia="Verdana" w:hAnsi="Times New Roman"/>
          <w:spacing w:val="-1"/>
          <w:sz w:val="22"/>
          <w:szCs w:val="22"/>
        </w:rPr>
        <w:t>100</w:t>
      </w:r>
      <w:r w:rsidR="004A150C" w:rsidRPr="00C31CA9">
        <w:rPr>
          <w:rFonts w:ascii="Times New Roman" w:eastAsia="Verdana" w:hAnsi="Times New Roman"/>
          <w:spacing w:val="-1"/>
          <w:sz w:val="22"/>
          <w:szCs w:val="22"/>
        </w:rPr>
        <w:t xml:space="preserve"> </w:t>
      </w:r>
      <w:r w:rsidR="004A150C" w:rsidRPr="00C31CA9">
        <w:rPr>
          <w:rFonts w:ascii="Times New Roman" w:hAnsi="Times New Roman"/>
          <w:spacing w:val="-1"/>
          <w:sz w:val="22"/>
          <w:szCs w:val="22"/>
        </w:rPr>
        <w:t>pkt</w:t>
      </w:r>
    </w:p>
    <w:p w:rsidR="004A150C" w:rsidRPr="00C31CA9" w:rsidRDefault="004A150C" w:rsidP="00C31CA9">
      <w:pPr>
        <w:jc w:val="both"/>
        <w:rPr>
          <w:rFonts w:ascii="Times New Roman" w:eastAsia="Verdana" w:hAnsi="Times New Roman"/>
          <w:bCs/>
          <w:spacing w:val="-1"/>
          <w:sz w:val="22"/>
          <w:szCs w:val="22"/>
          <w:vertAlign w:val="subscript"/>
        </w:rPr>
      </w:pPr>
      <w:r w:rsidRPr="00C31CA9">
        <w:rPr>
          <w:rFonts w:ascii="Times New Roman" w:hAnsi="Times New Roman"/>
          <w:bCs/>
          <w:spacing w:val="-1"/>
          <w:sz w:val="22"/>
          <w:szCs w:val="22"/>
        </w:rPr>
        <w:tab/>
      </w:r>
      <w:r w:rsidRPr="00C31CA9">
        <w:rPr>
          <w:rFonts w:ascii="Times New Roman" w:hAnsi="Times New Roman"/>
          <w:bCs/>
          <w:spacing w:val="-1"/>
          <w:sz w:val="22"/>
          <w:szCs w:val="22"/>
        </w:rPr>
        <w:tab/>
        <w:t>Co</w:t>
      </w:r>
    </w:p>
    <w:p w:rsidR="004A150C" w:rsidRPr="00C31CA9" w:rsidRDefault="004A150C" w:rsidP="00C31CA9">
      <w:pPr>
        <w:jc w:val="both"/>
        <w:rPr>
          <w:rFonts w:ascii="Times New Roman" w:hAnsi="Times New Roman"/>
          <w:bCs/>
          <w:sz w:val="22"/>
          <w:szCs w:val="22"/>
        </w:rPr>
      </w:pPr>
    </w:p>
    <w:p w:rsidR="004A150C" w:rsidRPr="00C31CA9" w:rsidRDefault="004A150C" w:rsidP="00C31CA9">
      <w:pPr>
        <w:jc w:val="both"/>
        <w:rPr>
          <w:rFonts w:ascii="Times New Roman" w:hAnsi="Times New Roman"/>
          <w:bCs/>
          <w:sz w:val="22"/>
          <w:szCs w:val="22"/>
        </w:rPr>
      </w:pPr>
      <w:r w:rsidRPr="00C31CA9">
        <w:rPr>
          <w:rFonts w:ascii="Times New Roman" w:hAnsi="Times New Roman"/>
          <w:bCs/>
          <w:spacing w:val="-8"/>
          <w:sz w:val="22"/>
          <w:szCs w:val="22"/>
        </w:rPr>
        <w:t>gdzie:</w:t>
      </w:r>
    </w:p>
    <w:p w:rsidR="004A150C" w:rsidRPr="00C31CA9" w:rsidRDefault="004A150C" w:rsidP="00C31CA9">
      <w:pPr>
        <w:jc w:val="both"/>
        <w:rPr>
          <w:rFonts w:ascii="Times New Roman" w:hAnsi="Times New Roman"/>
          <w:bCs/>
          <w:sz w:val="22"/>
          <w:szCs w:val="22"/>
        </w:rPr>
      </w:pPr>
      <w:proofErr w:type="spellStart"/>
      <w:r w:rsidRPr="00C31CA9">
        <w:rPr>
          <w:rFonts w:ascii="Times New Roman" w:hAnsi="Times New Roman"/>
          <w:bCs/>
          <w:spacing w:val="-1"/>
          <w:sz w:val="22"/>
          <w:szCs w:val="22"/>
        </w:rPr>
        <w:t>Cmin</w:t>
      </w:r>
      <w:proofErr w:type="spellEnd"/>
      <w:r w:rsidRPr="00C31CA9">
        <w:rPr>
          <w:rFonts w:ascii="Times New Roman" w:hAnsi="Times New Roman"/>
          <w:bCs/>
          <w:spacing w:val="-1"/>
          <w:sz w:val="22"/>
          <w:szCs w:val="22"/>
        </w:rPr>
        <w:t xml:space="preserve"> </w:t>
      </w:r>
      <w:r w:rsidRPr="00C31CA9">
        <w:rPr>
          <w:rFonts w:ascii="Times New Roman" w:eastAsia="Verdana" w:hAnsi="Times New Roman"/>
          <w:bCs/>
          <w:spacing w:val="-1"/>
          <w:sz w:val="22"/>
          <w:szCs w:val="22"/>
        </w:rPr>
        <w:t xml:space="preserve">– </w:t>
      </w:r>
      <w:r w:rsidRPr="00C31CA9">
        <w:rPr>
          <w:rFonts w:ascii="Times New Roman" w:hAnsi="Times New Roman"/>
          <w:bCs/>
          <w:spacing w:val="-8"/>
          <w:sz w:val="22"/>
          <w:szCs w:val="22"/>
        </w:rPr>
        <w:t xml:space="preserve">cena brutto oferty </w:t>
      </w:r>
      <w:r w:rsidRPr="00C31CA9">
        <w:rPr>
          <w:rFonts w:ascii="Times New Roman" w:hAnsi="Times New Roman"/>
          <w:bCs/>
          <w:spacing w:val="-1"/>
          <w:sz w:val="22"/>
          <w:szCs w:val="22"/>
        </w:rPr>
        <w:t>najtańszej spośród ofert niepodlegających odrzuceniu</w:t>
      </w:r>
    </w:p>
    <w:p w:rsidR="004A150C" w:rsidRPr="00C31CA9" w:rsidRDefault="004A150C" w:rsidP="00C31CA9">
      <w:pPr>
        <w:jc w:val="both"/>
        <w:rPr>
          <w:rFonts w:ascii="Times New Roman" w:hAnsi="Times New Roman"/>
          <w:bCs/>
          <w:spacing w:val="-8"/>
          <w:sz w:val="22"/>
          <w:szCs w:val="22"/>
        </w:rPr>
      </w:pPr>
      <w:r w:rsidRPr="00C31CA9">
        <w:rPr>
          <w:rFonts w:ascii="Times New Roman" w:hAnsi="Times New Roman"/>
          <w:bCs/>
          <w:spacing w:val="-1"/>
          <w:sz w:val="22"/>
          <w:szCs w:val="22"/>
        </w:rPr>
        <w:t>Co</w:t>
      </w:r>
      <w:r w:rsidRPr="00C31CA9">
        <w:rPr>
          <w:rFonts w:ascii="Times New Roman" w:eastAsia="Verdana" w:hAnsi="Times New Roman"/>
          <w:bCs/>
          <w:spacing w:val="-1"/>
          <w:sz w:val="22"/>
          <w:szCs w:val="22"/>
        </w:rPr>
        <w:t xml:space="preserve"> – </w:t>
      </w:r>
      <w:r w:rsidRPr="00C31CA9">
        <w:rPr>
          <w:rFonts w:ascii="Times New Roman" w:hAnsi="Times New Roman"/>
          <w:bCs/>
          <w:spacing w:val="-8"/>
          <w:sz w:val="22"/>
          <w:szCs w:val="22"/>
        </w:rPr>
        <w:t>cena brutto oferty ocenianej</w:t>
      </w:r>
    </w:p>
    <w:p w:rsidR="004A150C" w:rsidRPr="00C31CA9" w:rsidRDefault="004A150C" w:rsidP="00C31CA9">
      <w:pPr>
        <w:jc w:val="both"/>
        <w:rPr>
          <w:rFonts w:ascii="Times New Roman" w:hAnsi="Times New Roman"/>
          <w:sz w:val="22"/>
          <w:szCs w:val="22"/>
        </w:rPr>
      </w:pPr>
    </w:p>
    <w:p w:rsidR="004A150C" w:rsidRPr="00C31CA9" w:rsidRDefault="00796023" w:rsidP="00C31CA9">
      <w:pPr>
        <w:jc w:val="both"/>
        <w:rPr>
          <w:rFonts w:ascii="Times New Roman" w:hAnsi="Times New Roman"/>
          <w:sz w:val="22"/>
          <w:szCs w:val="22"/>
        </w:rPr>
      </w:pPr>
      <w:r>
        <w:rPr>
          <w:rFonts w:ascii="Times New Roman" w:hAnsi="Times New Roman"/>
          <w:sz w:val="22"/>
          <w:szCs w:val="22"/>
        </w:rPr>
        <w:t xml:space="preserve">Najkorzystniejsza będzie oferta z największą liczbą punktów </w:t>
      </w:r>
    </w:p>
    <w:p w:rsidR="001F3D4A" w:rsidRPr="00C31CA9" w:rsidRDefault="001F3D4A" w:rsidP="00C31CA9">
      <w:pPr>
        <w:jc w:val="both"/>
        <w:rPr>
          <w:rFonts w:ascii="Times New Roman" w:hAnsi="Times New Roman"/>
          <w:sz w:val="22"/>
          <w:szCs w:val="22"/>
        </w:rPr>
      </w:pPr>
    </w:p>
    <w:p w:rsidR="0054445F" w:rsidRPr="00C31CA9" w:rsidRDefault="0054445F" w:rsidP="00C31CA9">
      <w:pPr>
        <w:jc w:val="both"/>
        <w:rPr>
          <w:rFonts w:ascii="Times New Roman" w:hAnsi="Times New Roman"/>
          <w:sz w:val="22"/>
          <w:szCs w:val="22"/>
        </w:rPr>
      </w:pPr>
    </w:p>
    <w:p w:rsidR="00CA15CA" w:rsidRPr="00C31CA9" w:rsidRDefault="00CA15C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20" w:name="_Toc64559035"/>
      <w:r w:rsidRPr="00C31CA9">
        <w:rPr>
          <w:rFonts w:ascii="Times New Roman" w:hAnsi="Times New Roman"/>
          <w:spacing w:val="5"/>
          <w:sz w:val="22"/>
          <w:szCs w:val="22"/>
        </w:rPr>
        <w:t xml:space="preserve">Informacje o formalnościach, jakie muszą zostać dopełnione po wyborze oferty </w:t>
      </w:r>
      <w:r w:rsidRPr="00C31CA9">
        <w:rPr>
          <w:rFonts w:ascii="Times New Roman" w:hAnsi="Times New Roman"/>
          <w:spacing w:val="5"/>
          <w:sz w:val="22"/>
          <w:szCs w:val="22"/>
        </w:rPr>
        <w:br/>
        <w:t>w celu zawarcia umowy w sprawie Zamówienia publicznego</w:t>
      </w:r>
      <w:bookmarkEnd w:id="20"/>
    </w:p>
    <w:p w:rsidR="00483E0E" w:rsidRPr="00C31CA9" w:rsidRDefault="00483E0E" w:rsidP="00C31CA9">
      <w:pPr>
        <w:numPr>
          <w:ilvl w:val="1"/>
          <w:numId w:val="1"/>
        </w:numPr>
        <w:tabs>
          <w:tab w:val="clear" w:pos="567"/>
          <w:tab w:val="num" w:pos="426"/>
        </w:tabs>
        <w:ind w:left="426" w:hanging="426"/>
        <w:jc w:val="both"/>
        <w:rPr>
          <w:rFonts w:ascii="Times New Roman" w:hAnsi="Times New Roman"/>
          <w:color w:val="auto"/>
          <w:sz w:val="22"/>
          <w:szCs w:val="22"/>
        </w:rPr>
      </w:pPr>
      <w:r w:rsidRPr="00C31CA9">
        <w:rPr>
          <w:rFonts w:ascii="Times New Roman" w:hAnsi="Times New Roman"/>
          <w:color w:val="auto"/>
          <w:sz w:val="22"/>
          <w:szCs w:val="22"/>
        </w:rPr>
        <w:t>Wykonawca, którego oferta została wybrana jako najkorzystniejsza, zostanie poinformowany przez Zamawiającego o terminie podpisania umowy.</w:t>
      </w:r>
    </w:p>
    <w:p w:rsidR="00483E0E" w:rsidRPr="00C31CA9" w:rsidRDefault="00483E0E" w:rsidP="00C31CA9">
      <w:pPr>
        <w:numPr>
          <w:ilvl w:val="1"/>
          <w:numId w:val="1"/>
        </w:numPr>
        <w:tabs>
          <w:tab w:val="clear" w:pos="567"/>
          <w:tab w:val="num" w:pos="426"/>
        </w:tabs>
        <w:ind w:left="426" w:hanging="426"/>
        <w:jc w:val="both"/>
        <w:rPr>
          <w:rFonts w:ascii="Times New Roman" w:hAnsi="Times New Roman"/>
          <w:color w:val="auto"/>
          <w:sz w:val="22"/>
          <w:szCs w:val="22"/>
        </w:rPr>
      </w:pPr>
      <w:r w:rsidRPr="00C31CA9">
        <w:rPr>
          <w:rFonts w:ascii="Times New Roman" w:hAnsi="Times New Roman"/>
          <w:color w:val="auto"/>
          <w:sz w:val="22"/>
          <w:szCs w:val="22"/>
        </w:rPr>
        <w:t xml:space="preserve">Wykonawca, o którym mowa w ust. 1, ma obowiązek zawrzeć umowę w sprawie zamówienia na warunkach określonych w projektowanych postanowieniach umowy. </w:t>
      </w:r>
    </w:p>
    <w:p w:rsidR="00CA15CA" w:rsidRPr="00C31CA9" w:rsidRDefault="00CA15CA" w:rsidP="00C31CA9">
      <w:pPr>
        <w:numPr>
          <w:ilvl w:val="1"/>
          <w:numId w:val="1"/>
        </w:numPr>
        <w:tabs>
          <w:tab w:val="clear" w:pos="567"/>
          <w:tab w:val="num" w:pos="426"/>
        </w:tabs>
        <w:ind w:left="426" w:hanging="426"/>
        <w:jc w:val="both"/>
        <w:rPr>
          <w:rFonts w:ascii="Times New Roman" w:hAnsi="Times New Roman"/>
          <w:color w:val="auto"/>
          <w:sz w:val="22"/>
          <w:szCs w:val="22"/>
        </w:rPr>
      </w:pPr>
      <w:r w:rsidRPr="00C31CA9">
        <w:rPr>
          <w:rFonts w:ascii="Times New Roman" w:hAnsi="Times New Roman"/>
          <w:color w:val="auto"/>
          <w:sz w:val="22"/>
          <w:szCs w:val="22"/>
        </w:rPr>
        <w:t>Wykonawca, którego oferta zostanie uznana za najkorzystniejszą, zobowiązany będzie, po uprawomocnieniu się decyzji o wyborze jego oferty, a przed podpisaniem umowy:</w:t>
      </w:r>
    </w:p>
    <w:p w:rsidR="00CA15CA" w:rsidRPr="00C31CA9" w:rsidRDefault="00CA15CA" w:rsidP="002F0721">
      <w:pPr>
        <w:numPr>
          <w:ilvl w:val="1"/>
          <w:numId w:val="9"/>
        </w:numPr>
        <w:ind w:left="1276" w:hanging="567"/>
        <w:jc w:val="both"/>
        <w:rPr>
          <w:rFonts w:ascii="Times New Roman" w:hAnsi="Times New Roman"/>
          <w:color w:val="auto"/>
          <w:sz w:val="22"/>
          <w:szCs w:val="22"/>
        </w:rPr>
      </w:pPr>
      <w:r w:rsidRPr="00C31CA9">
        <w:rPr>
          <w:rFonts w:ascii="Times New Roman" w:hAnsi="Times New Roman"/>
          <w:color w:val="auto"/>
          <w:sz w:val="22"/>
          <w:szCs w:val="22"/>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C31CA9">
        <w:rPr>
          <w:rFonts w:ascii="Times New Roman" w:hAnsi="Times New Roman"/>
          <w:color w:val="auto"/>
          <w:sz w:val="22"/>
          <w:szCs w:val="22"/>
        </w:rPr>
        <w:t>.</w:t>
      </w:r>
    </w:p>
    <w:p w:rsidR="00B97FAE" w:rsidRPr="00C31CA9" w:rsidRDefault="00B97FAE" w:rsidP="00C31CA9">
      <w:pPr>
        <w:tabs>
          <w:tab w:val="left" w:pos="426"/>
        </w:tabs>
        <w:ind w:left="426"/>
        <w:jc w:val="both"/>
        <w:rPr>
          <w:rFonts w:ascii="Times New Roman" w:hAnsi="Times New Roman"/>
          <w:sz w:val="22"/>
          <w:szCs w:val="22"/>
        </w:rPr>
      </w:pPr>
    </w:p>
    <w:p w:rsidR="00B97FAE" w:rsidRPr="00C31CA9" w:rsidRDefault="00B97FAE"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Style w:val="Tytuksiki"/>
          <w:rFonts w:ascii="Times New Roman" w:hAnsi="Times New Roman"/>
          <w:sz w:val="22"/>
          <w:szCs w:val="22"/>
        </w:rPr>
      </w:pPr>
      <w:bookmarkStart w:id="21" w:name="_Toc64559036"/>
      <w:r w:rsidRPr="00C31CA9">
        <w:rPr>
          <w:rFonts w:ascii="Times New Roman" w:hAnsi="Times New Roman"/>
          <w:spacing w:val="5"/>
          <w:sz w:val="22"/>
          <w:szCs w:val="22"/>
        </w:rPr>
        <w:t>Projektowane postanowienia umowy w sprawie Zamówienia publicznego, które zostaną wprowadzone do treści tej umowy</w:t>
      </w:r>
      <w:bookmarkEnd w:id="21"/>
    </w:p>
    <w:p w:rsidR="00B97FAE" w:rsidRPr="00C31CA9" w:rsidRDefault="00B97FAE" w:rsidP="00C31CA9">
      <w:pPr>
        <w:jc w:val="both"/>
        <w:rPr>
          <w:rFonts w:ascii="Times New Roman" w:hAnsi="Times New Roman"/>
          <w:color w:val="auto"/>
          <w:sz w:val="22"/>
          <w:szCs w:val="22"/>
        </w:rPr>
      </w:pPr>
      <w:r w:rsidRPr="00C31CA9">
        <w:rPr>
          <w:rFonts w:ascii="Times New Roman" w:hAnsi="Times New Roman"/>
          <w:color w:val="auto"/>
          <w:sz w:val="22"/>
          <w:szCs w:val="22"/>
        </w:rPr>
        <w:t xml:space="preserve">Projektowane postanowienia umowy w sprawie zamówienia publicznego, które zostaną wprowadzone do treści tej umowy, zawarte są </w:t>
      </w:r>
      <w:r w:rsidR="001C47BD" w:rsidRPr="00C31CA9">
        <w:rPr>
          <w:rFonts w:ascii="Times New Roman" w:hAnsi="Times New Roman"/>
          <w:color w:val="auto"/>
          <w:sz w:val="22"/>
          <w:szCs w:val="22"/>
        </w:rPr>
        <w:t>w</w:t>
      </w:r>
      <w:r w:rsidRPr="00C31CA9">
        <w:rPr>
          <w:rFonts w:ascii="Times New Roman" w:hAnsi="Times New Roman"/>
          <w:color w:val="auto"/>
          <w:sz w:val="22"/>
          <w:szCs w:val="22"/>
        </w:rPr>
        <w:t xml:space="preserve"> </w:t>
      </w:r>
      <w:r w:rsidRPr="00C31CA9">
        <w:rPr>
          <w:rFonts w:ascii="Times New Roman" w:hAnsi="Times New Roman"/>
          <w:b/>
          <w:color w:val="auto"/>
          <w:sz w:val="22"/>
          <w:szCs w:val="22"/>
        </w:rPr>
        <w:t>Załącznik</w:t>
      </w:r>
      <w:r w:rsidR="001C47BD" w:rsidRPr="00C31CA9">
        <w:rPr>
          <w:rFonts w:ascii="Times New Roman" w:hAnsi="Times New Roman"/>
          <w:b/>
          <w:color w:val="auto"/>
          <w:sz w:val="22"/>
          <w:szCs w:val="22"/>
        </w:rPr>
        <w:t>u</w:t>
      </w:r>
      <w:r w:rsidRPr="00C31CA9">
        <w:rPr>
          <w:rFonts w:ascii="Times New Roman" w:hAnsi="Times New Roman"/>
          <w:b/>
          <w:color w:val="auto"/>
          <w:sz w:val="22"/>
          <w:szCs w:val="22"/>
        </w:rPr>
        <w:t xml:space="preserve"> nr </w:t>
      </w:r>
      <w:r w:rsidR="00374BC7">
        <w:rPr>
          <w:rFonts w:ascii="Times New Roman" w:hAnsi="Times New Roman"/>
          <w:b/>
          <w:color w:val="auto"/>
          <w:sz w:val="22"/>
          <w:szCs w:val="22"/>
        </w:rPr>
        <w:t>4a i 4b</w:t>
      </w:r>
      <w:r w:rsidR="000A249A" w:rsidRPr="00C31CA9">
        <w:rPr>
          <w:rFonts w:ascii="Times New Roman" w:hAnsi="Times New Roman"/>
          <w:b/>
          <w:color w:val="auto"/>
          <w:sz w:val="22"/>
          <w:szCs w:val="22"/>
        </w:rPr>
        <w:t xml:space="preserve"> </w:t>
      </w:r>
      <w:r w:rsidRPr="00C31CA9">
        <w:rPr>
          <w:rFonts w:ascii="Times New Roman" w:hAnsi="Times New Roman"/>
          <w:b/>
          <w:color w:val="auto"/>
          <w:sz w:val="22"/>
          <w:szCs w:val="22"/>
        </w:rPr>
        <w:t>do SWZ</w:t>
      </w:r>
      <w:r w:rsidRPr="00C31CA9">
        <w:rPr>
          <w:rFonts w:ascii="Times New Roman" w:hAnsi="Times New Roman"/>
          <w:color w:val="auto"/>
          <w:sz w:val="22"/>
          <w:szCs w:val="22"/>
        </w:rPr>
        <w:t>.</w:t>
      </w:r>
    </w:p>
    <w:p w:rsidR="00B97FAE" w:rsidRPr="00C31CA9" w:rsidRDefault="00B97FAE" w:rsidP="00C31CA9">
      <w:pPr>
        <w:jc w:val="both"/>
        <w:rPr>
          <w:rFonts w:ascii="Times New Roman" w:hAnsi="Times New Roman"/>
          <w:sz w:val="22"/>
          <w:szCs w:val="22"/>
        </w:rPr>
      </w:pPr>
    </w:p>
    <w:p w:rsidR="00CA15CA" w:rsidRPr="00C31CA9" w:rsidRDefault="00CA15C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22" w:name="_Toc64559037"/>
      <w:r w:rsidRPr="00C31CA9">
        <w:rPr>
          <w:rFonts w:ascii="Times New Roman" w:hAnsi="Times New Roman"/>
          <w:spacing w:val="5"/>
          <w:sz w:val="22"/>
          <w:szCs w:val="22"/>
        </w:rPr>
        <w:t>Pouczenie o środkach ochrony prawnej przysługujących Wykonawcy</w:t>
      </w:r>
      <w:bookmarkEnd w:id="22"/>
    </w:p>
    <w:p w:rsidR="00F565A0" w:rsidRPr="00C31CA9" w:rsidRDefault="00F565A0" w:rsidP="00C31CA9">
      <w:pPr>
        <w:numPr>
          <w:ilvl w:val="6"/>
          <w:numId w:val="15"/>
        </w:numPr>
        <w:tabs>
          <w:tab w:val="left" w:pos="426"/>
        </w:tabs>
        <w:ind w:left="426"/>
        <w:jc w:val="both"/>
        <w:rPr>
          <w:rFonts w:ascii="Times New Roman" w:hAnsi="Times New Roman"/>
          <w:sz w:val="22"/>
          <w:szCs w:val="22"/>
        </w:rPr>
      </w:pPr>
      <w:r w:rsidRPr="00C31CA9">
        <w:rPr>
          <w:rFonts w:ascii="Times New Roman" w:hAnsi="Times New Roman"/>
          <w:sz w:val="22"/>
          <w:szCs w:val="22"/>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rsidR="00F565A0" w:rsidRPr="00C31CA9" w:rsidRDefault="00F565A0" w:rsidP="00C31CA9">
      <w:pPr>
        <w:numPr>
          <w:ilvl w:val="6"/>
          <w:numId w:val="15"/>
        </w:numPr>
        <w:tabs>
          <w:tab w:val="left" w:pos="426"/>
        </w:tabs>
        <w:ind w:left="426"/>
        <w:jc w:val="both"/>
        <w:rPr>
          <w:rFonts w:ascii="Times New Roman" w:hAnsi="Times New Roman"/>
          <w:sz w:val="22"/>
          <w:szCs w:val="22"/>
        </w:rPr>
      </w:pPr>
      <w:r w:rsidRPr="00C31CA9">
        <w:rPr>
          <w:rFonts w:ascii="Times New Roman" w:hAnsi="Times New Roman"/>
          <w:sz w:val="22"/>
          <w:szCs w:val="22"/>
        </w:rPr>
        <w:t>Odwołanie przysługuje na:</w:t>
      </w:r>
    </w:p>
    <w:p w:rsidR="00F565A0" w:rsidRPr="00C31CA9" w:rsidRDefault="00F565A0" w:rsidP="00C31CA9">
      <w:pPr>
        <w:numPr>
          <w:ilvl w:val="1"/>
          <w:numId w:val="17"/>
        </w:numPr>
        <w:tabs>
          <w:tab w:val="left" w:pos="426"/>
        </w:tabs>
        <w:ind w:left="851"/>
        <w:jc w:val="both"/>
        <w:rPr>
          <w:rFonts w:ascii="Times New Roman" w:hAnsi="Times New Roman"/>
          <w:sz w:val="22"/>
          <w:szCs w:val="22"/>
        </w:rPr>
      </w:pPr>
      <w:r w:rsidRPr="00C31CA9">
        <w:rPr>
          <w:rFonts w:ascii="Times New Roman" w:hAnsi="Times New Roman"/>
          <w:sz w:val="22"/>
          <w:szCs w:val="22"/>
        </w:rPr>
        <w:t>niezgodną z przepisami ustawy czynność zamawiającego, podjętą w postępowaniu o udzielenie zamówienia, o zawarcie umowy ramowej, dynamicznym systemie zakupów, systemie kwalifikowania wykonawców lub konkursie, w tym na projektowane postanowienie umowy;</w:t>
      </w:r>
    </w:p>
    <w:p w:rsidR="00F565A0" w:rsidRPr="00C31CA9" w:rsidRDefault="00F565A0" w:rsidP="00C31CA9">
      <w:pPr>
        <w:numPr>
          <w:ilvl w:val="1"/>
          <w:numId w:val="17"/>
        </w:numPr>
        <w:tabs>
          <w:tab w:val="left" w:pos="426"/>
        </w:tabs>
        <w:ind w:left="851"/>
        <w:jc w:val="both"/>
        <w:rPr>
          <w:rFonts w:ascii="Times New Roman" w:hAnsi="Times New Roman"/>
          <w:sz w:val="22"/>
          <w:szCs w:val="22"/>
        </w:rPr>
      </w:pPr>
      <w:r w:rsidRPr="00C31CA9">
        <w:rPr>
          <w:rFonts w:ascii="Times New Roman" w:hAnsi="Times New Roman"/>
          <w:sz w:val="22"/>
          <w:szCs w:val="22"/>
        </w:rPr>
        <w:t>zaniechanie czynności w postępowaniu o udzielenie zamówienia, o zawarcie umowy ramowej, dynamicznym systemie zakupów, systemie kwalifikowania wykonawców lub konkursie, do której zamawiający był obowiązany na podstawie ustawy;</w:t>
      </w:r>
    </w:p>
    <w:p w:rsidR="00F565A0" w:rsidRPr="00C31CA9" w:rsidRDefault="00F565A0" w:rsidP="00C31CA9">
      <w:pPr>
        <w:numPr>
          <w:ilvl w:val="1"/>
          <w:numId w:val="17"/>
        </w:numPr>
        <w:tabs>
          <w:tab w:val="left" w:pos="426"/>
        </w:tabs>
        <w:ind w:left="851"/>
        <w:jc w:val="both"/>
        <w:rPr>
          <w:rFonts w:ascii="Times New Roman" w:hAnsi="Times New Roman"/>
          <w:sz w:val="22"/>
          <w:szCs w:val="22"/>
        </w:rPr>
      </w:pPr>
      <w:r w:rsidRPr="00C31CA9">
        <w:rPr>
          <w:rFonts w:ascii="Times New Roman" w:hAnsi="Times New Roman"/>
          <w:sz w:val="22"/>
          <w:szCs w:val="22"/>
        </w:rPr>
        <w:t>zaniechanie przeprowadzenia postępowania o udzielenie zamówienia lub zorganizowania konkursu na podstawie ustawy, mimo że zamawiający był do tego obowiązany.</w:t>
      </w:r>
    </w:p>
    <w:p w:rsidR="00F565A0" w:rsidRPr="00C31CA9" w:rsidRDefault="00F565A0" w:rsidP="00C31CA9">
      <w:pPr>
        <w:numPr>
          <w:ilvl w:val="6"/>
          <w:numId w:val="15"/>
        </w:numPr>
        <w:tabs>
          <w:tab w:val="left" w:pos="426"/>
        </w:tabs>
        <w:ind w:left="567"/>
        <w:jc w:val="both"/>
        <w:rPr>
          <w:rFonts w:ascii="Times New Roman" w:hAnsi="Times New Roman"/>
          <w:sz w:val="22"/>
          <w:szCs w:val="22"/>
        </w:rPr>
      </w:pPr>
      <w:r w:rsidRPr="00C31CA9">
        <w:rPr>
          <w:rFonts w:ascii="Times New Roman" w:hAnsi="Times New Roman"/>
          <w:sz w:val="22"/>
          <w:szCs w:val="22"/>
        </w:rPr>
        <w:t xml:space="preserve"> Odwołanie wnosi się do Prezesa Krajowej Izby Odwoławczej.</w:t>
      </w:r>
    </w:p>
    <w:p w:rsidR="00F565A0" w:rsidRPr="00C31CA9" w:rsidRDefault="00F565A0" w:rsidP="00C31CA9">
      <w:pPr>
        <w:numPr>
          <w:ilvl w:val="6"/>
          <w:numId w:val="15"/>
        </w:numPr>
        <w:tabs>
          <w:tab w:val="left" w:pos="426"/>
        </w:tabs>
        <w:ind w:left="567"/>
        <w:jc w:val="both"/>
        <w:rPr>
          <w:rFonts w:ascii="Times New Roman" w:hAnsi="Times New Roman"/>
          <w:sz w:val="22"/>
          <w:szCs w:val="22"/>
        </w:rPr>
      </w:pPr>
      <w:r w:rsidRPr="00C31CA9">
        <w:rPr>
          <w:rFonts w:ascii="Times New Roman" w:hAnsi="Times New Roman"/>
          <w:sz w:val="22"/>
          <w:szCs w:val="22"/>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F565A0" w:rsidRPr="00C31CA9" w:rsidRDefault="00F565A0" w:rsidP="00C31CA9">
      <w:pPr>
        <w:numPr>
          <w:ilvl w:val="6"/>
          <w:numId w:val="15"/>
        </w:numPr>
        <w:tabs>
          <w:tab w:val="left" w:pos="426"/>
        </w:tabs>
        <w:ind w:left="567"/>
        <w:jc w:val="both"/>
        <w:rPr>
          <w:rFonts w:ascii="Times New Roman" w:hAnsi="Times New Roman"/>
          <w:sz w:val="22"/>
          <w:szCs w:val="22"/>
        </w:rPr>
      </w:pPr>
      <w:r w:rsidRPr="00C31CA9">
        <w:rPr>
          <w:rFonts w:ascii="Times New Roman" w:hAnsi="Times New Roman"/>
          <w:sz w:val="22"/>
          <w:szCs w:val="22"/>
        </w:rPr>
        <w:t xml:space="preserve">Pisma w formie pisemnej wnosi się za pośrednictwem operatora pocztowego, w rozumieniu ustawy z dnia 23 listopada 2012 r. - Prawo pocztowe, osobiście, za pośrednictwem posłańca, a </w:t>
      </w:r>
      <w:r w:rsidRPr="00C31CA9">
        <w:rPr>
          <w:rFonts w:ascii="Times New Roman" w:hAnsi="Times New Roman"/>
          <w:sz w:val="22"/>
          <w:szCs w:val="22"/>
        </w:rPr>
        <w:lastRenderedPageBreak/>
        <w:t>pisma w postaci elektronicznej wnosi się przy użyciu środków komunikacji elektronicznej.</w:t>
      </w:r>
    </w:p>
    <w:p w:rsidR="00F565A0" w:rsidRPr="00C31CA9" w:rsidRDefault="00F565A0" w:rsidP="00C31CA9">
      <w:pPr>
        <w:numPr>
          <w:ilvl w:val="6"/>
          <w:numId w:val="15"/>
        </w:numPr>
        <w:tabs>
          <w:tab w:val="left" w:pos="426"/>
        </w:tabs>
        <w:ind w:left="567"/>
        <w:jc w:val="both"/>
        <w:rPr>
          <w:rFonts w:ascii="Times New Roman" w:hAnsi="Times New Roman"/>
          <w:sz w:val="22"/>
          <w:szCs w:val="22"/>
        </w:rPr>
      </w:pPr>
      <w:r w:rsidRPr="00C31CA9">
        <w:rPr>
          <w:rFonts w:ascii="Times New Roman" w:hAnsi="Times New Roman"/>
          <w:sz w:val="22"/>
          <w:szCs w:val="22"/>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F565A0" w:rsidRPr="00C31CA9" w:rsidRDefault="00F565A0" w:rsidP="00C31CA9">
      <w:pPr>
        <w:numPr>
          <w:ilvl w:val="6"/>
          <w:numId w:val="15"/>
        </w:numPr>
        <w:tabs>
          <w:tab w:val="left" w:pos="426"/>
        </w:tabs>
        <w:ind w:left="567"/>
        <w:jc w:val="both"/>
        <w:rPr>
          <w:rFonts w:ascii="Times New Roman" w:hAnsi="Times New Roman"/>
          <w:sz w:val="22"/>
          <w:szCs w:val="22"/>
        </w:rPr>
      </w:pPr>
      <w:r w:rsidRPr="00C31CA9">
        <w:rPr>
          <w:rFonts w:ascii="Times New Roman" w:hAnsi="Times New Roman"/>
          <w:sz w:val="22"/>
          <w:szCs w:val="22"/>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F565A0" w:rsidRPr="00C31CA9" w:rsidRDefault="00F565A0" w:rsidP="00C31CA9">
      <w:pPr>
        <w:numPr>
          <w:ilvl w:val="6"/>
          <w:numId w:val="15"/>
        </w:numPr>
        <w:tabs>
          <w:tab w:val="left" w:pos="426"/>
        </w:tabs>
        <w:ind w:left="567"/>
        <w:jc w:val="both"/>
        <w:rPr>
          <w:rFonts w:ascii="Times New Roman" w:hAnsi="Times New Roman"/>
          <w:sz w:val="22"/>
          <w:szCs w:val="22"/>
        </w:rPr>
      </w:pPr>
      <w:bookmarkStart w:id="23" w:name="_Hlk67566200"/>
      <w:r w:rsidRPr="00C31CA9">
        <w:rPr>
          <w:rFonts w:ascii="Times New Roman" w:hAnsi="Times New Roman"/>
          <w:sz w:val="22"/>
          <w:szCs w:val="22"/>
        </w:rPr>
        <w:t>Odwołanie wnosi się w terminie:</w:t>
      </w:r>
    </w:p>
    <w:p w:rsidR="00F565A0" w:rsidRPr="00C31CA9" w:rsidRDefault="0074511C" w:rsidP="00C31CA9">
      <w:pPr>
        <w:numPr>
          <w:ilvl w:val="1"/>
          <w:numId w:val="16"/>
        </w:numPr>
        <w:tabs>
          <w:tab w:val="left" w:pos="426"/>
        </w:tabs>
        <w:jc w:val="both"/>
        <w:rPr>
          <w:rFonts w:ascii="Times New Roman" w:hAnsi="Times New Roman"/>
          <w:sz w:val="22"/>
          <w:szCs w:val="22"/>
        </w:rPr>
      </w:pPr>
      <w:r w:rsidRPr="00C31CA9">
        <w:rPr>
          <w:rFonts w:ascii="Times New Roman" w:hAnsi="Times New Roman"/>
          <w:sz w:val="22"/>
          <w:szCs w:val="22"/>
        </w:rPr>
        <w:t>10</w:t>
      </w:r>
      <w:r w:rsidR="00F565A0" w:rsidRPr="00C31CA9">
        <w:rPr>
          <w:rFonts w:ascii="Times New Roman" w:hAnsi="Times New Roman"/>
          <w:sz w:val="22"/>
          <w:szCs w:val="22"/>
        </w:rPr>
        <w:t xml:space="preserve"> dni od dnia przekazania informacji o czynności zamawiającego stanowiącej podstawę jego wniesienia, jeżeli informacja została przekazana przy użyciu środków komunikacji elektronicznej,</w:t>
      </w:r>
    </w:p>
    <w:p w:rsidR="00F565A0" w:rsidRPr="00C31CA9" w:rsidRDefault="00F565A0" w:rsidP="00C31CA9">
      <w:pPr>
        <w:numPr>
          <w:ilvl w:val="1"/>
          <w:numId w:val="16"/>
        </w:numPr>
        <w:tabs>
          <w:tab w:val="left" w:pos="426"/>
        </w:tabs>
        <w:jc w:val="both"/>
        <w:rPr>
          <w:rFonts w:ascii="Times New Roman" w:hAnsi="Times New Roman"/>
          <w:sz w:val="22"/>
          <w:szCs w:val="22"/>
        </w:rPr>
      </w:pPr>
      <w:r w:rsidRPr="00C31CA9">
        <w:rPr>
          <w:rFonts w:ascii="Times New Roman" w:hAnsi="Times New Roman"/>
          <w:sz w:val="22"/>
          <w:szCs w:val="22"/>
        </w:rPr>
        <w:t>1</w:t>
      </w:r>
      <w:r w:rsidR="0074511C" w:rsidRPr="00C31CA9">
        <w:rPr>
          <w:rFonts w:ascii="Times New Roman" w:hAnsi="Times New Roman"/>
          <w:sz w:val="22"/>
          <w:szCs w:val="22"/>
        </w:rPr>
        <w:t>5</w:t>
      </w:r>
      <w:r w:rsidRPr="00C31CA9">
        <w:rPr>
          <w:rFonts w:ascii="Times New Roman" w:hAnsi="Times New Roman"/>
          <w:sz w:val="22"/>
          <w:szCs w:val="22"/>
        </w:rPr>
        <w:t xml:space="preserve"> dni od dnia przekazania informacji o czynności zamawiającego stanowiącej podstawę jego wniesienia, jeżeli informacja została przekazana w sposób inny niż określony w pkt 1)</w:t>
      </w:r>
    </w:p>
    <w:p w:rsidR="00F565A0" w:rsidRPr="00C31CA9" w:rsidRDefault="00F565A0" w:rsidP="00C31CA9">
      <w:pPr>
        <w:numPr>
          <w:ilvl w:val="6"/>
          <w:numId w:val="15"/>
        </w:numPr>
        <w:tabs>
          <w:tab w:val="left" w:pos="426"/>
        </w:tabs>
        <w:ind w:left="709"/>
        <w:jc w:val="both"/>
        <w:rPr>
          <w:rFonts w:ascii="Times New Roman" w:hAnsi="Times New Roman"/>
          <w:sz w:val="22"/>
          <w:szCs w:val="22"/>
        </w:rPr>
      </w:pPr>
      <w:r w:rsidRPr="00C31CA9">
        <w:rPr>
          <w:rFonts w:ascii="Times New Roman" w:hAnsi="Times New Roman"/>
          <w:sz w:val="22"/>
          <w:szCs w:val="22"/>
        </w:rPr>
        <w:t xml:space="preserve">Odwołanie wobec treści ogłoszenia wszczynającego postępowanie o udzielenie zamówienia lub konkurs lub wobec treści dokumentów zamówienia wnosi się w terminie </w:t>
      </w:r>
      <w:r w:rsidR="0074511C" w:rsidRPr="00C31CA9">
        <w:rPr>
          <w:rFonts w:ascii="Times New Roman" w:hAnsi="Times New Roman"/>
          <w:sz w:val="22"/>
          <w:szCs w:val="22"/>
        </w:rPr>
        <w:t>10 dni od dnia publikacji ogłoszenia w Dzienniku Urzędowym Unii Europejskiej lub zamieszczenia dokumentów zamówienia na stronie internetowej</w:t>
      </w:r>
    </w:p>
    <w:p w:rsidR="00F565A0" w:rsidRPr="00C31CA9" w:rsidRDefault="00F565A0" w:rsidP="00C31CA9">
      <w:pPr>
        <w:numPr>
          <w:ilvl w:val="6"/>
          <w:numId w:val="15"/>
        </w:numPr>
        <w:tabs>
          <w:tab w:val="left" w:pos="426"/>
        </w:tabs>
        <w:ind w:left="709"/>
        <w:jc w:val="both"/>
        <w:rPr>
          <w:rFonts w:ascii="Times New Roman" w:hAnsi="Times New Roman"/>
          <w:sz w:val="22"/>
          <w:szCs w:val="22"/>
        </w:rPr>
      </w:pPr>
      <w:r w:rsidRPr="00C31CA9">
        <w:rPr>
          <w:rFonts w:ascii="Times New Roman" w:hAnsi="Times New Roman"/>
          <w:sz w:val="22"/>
          <w:szCs w:val="22"/>
        </w:rPr>
        <w:t xml:space="preserve">Odwołanie w przypadkach innych niż określone w ust. 8 i 9 wnosi się w terminie </w:t>
      </w:r>
      <w:r w:rsidR="0074511C" w:rsidRPr="00C31CA9">
        <w:rPr>
          <w:rFonts w:ascii="Times New Roman" w:hAnsi="Times New Roman"/>
          <w:sz w:val="22"/>
          <w:szCs w:val="22"/>
        </w:rPr>
        <w:t>10</w:t>
      </w:r>
      <w:r w:rsidRPr="00C31CA9">
        <w:rPr>
          <w:rFonts w:ascii="Times New Roman" w:hAnsi="Times New Roman"/>
          <w:sz w:val="22"/>
          <w:szCs w:val="22"/>
        </w:rPr>
        <w:t xml:space="preserve"> dni od dnia, w którym powzięto lub przy zachowaniu należytej staranności można było powziąć wiadomość o okolicznościach stanowiących podstawę jego wniesienia.</w:t>
      </w:r>
    </w:p>
    <w:bookmarkEnd w:id="23"/>
    <w:p w:rsidR="00F565A0" w:rsidRPr="00C31CA9" w:rsidRDefault="00F565A0" w:rsidP="00C31CA9">
      <w:pPr>
        <w:numPr>
          <w:ilvl w:val="6"/>
          <w:numId w:val="15"/>
        </w:numPr>
        <w:tabs>
          <w:tab w:val="left" w:pos="426"/>
        </w:tabs>
        <w:ind w:left="709"/>
        <w:jc w:val="both"/>
        <w:rPr>
          <w:rFonts w:ascii="Times New Roman" w:hAnsi="Times New Roman"/>
          <w:sz w:val="22"/>
          <w:szCs w:val="22"/>
        </w:rPr>
      </w:pPr>
      <w:r w:rsidRPr="00C31CA9">
        <w:rPr>
          <w:rFonts w:ascii="Times New Roman" w:hAnsi="Times New Roman"/>
          <w:sz w:val="22"/>
          <w:szCs w:val="22"/>
        </w:rPr>
        <w:t>Pozostałe informacje dotyczące środków ochrony prawnej zawarte są w art. 505 – 590 Ustawy.</w:t>
      </w:r>
    </w:p>
    <w:p w:rsidR="00CA15CA" w:rsidRPr="00C31CA9" w:rsidRDefault="00CA15CA" w:rsidP="00C31CA9">
      <w:pPr>
        <w:tabs>
          <w:tab w:val="left" w:pos="426"/>
        </w:tabs>
        <w:jc w:val="both"/>
        <w:rPr>
          <w:rFonts w:ascii="Times New Roman" w:hAnsi="Times New Roman"/>
          <w:sz w:val="22"/>
          <w:szCs w:val="22"/>
        </w:rPr>
      </w:pPr>
    </w:p>
    <w:p w:rsidR="00D710D4" w:rsidRPr="00C31CA9" w:rsidRDefault="00D710D4"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24" w:name="_Toc64559038"/>
      <w:r w:rsidRPr="00C31CA9">
        <w:rPr>
          <w:rFonts w:ascii="Times New Roman" w:hAnsi="Times New Roman"/>
          <w:spacing w:val="5"/>
          <w:sz w:val="22"/>
          <w:szCs w:val="22"/>
        </w:rPr>
        <w:t>Wymagania dotyczące wadium, w tym jego kwot</w:t>
      </w:r>
      <w:bookmarkEnd w:id="24"/>
      <w:r w:rsidR="00EC1A9C" w:rsidRPr="00C31CA9">
        <w:rPr>
          <w:rFonts w:ascii="Times New Roman" w:hAnsi="Times New Roman"/>
          <w:spacing w:val="5"/>
          <w:sz w:val="22"/>
          <w:szCs w:val="22"/>
        </w:rPr>
        <w:t>a</w:t>
      </w:r>
    </w:p>
    <w:p w:rsidR="00024D24" w:rsidRPr="00C31CA9" w:rsidRDefault="00024D24" w:rsidP="00C31CA9">
      <w:pPr>
        <w:jc w:val="both"/>
        <w:rPr>
          <w:rFonts w:ascii="Times New Roman" w:hAnsi="Times New Roman"/>
          <w:sz w:val="22"/>
          <w:szCs w:val="22"/>
        </w:rPr>
      </w:pPr>
      <w:r w:rsidRPr="00C31CA9">
        <w:rPr>
          <w:rFonts w:ascii="Times New Roman" w:hAnsi="Times New Roman"/>
          <w:bCs/>
          <w:sz w:val="22"/>
          <w:szCs w:val="22"/>
        </w:rPr>
        <w:t>Nie dotyczy</w:t>
      </w:r>
    </w:p>
    <w:p w:rsidR="0007520C" w:rsidRPr="00C31CA9" w:rsidRDefault="0007520C" w:rsidP="00C31CA9">
      <w:pPr>
        <w:tabs>
          <w:tab w:val="left" w:pos="426"/>
        </w:tabs>
        <w:jc w:val="both"/>
        <w:rPr>
          <w:rFonts w:ascii="Times New Roman" w:hAnsi="Times New Roman"/>
          <w:sz w:val="22"/>
          <w:szCs w:val="22"/>
        </w:rPr>
      </w:pPr>
    </w:p>
    <w:p w:rsidR="0007520C" w:rsidRPr="00C31CA9" w:rsidRDefault="00F25E26"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25" w:name="_Toc64559039"/>
      <w:r w:rsidRPr="00C31CA9">
        <w:rPr>
          <w:rFonts w:ascii="Times New Roman" w:hAnsi="Times New Roman"/>
          <w:spacing w:val="5"/>
          <w:sz w:val="22"/>
          <w:szCs w:val="22"/>
        </w:rPr>
        <w:t>I</w:t>
      </w:r>
      <w:r w:rsidR="0007520C" w:rsidRPr="00C31CA9">
        <w:rPr>
          <w:rFonts w:ascii="Times New Roman" w:hAnsi="Times New Roman"/>
          <w:spacing w:val="5"/>
          <w:sz w:val="22"/>
          <w:szCs w:val="22"/>
        </w:rPr>
        <w:t>nformacje dotyczące zabezpieczenia należytego wykonania umowy</w:t>
      </w:r>
      <w:bookmarkEnd w:id="25"/>
    </w:p>
    <w:p w:rsidR="00E60F26" w:rsidRPr="00C31CA9" w:rsidRDefault="00A04F82" w:rsidP="00C31CA9">
      <w:pPr>
        <w:jc w:val="both"/>
        <w:rPr>
          <w:rFonts w:ascii="Times New Roman" w:hAnsi="Times New Roman"/>
          <w:sz w:val="22"/>
          <w:szCs w:val="22"/>
        </w:rPr>
      </w:pPr>
      <w:r w:rsidRPr="00C31CA9">
        <w:rPr>
          <w:rFonts w:ascii="Times New Roman" w:hAnsi="Times New Roman"/>
          <w:bCs/>
          <w:sz w:val="22"/>
          <w:szCs w:val="22"/>
        </w:rPr>
        <w:t>Nie dotyczy</w:t>
      </w:r>
    </w:p>
    <w:p w:rsidR="00373B16" w:rsidRPr="00C31CA9" w:rsidRDefault="00373B16" w:rsidP="00C31CA9">
      <w:pPr>
        <w:widowControl/>
        <w:ind w:left="426"/>
        <w:jc w:val="both"/>
        <w:rPr>
          <w:rFonts w:ascii="Times New Roman" w:hAnsi="Times New Roman"/>
          <w:sz w:val="22"/>
          <w:szCs w:val="22"/>
        </w:rPr>
      </w:pPr>
    </w:p>
    <w:p w:rsidR="00373B16" w:rsidRPr="00C31CA9" w:rsidRDefault="00373B16"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26" w:name="_Toc64559040"/>
      <w:r w:rsidRPr="00C31CA9">
        <w:rPr>
          <w:rFonts w:ascii="Times New Roman" w:hAnsi="Times New Roman"/>
          <w:spacing w:val="5"/>
          <w:sz w:val="22"/>
          <w:szCs w:val="22"/>
        </w:rPr>
        <w:t>Informacja o przewidywanym wyborze najkorzystniejszej oferty z zastosowaniem aukcji elektronicznej wraz z informacjami, o których mowa w art. 230</w:t>
      </w:r>
      <w:r w:rsidRPr="00C31CA9">
        <w:rPr>
          <w:rFonts w:ascii="Times New Roman" w:hAnsi="Times New Roman"/>
          <w:sz w:val="22"/>
          <w:szCs w:val="22"/>
        </w:rPr>
        <w:t xml:space="preserve"> ustawy </w:t>
      </w:r>
      <w:proofErr w:type="spellStart"/>
      <w:r w:rsidRPr="00C31CA9">
        <w:rPr>
          <w:rFonts w:ascii="Times New Roman" w:hAnsi="Times New Roman"/>
          <w:sz w:val="22"/>
          <w:szCs w:val="22"/>
        </w:rPr>
        <w:t>Pzp</w:t>
      </w:r>
      <w:proofErr w:type="spellEnd"/>
      <w:r w:rsidRPr="00C31CA9">
        <w:rPr>
          <w:rFonts w:ascii="Times New Roman" w:hAnsi="Times New Roman"/>
          <w:sz w:val="22"/>
          <w:szCs w:val="22"/>
        </w:rPr>
        <w:t>.</w:t>
      </w:r>
      <w:bookmarkEnd w:id="26"/>
    </w:p>
    <w:p w:rsidR="00F83604" w:rsidRPr="00C31CA9" w:rsidRDefault="00B729C0" w:rsidP="00C31CA9">
      <w:pPr>
        <w:widowControl/>
        <w:jc w:val="both"/>
        <w:rPr>
          <w:rFonts w:ascii="Times New Roman" w:hAnsi="Times New Roman"/>
          <w:b/>
          <w:sz w:val="22"/>
          <w:szCs w:val="22"/>
        </w:rPr>
      </w:pPr>
      <w:r w:rsidRPr="00C31CA9">
        <w:rPr>
          <w:rFonts w:ascii="Times New Roman" w:hAnsi="Times New Roman"/>
          <w:sz w:val="22"/>
          <w:szCs w:val="22"/>
        </w:rPr>
        <w:t>Zamawiają</w:t>
      </w:r>
      <w:r w:rsidR="00F83604" w:rsidRPr="00C31CA9">
        <w:rPr>
          <w:rFonts w:ascii="Times New Roman" w:hAnsi="Times New Roman"/>
          <w:sz w:val="22"/>
          <w:szCs w:val="22"/>
        </w:rPr>
        <w:t xml:space="preserve">cy </w:t>
      </w:r>
      <w:r w:rsidR="00F83604" w:rsidRPr="00C31CA9">
        <w:rPr>
          <w:rFonts w:ascii="Times New Roman" w:hAnsi="Times New Roman"/>
          <w:b/>
          <w:sz w:val="22"/>
          <w:szCs w:val="22"/>
        </w:rPr>
        <w:t>nie przewiduje</w:t>
      </w:r>
      <w:r w:rsidR="00F83604" w:rsidRPr="00C31CA9">
        <w:rPr>
          <w:rFonts w:ascii="Times New Roman" w:hAnsi="Times New Roman"/>
          <w:sz w:val="22"/>
          <w:szCs w:val="22"/>
        </w:rPr>
        <w:t xml:space="preserve"> przeprowadzenia aukcji elektronicznej.</w:t>
      </w:r>
    </w:p>
    <w:p w:rsidR="00373B16" w:rsidRPr="00C31CA9" w:rsidRDefault="00373B16" w:rsidP="00C31CA9">
      <w:pPr>
        <w:widowControl/>
        <w:ind w:left="426"/>
        <w:jc w:val="both"/>
        <w:rPr>
          <w:rFonts w:ascii="Times New Roman" w:hAnsi="Times New Roman"/>
          <w:sz w:val="22"/>
          <w:szCs w:val="22"/>
        </w:rPr>
      </w:pPr>
    </w:p>
    <w:p w:rsidR="00D730D5" w:rsidRPr="00C31CA9" w:rsidRDefault="00D730D5"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pacing w:val="5"/>
          <w:sz w:val="22"/>
          <w:szCs w:val="22"/>
        </w:rPr>
      </w:pPr>
      <w:bookmarkStart w:id="27" w:name="_Toc64559041"/>
      <w:r w:rsidRPr="00C31CA9">
        <w:rPr>
          <w:rFonts w:ascii="Times New Roman" w:hAnsi="Times New Roman"/>
          <w:spacing w:val="5"/>
          <w:sz w:val="22"/>
          <w:szCs w:val="22"/>
        </w:rPr>
        <w:t>Podwykonawstwo</w:t>
      </w:r>
      <w:bookmarkEnd w:id="27"/>
    </w:p>
    <w:p w:rsidR="00D730D5" w:rsidRPr="00C31CA9" w:rsidRDefault="00D730D5" w:rsidP="00C31CA9">
      <w:pPr>
        <w:widowControl/>
        <w:numPr>
          <w:ilvl w:val="0"/>
          <w:numId w:val="10"/>
        </w:numPr>
        <w:tabs>
          <w:tab w:val="clear" w:pos="283"/>
          <w:tab w:val="num" w:pos="0"/>
        </w:tabs>
        <w:ind w:left="425" w:hanging="425"/>
        <w:jc w:val="both"/>
        <w:rPr>
          <w:rFonts w:ascii="Times New Roman" w:hAnsi="Times New Roman"/>
          <w:sz w:val="22"/>
          <w:szCs w:val="22"/>
        </w:rPr>
      </w:pPr>
      <w:r w:rsidRPr="00C31CA9">
        <w:rPr>
          <w:rFonts w:ascii="Times New Roman" w:hAnsi="Times New Roman"/>
          <w:sz w:val="22"/>
          <w:szCs w:val="22"/>
        </w:rPr>
        <w:t xml:space="preserve">Wykonawca może powierzyć wykonanie części zamówienia podwykonawcom. </w:t>
      </w:r>
    </w:p>
    <w:p w:rsidR="001608DE" w:rsidRPr="00C31CA9" w:rsidRDefault="001608DE" w:rsidP="00C31CA9">
      <w:pPr>
        <w:widowControl/>
        <w:numPr>
          <w:ilvl w:val="0"/>
          <w:numId w:val="10"/>
        </w:numPr>
        <w:tabs>
          <w:tab w:val="clear" w:pos="283"/>
          <w:tab w:val="num" w:pos="0"/>
        </w:tabs>
        <w:ind w:left="426" w:hanging="426"/>
        <w:jc w:val="both"/>
        <w:rPr>
          <w:rFonts w:ascii="Times New Roman" w:hAnsi="Times New Roman"/>
          <w:sz w:val="22"/>
          <w:szCs w:val="22"/>
        </w:rPr>
      </w:pPr>
      <w:r w:rsidRPr="00C31CA9">
        <w:rPr>
          <w:rFonts w:ascii="Times New Roman" w:hAnsi="Times New Roman"/>
          <w:sz w:val="22"/>
          <w:szCs w:val="22"/>
        </w:rPr>
        <w:t xml:space="preserve">Powierzenie wykonania części zamówienia podwykonawcom nie zwalnia wykonawcy </w:t>
      </w:r>
      <w:r w:rsidRPr="00C31CA9">
        <w:rPr>
          <w:rFonts w:ascii="Times New Roman" w:hAnsi="Times New Roman"/>
          <w:sz w:val="22"/>
          <w:szCs w:val="22"/>
        </w:rPr>
        <w:br/>
        <w:t>z odpowiedzialności za należyte wykonanie tego zamówienia</w:t>
      </w:r>
      <w:r w:rsidR="00DD038E" w:rsidRPr="00C31CA9">
        <w:rPr>
          <w:rFonts w:ascii="Times New Roman" w:hAnsi="Times New Roman"/>
          <w:sz w:val="22"/>
          <w:szCs w:val="22"/>
        </w:rPr>
        <w:t>.</w:t>
      </w:r>
    </w:p>
    <w:p w:rsidR="00D730D5" w:rsidRPr="00C31CA9" w:rsidRDefault="00D730D5" w:rsidP="00C31CA9">
      <w:pPr>
        <w:widowControl/>
        <w:jc w:val="both"/>
        <w:rPr>
          <w:rFonts w:ascii="Times New Roman" w:hAnsi="Times New Roman"/>
          <w:sz w:val="22"/>
          <w:szCs w:val="22"/>
        </w:rPr>
      </w:pPr>
    </w:p>
    <w:p w:rsidR="00CF74A9" w:rsidRPr="00C31CA9" w:rsidRDefault="00CF74A9"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pacing w:val="5"/>
          <w:sz w:val="22"/>
          <w:szCs w:val="22"/>
        </w:rPr>
      </w:pPr>
      <w:r w:rsidRPr="00C31CA9">
        <w:rPr>
          <w:rFonts w:ascii="Times New Roman" w:hAnsi="Times New Roman"/>
          <w:spacing w:val="5"/>
          <w:sz w:val="22"/>
          <w:szCs w:val="22"/>
        </w:rPr>
        <w:t>Wykonawcy polegający na zasobach innych podmiotów</w:t>
      </w:r>
    </w:p>
    <w:p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w:t>
      </w:r>
      <w:r w:rsidRPr="0085087F">
        <w:rPr>
          <w:rFonts w:ascii="Times New Roman" w:hAnsi="Times New Roman"/>
          <w:sz w:val="22"/>
          <w:szCs w:val="22"/>
        </w:rPr>
        <w:lastRenderedPageBreak/>
        <w:t>środek dowodowy potwierdzający, że wykonawca realizując zamówienie, będzie dysponował niezbędnymi zasobami tych podmiotów.</w:t>
      </w:r>
    </w:p>
    <w:p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85087F" w:rsidRPr="0085087F" w:rsidRDefault="0085087F" w:rsidP="0085087F">
      <w:pPr>
        <w:widowControl/>
        <w:numPr>
          <w:ilvl w:val="0"/>
          <w:numId w:val="27"/>
        </w:numPr>
        <w:jc w:val="both"/>
        <w:rPr>
          <w:rFonts w:ascii="Times New Roman" w:hAnsi="Times New Roman"/>
          <w:sz w:val="22"/>
          <w:szCs w:val="22"/>
        </w:rPr>
      </w:pPr>
      <w:r w:rsidRPr="0085087F">
        <w:rPr>
          <w:rFonts w:ascii="Times New Roman" w:hAnsi="Times New Roman"/>
          <w:sz w:val="22"/>
          <w:szCs w:val="22"/>
        </w:rPr>
        <w:t>zakres dostępnych wykonawcy zasobów podmiotu udostępniającego zasoby;</w:t>
      </w:r>
    </w:p>
    <w:p w:rsidR="0085087F" w:rsidRPr="0085087F" w:rsidRDefault="0085087F" w:rsidP="0085087F">
      <w:pPr>
        <w:widowControl/>
        <w:numPr>
          <w:ilvl w:val="0"/>
          <w:numId w:val="27"/>
        </w:numPr>
        <w:jc w:val="both"/>
        <w:rPr>
          <w:rFonts w:ascii="Times New Roman" w:hAnsi="Times New Roman"/>
          <w:sz w:val="22"/>
          <w:szCs w:val="22"/>
        </w:rPr>
      </w:pPr>
      <w:r w:rsidRPr="0085087F">
        <w:rPr>
          <w:rFonts w:ascii="Times New Roman" w:hAnsi="Times New Roman"/>
          <w:sz w:val="22"/>
          <w:szCs w:val="22"/>
        </w:rPr>
        <w:t>sposób i okres udostępnienia wykonawcy i wykorzystania przez niego zasobów podmiotu udostępniającego te zasoby przy wykonywaniu zamówienia;</w:t>
      </w:r>
    </w:p>
    <w:p w:rsidR="0085087F" w:rsidRPr="0085087F" w:rsidRDefault="0085087F" w:rsidP="0085087F">
      <w:pPr>
        <w:widowControl/>
        <w:numPr>
          <w:ilvl w:val="0"/>
          <w:numId w:val="27"/>
        </w:numPr>
        <w:jc w:val="both"/>
        <w:rPr>
          <w:rFonts w:ascii="Times New Roman" w:hAnsi="Times New Roman"/>
          <w:sz w:val="22"/>
          <w:szCs w:val="22"/>
        </w:rPr>
      </w:pPr>
      <w:r w:rsidRPr="0085087F">
        <w:rPr>
          <w:rFonts w:ascii="Times New Roman" w:hAnsi="Times New Roman"/>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w:t>
      </w:r>
      <w:r>
        <w:rPr>
          <w:rFonts w:ascii="Times New Roman" w:hAnsi="Times New Roman"/>
          <w:sz w:val="22"/>
          <w:szCs w:val="22"/>
        </w:rPr>
        <w:t xml:space="preserve"> </w:t>
      </w:r>
      <w:proofErr w:type="spellStart"/>
      <w:r>
        <w:rPr>
          <w:rFonts w:ascii="Times New Roman" w:hAnsi="Times New Roman"/>
          <w:sz w:val="22"/>
          <w:szCs w:val="22"/>
        </w:rPr>
        <w:t>Pzp</w:t>
      </w:r>
      <w:proofErr w:type="spellEnd"/>
      <w:r w:rsidRPr="0085087F">
        <w:rPr>
          <w:rFonts w:ascii="Times New Roman" w:hAnsi="Times New Roman"/>
          <w:sz w:val="22"/>
          <w:szCs w:val="22"/>
        </w:rPr>
        <w:t>, oraz, jeżeli to dotyczy, kryteriów selekcji, a także bada, czy nie zachodzą wobec tego podmiotu podstawy wykluczenia, które zostały przewidziane względem wykonawcy.</w:t>
      </w:r>
    </w:p>
    <w:p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CF74A9" w:rsidRPr="00C31CA9" w:rsidRDefault="00CF74A9" w:rsidP="00C31CA9">
      <w:pPr>
        <w:widowControl/>
        <w:jc w:val="both"/>
        <w:rPr>
          <w:rFonts w:ascii="Times New Roman" w:hAnsi="Times New Roman"/>
          <w:sz w:val="22"/>
          <w:szCs w:val="22"/>
        </w:rPr>
      </w:pPr>
    </w:p>
    <w:p w:rsidR="008E0D65" w:rsidRPr="00C31CA9" w:rsidRDefault="008E0D65"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pacing w:val="5"/>
          <w:sz w:val="22"/>
          <w:szCs w:val="22"/>
        </w:rPr>
      </w:pPr>
      <w:bookmarkStart w:id="28" w:name="_Toc64559042"/>
      <w:r w:rsidRPr="00C31CA9">
        <w:rPr>
          <w:rFonts w:ascii="Times New Roman" w:hAnsi="Times New Roman"/>
          <w:spacing w:val="5"/>
          <w:sz w:val="22"/>
          <w:szCs w:val="22"/>
        </w:rPr>
        <w:t>Informacje uzupełniające</w:t>
      </w:r>
      <w:bookmarkEnd w:id="28"/>
    </w:p>
    <w:p w:rsidR="00107D92" w:rsidRPr="00C31CA9" w:rsidRDefault="00107D92" w:rsidP="00C31CA9">
      <w:pPr>
        <w:pStyle w:val="Akapitzlist"/>
        <w:numPr>
          <w:ilvl w:val="0"/>
          <w:numId w:val="21"/>
        </w:numPr>
        <w:ind w:left="709"/>
        <w:contextualSpacing w:val="0"/>
        <w:jc w:val="both"/>
        <w:rPr>
          <w:rFonts w:ascii="Times New Roman" w:hAnsi="Times New Roman"/>
          <w:sz w:val="22"/>
          <w:szCs w:val="22"/>
        </w:rPr>
      </w:pPr>
      <w:r w:rsidRPr="00C31CA9">
        <w:rPr>
          <w:rFonts w:ascii="Times New Roman" w:hAnsi="Times New Roman"/>
          <w:sz w:val="22"/>
          <w:szCs w:val="22"/>
        </w:rPr>
        <w:t xml:space="preserve">Nie ujawnia się informacji stanowiących tajemnicę przedsiębiorstwa w rozumieniu przepisów </w:t>
      </w:r>
      <w:hyperlink r:id="rId13" w:anchor="/document/16795259?cm=DOCUMENT" w:history="1">
        <w:r w:rsidRPr="00C31CA9">
          <w:rPr>
            <w:rStyle w:val="Hipercze"/>
            <w:rFonts w:ascii="Times New Roman" w:hAnsi="Times New Roman"/>
            <w:color w:val="auto"/>
            <w:sz w:val="22"/>
            <w:szCs w:val="22"/>
          </w:rPr>
          <w:t>ustawy</w:t>
        </w:r>
      </w:hyperlink>
      <w:r w:rsidRPr="00C31CA9">
        <w:rPr>
          <w:rFonts w:ascii="Times New Roman" w:hAnsi="Times New Roman"/>
          <w:sz w:val="22"/>
          <w:szCs w:val="22"/>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107D92" w:rsidRPr="00C31CA9" w:rsidRDefault="00107D92" w:rsidP="00C31CA9">
      <w:pPr>
        <w:pStyle w:val="Akapitzlist"/>
        <w:numPr>
          <w:ilvl w:val="0"/>
          <w:numId w:val="21"/>
        </w:numPr>
        <w:ind w:left="709"/>
        <w:contextualSpacing w:val="0"/>
        <w:jc w:val="both"/>
        <w:rPr>
          <w:rFonts w:ascii="Times New Roman" w:hAnsi="Times New Roman"/>
          <w:sz w:val="22"/>
          <w:szCs w:val="22"/>
        </w:rPr>
      </w:pPr>
      <w:r w:rsidRPr="00C31CA9">
        <w:rPr>
          <w:rFonts w:ascii="Times New Roman" w:hAnsi="Times New Roman"/>
          <w:sz w:val="22"/>
          <w:szCs w:val="22"/>
        </w:rPr>
        <w:t xml:space="preserve">Zamawiający </w:t>
      </w:r>
      <w:r w:rsidRPr="00C31CA9">
        <w:rPr>
          <w:rFonts w:ascii="Times New Roman" w:hAnsi="Times New Roman"/>
          <w:b/>
          <w:sz w:val="22"/>
          <w:szCs w:val="22"/>
        </w:rPr>
        <w:t>nie przewiduje</w:t>
      </w:r>
      <w:r w:rsidRPr="00C31CA9">
        <w:rPr>
          <w:rFonts w:ascii="Times New Roman" w:hAnsi="Times New Roman"/>
          <w:sz w:val="22"/>
          <w:szCs w:val="22"/>
        </w:rPr>
        <w:t xml:space="preserve"> możliwości zawarcia umowy ramowej.</w:t>
      </w:r>
    </w:p>
    <w:p w:rsidR="00107D92" w:rsidRPr="00C31CA9" w:rsidRDefault="00107D92" w:rsidP="00C31CA9">
      <w:pPr>
        <w:pStyle w:val="Akapitzlist"/>
        <w:numPr>
          <w:ilvl w:val="0"/>
          <w:numId w:val="21"/>
        </w:numPr>
        <w:ind w:left="709"/>
        <w:contextualSpacing w:val="0"/>
        <w:jc w:val="both"/>
        <w:rPr>
          <w:rFonts w:ascii="Times New Roman" w:hAnsi="Times New Roman"/>
          <w:sz w:val="22"/>
          <w:szCs w:val="22"/>
        </w:rPr>
      </w:pPr>
      <w:r w:rsidRPr="00C31CA9">
        <w:rPr>
          <w:rFonts w:ascii="Times New Roman" w:hAnsi="Times New Roman"/>
          <w:sz w:val="22"/>
          <w:szCs w:val="22"/>
        </w:rPr>
        <w:t xml:space="preserve">Zamawiający </w:t>
      </w:r>
      <w:r w:rsidRPr="00C31CA9">
        <w:rPr>
          <w:rFonts w:ascii="Times New Roman" w:hAnsi="Times New Roman"/>
          <w:b/>
          <w:sz w:val="22"/>
          <w:szCs w:val="22"/>
        </w:rPr>
        <w:t>nie przewiduje</w:t>
      </w:r>
      <w:r w:rsidRPr="00C31CA9">
        <w:rPr>
          <w:rFonts w:ascii="Times New Roman" w:hAnsi="Times New Roman"/>
          <w:sz w:val="22"/>
          <w:szCs w:val="22"/>
        </w:rPr>
        <w:t xml:space="preserve"> zwrotu kosztów udziału w postępowaniu.</w:t>
      </w:r>
    </w:p>
    <w:p w:rsidR="00107D92" w:rsidRDefault="00107D92" w:rsidP="00C31CA9">
      <w:pPr>
        <w:pStyle w:val="Akapitzlist"/>
        <w:numPr>
          <w:ilvl w:val="0"/>
          <w:numId w:val="21"/>
        </w:numPr>
        <w:ind w:left="709"/>
        <w:contextualSpacing w:val="0"/>
        <w:jc w:val="both"/>
        <w:rPr>
          <w:rFonts w:ascii="Times New Roman" w:hAnsi="Times New Roman"/>
          <w:sz w:val="22"/>
          <w:szCs w:val="22"/>
        </w:rPr>
      </w:pPr>
      <w:r w:rsidRPr="00C31CA9">
        <w:rPr>
          <w:rFonts w:ascii="Times New Roman" w:hAnsi="Times New Roman"/>
          <w:sz w:val="22"/>
          <w:szCs w:val="22"/>
        </w:rPr>
        <w:t xml:space="preserve">Zamawiający </w:t>
      </w:r>
      <w:r w:rsidRPr="00C31CA9">
        <w:rPr>
          <w:rFonts w:ascii="Times New Roman" w:hAnsi="Times New Roman"/>
          <w:b/>
          <w:sz w:val="22"/>
          <w:szCs w:val="22"/>
        </w:rPr>
        <w:t>nie przewiduje</w:t>
      </w:r>
      <w:r w:rsidRPr="00C31CA9">
        <w:rPr>
          <w:rFonts w:ascii="Times New Roman" w:hAnsi="Times New Roman"/>
          <w:sz w:val="22"/>
          <w:szCs w:val="22"/>
        </w:rPr>
        <w:t xml:space="preserve"> przeprowadzenia aukcji elektronicznej.</w:t>
      </w:r>
    </w:p>
    <w:p w:rsidR="009E21CE" w:rsidRPr="009E21CE" w:rsidRDefault="009E21CE" w:rsidP="009E21CE">
      <w:pPr>
        <w:pStyle w:val="Akapitzlist"/>
        <w:numPr>
          <w:ilvl w:val="0"/>
          <w:numId w:val="21"/>
        </w:numPr>
        <w:rPr>
          <w:rFonts w:ascii="Times New Roman" w:hAnsi="Times New Roman"/>
          <w:sz w:val="22"/>
          <w:szCs w:val="22"/>
        </w:rPr>
      </w:pPr>
      <w:r w:rsidRPr="009E21CE">
        <w:rPr>
          <w:rFonts w:ascii="Times New Roman" w:hAnsi="Times New Roman"/>
          <w:sz w:val="22"/>
          <w:szCs w:val="22"/>
        </w:rPr>
        <w:t>Wykonawcy mog</w:t>
      </w:r>
      <w:r w:rsidRPr="009E21CE">
        <w:rPr>
          <w:rFonts w:ascii="Times New Roman" w:hAnsi="Times New Roman" w:hint="cs"/>
          <w:sz w:val="22"/>
          <w:szCs w:val="22"/>
        </w:rPr>
        <w:t>ą</w:t>
      </w:r>
      <w:r w:rsidRPr="009E21CE">
        <w:rPr>
          <w:rFonts w:ascii="Times New Roman" w:hAnsi="Times New Roman"/>
          <w:sz w:val="22"/>
          <w:szCs w:val="22"/>
        </w:rPr>
        <w:t xml:space="preserve"> wsp</w:t>
      </w:r>
      <w:r w:rsidRPr="009E21CE">
        <w:rPr>
          <w:rFonts w:ascii="Times New Roman" w:hAnsi="Times New Roman" w:hint="cs"/>
          <w:sz w:val="22"/>
          <w:szCs w:val="22"/>
        </w:rPr>
        <w:t>ó</w:t>
      </w:r>
      <w:r w:rsidRPr="009E21CE">
        <w:rPr>
          <w:rFonts w:ascii="Times New Roman" w:hAnsi="Times New Roman"/>
          <w:sz w:val="22"/>
          <w:szCs w:val="22"/>
        </w:rPr>
        <w:t>lnie ubiega</w:t>
      </w:r>
      <w:r w:rsidRPr="009E21CE">
        <w:rPr>
          <w:rFonts w:ascii="Times New Roman" w:hAnsi="Times New Roman" w:hint="cs"/>
          <w:sz w:val="22"/>
          <w:szCs w:val="22"/>
        </w:rPr>
        <w:t>ć</w:t>
      </w:r>
      <w:r w:rsidRPr="009E21CE">
        <w:rPr>
          <w:rFonts w:ascii="Times New Roman" w:hAnsi="Times New Roman"/>
          <w:sz w:val="22"/>
          <w:szCs w:val="22"/>
        </w:rPr>
        <w:t xml:space="preserve"> si</w:t>
      </w:r>
      <w:r w:rsidRPr="009E21CE">
        <w:rPr>
          <w:rFonts w:ascii="Times New Roman" w:hAnsi="Times New Roman" w:hint="cs"/>
          <w:sz w:val="22"/>
          <w:szCs w:val="22"/>
        </w:rPr>
        <w:t>ę</w:t>
      </w:r>
      <w:r w:rsidRPr="009E21CE">
        <w:rPr>
          <w:rFonts w:ascii="Times New Roman" w:hAnsi="Times New Roman"/>
          <w:sz w:val="22"/>
          <w:szCs w:val="22"/>
        </w:rPr>
        <w:t xml:space="preserve"> o udzielenie zam</w:t>
      </w:r>
      <w:r w:rsidRPr="009E21CE">
        <w:rPr>
          <w:rFonts w:ascii="Times New Roman" w:hAnsi="Times New Roman" w:hint="cs"/>
          <w:sz w:val="22"/>
          <w:szCs w:val="22"/>
        </w:rPr>
        <w:t>ó</w:t>
      </w:r>
      <w:r w:rsidRPr="009E21CE">
        <w:rPr>
          <w:rFonts w:ascii="Times New Roman" w:hAnsi="Times New Roman"/>
          <w:sz w:val="22"/>
          <w:szCs w:val="22"/>
        </w:rPr>
        <w:t>wienia. W takim przypadku Wykonawcy ustanawiaj</w:t>
      </w:r>
      <w:r w:rsidRPr="009E21CE">
        <w:rPr>
          <w:rFonts w:ascii="Times New Roman" w:hAnsi="Times New Roman" w:hint="cs"/>
          <w:sz w:val="22"/>
          <w:szCs w:val="22"/>
        </w:rPr>
        <w:t>ą</w:t>
      </w:r>
      <w:r w:rsidRPr="009E21CE">
        <w:rPr>
          <w:rFonts w:ascii="Times New Roman" w:hAnsi="Times New Roman"/>
          <w:sz w:val="22"/>
          <w:szCs w:val="22"/>
        </w:rPr>
        <w:t xml:space="preserve"> pe</w:t>
      </w:r>
      <w:r w:rsidRPr="009E21CE">
        <w:rPr>
          <w:rFonts w:ascii="Times New Roman" w:hAnsi="Times New Roman" w:hint="cs"/>
          <w:sz w:val="22"/>
          <w:szCs w:val="22"/>
        </w:rPr>
        <w:t>ł</w:t>
      </w:r>
      <w:r w:rsidRPr="009E21CE">
        <w:rPr>
          <w:rFonts w:ascii="Times New Roman" w:hAnsi="Times New Roman"/>
          <w:sz w:val="22"/>
          <w:szCs w:val="22"/>
        </w:rPr>
        <w:t>nomocnika do reprezentowania ich w post</w:t>
      </w:r>
      <w:r w:rsidRPr="009E21CE">
        <w:rPr>
          <w:rFonts w:ascii="Times New Roman" w:hAnsi="Times New Roman" w:hint="cs"/>
          <w:sz w:val="22"/>
          <w:szCs w:val="22"/>
        </w:rPr>
        <w:t>ę</w:t>
      </w:r>
      <w:r w:rsidRPr="009E21CE">
        <w:rPr>
          <w:rFonts w:ascii="Times New Roman" w:hAnsi="Times New Roman"/>
          <w:sz w:val="22"/>
          <w:szCs w:val="22"/>
        </w:rPr>
        <w:t>powaniu albo do reprezentowania i zawarcia umowy w sprawie zam</w:t>
      </w:r>
      <w:r w:rsidRPr="009E21CE">
        <w:rPr>
          <w:rFonts w:ascii="Times New Roman" w:hAnsi="Times New Roman" w:hint="cs"/>
          <w:sz w:val="22"/>
          <w:szCs w:val="22"/>
        </w:rPr>
        <w:t>ó</w:t>
      </w:r>
      <w:r w:rsidRPr="009E21CE">
        <w:rPr>
          <w:rFonts w:ascii="Times New Roman" w:hAnsi="Times New Roman"/>
          <w:sz w:val="22"/>
          <w:szCs w:val="22"/>
        </w:rPr>
        <w:t>wienia publicznego. Pe</w:t>
      </w:r>
      <w:r w:rsidRPr="009E21CE">
        <w:rPr>
          <w:rFonts w:ascii="Times New Roman" w:hAnsi="Times New Roman" w:hint="cs"/>
          <w:sz w:val="22"/>
          <w:szCs w:val="22"/>
        </w:rPr>
        <w:t>ł</w:t>
      </w:r>
      <w:r w:rsidRPr="009E21CE">
        <w:rPr>
          <w:rFonts w:ascii="Times New Roman" w:hAnsi="Times New Roman"/>
          <w:sz w:val="22"/>
          <w:szCs w:val="22"/>
        </w:rPr>
        <w:t>nomocnictwo winno by</w:t>
      </w:r>
      <w:r w:rsidRPr="009E21CE">
        <w:rPr>
          <w:rFonts w:ascii="Times New Roman" w:hAnsi="Times New Roman" w:hint="cs"/>
          <w:sz w:val="22"/>
          <w:szCs w:val="22"/>
        </w:rPr>
        <w:t>ć</w:t>
      </w:r>
      <w:r w:rsidRPr="009E21CE">
        <w:rPr>
          <w:rFonts w:ascii="Times New Roman" w:hAnsi="Times New Roman"/>
          <w:sz w:val="22"/>
          <w:szCs w:val="22"/>
        </w:rPr>
        <w:t xml:space="preserve"> za</w:t>
      </w:r>
      <w:r w:rsidRPr="009E21CE">
        <w:rPr>
          <w:rFonts w:ascii="Times New Roman" w:hAnsi="Times New Roman" w:hint="cs"/>
          <w:sz w:val="22"/>
          <w:szCs w:val="22"/>
        </w:rPr>
        <w:t>łą</w:t>
      </w:r>
      <w:r w:rsidRPr="009E21CE">
        <w:rPr>
          <w:rFonts w:ascii="Times New Roman" w:hAnsi="Times New Roman"/>
          <w:sz w:val="22"/>
          <w:szCs w:val="22"/>
        </w:rPr>
        <w:t xml:space="preserve">czone do oferty. </w:t>
      </w:r>
    </w:p>
    <w:p w:rsidR="0031099C" w:rsidRPr="0031099C" w:rsidRDefault="0031099C" w:rsidP="0031099C">
      <w:pPr>
        <w:jc w:val="both"/>
        <w:rPr>
          <w:rFonts w:ascii="Times New Roman" w:hAnsi="Times New Roman"/>
          <w:sz w:val="22"/>
          <w:szCs w:val="22"/>
        </w:rPr>
      </w:pPr>
    </w:p>
    <w:p w:rsidR="00F20A26" w:rsidRPr="00C31CA9" w:rsidRDefault="00F20A26" w:rsidP="00C31CA9">
      <w:pPr>
        <w:jc w:val="both"/>
        <w:rPr>
          <w:rFonts w:ascii="Times New Roman" w:hAnsi="Times New Roman"/>
          <w:sz w:val="22"/>
          <w:szCs w:val="22"/>
          <w:u w:val="single"/>
        </w:rPr>
      </w:pPr>
    </w:p>
    <w:p w:rsidR="00F83604" w:rsidRPr="00C31CA9" w:rsidRDefault="00F83604" w:rsidP="00C31CA9">
      <w:pPr>
        <w:jc w:val="both"/>
        <w:rPr>
          <w:rFonts w:ascii="Times New Roman" w:hAnsi="Times New Roman"/>
          <w:sz w:val="22"/>
          <w:szCs w:val="22"/>
          <w:u w:val="single"/>
        </w:rPr>
      </w:pPr>
      <w:r w:rsidRPr="00C31CA9">
        <w:rPr>
          <w:rFonts w:ascii="Times New Roman" w:hAnsi="Times New Roman"/>
          <w:sz w:val="22"/>
          <w:szCs w:val="22"/>
          <w:u w:val="single"/>
        </w:rPr>
        <w:t>Lista załączników:</w:t>
      </w:r>
    </w:p>
    <w:p w:rsidR="00F83604" w:rsidRPr="00C31CA9" w:rsidRDefault="00F83604" w:rsidP="00C31CA9">
      <w:pPr>
        <w:numPr>
          <w:ilvl w:val="0"/>
          <w:numId w:val="3"/>
        </w:numPr>
        <w:tabs>
          <w:tab w:val="left" w:pos="284"/>
        </w:tabs>
        <w:jc w:val="both"/>
        <w:rPr>
          <w:rFonts w:ascii="Times New Roman" w:hAnsi="Times New Roman"/>
          <w:sz w:val="22"/>
          <w:szCs w:val="22"/>
        </w:rPr>
      </w:pPr>
      <w:r w:rsidRPr="00C31CA9">
        <w:rPr>
          <w:rFonts w:ascii="Times New Roman" w:eastAsia="Arial Unicode MS" w:hAnsi="Times New Roman"/>
          <w:b/>
          <w:sz w:val="22"/>
          <w:szCs w:val="22"/>
        </w:rPr>
        <w:t>Załącznik nr 1</w:t>
      </w:r>
      <w:r w:rsidR="00F52C98" w:rsidRPr="00C31CA9">
        <w:rPr>
          <w:rFonts w:ascii="Times New Roman" w:eastAsia="Arial Unicode MS" w:hAnsi="Times New Roman"/>
          <w:b/>
          <w:sz w:val="22"/>
          <w:szCs w:val="22"/>
        </w:rPr>
        <w:t>a-h</w:t>
      </w:r>
      <w:r w:rsidR="00CB526B" w:rsidRPr="00C31CA9">
        <w:rPr>
          <w:rFonts w:ascii="Times New Roman" w:eastAsia="Arial Unicode MS" w:hAnsi="Times New Roman"/>
          <w:sz w:val="22"/>
          <w:szCs w:val="22"/>
        </w:rPr>
        <w:t xml:space="preserve"> – Opis przedmiotu zamówienia</w:t>
      </w:r>
      <w:r w:rsidR="000A249A" w:rsidRPr="00C31CA9">
        <w:rPr>
          <w:rFonts w:ascii="Times New Roman" w:eastAsia="Arial Unicode MS" w:hAnsi="Times New Roman"/>
          <w:sz w:val="22"/>
          <w:szCs w:val="22"/>
        </w:rPr>
        <w:t xml:space="preserve">, </w:t>
      </w:r>
    </w:p>
    <w:p w:rsidR="00CB526B" w:rsidRPr="00C31CA9" w:rsidRDefault="00F83604" w:rsidP="00C31CA9">
      <w:pPr>
        <w:numPr>
          <w:ilvl w:val="0"/>
          <w:numId w:val="3"/>
        </w:numPr>
        <w:tabs>
          <w:tab w:val="left" w:pos="284"/>
        </w:tabs>
        <w:jc w:val="both"/>
        <w:rPr>
          <w:rFonts w:ascii="Times New Roman" w:hAnsi="Times New Roman"/>
          <w:sz w:val="22"/>
          <w:szCs w:val="22"/>
        </w:rPr>
      </w:pPr>
      <w:r w:rsidRPr="00C31CA9">
        <w:rPr>
          <w:rFonts w:ascii="Times New Roman" w:eastAsia="Arial Unicode MS" w:hAnsi="Times New Roman"/>
          <w:b/>
          <w:sz w:val="22"/>
          <w:szCs w:val="22"/>
        </w:rPr>
        <w:t>Załącznik nr 2</w:t>
      </w:r>
      <w:r w:rsidRPr="00C31CA9">
        <w:rPr>
          <w:rFonts w:ascii="Times New Roman" w:eastAsia="Arial Unicode MS" w:hAnsi="Times New Roman"/>
          <w:sz w:val="22"/>
          <w:szCs w:val="22"/>
        </w:rPr>
        <w:t xml:space="preserve"> – </w:t>
      </w:r>
      <w:r w:rsidRPr="00C31CA9">
        <w:rPr>
          <w:rFonts w:ascii="Times New Roman" w:hAnsi="Times New Roman"/>
          <w:sz w:val="22"/>
          <w:szCs w:val="22"/>
        </w:rPr>
        <w:t xml:space="preserve">Formularz </w:t>
      </w:r>
      <w:r w:rsidR="00CB526B" w:rsidRPr="00C31CA9">
        <w:rPr>
          <w:rFonts w:ascii="Times New Roman" w:hAnsi="Times New Roman"/>
          <w:sz w:val="22"/>
          <w:szCs w:val="22"/>
        </w:rPr>
        <w:t>oferty</w:t>
      </w:r>
    </w:p>
    <w:p w:rsidR="00F83604" w:rsidRPr="00C31CA9" w:rsidRDefault="00F83604" w:rsidP="00C31CA9">
      <w:pPr>
        <w:numPr>
          <w:ilvl w:val="0"/>
          <w:numId w:val="3"/>
        </w:numPr>
        <w:tabs>
          <w:tab w:val="left" w:pos="284"/>
        </w:tabs>
        <w:jc w:val="both"/>
        <w:rPr>
          <w:rFonts w:ascii="Times New Roman" w:hAnsi="Times New Roman"/>
          <w:sz w:val="22"/>
          <w:szCs w:val="22"/>
        </w:rPr>
      </w:pPr>
      <w:r w:rsidRPr="00C31CA9">
        <w:rPr>
          <w:rFonts w:ascii="Times New Roman" w:hAnsi="Times New Roman"/>
          <w:b/>
          <w:sz w:val="22"/>
          <w:szCs w:val="22"/>
        </w:rPr>
        <w:t xml:space="preserve">Załącznik nr </w:t>
      </w:r>
      <w:r w:rsidR="00E32AD1" w:rsidRPr="00C31CA9">
        <w:rPr>
          <w:rFonts w:ascii="Times New Roman" w:hAnsi="Times New Roman"/>
          <w:b/>
          <w:sz w:val="22"/>
          <w:szCs w:val="22"/>
        </w:rPr>
        <w:t xml:space="preserve">3 </w:t>
      </w:r>
      <w:r w:rsidR="00F52C98" w:rsidRPr="00C31CA9">
        <w:rPr>
          <w:rFonts w:ascii="Times New Roman" w:hAnsi="Times New Roman"/>
          <w:sz w:val="22"/>
          <w:szCs w:val="22"/>
        </w:rPr>
        <w:t xml:space="preserve">–  </w:t>
      </w:r>
      <w:r w:rsidR="00067FB7">
        <w:rPr>
          <w:rFonts w:ascii="Times New Roman" w:hAnsi="Times New Roman"/>
          <w:sz w:val="22"/>
          <w:szCs w:val="22"/>
        </w:rPr>
        <w:t>Edytowalna – wersja-formularza JEDZ,</w:t>
      </w:r>
    </w:p>
    <w:p w:rsidR="00F83604" w:rsidRPr="00C31CA9" w:rsidRDefault="00F83604" w:rsidP="00C31CA9">
      <w:pPr>
        <w:numPr>
          <w:ilvl w:val="0"/>
          <w:numId w:val="3"/>
        </w:numPr>
        <w:tabs>
          <w:tab w:val="left" w:pos="284"/>
        </w:tabs>
        <w:jc w:val="both"/>
        <w:rPr>
          <w:rFonts w:ascii="Times New Roman" w:eastAsia="Arial Unicode MS" w:hAnsi="Times New Roman"/>
          <w:sz w:val="22"/>
          <w:szCs w:val="22"/>
        </w:rPr>
      </w:pPr>
      <w:r w:rsidRPr="00C31CA9">
        <w:rPr>
          <w:rFonts w:ascii="Times New Roman" w:hAnsi="Times New Roman"/>
          <w:b/>
          <w:sz w:val="22"/>
          <w:szCs w:val="22"/>
        </w:rPr>
        <w:t xml:space="preserve">Załącznik nr </w:t>
      </w:r>
      <w:r w:rsidR="00E32AD1" w:rsidRPr="00C31CA9">
        <w:rPr>
          <w:rFonts w:ascii="Times New Roman" w:hAnsi="Times New Roman"/>
          <w:b/>
          <w:sz w:val="22"/>
          <w:szCs w:val="22"/>
        </w:rPr>
        <w:t>4</w:t>
      </w:r>
      <w:r w:rsidR="00F52C98" w:rsidRPr="00C31CA9">
        <w:rPr>
          <w:rFonts w:ascii="Times New Roman" w:hAnsi="Times New Roman"/>
          <w:b/>
          <w:sz w:val="22"/>
          <w:szCs w:val="22"/>
        </w:rPr>
        <w:t>a i b</w:t>
      </w:r>
      <w:r w:rsidRPr="00C31CA9">
        <w:rPr>
          <w:rFonts w:ascii="Times New Roman" w:hAnsi="Times New Roman"/>
          <w:sz w:val="22"/>
          <w:szCs w:val="22"/>
        </w:rPr>
        <w:t xml:space="preserve"> – </w:t>
      </w:r>
      <w:r w:rsidR="00F52C98" w:rsidRPr="00C31CA9">
        <w:rPr>
          <w:rFonts w:ascii="Times New Roman" w:eastAsia="Arial Unicode MS" w:hAnsi="Times New Roman"/>
          <w:sz w:val="22"/>
          <w:szCs w:val="22"/>
        </w:rPr>
        <w:t>Wzory projektowanych postanowień umowy</w:t>
      </w:r>
      <w:r w:rsidR="00067FB7">
        <w:rPr>
          <w:rFonts w:ascii="Times New Roman" w:eastAsia="Arial Unicode MS" w:hAnsi="Times New Roman"/>
          <w:b/>
          <w:sz w:val="22"/>
          <w:szCs w:val="22"/>
        </w:rPr>
        <w:t>,</w:t>
      </w:r>
    </w:p>
    <w:p w:rsidR="008B2F70" w:rsidRPr="00C31CA9" w:rsidRDefault="00F83604" w:rsidP="00C31CA9">
      <w:pPr>
        <w:numPr>
          <w:ilvl w:val="0"/>
          <w:numId w:val="3"/>
        </w:numPr>
        <w:tabs>
          <w:tab w:val="left" w:pos="284"/>
        </w:tabs>
        <w:jc w:val="both"/>
        <w:rPr>
          <w:rFonts w:ascii="Times New Roman" w:hAnsi="Times New Roman"/>
          <w:b/>
          <w:i/>
          <w:iCs/>
          <w:sz w:val="22"/>
          <w:szCs w:val="22"/>
        </w:rPr>
      </w:pPr>
      <w:r w:rsidRPr="00C31CA9">
        <w:rPr>
          <w:rFonts w:ascii="Times New Roman" w:hAnsi="Times New Roman"/>
          <w:b/>
          <w:sz w:val="22"/>
          <w:szCs w:val="22"/>
        </w:rPr>
        <w:lastRenderedPageBreak/>
        <w:t xml:space="preserve">Załącznik nr </w:t>
      </w:r>
      <w:r w:rsidR="00E32AD1" w:rsidRPr="00C31CA9">
        <w:rPr>
          <w:rFonts w:ascii="Times New Roman" w:hAnsi="Times New Roman"/>
          <w:b/>
          <w:sz w:val="22"/>
          <w:szCs w:val="22"/>
        </w:rPr>
        <w:t>5</w:t>
      </w:r>
      <w:r w:rsidRPr="00C31CA9">
        <w:rPr>
          <w:rFonts w:ascii="Times New Roman" w:hAnsi="Times New Roman"/>
          <w:b/>
          <w:sz w:val="22"/>
          <w:szCs w:val="22"/>
        </w:rPr>
        <w:t xml:space="preserve"> </w:t>
      </w:r>
      <w:r w:rsidRPr="00C31CA9">
        <w:rPr>
          <w:rFonts w:ascii="Times New Roman" w:hAnsi="Times New Roman"/>
          <w:sz w:val="22"/>
          <w:szCs w:val="22"/>
        </w:rPr>
        <w:t>–</w:t>
      </w:r>
      <w:r w:rsidR="00F52C98" w:rsidRPr="00C31CA9">
        <w:rPr>
          <w:rFonts w:ascii="Times New Roman" w:hAnsi="Times New Roman"/>
          <w:sz w:val="22"/>
          <w:szCs w:val="22"/>
        </w:rPr>
        <w:t>Wykaz usług</w:t>
      </w:r>
      <w:r w:rsidRPr="00C31CA9">
        <w:rPr>
          <w:rFonts w:ascii="Times New Roman" w:hAnsi="Times New Roman"/>
          <w:sz w:val="22"/>
          <w:szCs w:val="22"/>
        </w:rPr>
        <w:t>;</w:t>
      </w:r>
    </w:p>
    <w:p w:rsidR="0007520C" w:rsidRPr="00C31CA9" w:rsidRDefault="00F83604" w:rsidP="00C31CA9">
      <w:pPr>
        <w:numPr>
          <w:ilvl w:val="0"/>
          <w:numId w:val="3"/>
        </w:numPr>
        <w:tabs>
          <w:tab w:val="left" w:pos="284"/>
        </w:tabs>
        <w:jc w:val="both"/>
        <w:rPr>
          <w:rFonts w:ascii="Times New Roman" w:hAnsi="Times New Roman"/>
          <w:b/>
          <w:i/>
          <w:iCs/>
          <w:sz w:val="22"/>
          <w:szCs w:val="22"/>
        </w:rPr>
      </w:pPr>
      <w:r w:rsidRPr="00C31CA9">
        <w:rPr>
          <w:rFonts w:ascii="Times New Roman" w:hAnsi="Times New Roman"/>
          <w:b/>
          <w:sz w:val="22"/>
          <w:szCs w:val="22"/>
        </w:rPr>
        <w:t xml:space="preserve">Załącznik nr </w:t>
      </w:r>
      <w:r w:rsidR="00E32AD1" w:rsidRPr="00C31CA9">
        <w:rPr>
          <w:rFonts w:ascii="Times New Roman" w:hAnsi="Times New Roman"/>
          <w:b/>
          <w:sz w:val="22"/>
          <w:szCs w:val="22"/>
        </w:rPr>
        <w:t>6</w:t>
      </w:r>
      <w:r w:rsidRPr="00C31CA9">
        <w:rPr>
          <w:rFonts w:ascii="Times New Roman" w:hAnsi="Times New Roman"/>
          <w:b/>
          <w:sz w:val="22"/>
          <w:szCs w:val="22"/>
        </w:rPr>
        <w:t xml:space="preserve"> </w:t>
      </w:r>
      <w:r w:rsidR="007C20C8" w:rsidRPr="00C31CA9">
        <w:rPr>
          <w:rFonts w:ascii="Times New Roman" w:eastAsia="Arial Unicode MS" w:hAnsi="Times New Roman"/>
          <w:sz w:val="22"/>
          <w:szCs w:val="22"/>
        </w:rPr>
        <w:t>–</w:t>
      </w:r>
      <w:r w:rsidR="00F52C98" w:rsidRPr="00C31CA9">
        <w:rPr>
          <w:rFonts w:ascii="Times New Roman" w:hAnsi="Times New Roman"/>
          <w:iCs/>
          <w:sz w:val="22"/>
          <w:szCs w:val="22"/>
        </w:rPr>
        <w:t>Wykaz osób</w:t>
      </w:r>
      <w:r w:rsidR="00067FB7">
        <w:rPr>
          <w:rFonts w:ascii="Times New Roman" w:hAnsi="Times New Roman"/>
          <w:sz w:val="22"/>
          <w:szCs w:val="22"/>
          <w:shd w:val="clear" w:color="auto" w:fill="FFFFFF"/>
        </w:rPr>
        <w:t>,</w:t>
      </w:r>
    </w:p>
    <w:p w:rsidR="004148B2" w:rsidRPr="00C31CA9" w:rsidRDefault="00C456E6" w:rsidP="00C31CA9">
      <w:pPr>
        <w:numPr>
          <w:ilvl w:val="0"/>
          <w:numId w:val="3"/>
        </w:numPr>
        <w:tabs>
          <w:tab w:val="left" w:pos="284"/>
        </w:tabs>
        <w:jc w:val="both"/>
        <w:rPr>
          <w:rFonts w:ascii="Times New Roman" w:hAnsi="Times New Roman"/>
          <w:b/>
          <w:i/>
          <w:iCs/>
          <w:sz w:val="22"/>
          <w:szCs w:val="22"/>
        </w:rPr>
      </w:pPr>
      <w:r w:rsidRPr="00C31CA9">
        <w:rPr>
          <w:rFonts w:ascii="Times New Roman" w:hAnsi="Times New Roman"/>
          <w:b/>
          <w:sz w:val="22"/>
          <w:szCs w:val="22"/>
        </w:rPr>
        <w:t>Załącznik nr 7 –</w:t>
      </w:r>
      <w:r w:rsidR="00F52C98" w:rsidRPr="00C31CA9">
        <w:rPr>
          <w:rFonts w:ascii="Times New Roman" w:hAnsi="Times New Roman"/>
          <w:sz w:val="22"/>
          <w:szCs w:val="22"/>
        </w:rPr>
        <w:t xml:space="preserve"> K</w:t>
      </w:r>
      <w:r w:rsidRPr="00C31CA9">
        <w:rPr>
          <w:rFonts w:ascii="Times New Roman" w:hAnsi="Times New Roman"/>
          <w:sz w:val="22"/>
          <w:szCs w:val="22"/>
        </w:rPr>
        <w:t>lauzula informacyjna</w:t>
      </w:r>
      <w:r w:rsidR="00067FB7">
        <w:rPr>
          <w:rFonts w:ascii="Times New Roman" w:hAnsi="Times New Roman"/>
          <w:sz w:val="22"/>
          <w:szCs w:val="22"/>
        </w:rPr>
        <w:t>,</w:t>
      </w:r>
    </w:p>
    <w:p w:rsidR="004148B2" w:rsidRPr="00B00AE1" w:rsidRDefault="004148B2" w:rsidP="00C31CA9">
      <w:pPr>
        <w:numPr>
          <w:ilvl w:val="0"/>
          <w:numId w:val="3"/>
        </w:numPr>
        <w:tabs>
          <w:tab w:val="left" w:pos="284"/>
        </w:tabs>
        <w:jc w:val="both"/>
        <w:rPr>
          <w:rFonts w:ascii="Times New Roman" w:hAnsi="Times New Roman"/>
          <w:b/>
          <w:i/>
          <w:iCs/>
          <w:sz w:val="22"/>
          <w:szCs w:val="22"/>
        </w:rPr>
      </w:pPr>
      <w:r w:rsidRPr="00C31CA9">
        <w:rPr>
          <w:rFonts w:ascii="Times New Roman" w:hAnsi="Times New Roman"/>
          <w:b/>
          <w:sz w:val="22"/>
          <w:szCs w:val="22"/>
        </w:rPr>
        <w:t>Załącznik nr 8 –</w:t>
      </w:r>
      <w:r w:rsidRPr="00C31CA9">
        <w:rPr>
          <w:rFonts w:ascii="Times New Roman" w:hAnsi="Times New Roman"/>
          <w:sz w:val="22"/>
          <w:szCs w:val="22"/>
        </w:rPr>
        <w:t xml:space="preserve"> instrukcja SKE</w:t>
      </w:r>
      <w:r w:rsidR="00067FB7">
        <w:rPr>
          <w:rFonts w:ascii="Times New Roman" w:hAnsi="Times New Roman"/>
          <w:sz w:val="22"/>
          <w:szCs w:val="22"/>
        </w:rPr>
        <w:t>.</w:t>
      </w:r>
    </w:p>
    <w:p w:rsidR="00B00AE1" w:rsidRPr="00B00AE1" w:rsidRDefault="00B00AE1" w:rsidP="00C31CA9">
      <w:pPr>
        <w:numPr>
          <w:ilvl w:val="0"/>
          <w:numId w:val="3"/>
        </w:numPr>
        <w:tabs>
          <w:tab w:val="left" w:pos="284"/>
        </w:tabs>
        <w:jc w:val="both"/>
        <w:rPr>
          <w:rFonts w:ascii="Times New Roman" w:hAnsi="Times New Roman"/>
          <w:iCs/>
          <w:sz w:val="22"/>
          <w:szCs w:val="22"/>
        </w:rPr>
      </w:pPr>
      <w:r w:rsidRPr="00B00AE1">
        <w:rPr>
          <w:rFonts w:ascii="Times New Roman" w:hAnsi="Times New Roman"/>
          <w:b/>
          <w:sz w:val="22"/>
          <w:szCs w:val="22"/>
        </w:rPr>
        <w:t>Załącznik nr 9</w:t>
      </w:r>
      <w:r w:rsidRPr="00B00AE1">
        <w:rPr>
          <w:rFonts w:ascii="Times New Roman" w:hAnsi="Times New Roman"/>
          <w:sz w:val="22"/>
          <w:szCs w:val="22"/>
        </w:rPr>
        <w:t xml:space="preserve"> –</w:t>
      </w:r>
      <w:r w:rsidRPr="00B00AE1">
        <w:rPr>
          <w:rFonts w:ascii="Times New Roman" w:hAnsi="Times New Roman"/>
          <w:iCs/>
          <w:sz w:val="22"/>
          <w:szCs w:val="22"/>
        </w:rPr>
        <w:t xml:space="preserve"> informacja dotycząca grupy kapitałowej</w:t>
      </w:r>
    </w:p>
    <w:p w:rsidR="00B00AE1" w:rsidRPr="00B00AE1" w:rsidRDefault="00B00AE1" w:rsidP="00C31CA9">
      <w:pPr>
        <w:numPr>
          <w:ilvl w:val="0"/>
          <w:numId w:val="3"/>
        </w:numPr>
        <w:tabs>
          <w:tab w:val="left" w:pos="284"/>
        </w:tabs>
        <w:jc w:val="both"/>
        <w:rPr>
          <w:rFonts w:ascii="Times New Roman" w:hAnsi="Times New Roman"/>
          <w:iCs/>
          <w:sz w:val="22"/>
          <w:szCs w:val="22"/>
        </w:rPr>
      </w:pPr>
      <w:r w:rsidRPr="00B00AE1">
        <w:rPr>
          <w:rFonts w:ascii="Times New Roman" w:hAnsi="Times New Roman"/>
          <w:b/>
          <w:sz w:val="22"/>
          <w:szCs w:val="22"/>
        </w:rPr>
        <w:t>Załącznik nr 10</w:t>
      </w:r>
      <w:r w:rsidRPr="00B00AE1">
        <w:rPr>
          <w:rFonts w:ascii="Times New Roman" w:hAnsi="Times New Roman"/>
          <w:sz w:val="22"/>
          <w:szCs w:val="22"/>
        </w:rPr>
        <w:t xml:space="preserve"> –</w:t>
      </w:r>
      <w:r w:rsidRPr="00B00AE1">
        <w:rPr>
          <w:rFonts w:ascii="Times New Roman" w:hAnsi="Times New Roman"/>
          <w:iCs/>
          <w:sz w:val="22"/>
          <w:szCs w:val="22"/>
        </w:rPr>
        <w:t xml:space="preserve"> oświadczenie Wykonawcy o aktualizacji informacji zawartych w oświadczeniu, którym mowa w art.125 ust.1 ustawy PZP</w:t>
      </w:r>
    </w:p>
    <w:p w:rsidR="00C456E6" w:rsidRPr="00C31CA9" w:rsidRDefault="00C456E6" w:rsidP="00C31CA9">
      <w:pPr>
        <w:pStyle w:val="Akapitzlist"/>
        <w:tabs>
          <w:tab w:val="left" w:pos="-7655"/>
        </w:tabs>
        <w:contextualSpacing w:val="0"/>
        <w:jc w:val="both"/>
        <w:rPr>
          <w:rFonts w:ascii="Times New Roman" w:hAnsi="Times New Roman"/>
          <w:b/>
          <w:i/>
          <w:iCs/>
          <w:sz w:val="22"/>
          <w:szCs w:val="22"/>
        </w:rPr>
      </w:pPr>
    </w:p>
    <w:p w:rsidR="007F4043" w:rsidRDefault="007F4043" w:rsidP="004A150C">
      <w:pPr>
        <w:tabs>
          <w:tab w:val="left" w:pos="284"/>
        </w:tabs>
        <w:rPr>
          <w:rFonts w:ascii="Times New Roman" w:hAnsi="Times New Roman"/>
          <w:sz w:val="22"/>
          <w:szCs w:val="22"/>
        </w:rPr>
      </w:pPr>
    </w:p>
    <w:p w:rsidR="00F52C98" w:rsidRDefault="00F52C98" w:rsidP="004A150C">
      <w:pPr>
        <w:tabs>
          <w:tab w:val="left" w:pos="284"/>
        </w:tabs>
        <w:rPr>
          <w:rFonts w:ascii="Times New Roman" w:hAnsi="Times New Roman"/>
          <w:sz w:val="22"/>
          <w:szCs w:val="22"/>
        </w:rPr>
      </w:pPr>
    </w:p>
    <w:p w:rsidR="00F52C98" w:rsidRDefault="00F52C98" w:rsidP="004A150C">
      <w:pPr>
        <w:tabs>
          <w:tab w:val="left" w:pos="284"/>
        </w:tabs>
        <w:rPr>
          <w:rFonts w:ascii="Times New Roman" w:hAnsi="Times New Roman"/>
          <w:sz w:val="22"/>
          <w:szCs w:val="22"/>
        </w:rPr>
      </w:pPr>
    </w:p>
    <w:p w:rsidR="00F52C98" w:rsidRDefault="00F52C98" w:rsidP="004A150C">
      <w:pPr>
        <w:tabs>
          <w:tab w:val="left" w:pos="284"/>
        </w:tabs>
        <w:rPr>
          <w:rFonts w:ascii="Times New Roman" w:hAnsi="Times New Roman"/>
          <w:sz w:val="22"/>
          <w:szCs w:val="22"/>
        </w:rPr>
      </w:pPr>
    </w:p>
    <w:p w:rsidR="00F52C98" w:rsidRPr="004A150C" w:rsidRDefault="00F52C98" w:rsidP="004A150C">
      <w:pPr>
        <w:tabs>
          <w:tab w:val="left" w:pos="284"/>
        </w:tabs>
        <w:rPr>
          <w:rFonts w:ascii="Times New Roman" w:hAnsi="Times New Roman"/>
          <w:sz w:val="22"/>
          <w:szCs w:val="22"/>
        </w:rPr>
      </w:pPr>
    </w:p>
    <w:p w:rsidR="00E5602C" w:rsidRPr="004A150C" w:rsidRDefault="00E5602C" w:rsidP="004A150C">
      <w:pPr>
        <w:tabs>
          <w:tab w:val="left" w:pos="284"/>
        </w:tabs>
        <w:rPr>
          <w:rFonts w:ascii="Times New Roman" w:hAnsi="Times New Roman"/>
          <w:sz w:val="22"/>
          <w:szCs w:val="22"/>
        </w:rPr>
      </w:pPr>
    </w:p>
    <w:p w:rsidR="007F4043" w:rsidRDefault="007F4043" w:rsidP="004A150C">
      <w:pPr>
        <w:tabs>
          <w:tab w:val="left" w:pos="284"/>
        </w:tabs>
        <w:jc w:val="right"/>
        <w:rPr>
          <w:rFonts w:ascii="Times New Roman" w:hAnsi="Times New Roman"/>
          <w:i/>
          <w:sz w:val="22"/>
          <w:szCs w:val="22"/>
        </w:rPr>
      </w:pPr>
      <w:r w:rsidRPr="004A150C">
        <w:rPr>
          <w:rFonts w:ascii="Times New Roman" w:hAnsi="Times New Roman"/>
          <w:i/>
          <w:sz w:val="22"/>
          <w:szCs w:val="22"/>
        </w:rPr>
        <w:t>Zatwierdzono</w:t>
      </w:r>
    </w:p>
    <w:p w:rsidR="00976B92" w:rsidRPr="004A150C" w:rsidRDefault="007876BC" w:rsidP="004A150C">
      <w:pPr>
        <w:tabs>
          <w:tab w:val="left" w:pos="284"/>
        </w:tabs>
        <w:jc w:val="right"/>
        <w:rPr>
          <w:rFonts w:ascii="Times New Roman" w:hAnsi="Times New Roman"/>
          <w:i/>
          <w:sz w:val="22"/>
          <w:szCs w:val="22"/>
        </w:rPr>
      </w:pPr>
      <w:r>
        <w:rPr>
          <w:rFonts w:ascii="Times New Roman" w:hAnsi="Times New Roman"/>
          <w:i/>
          <w:sz w:val="22"/>
          <w:szCs w:val="22"/>
        </w:rPr>
        <w:t>29.09.</w:t>
      </w:r>
      <w:r w:rsidR="00976B92">
        <w:rPr>
          <w:rFonts w:ascii="Times New Roman" w:hAnsi="Times New Roman"/>
          <w:i/>
          <w:sz w:val="22"/>
          <w:szCs w:val="22"/>
        </w:rPr>
        <w:t>2021 r.</w:t>
      </w:r>
    </w:p>
    <w:sectPr w:rsidR="00976B92" w:rsidRPr="004A150C" w:rsidSect="002D0BAF">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1276" w:right="1418" w:bottom="1418" w:left="1418" w:header="567" w:footer="109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D836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DC341" w16cex:dateUtc="2021-09-28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D83674" w16cid:durableId="24FDC34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EC5" w:rsidRDefault="00511EC5">
      <w:r>
        <w:separator/>
      </w:r>
    </w:p>
    <w:p w:rsidR="00511EC5" w:rsidRDefault="00511EC5"/>
  </w:endnote>
  <w:endnote w:type="continuationSeparator" w:id="0">
    <w:p w:rsidR="00511EC5" w:rsidRDefault="00511EC5">
      <w:r>
        <w:continuationSeparator/>
      </w:r>
    </w:p>
    <w:p w:rsidR="00511EC5" w:rsidRDefault="00511EC5"/>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3D" w:rsidRDefault="00F642FC" w:rsidP="00DF672C">
    <w:pPr>
      <w:pStyle w:val="Stopka"/>
      <w:framePr w:wrap="around" w:vAnchor="text" w:hAnchor="margin" w:xAlign="right" w:y="1"/>
      <w:rPr>
        <w:rStyle w:val="Numerstrony"/>
      </w:rPr>
    </w:pPr>
    <w:r>
      <w:rPr>
        <w:rStyle w:val="Numerstrony"/>
      </w:rPr>
      <w:fldChar w:fldCharType="begin"/>
    </w:r>
    <w:r w:rsidR="0074313D">
      <w:rPr>
        <w:rStyle w:val="Numerstrony"/>
      </w:rPr>
      <w:instrText xml:space="preserve">PAGE  </w:instrText>
    </w:r>
    <w:r>
      <w:rPr>
        <w:rStyle w:val="Numerstrony"/>
      </w:rPr>
      <w:fldChar w:fldCharType="end"/>
    </w:r>
  </w:p>
  <w:p w:rsidR="0074313D" w:rsidRDefault="0074313D" w:rsidP="00487F43">
    <w:pPr>
      <w:pStyle w:val="Stopka"/>
      <w:ind w:right="360"/>
    </w:pPr>
  </w:p>
  <w:p w:rsidR="0074313D" w:rsidRDefault="0074313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3D" w:rsidRPr="00987333" w:rsidRDefault="0074313D"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F642FC"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F642FC" w:rsidRPr="00987333">
      <w:rPr>
        <w:rFonts w:ascii="Times New Roman" w:hAnsi="Times New Roman"/>
        <w:b/>
        <w:sz w:val="14"/>
        <w:szCs w:val="14"/>
      </w:rPr>
      <w:fldChar w:fldCharType="separate"/>
    </w:r>
    <w:r w:rsidR="00E66288">
      <w:rPr>
        <w:rFonts w:ascii="Times New Roman" w:hAnsi="Times New Roman"/>
        <w:b/>
        <w:noProof/>
        <w:sz w:val="14"/>
        <w:szCs w:val="14"/>
      </w:rPr>
      <w:t>12</w:t>
    </w:r>
    <w:r w:rsidR="00F642FC"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F642FC"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F642FC" w:rsidRPr="00987333">
      <w:rPr>
        <w:rFonts w:ascii="Times New Roman" w:hAnsi="Times New Roman"/>
        <w:sz w:val="14"/>
        <w:szCs w:val="14"/>
      </w:rPr>
      <w:fldChar w:fldCharType="separate"/>
    </w:r>
    <w:r w:rsidR="00E66288">
      <w:rPr>
        <w:rFonts w:ascii="Times New Roman" w:hAnsi="Times New Roman"/>
        <w:noProof/>
        <w:sz w:val="14"/>
        <w:szCs w:val="14"/>
      </w:rPr>
      <w:t>12</w:t>
    </w:r>
    <w:r w:rsidR="00F642FC" w:rsidRPr="00987333">
      <w:rPr>
        <w:rFonts w:ascii="Times New Roman" w:hAnsi="Times New Roman"/>
        <w:sz w:val="14"/>
        <w:szCs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3D" w:rsidRDefault="0074313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EC5" w:rsidRDefault="00511EC5">
      <w:r>
        <w:separator/>
      </w:r>
    </w:p>
    <w:p w:rsidR="00511EC5" w:rsidRDefault="00511EC5"/>
  </w:footnote>
  <w:footnote w:type="continuationSeparator" w:id="0">
    <w:p w:rsidR="00511EC5" w:rsidRDefault="00511EC5">
      <w:r>
        <w:continuationSeparator/>
      </w:r>
    </w:p>
    <w:p w:rsidR="00511EC5" w:rsidRDefault="00511EC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3D" w:rsidRDefault="0074313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3D" w:rsidRDefault="0074313D" w:rsidP="001442C4">
    <w:pPr>
      <w:pStyle w:val="Nagwek"/>
    </w:pPr>
    <w:r>
      <w:t>WCPI EA/381-</w:t>
    </w:r>
    <w:r w:rsidR="00976453">
      <w:t>31</w:t>
    </w:r>
    <w:r>
      <w:t>./2021</w:t>
    </w:r>
  </w:p>
  <w:p w:rsidR="0074313D" w:rsidRPr="00015936" w:rsidRDefault="0074313D" w:rsidP="00DA27E3">
    <w:pPr>
      <w:jc w:val="center"/>
      <w:rPr>
        <w:rFonts w:ascii="Times New Roman" w:hAnsi="Times New Roman"/>
        <w:i/>
        <w:iCs/>
        <w:color w:val="808080"/>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3D" w:rsidRDefault="0074313D">
    <w:pPr>
      <w:pStyle w:val="Nagwek"/>
    </w:pPr>
    <w:r>
      <w:t>WCPIT/ EA/381-</w:t>
    </w:r>
    <w:r w:rsidR="00976453">
      <w:t>31</w:t>
    </w:r>
    <w: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DF1CDDE6"/>
    <w:lvl w:ilvl="0" w:tplc="413E315C">
      <w:start w:val="1"/>
      <w:numFmt w:val="decimal"/>
      <w:lvlText w:val="%1."/>
      <w:lvlJc w:val="left"/>
      <w:pPr>
        <w:ind w:left="720" w:hanging="360"/>
      </w:pPr>
      <w:rPr>
        <w:rFonts w:ascii="Calibri" w:hAnsi="Calibr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0">
    <w:nsid w:val="0E6C65FA"/>
    <w:multiLevelType w:val="hybridMultilevel"/>
    <w:tmpl w:val="C846AF32"/>
    <w:lvl w:ilvl="0" w:tplc="0415000F">
      <w:start w:val="1"/>
      <w:numFmt w:val="decimal"/>
      <w:lvlText w:val="%1."/>
      <w:lvlJc w:val="left"/>
      <w:pPr>
        <w:ind w:left="720" w:hanging="360"/>
      </w:pPr>
    </w:lvl>
    <w:lvl w:ilvl="1" w:tplc="914A3E2A">
      <w:start w:val="1"/>
      <w:numFmt w:val="decimal"/>
      <w:lvlText w:val="%2."/>
      <w:lvlJc w:val="left"/>
      <w:pPr>
        <w:ind w:left="786"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FF73980"/>
    <w:multiLevelType w:val="hybridMultilevel"/>
    <w:tmpl w:val="5BB0E190"/>
    <w:lvl w:ilvl="0" w:tplc="BEC410EA">
      <w:start w:val="1"/>
      <w:numFmt w:val="upperRoman"/>
      <w:lvlText w:val="%1."/>
      <w:lvlJc w:val="left"/>
      <w:pPr>
        <w:ind w:left="1080" w:hanging="720"/>
      </w:pPr>
      <w:rPr>
        <w:rFonts w:hint="default"/>
      </w:rPr>
    </w:lvl>
    <w:lvl w:ilvl="1" w:tplc="C5D4D8B0">
      <w:start w:val="1"/>
      <w:numFmt w:val="decimal"/>
      <w:lvlText w:val="%2."/>
      <w:lvlJc w:val="left"/>
      <w:pPr>
        <w:ind w:left="1440" w:hanging="360"/>
      </w:pPr>
      <w:rPr>
        <w:rFonts w:ascii="Calibri" w:eastAsia="Times New Roman" w:hAnsi="Calibri" w:cs="Calibri"/>
      </w:rPr>
    </w:lvl>
    <w:lvl w:ilvl="2" w:tplc="F7089292">
      <w:start w:val="1"/>
      <w:numFmt w:val="decimal"/>
      <w:lvlText w:val="%3)"/>
      <w:lvlJc w:val="left"/>
      <w:pPr>
        <w:ind w:left="2340" w:hanging="360"/>
      </w:pPr>
      <w:rPr>
        <w:rFonts w:hint="default"/>
        <w:b w:val="0"/>
      </w:rPr>
    </w:lvl>
    <w:lvl w:ilvl="3" w:tplc="0244425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2BE1929"/>
    <w:multiLevelType w:val="multilevel"/>
    <w:tmpl w:val="0B30A490"/>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Times New Roman" w:hAnsi="Times New Roman" w:cs="Times New Roman" w:hint="default"/>
        <w:b w:val="0"/>
        <w:sz w:val="22"/>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4">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8">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F5A55E2"/>
    <w:multiLevelType w:val="hybridMultilevel"/>
    <w:tmpl w:val="4962A280"/>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2">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9801E94"/>
    <w:multiLevelType w:val="hybridMultilevel"/>
    <w:tmpl w:val="5074E3D6"/>
    <w:lvl w:ilvl="0" w:tplc="CE10D0F2">
      <w:start w:val="1"/>
      <w:numFmt w:val="decimal"/>
      <w:lvlText w:val="%1."/>
      <w:lvlJc w:val="left"/>
      <w:pPr>
        <w:tabs>
          <w:tab w:val="num" w:pos="720"/>
        </w:tabs>
        <w:ind w:left="72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2">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64">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6">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2C16128"/>
    <w:multiLevelType w:val="hybridMultilevel"/>
    <w:tmpl w:val="B95234EA"/>
    <w:lvl w:ilvl="0" w:tplc="04150011">
      <w:start w:val="1"/>
      <w:numFmt w:val="decimal"/>
      <w:lvlText w:val="%1)"/>
      <w:lvlJc w:val="left"/>
      <w:pPr>
        <w:ind w:left="720" w:hanging="360"/>
      </w:pPr>
      <w:rPr>
        <w:rFonts w:hint="default"/>
      </w:rPr>
    </w:lvl>
    <w:lvl w:ilvl="1" w:tplc="83A4D2AC">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36F6666"/>
    <w:multiLevelType w:val="hybridMultilevel"/>
    <w:tmpl w:val="4D66D428"/>
    <w:lvl w:ilvl="0" w:tplc="AF2A6F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72">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nsid w:val="6A632DE7"/>
    <w:multiLevelType w:val="hybridMultilevel"/>
    <w:tmpl w:val="BF6295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B4742DD"/>
    <w:multiLevelType w:val="hybridMultilevel"/>
    <w:tmpl w:val="B34869B8"/>
    <w:lvl w:ilvl="0" w:tplc="57942780">
      <w:start w:val="1"/>
      <w:numFmt w:val="decimal"/>
      <w:lvlText w:val="%1."/>
      <w:lvlJc w:val="left"/>
      <w:pPr>
        <w:ind w:left="735" w:hanging="360"/>
      </w:pPr>
      <w:rPr>
        <w:rFonts w:hint="default"/>
      </w:rPr>
    </w:lvl>
    <w:lvl w:ilvl="1" w:tplc="04150019">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75">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77">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8">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79">
    <w:nsid w:val="7E572ED7"/>
    <w:multiLevelType w:val="hybridMultilevel"/>
    <w:tmpl w:val="77C2C37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2"/>
  </w:num>
  <w:num w:numId="2">
    <w:abstractNumId w:val="36"/>
  </w:num>
  <w:num w:numId="3">
    <w:abstractNumId w:val="54"/>
  </w:num>
  <w:num w:numId="4">
    <w:abstractNumId w:val="61"/>
  </w:num>
  <w:num w:numId="5">
    <w:abstractNumId w:val="57"/>
  </w:num>
  <w:num w:numId="6">
    <w:abstractNumId w:val="62"/>
  </w:num>
  <w:num w:numId="7">
    <w:abstractNumId w:val="52"/>
  </w:num>
  <w:num w:numId="8">
    <w:abstractNumId w:val="59"/>
  </w:num>
  <w:num w:numId="9">
    <w:abstractNumId w:val="49"/>
  </w:num>
  <w:num w:numId="10">
    <w:abstractNumId w:val="28"/>
  </w:num>
  <w:num w:numId="11">
    <w:abstractNumId w:val="77"/>
  </w:num>
  <w:num w:numId="12">
    <w:abstractNumId w:val="43"/>
  </w:num>
  <w:num w:numId="13">
    <w:abstractNumId w:val="41"/>
  </w:num>
  <w:num w:numId="14">
    <w:abstractNumId w:val="75"/>
  </w:num>
  <w:num w:numId="15">
    <w:abstractNumId w:val="47"/>
  </w:num>
  <w:num w:numId="16">
    <w:abstractNumId w:val="58"/>
  </w:num>
  <w:num w:numId="17">
    <w:abstractNumId w:val="72"/>
  </w:num>
  <w:num w:numId="18">
    <w:abstractNumId w:val="42"/>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num>
  <w:num w:numId="21">
    <w:abstractNumId w:val="79"/>
  </w:num>
  <w:num w:numId="22">
    <w:abstractNumId w:val="38"/>
  </w:num>
  <w:num w:numId="23">
    <w:abstractNumId w:val="74"/>
  </w:num>
  <w:num w:numId="24">
    <w:abstractNumId w:val="70"/>
  </w:num>
  <w:num w:numId="25">
    <w:abstractNumId w:val="73"/>
  </w:num>
  <w:num w:numId="26">
    <w:abstractNumId w:val="40"/>
  </w:num>
  <w:num w:numId="27">
    <w:abstractNumId w:val="6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l-PL" w:vendorID="12" w:dllVersion="512" w:checkStyle="1"/>
  <w:proofState w:spelling="clean"/>
  <w:stylePaneFormatFilter w:val="3F01"/>
  <w:trackRevisions/>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2289"/>
  </w:hdrShapeDefaults>
  <w:footnotePr>
    <w:pos w:val="beneathText"/>
    <w:footnote w:id="-1"/>
    <w:footnote w:id="0"/>
  </w:footnotePr>
  <w:endnotePr>
    <w:endnote w:id="-1"/>
    <w:endnote w:id="0"/>
  </w:endnotePr>
  <w:compat/>
  <w:rsids>
    <w:rsidRoot w:val="00362A58"/>
    <w:rsid w:val="00000210"/>
    <w:rsid w:val="0000182D"/>
    <w:rsid w:val="00002249"/>
    <w:rsid w:val="00002CCA"/>
    <w:rsid w:val="00003716"/>
    <w:rsid w:val="00003A18"/>
    <w:rsid w:val="000045EF"/>
    <w:rsid w:val="00004AF0"/>
    <w:rsid w:val="000054DE"/>
    <w:rsid w:val="000063B7"/>
    <w:rsid w:val="000071DD"/>
    <w:rsid w:val="00007407"/>
    <w:rsid w:val="000077B6"/>
    <w:rsid w:val="000079F3"/>
    <w:rsid w:val="00007F55"/>
    <w:rsid w:val="00010A0D"/>
    <w:rsid w:val="00012310"/>
    <w:rsid w:val="000134C2"/>
    <w:rsid w:val="00013DA5"/>
    <w:rsid w:val="0001407D"/>
    <w:rsid w:val="00014684"/>
    <w:rsid w:val="000146CC"/>
    <w:rsid w:val="00015936"/>
    <w:rsid w:val="000169FE"/>
    <w:rsid w:val="00016CEC"/>
    <w:rsid w:val="000173BE"/>
    <w:rsid w:val="00017519"/>
    <w:rsid w:val="000177A9"/>
    <w:rsid w:val="00017DEB"/>
    <w:rsid w:val="00020831"/>
    <w:rsid w:val="00020C79"/>
    <w:rsid w:val="000221DC"/>
    <w:rsid w:val="0002244D"/>
    <w:rsid w:val="000224B8"/>
    <w:rsid w:val="00023414"/>
    <w:rsid w:val="0002357A"/>
    <w:rsid w:val="00024D24"/>
    <w:rsid w:val="00025188"/>
    <w:rsid w:val="00025F36"/>
    <w:rsid w:val="00030FE7"/>
    <w:rsid w:val="0003195D"/>
    <w:rsid w:val="000329B9"/>
    <w:rsid w:val="00032A07"/>
    <w:rsid w:val="00033796"/>
    <w:rsid w:val="00033B92"/>
    <w:rsid w:val="0003439F"/>
    <w:rsid w:val="000352D5"/>
    <w:rsid w:val="000355DB"/>
    <w:rsid w:val="0003667A"/>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7B7A"/>
    <w:rsid w:val="00047C56"/>
    <w:rsid w:val="00047DA8"/>
    <w:rsid w:val="00050675"/>
    <w:rsid w:val="00050C3F"/>
    <w:rsid w:val="00050DA1"/>
    <w:rsid w:val="00051241"/>
    <w:rsid w:val="00051EAB"/>
    <w:rsid w:val="000531A0"/>
    <w:rsid w:val="000541CB"/>
    <w:rsid w:val="00054989"/>
    <w:rsid w:val="00054EA8"/>
    <w:rsid w:val="000556A8"/>
    <w:rsid w:val="000557AC"/>
    <w:rsid w:val="000569AC"/>
    <w:rsid w:val="000608BE"/>
    <w:rsid w:val="00060C38"/>
    <w:rsid w:val="0006149D"/>
    <w:rsid w:val="000615C5"/>
    <w:rsid w:val="0006277A"/>
    <w:rsid w:val="00063061"/>
    <w:rsid w:val="000638D1"/>
    <w:rsid w:val="00063A93"/>
    <w:rsid w:val="00064E2D"/>
    <w:rsid w:val="00065B58"/>
    <w:rsid w:val="00066D98"/>
    <w:rsid w:val="00066FB5"/>
    <w:rsid w:val="0006733A"/>
    <w:rsid w:val="0006742A"/>
    <w:rsid w:val="00067CE5"/>
    <w:rsid w:val="00067FB7"/>
    <w:rsid w:val="0007038B"/>
    <w:rsid w:val="000705F9"/>
    <w:rsid w:val="00070ACF"/>
    <w:rsid w:val="00072222"/>
    <w:rsid w:val="0007259C"/>
    <w:rsid w:val="000727E7"/>
    <w:rsid w:val="00072A05"/>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1293"/>
    <w:rsid w:val="000813A8"/>
    <w:rsid w:val="00081599"/>
    <w:rsid w:val="00082628"/>
    <w:rsid w:val="0008362A"/>
    <w:rsid w:val="00083A6A"/>
    <w:rsid w:val="00084748"/>
    <w:rsid w:val="000847C3"/>
    <w:rsid w:val="000853EF"/>
    <w:rsid w:val="0008590E"/>
    <w:rsid w:val="00086A14"/>
    <w:rsid w:val="00087A6B"/>
    <w:rsid w:val="000908E9"/>
    <w:rsid w:val="00092152"/>
    <w:rsid w:val="00093011"/>
    <w:rsid w:val="0009304D"/>
    <w:rsid w:val="00093376"/>
    <w:rsid w:val="0009487E"/>
    <w:rsid w:val="00095346"/>
    <w:rsid w:val="000963ED"/>
    <w:rsid w:val="000A028A"/>
    <w:rsid w:val="000A0492"/>
    <w:rsid w:val="000A06DA"/>
    <w:rsid w:val="000A16BC"/>
    <w:rsid w:val="000A22C1"/>
    <w:rsid w:val="000A22C2"/>
    <w:rsid w:val="000A249A"/>
    <w:rsid w:val="000A2A8B"/>
    <w:rsid w:val="000A35DB"/>
    <w:rsid w:val="000A56FE"/>
    <w:rsid w:val="000A5B4C"/>
    <w:rsid w:val="000A67CF"/>
    <w:rsid w:val="000A6FB4"/>
    <w:rsid w:val="000A7A4A"/>
    <w:rsid w:val="000B10F5"/>
    <w:rsid w:val="000B1A81"/>
    <w:rsid w:val="000B1AC5"/>
    <w:rsid w:val="000B2500"/>
    <w:rsid w:val="000B27D0"/>
    <w:rsid w:val="000B2DC9"/>
    <w:rsid w:val="000B3CB5"/>
    <w:rsid w:val="000B4132"/>
    <w:rsid w:val="000B4BFA"/>
    <w:rsid w:val="000B4E1A"/>
    <w:rsid w:val="000B6346"/>
    <w:rsid w:val="000B69FC"/>
    <w:rsid w:val="000B6D51"/>
    <w:rsid w:val="000B76BF"/>
    <w:rsid w:val="000B7F21"/>
    <w:rsid w:val="000C044A"/>
    <w:rsid w:val="000C064E"/>
    <w:rsid w:val="000C263F"/>
    <w:rsid w:val="000C4676"/>
    <w:rsid w:val="000C5023"/>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2B9A"/>
    <w:rsid w:val="000D328A"/>
    <w:rsid w:val="000D535C"/>
    <w:rsid w:val="000D5D37"/>
    <w:rsid w:val="000D6CCB"/>
    <w:rsid w:val="000D7418"/>
    <w:rsid w:val="000D7AD1"/>
    <w:rsid w:val="000E0F59"/>
    <w:rsid w:val="000E12CE"/>
    <w:rsid w:val="000E14EA"/>
    <w:rsid w:val="000E15D6"/>
    <w:rsid w:val="000E1B6E"/>
    <w:rsid w:val="000E242A"/>
    <w:rsid w:val="000E3019"/>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6F0"/>
    <w:rsid w:val="000F496B"/>
    <w:rsid w:val="000F614F"/>
    <w:rsid w:val="00100F2D"/>
    <w:rsid w:val="00101155"/>
    <w:rsid w:val="00101C00"/>
    <w:rsid w:val="00101F65"/>
    <w:rsid w:val="00102533"/>
    <w:rsid w:val="0010337E"/>
    <w:rsid w:val="00103ED8"/>
    <w:rsid w:val="001049B3"/>
    <w:rsid w:val="00104C37"/>
    <w:rsid w:val="00106077"/>
    <w:rsid w:val="00106992"/>
    <w:rsid w:val="00107C4A"/>
    <w:rsid w:val="00107CB8"/>
    <w:rsid w:val="00107D92"/>
    <w:rsid w:val="00107DB1"/>
    <w:rsid w:val="00110206"/>
    <w:rsid w:val="0011041C"/>
    <w:rsid w:val="0011047F"/>
    <w:rsid w:val="00110B26"/>
    <w:rsid w:val="00111A59"/>
    <w:rsid w:val="00111C26"/>
    <w:rsid w:val="0011229F"/>
    <w:rsid w:val="0011297B"/>
    <w:rsid w:val="0011312B"/>
    <w:rsid w:val="0011346C"/>
    <w:rsid w:val="001139B6"/>
    <w:rsid w:val="00113A6B"/>
    <w:rsid w:val="00113AB4"/>
    <w:rsid w:val="00113FAC"/>
    <w:rsid w:val="00116BAB"/>
    <w:rsid w:val="00120118"/>
    <w:rsid w:val="00120C5F"/>
    <w:rsid w:val="00120F1F"/>
    <w:rsid w:val="001220F4"/>
    <w:rsid w:val="00122590"/>
    <w:rsid w:val="00122659"/>
    <w:rsid w:val="001235B0"/>
    <w:rsid w:val="0012529A"/>
    <w:rsid w:val="00126A79"/>
    <w:rsid w:val="0012768B"/>
    <w:rsid w:val="0012791E"/>
    <w:rsid w:val="00130395"/>
    <w:rsid w:val="00130896"/>
    <w:rsid w:val="00130F4B"/>
    <w:rsid w:val="00131359"/>
    <w:rsid w:val="0013142F"/>
    <w:rsid w:val="0013350C"/>
    <w:rsid w:val="0013406D"/>
    <w:rsid w:val="001340D0"/>
    <w:rsid w:val="00134162"/>
    <w:rsid w:val="00134523"/>
    <w:rsid w:val="0013557B"/>
    <w:rsid w:val="00135FB5"/>
    <w:rsid w:val="00136AF6"/>
    <w:rsid w:val="00136BBA"/>
    <w:rsid w:val="00140E21"/>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3A3"/>
    <w:rsid w:val="001524B7"/>
    <w:rsid w:val="00152A4A"/>
    <w:rsid w:val="00153AF6"/>
    <w:rsid w:val="00154E0E"/>
    <w:rsid w:val="00155FDE"/>
    <w:rsid w:val="001564A2"/>
    <w:rsid w:val="00156D0A"/>
    <w:rsid w:val="00157376"/>
    <w:rsid w:val="001608DE"/>
    <w:rsid w:val="0016105B"/>
    <w:rsid w:val="00161656"/>
    <w:rsid w:val="001619C3"/>
    <w:rsid w:val="001619E6"/>
    <w:rsid w:val="0016275A"/>
    <w:rsid w:val="00162915"/>
    <w:rsid w:val="00163ABD"/>
    <w:rsid w:val="00164629"/>
    <w:rsid w:val="001648DF"/>
    <w:rsid w:val="00165599"/>
    <w:rsid w:val="0016599B"/>
    <w:rsid w:val="0016599D"/>
    <w:rsid w:val="00166088"/>
    <w:rsid w:val="001662DB"/>
    <w:rsid w:val="00166830"/>
    <w:rsid w:val="00167409"/>
    <w:rsid w:val="00167613"/>
    <w:rsid w:val="00167F90"/>
    <w:rsid w:val="001704A1"/>
    <w:rsid w:val="00170795"/>
    <w:rsid w:val="001723C1"/>
    <w:rsid w:val="0017276F"/>
    <w:rsid w:val="00173444"/>
    <w:rsid w:val="001742DE"/>
    <w:rsid w:val="00174AE3"/>
    <w:rsid w:val="0017555E"/>
    <w:rsid w:val="001755BA"/>
    <w:rsid w:val="00176356"/>
    <w:rsid w:val="00176EBF"/>
    <w:rsid w:val="00177A82"/>
    <w:rsid w:val="00177C0D"/>
    <w:rsid w:val="00177C70"/>
    <w:rsid w:val="00180696"/>
    <w:rsid w:val="001810B1"/>
    <w:rsid w:val="001814C7"/>
    <w:rsid w:val="001827E8"/>
    <w:rsid w:val="00184B5D"/>
    <w:rsid w:val="001859ED"/>
    <w:rsid w:val="00185E66"/>
    <w:rsid w:val="001868BF"/>
    <w:rsid w:val="00190A6F"/>
    <w:rsid w:val="00191268"/>
    <w:rsid w:val="0019181D"/>
    <w:rsid w:val="00191E7A"/>
    <w:rsid w:val="0019214B"/>
    <w:rsid w:val="001921BE"/>
    <w:rsid w:val="0019309E"/>
    <w:rsid w:val="001930CF"/>
    <w:rsid w:val="00193668"/>
    <w:rsid w:val="001941EA"/>
    <w:rsid w:val="001951FA"/>
    <w:rsid w:val="001A01A5"/>
    <w:rsid w:val="001A195D"/>
    <w:rsid w:val="001A209D"/>
    <w:rsid w:val="001A3D96"/>
    <w:rsid w:val="001A6380"/>
    <w:rsid w:val="001A64FF"/>
    <w:rsid w:val="001A6561"/>
    <w:rsid w:val="001A6C15"/>
    <w:rsid w:val="001A70FD"/>
    <w:rsid w:val="001A7BD0"/>
    <w:rsid w:val="001B0AC6"/>
    <w:rsid w:val="001B15B3"/>
    <w:rsid w:val="001B26ED"/>
    <w:rsid w:val="001B293D"/>
    <w:rsid w:val="001B3881"/>
    <w:rsid w:val="001B57D8"/>
    <w:rsid w:val="001B5990"/>
    <w:rsid w:val="001B67EE"/>
    <w:rsid w:val="001B680C"/>
    <w:rsid w:val="001B6AE4"/>
    <w:rsid w:val="001B6BB6"/>
    <w:rsid w:val="001C07E9"/>
    <w:rsid w:val="001C17D2"/>
    <w:rsid w:val="001C43B2"/>
    <w:rsid w:val="001C47BD"/>
    <w:rsid w:val="001C5A93"/>
    <w:rsid w:val="001C5E29"/>
    <w:rsid w:val="001C710C"/>
    <w:rsid w:val="001D1A5A"/>
    <w:rsid w:val="001D2064"/>
    <w:rsid w:val="001D25D5"/>
    <w:rsid w:val="001D2694"/>
    <w:rsid w:val="001D2C66"/>
    <w:rsid w:val="001D3721"/>
    <w:rsid w:val="001D38F8"/>
    <w:rsid w:val="001D4A9D"/>
    <w:rsid w:val="001D65F9"/>
    <w:rsid w:val="001D66BA"/>
    <w:rsid w:val="001D6C19"/>
    <w:rsid w:val="001D7BF2"/>
    <w:rsid w:val="001E01BA"/>
    <w:rsid w:val="001E02C5"/>
    <w:rsid w:val="001E0436"/>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B78"/>
    <w:rsid w:val="001F1F71"/>
    <w:rsid w:val="001F3062"/>
    <w:rsid w:val="001F3388"/>
    <w:rsid w:val="001F3D4A"/>
    <w:rsid w:val="001F430F"/>
    <w:rsid w:val="001F51B2"/>
    <w:rsid w:val="001F72AC"/>
    <w:rsid w:val="001F72C5"/>
    <w:rsid w:val="001F79AF"/>
    <w:rsid w:val="002001D1"/>
    <w:rsid w:val="0020175C"/>
    <w:rsid w:val="00201C1B"/>
    <w:rsid w:val="00202F07"/>
    <w:rsid w:val="002038CF"/>
    <w:rsid w:val="00204274"/>
    <w:rsid w:val="00204BCE"/>
    <w:rsid w:val="0020670B"/>
    <w:rsid w:val="0020680A"/>
    <w:rsid w:val="00206A01"/>
    <w:rsid w:val="00206CBC"/>
    <w:rsid w:val="002076EB"/>
    <w:rsid w:val="00207962"/>
    <w:rsid w:val="00210900"/>
    <w:rsid w:val="0021100B"/>
    <w:rsid w:val="0021136F"/>
    <w:rsid w:val="00211A42"/>
    <w:rsid w:val="00212E45"/>
    <w:rsid w:val="00213FDE"/>
    <w:rsid w:val="002143FD"/>
    <w:rsid w:val="002146D0"/>
    <w:rsid w:val="00214826"/>
    <w:rsid w:val="00215614"/>
    <w:rsid w:val="00215683"/>
    <w:rsid w:val="00216003"/>
    <w:rsid w:val="002174B9"/>
    <w:rsid w:val="00217DC6"/>
    <w:rsid w:val="0022122F"/>
    <w:rsid w:val="002214E0"/>
    <w:rsid w:val="0022263D"/>
    <w:rsid w:val="002244BC"/>
    <w:rsid w:val="0022462F"/>
    <w:rsid w:val="0022517E"/>
    <w:rsid w:val="00225B5A"/>
    <w:rsid w:val="002264AD"/>
    <w:rsid w:val="0023125D"/>
    <w:rsid w:val="002317CE"/>
    <w:rsid w:val="00231E2A"/>
    <w:rsid w:val="002322C9"/>
    <w:rsid w:val="0023339A"/>
    <w:rsid w:val="002337D1"/>
    <w:rsid w:val="00233E47"/>
    <w:rsid w:val="00234329"/>
    <w:rsid w:val="00234521"/>
    <w:rsid w:val="00234FAE"/>
    <w:rsid w:val="002354DB"/>
    <w:rsid w:val="002358A8"/>
    <w:rsid w:val="00235955"/>
    <w:rsid w:val="00235FB9"/>
    <w:rsid w:val="002361F2"/>
    <w:rsid w:val="00236EA0"/>
    <w:rsid w:val="00237022"/>
    <w:rsid w:val="002378DC"/>
    <w:rsid w:val="00237A02"/>
    <w:rsid w:val="00240125"/>
    <w:rsid w:val="00241E7D"/>
    <w:rsid w:val="002443FF"/>
    <w:rsid w:val="002444C8"/>
    <w:rsid w:val="00244FEA"/>
    <w:rsid w:val="00246D7D"/>
    <w:rsid w:val="0024751B"/>
    <w:rsid w:val="00247857"/>
    <w:rsid w:val="00247965"/>
    <w:rsid w:val="00247E69"/>
    <w:rsid w:val="002501D8"/>
    <w:rsid w:val="00251919"/>
    <w:rsid w:val="00252B49"/>
    <w:rsid w:val="00253396"/>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2D72"/>
    <w:rsid w:val="00263B5A"/>
    <w:rsid w:val="00263D15"/>
    <w:rsid w:val="0026401E"/>
    <w:rsid w:val="00264AE4"/>
    <w:rsid w:val="00265457"/>
    <w:rsid w:val="00266374"/>
    <w:rsid w:val="00266C15"/>
    <w:rsid w:val="0026746E"/>
    <w:rsid w:val="00267950"/>
    <w:rsid w:val="00267ADD"/>
    <w:rsid w:val="00267CBF"/>
    <w:rsid w:val="0027024D"/>
    <w:rsid w:val="00272386"/>
    <w:rsid w:val="002725E6"/>
    <w:rsid w:val="00272C70"/>
    <w:rsid w:val="00272D98"/>
    <w:rsid w:val="00273AE4"/>
    <w:rsid w:val="0027411D"/>
    <w:rsid w:val="002748E3"/>
    <w:rsid w:val="002749C0"/>
    <w:rsid w:val="00274B14"/>
    <w:rsid w:val="00274BA0"/>
    <w:rsid w:val="00275210"/>
    <w:rsid w:val="00275882"/>
    <w:rsid w:val="00275B9D"/>
    <w:rsid w:val="002765F1"/>
    <w:rsid w:val="00277349"/>
    <w:rsid w:val="00277C4A"/>
    <w:rsid w:val="0028030D"/>
    <w:rsid w:val="00280664"/>
    <w:rsid w:val="00282A29"/>
    <w:rsid w:val="00282A3F"/>
    <w:rsid w:val="00282BBE"/>
    <w:rsid w:val="00283287"/>
    <w:rsid w:val="00283A8C"/>
    <w:rsid w:val="00283FA1"/>
    <w:rsid w:val="00284A8E"/>
    <w:rsid w:val="00284D44"/>
    <w:rsid w:val="0028541C"/>
    <w:rsid w:val="002855A1"/>
    <w:rsid w:val="002864B9"/>
    <w:rsid w:val="002876A1"/>
    <w:rsid w:val="002876B8"/>
    <w:rsid w:val="00287E7E"/>
    <w:rsid w:val="00287FD6"/>
    <w:rsid w:val="00290FB8"/>
    <w:rsid w:val="00291049"/>
    <w:rsid w:val="00291B46"/>
    <w:rsid w:val="00292E5F"/>
    <w:rsid w:val="00292E89"/>
    <w:rsid w:val="002933A2"/>
    <w:rsid w:val="00293955"/>
    <w:rsid w:val="00293D1C"/>
    <w:rsid w:val="0029597A"/>
    <w:rsid w:val="00296281"/>
    <w:rsid w:val="002A0426"/>
    <w:rsid w:val="002A075F"/>
    <w:rsid w:val="002A0871"/>
    <w:rsid w:val="002A093F"/>
    <w:rsid w:val="002A1ADA"/>
    <w:rsid w:val="002A2612"/>
    <w:rsid w:val="002A29A5"/>
    <w:rsid w:val="002A29BC"/>
    <w:rsid w:val="002A2BC8"/>
    <w:rsid w:val="002A3110"/>
    <w:rsid w:val="002A385D"/>
    <w:rsid w:val="002A3B6C"/>
    <w:rsid w:val="002A3F55"/>
    <w:rsid w:val="002A400A"/>
    <w:rsid w:val="002A438F"/>
    <w:rsid w:val="002A4EB9"/>
    <w:rsid w:val="002A5E47"/>
    <w:rsid w:val="002A5E57"/>
    <w:rsid w:val="002B0DE9"/>
    <w:rsid w:val="002B2716"/>
    <w:rsid w:val="002B2C8B"/>
    <w:rsid w:val="002B3261"/>
    <w:rsid w:val="002B33A1"/>
    <w:rsid w:val="002B355C"/>
    <w:rsid w:val="002B3D64"/>
    <w:rsid w:val="002B5652"/>
    <w:rsid w:val="002B5DD3"/>
    <w:rsid w:val="002B613F"/>
    <w:rsid w:val="002B6E8B"/>
    <w:rsid w:val="002B70A4"/>
    <w:rsid w:val="002B75E8"/>
    <w:rsid w:val="002C0806"/>
    <w:rsid w:val="002C083F"/>
    <w:rsid w:val="002C0BBB"/>
    <w:rsid w:val="002C0CE1"/>
    <w:rsid w:val="002C2370"/>
    <w:rsid w:val="002C2F7C"/>
    <w:rsid w:val="002C3A78"/>
    <w:rsid w:val="002C4E13"/>
    <w:rsid w:val="002C4F31"/>
    <w:rsid w:val="002C5250"/>
    <w:rsid w:val="002C532E"/>
    <w:rsid w:val="002C59B5"/>
    <w:rsid w:val="002C6344"/>
    <w:rsid w:val="002C6361"/>
    <w:rsid w:val="002C661F"/>
    <w:rsid w:val="002C663D"/>
    <w:rsid w:val="002D0238"/>
    <w:rsid w:val="002D08F6"/>
    <w:rsid w:val="002D0BAF"/>
    <w:rsid w:val="002D199E"/>
    <w:rsid w:val="002D68A2"/>
    <w:rsid w:val="002D722C"/>
    <w:rsid w:val="002E01EF"/>
    <w:rsid w:val="002E07A1"/>
    <w:rsid w:val="002E10C1"/>
    <w:rsid w:val="002E1514"/>
    <w:rsid w:val="002E167E"/>
    <w:rsid w:val="002E1F9F"/>
    <w:rsid w:val="002E206B"/>
    <w:rsid w:val="002E22D8"/>
    <w:rsid w:val="002E3C72"/>
    <w:rsid w:val="002E3DCC"/>
    <w:rsid w:val="002E4DFB"/>
    <w:rsid w:val="002E548A"/>
    <w:rsid w:val="002E5674"/>
    <w:rsid w:val="002F0721"/>
    <w:rsid w:val="002F15CE"/>
    <w:rsid w:val="002F1AE5"/>
    <w:rsid w:val="002F2057"/>
    <w:rsid w:val="002F2261"/>
    <w:rsid w:val="002F27C5"/>
    <w:rsid w:val="002F2C30"/>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2285"/>
    <w:rsid w:val="00303BE2"/>
    <w:rsid w:val="003041B1"/>
    <w:rsid w:val="00305C8D"/>
    <w:rsid w:val="00305F5F"/>
    <w:rsid w:val="003067E1"/>
    <w:rsid w:val="0031099C"/>
    <w:rsid w:val="00311DD9"/>
    <w:rsid w:val="003123F2"/>
    <w:rsid w:val="00313306"/>
    <w:rsid w:val="0031349F"/>
    <w:rsid w:val="00313FAE"/>
    <w:rsid w:val="003143DA"/>
    <w:rsid w:val="00315940"/>
    <w:rsid w:val="00316E5B"/>
    <w:rsid w:val="00317212"/>
    <w:rsid w:val="00317478"/>
    <w:rsid w:val="0031774C"/>
    <w:rsid w:val="00320E2E"/>
    <w:rsid w:val="003210AC"/>
    <w:rsid w:val="003214A9"/>
    <w:rsid w:val="003216CA"/>
    <w:rsid w:val="00321F9E"/>
    <w:rsid w:val="003226B4"/>
    <w:rsid w:val="00322FAD"/>
    <w:rsid w:val="0032417B"/>
    <w:rsid w:val="00324635"/>
    <w:rsid w:val="00324B4B"/>
    <w:rsid w:val="003253EE"/>
    <w:rsid w:val="00326B10"/>
    <w:rsid w:val="0032710B"/>
    <w:rsid w:val="00327BE1"/>
    <w:rsid w:val="00330057"/>
    <w:rsid w:val="0033173F"/>
    <w:rsid w:val="00331FCD"/>
    <w:rsid w:val="003322C2"/>
    <w:rsid w:val="00332C40"/>
    <w:rsid w:val="00333763"/>
    <w:rsid w:val="003337C8"/>
    <w:rsid w:val="00334607"/>
    <w:rsid w:val="0033552A"/>
    <w:rsid w:val="00335C8D"/>
    <w:rsid w:val="003363CC"/>
    <w:rsid w:val="0033777B"/>
    <w:rsid w:val="00337F07"/>
    <w:rsid w:val="00340937"/>
    <w:rsid w:val="00340EFF"/>
    <w:rsid w:val="003411AD"/>
    <w:rsid w:val="003419D4"/>
    <w:rsid w:val="00341E98"/>
    <w:rsid w:val="003426AC"/>
    <w:rsid w:val="00343164"/>
    <w:rsid w:val="003434B9"/>
    <w:rsid w:val="0034393E"/>
    <w:rsid w:val="003443F5"/>
    <w:rsid w:val="00344CFB"/>
    <w:rsid w:val="00345840"/>
    <w:rsid w:val="00346BC0"/>
    <w:rsid w:val="00347375"/>
    <w:rsid w:val="0034767D"/>
    <w:rsid w:val="0035002A"/>
    <w:rsid w:val="00352B40"/>
    <w:rsid w:val="003531D5"/>
    <w:rsid w:val="003533AC"/>
    <w:rsid w:val="003546CC"/>
    <w:rsid w:val="00354FBB"/>
    <w:rsid w:val="0035512F"/>
    <w:rsid w:val="00355450"/>
    <w:rsid w:val="00355CF2"/>
    <w:rsid w:val="00356CCB"/>
    <w:rsid w:val="00357B17"/>
    <w:rsid w:val="0036023A"/>
    <w:rsid w:val="00360F50"/>
    <w:rsid w:val="00362A58"/>
    <w:rsid w:val="0036417A"/>
    <w:rsid w:val="00364AF9"/>
    <w:rsid w:val="00366B44"/>
    <w:rsid w:val="0036713F"/>
    <w:rsid w:val="00370D4E"/>
    <w:rsid w:val="0037142C"/>
    <w:rsid w:val="00373B16"/>
    <w:rsid w:val="00374010"/>
    <w:rsid w:val="00374BC7"/>
    <w:rsid w:val="00374D9F"/>
    <w:rsid w:val="00374E54"/>
    <w:rsid w:val="00375967"/>
    <w:rsid w:val="00376C78"/>
    <w:rsid w:val="00377110"/>
    <w:rsid w:val="00377346"/>
    <w:rsid w:val="00377530"/>
    <w:rsid w:val="00380A3B"/>
    <w:rsid w:val="00381886"/>
    <w:rsid w:val="003820FD"/>
    <w:rsid w:val="00382185"/>
    <w:rsid w:val="00382530"/>
    <w:rsid w:val="0038312C"/>
    <w:rsid w:val="003831AA"/>
    <w:rsid w:val="00383736"/>
    <w:rsid w:val="00384A12"/>
    <w:rsid w:val="003850E3"/>
    <w:rsid w:val="003869BB"/>
    <w:rsid w:val="003871DC"/>
    <w:rsid w:val="00387933"/>
    <w:rsid w:val="003879F1"/>
    <w:rsid w:val="00387CE1"/>
    <w:rsid w:val="0039003A"/>
    <w:rsid w:val="00390267"/>
    <w:rsid w:val="00390412"/>
    <w:rsid w:val="00390416"/>
    <w:rsid w:val="00390F4D"/>
    <w:rsid w:val="0039172A"/>
    <w:rsid w:val="003924FC"/>
    <w:rsid w:val="00392C04"/>
    <w:rsid w:val="00392CE9"/>
    <w:rsid w:val="00393642"/>
    <w:rsid w:val="0039385B"/>
    <w:rsid w:val="00393B60"/>
    <w:rsid w:val="00393EA1"/>
    <w:rsid w:val="00394C07"/>
    <w:rsid w:val="00394C65"/>
    <w:rsid w:val="00395213"/>
    <w:rsid w:val="00396514"/>
    <w:rsid w:val="0039680B"/>
    <w:rsid w:val="00396D34"/>
    <w:rsid w:val="003A1A73"/>
    <w:rsid w:val="003A207B"/>
    <w:rsid w:val="003A266B"/>
    <w:rsid w:val="003A2F0C"/>
    <w:rsid w:val="003A30D2"/>
    <w:rsid w:val="003A3246"/>
    <w:rsid w:val="003A3560"/>
    <w:rsid w:val="003A36C1"/>
    <w:rsid w:val="003A3ABA"/>
    <w:rsid w:val="003A3AEC"/>
    <w:rsid w:val="003A3E85"/>
    <w:rsid w:val="003A4A6D"/>
    <w:rsid w:val="003A5036"/>
    <w:rsid w:val="003A6D74"/>
    <w:rsid w:val="003A784A"/>
    <w:rsid w:val="003B0BEB"/>
    <w:rsid w:val="003B1713"/>
    <w:rsid w:val="003B2B49"/>
    <w:rsid w:val="003B3B06"/>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35A1"/>
    <w:rsid w:val="003C42EF"/>
    <w:rsid w:val="003C4560"/>
    <w:rsid w:val="003C5121"/>
    <w:rsid w:val="003C5CBD"/>
    <w:rsid w:val="003D0EA7"/>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CB2"/>
    <w:rsid w:val="003E0BFC"/>
    <w:rsid w:val="003E10E1"/>
    <w:rsid w:val="003E15C1"/>
    <w:rsid w:val="003E374E"/>
    <w:rsid w:val="003E3ED8"/>
    <w:rsid w:val="003E4616"/>
    <w:rsid w:val="003E48BE"/>
    <w:rsid w:val="003E5768"/>
    <w:rsid w:val="003E5F80"/>
    <w:rsid w:val="003E63F7"/>
    <w:rsid w:val="003E67E2"/>
    <w:rsid w:val="003E7DB2"/>
    <w:rsid w:val="003F0265"/>
    <w:rsid w:val="003F0707"/>
    <w:rsid w:val="003F1B59"/>
    <w:rsid w:val="003F29F9"/>
    <w:rsid w:val="003F2C83"/>
    <w:rsid w:val="003F3598"/>
    <w:rsid w:val="003F3B9D"/>
    <w:rsid w:val="003F518F"/>
    <w:rsid w:val="003F58E4"/>
    <w:rsid w:val="003F5BDC"/>
    <w:rsid w:val="003F6444"/>
    <w:rsid w:val="003F6650"/>
    <w:rsid w:val="003F6C7B"/>
    <w:rsid w:val="003F7368"/>
    <w:rsid w:val="003F78E0"/>
    <w:rsid w:val="003F7901"/>
    <w:rsid w:val="003F7F9C"/>
    <w:rsid w:val="00401C46"/>
    <w:rsid w:val="00402580"/>
    <w:rsid w:val="004026A0"/>
    <w:rsid w:val="00403FCD"/>
    <w:rsid w:val="004040F4"/>
    <w:rsid w:val="004043D6"/>
    <w:rsid w:val="00404793"/>
    <w:rsid w:val="00405101"/>
    <w:rsid w:val="00405530"/>
    <w:rsid w:val="004058DB"/>
    <w:rsid w:val="004061B3"/>
    <w:rsid w:val="00407914"/>
    <w:rsid w:val="004117CF"/>
    <w:rsid w:val="00412A40"/>
    <w:rsid w:val="00413271"/>
    <w:rsid w:val="00413597"/>
    <w:rsid w:val="00413A7A"/>
    <w:rsid w:val="004148B2"/>
    <w:rsid w:val="0041517D"/>
    <w:rsid w:val="00415A21"/>
    <w:rsid w:val="004167CB"/>
    <w:rsid w:val="00416C05"/>
    <w:rsid w:val="004170CF"/>
    <w:rsid w:val="0042104C"/>
    <w:rsid w:val="004211DB"/>
    <w:rsid w:val="0042248E"/>
    <w:rsid w:val="0042412F"/>
    <w:rsid w:val="0042533C"/>
    <w:rsid w:val="004268E1"/>
    <w:rsid w:val="0042699C"/>
    <w:rsid w:val="00426A3C"/>
    <w:rsid w:val="00426C6E"/>
    <w:rsid w:val="004276FC"/>
    <w:rsid w:val="00427903"/>
    <w:rsid w:val="00431253"/>
    <w:rsid w:val="004313CE"/>
    <w:rsid w:val="004318FD"/>
    <w:rsid w:val="00431CF0"/>
    <w:rsid w:val="004325C5"/>
    <w:rsid w:val="00433339"/>
    <w:rsid w:val="0043450D"/>
    <w:rsid w:val="00434816"/>
    <w:rsid w:val="00434B75"/>
    <w:rsid w:val="00435315"/>
    <w:rsid w:val="00435E30"/>
    <w:rsid w:val="00435F03"/>
    <w:rsid w:val="00437AC1"/>
    <w:rsid w:val="00437FA1"/>
    <w:rsid w:val="00440F8D"/>
    <w:rsid w:val="00441765"/>
    <w:rsid w:val="00442375"/>
    <w:rsid w:val="00442786"/>
    <w:rsid w:val="00442917"/>
    <w:rsid w:val="00442E23"/>
    <w:rsid w:val="00443784"/>
    <w:rsid w:val="0044445F"/>
    <w:rsid w:val="00445004"/>
    <w:rsid w:val="004458E3"/>
    <w:rsid w:val="00446A58"/>
    <w:rsid w:val="00446C4E"/>
    <w:rsid w:val="004477FA"/>
    <w:rsid w:val="00447826"/>
    <w:rsid w:val="00450857"/>
    <w:rsid w:val="00451D5A"/>
    <w:rsid w:val="0045237F"/>
    <w:rsid w:val="0045289E"/>
    <w:rsid w:val="00452E80"/>
    <w:rsid w:val="0045358F"/>
    <w:rsid w:val="004538DF"/>
    <w:rsid w:val="00453B9E"/>
    <w:rsid w:val="0045416A"/>
    <w:rsid w:val="004542AC"/>
    <w:rsid w:val="004545BF"/>
    <w:rsid w:val="00455071"/>
    <w:rsid w:val="004553FE"/>
    <w:rsid w:val="00455494"/>
    <w:rsid w:val="00456DF2"/>
    <w:rsid w:val="00456FC3"/>
    <w:rsid w:val="004606CC"/>
    <w:rsid w:val="004611EC"/>
    <w:rsid w:val="00461E07"/>
    <w:rsid w:val="00461E6B"/>
    <w:rsid w:val="00462647"/>
    <w:rsid w:val="00462A80"/>
    <w:rsid w:val="00463FCD"/>
    <w:rsid w:val="004641F2"/>
    <w:rsid w:val="0046590A"/>
    <w:rsid w:val="00465C79"/>
    <w:rsid w:val="00466180"/>
    <w:rsid w:val="00466A24"/>
    <w:rsid w:val="00470AFC"/>
    <w:rsid w:val="00470D59"/>
    <w:rsid w:val="00470EE5"/>
    <w:rsid w:val="00471260"/>
    <w:rsid w:val="004730CE"/>
    <w:rsid w:val="00474646"/>
    <w:rsid w:val="0047468E"/>
    <w:rsid w:val="0047537C"/>
    <w:rsid w:val="00475413"/>
    <w:rsid w:val="004759FF"/>
    <w:rsid w:val="004760A3"/>
    <w:rsid w:val="00476DC1"/>
    <w:rsid w:val="00477CD9"/>
    <w:rsid w:val="00480014"/>
    <w:rsid w:val="004804BB"/>
    <w:rsid w:val="00480B8B"/>
    <w:rsid w:val="00481152"/>
    <w:rsid w:val="00481B1C"/>
    <w:rsid w:val="00482ECE"/>
    <w:rsid w:val="00483E0E"/>
    <w:rsid w:val="0048400C"/>
    <w:rsid w:val="0048412E"/>
    <w:rsid w:val="00484EEF"/>
    <w:rsid w:val="00485F23"/>
    <w:rsid w:val="004863FC"/>
    <w:rsid w:val="004871A4"/>
    <w:rsid w:val="004872B9"/>
    <w:rsid w:val="00487712"/>
    <w:rsid w:val="00487910"/>
    <w:rsid w:val="00487A74"/>
    <w:rsid w:val="00487DFF"/>
    <w:rsid w:val="00487F43"/>
    <w:rsid w:val="0049031B"/>
    <w:rsid w:val="00490CD8"/>
    <w:rsid w:val="00490E10"/>
    <w:rsid w:val="004910EA"/>
    <w:rsid w:val="00491656"/>
    <w:rsid w:val="00491DD3"/>
    <w:rsid w:val="004923E7"/>
    <w:rsid w:val="004927C4"/>
    <w:rsid w:val="00492950"/>
    <w:rsid w:val="00492C0A"/>
    <w:rsid w:val="00493AE1"/>
    <w:rsid w:val="00495D68"/>
    <w:rsid w:val="00496988"/>
    <w:rsid w:val="00497274"/>
    <w:rsid w:val="00497B6C"/>
    <w:rsid w:val="004A082A"/>
    <w:rsid w:val="004A150C"/>
    <w:rsid w:val="004A2A8C"/>
    <w:rsid w:val="004A3142"/>
    <w:rsid w:val="004A372D"/>
    <w:rsid w:val="004A38EB"/>
    <w:rsid w:val="004A44ED"/>
    <w:rsid w:val="004A4890"/>
    <w:rsid w:val="004A536D"/>
    <w:rsid w:val="004A5BB4"/>
    <w:rsid w:val="004A5C5E"/>
    <w:rsid w:val="004A657B"/>
    <w:rsid w:val="004A721C"/>
    <w:rsid w:val="004A78CB"/>
    <w:rsid w:val="004A7BF0"/>
    <w:rsid w:val="004B1367"/>
    <w:rsid w:val="004B16D2"/>
    <w:rsid w:val="004B1DB1"/>
    <w:rsid w:val="004B46C0"/>
    <w:rsid w:val="004B477D"/>
    <w:rsid w:val="004B58FF"/>
    <w:rsid w:val="004B5F11"/>
    <w:rsid w:val="004B5FDB"/>
    <w:rsid w:val="004B6CF4"/>
    <w:rsid w:val="004B7018"/>
    <w:rsid w:val="004B7192"/>
    <w:rsid w:val="004B76D8"/>
    <w:rsid w:val="004B7A60"/>
    <w:rsid w:val="004C0119"/>
    <w:rsid w:val="004C0B75"/>
    <w:rsid w:val="004C1A9C"/>
    <w:rsid w:val="004C2037"/>
    <w:rsid w:val="004C3E5D"/>
    <w:rsid w:val="004C418C"/>
    <w:rsid w:val="004C4DF4"/>
    <w:rsid w:val="004C58E9"/>
    <w:rsid w:val="004C60DB"/>
    <w:rsid w:val="004C6E8A"/>
    <w:rsid w:val="004C7150"/>
    <w:rsid w:val="004C7661"/>
    <w:rsid w:val="004C79AE"/>
    <w:rsid w:val="004C7FCA"/>
    <w:rsid w:val="004D2000"/>
    <w:rsid w:val="004D21ED"/>
    <w:rsid w:val="004D2492"/>
    <w:rsid w:val="004D29B8"/>
    <w:rsid w:val="004D2A14"/>
    <w:rsid w:val="004D2E86"/>
    <w:rsid w:val="004D4C37"/>
    <w:rsid w:val="004D560C"/>
    <w:rsid w:val="004D5CFC"/>
    <w:rsid w:val="004D61EB"/>
    <w:rsid w:val="004D6845"/>
    <w:rsid w:val="004D7DAB"/>
    <w:rsid w:val="004E10D6"/>
    <w:rsid w:val="004E4617"/>
    <w:rsid w:val="004E4821"/>
    <w:rsid w:val="004E4DD2"/>
    <w:rsid w:val="004E4F1C"/>
    <w:rsid w:val="004E5301"/>
    <w:rsid w:val="004E5AB9"/>
    <w:rsid w:val="004E6981"/>
    <w:rsid w:val="004E6F55"/>
    <w:rsid w:val="004E6F7E"/>
    <w:rsid w:val="004E7283"/>
    <w:rsid w:val="004E73C5"/>
    <w:rsid w:val="004E7BE4"/>
    <w:rsid w:val="004E7DC3"/>
    <w:rsid w:val="004F03B6"/>
    <w:rsid w:val="004F045A"/>
    <w:rsid w:val="004F1D6C"/>
    <w:rsid w:val="004F2353"/>
    <w:rsid w:val="004F242B"/>
    <w:rsid w:val="004F246A"/>
    <w:rsid w:val="004F3CE2"/>
    <w:rsid w:val="004F3FB3"/>
    <w:rsid w:val="004F4479"/>
    <w:rsid w:val="004F46DB"/>
    <w:rsid w:val="004F57D9"/>
    <w:rsid w:val="004F5945"/>
    <w:rsid w:val="004F66E3"/>
    <w:rsid w:val="004F775E"/>
    <w:rsid w:val="005002C3"/>
    <w:rsid w:val="005017D2"/>
    <w:rsid w:val="005022B1"/>
    <w:rsid w:val="005029B8"/>
    <w:rsid w:val="005033C6"/>
    <w:rsid w:val="005061E4"/>
    <w:rsid w:val="0050651A"/>
    <w:rsid w:val="00506AC8"/>
    <w:rsid w:val="005076D8"/>
    <w:rsid w:val="00507E29"/>
    <w:rsid w:val="00510483"/>
    <w:rsid w:val="00510DBE"/>
    <w:rsid w:val="0051170A"/>
    <w:rsid w:val="005117DD"/>
    <w:rsid w:val="00511C51"/>
    <w:rsid w:val="00511EC5"/>
    <w:rsid w:val="005120EB"/>
    <w:rsid w:val="00513FBF"/>
    <w:rsid w:val="0051434D"/>
    <w:rsid w:val="00514E21"/>
    <w:rsid w:val="005157DF"/>
    <w:rsid w:val="00515FCC"/>
    <w:rsid w:val="005165CF"/>
    <w:rsid w:val="00516CA7"/>
    <w:rsid w:val="0051798A"/>
    <w:rsid w:val="00517B5B"/>
    <w:rsid w:val="00520CA2"/>
    <w:rsid w:val="00520E6E"/>
    <w:rsid w:val="005210DC"/>
    <w:rsid w:val="0052178D"/>
    <w:rsid w:val="00521E26"/>
    <w:rsid w:val="00523F6A"/>
    <w:rsid w:val="00524B1E"/>
    <w:rsid w:val="0052688A"/>
    <w:rsid w:val="00526AB3"/>
    <w:rsid w:val="00530A9C"/>
    <w:rsid w:val="0053120C"/>
    <w:rsid w:val="00532D67"/>
    <w:rsid w:val="00533A55"/>
    <w:rsid w:val="00534142"/>
    <w:rsid w:val="00534C5D"/>
    <w:rsid w:val="00534C7B"/>
    <w:rsid w:val="0053700A"/>
    <w:rsid w:val="00540BBF"/>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1232"/>
    <w:rsid w:val="0055164C"/>
    <w:rsid w:val="00551783"/>
    <w:rsid w:val="00552620"/>
    <w:rsid w:val="00553F9C"/>
    <w:rsid w:val="00556EB5"/>
    <w:rsid w:val="00557028"/>
    <w:rsid w:val="005578CF"/>
    <w:rsid w:val="00561584"/>
    <w:rsid w:val="00562BE5"/>
    <w:rsid w:val="0056349F"/>
    <w:rsid w:val="0056371C"/>
    <w:rsid w:val="00563D0A"/>
    <w:rsid w:val="00563D6B"/>
    <w:rsid w:val="00563E1C"/>
    <w:rsid w:val="0056552A"/>
    <w:rsid w:val="00565F62"/>
    <w:rsid w:val="00566FD5"/>
    <w:rsid w:val="00567114"/>
    <w:rsid w:val="0056719F"/>
    <w:rsid w:val="00567E48"/>
    <w:rsid w:val="0057047D"/>
    <w:rsid w:val="00570CFD"/>
    <w:rsid w:val="0057125E"/>
    <w:rsid w:val="005716D7"/>
    <w:rsid w:val="005722B1"/>
    <w:rsid w:val="005729F9"/>
    <w:rsid w:val="00572D7A"/>
    <w:rsid w:val="005735BF"/>
    <w:rsid w:val="00573D97"/>
    <w:rsid w:val="00573F9B"/>
    <w:rsid w:val="00574800"/>
    <w:rsid w:val="0057539B"/>
    <w:rsid w:val="005753A3"/>
    <w:rsid w:val="0057552F"/>
    <w:rsid w:val="005755F3"/>
    <w:rsid w:val="00575CC1"/>
    <w:rsid w:val="005769FF"/>
    <w:rsid w:val="005776CD"/>
    <w:rsid w:val="00577A34"/>
    <w:rsid w:val="00580665"/>
    <w:rsid w:val="00581479"/>
    <w:rsid w:val="00582441"/>
    <w:rsid w:val="005828B9"/>
    <w:rsid w:val="00583A53"/>
    <w:rsid w:val="005841E4"/>
    <w:rsid w:val="00586ADA"/>
    <w:rsid w:val="00587E2B"/>
    <w:rsid w:val="00590A3A"/>
    <w:rsid w:val="00594FBA"/>
    <w:rsid w:val="00596317"/>
    <w:rsid w:val="00597109"/>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1DC2"/>
    <w:rsid w:val="005B2896"/>
    <w:rsid w:val="005B2F4D"/>
    <w:rsid w:val="005B3E6E"/>
    <w:rsid w:val="005B4D93"/>
    <w:rsid w:val="005B4F85"/>
    <w:rsid w:val="005B5A75"/>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572"/>
    <w:rsid w:val="005D01BE"/>
    <w:rsid w:val="005D0266"/>
    <w:rsid w:val="005D058A"/>
    <w:rsid w:val="005D088F"/>
    <w:rsid w:val="005D0B11"/>
    <w:rsid w:val="005D1E61"/>
    <w:rsid w:val="005D2183"/>
    <w:rsid w:val="005D2EC7"/>
    <w:rsid w:val="005D3105"/>
    <w:rsid w:val="005D3149"/>
    <w:rsid w:val="005D3414"/>
    <w:rsid w:val="005D47F8"/>
    <w:rsid w:val="005D4984"/>
    <w:rsid w:val="005D5718"/>
    <w:rsid w:val="005D5850"/>
    <w:rsid w:val="005D6C65"/>
    <w:rsid w:val="005E0216"/>
    <w:rsid w:val="005E11DA"/>
    <w:rsid w:val="005E18C5"/>
    <w:rsid w:val="005E1A03"/>
    <w:rsid w:val="005E27A9"/>
    <w:rsid w:val="005E32EA"/>
    <w:rsid w:val="005E61FE"/>
    <w:rsid w:val="005E7519"/>
    <w:rsid w:val="005E792A"/>
    <w:rsid w:val="005E7B52"/>
    <w:rsid w:val="005E7BC6"/>
    <w:rsid w:val="005F03EC"/>
    <w:rsid w:val="005F057B"/>
    <w:rsid w:val="005F0DC2"/>
    <w:rsid w:val="005F0F7D"/>
    <w:rsid w:val="005F2B6D"/>
    <w:rsid w:val="005F3A20"/>
    <w:rsid w:val="005F3AF9"/>
    <w:rsid w:val="005F46EA"/>
    <w:rsid w:val="005F5527"/>
    <w:rsid w:val="005F71DE"/>
    <w:rsid w:val="005F79D6"/>
    <w:rsid w:val="005F7C63"/>
    <w:rsid w:val="005F7CEE"/>
    <w:rsid w:val="0060018B"/>
    <w:rsid w:val="0060031A"/>
    <w:rsid w:val="00600823"/>
    <w:rsid w:val="006013E3"/>
    <w:rsid w:val="00602843"/>
    <w:rsid w:val="00602C32"/>
    <w:rsid w:val="006032C9"/>
    <w:rsid w:val="00603729"/>
    <w:rsid w:val="00604789"/>
    <w:rsid w:val="00605B40"/>
    <w:rsid w:val="00606701"/>
    <w:rsid w:val="006077D9"/>
    <w:rsid w:val="00607D2F"/>
    <w:rsid w:val="00610EDF"/>
    <w:rsid w:val="00611861"/>
    <w:rsid w:val="0061480E"/>
    <w:rsid w:val="0061574A"/>
    <w:rsid w:val="00615812"/>
    <w:rsid w:val="0061643A"/>
    <w:rsid w:val="0061718D"/>
    <w:rsid w:val="006174D7"/>
    <w:rsid w:val="006177E2"/>
    <w:rsid w:val="0062014E"/>
    <w:rsid w:val="00620A7F"/>
    <w:rsid w:val="006227A0"/>
    <w:rsid w:val="00622DEC"/>
    <w:rsid w:val="00623285"/>
    <w:rsid w:val="006235E8"/>
    <w:rsid w:val="00623673"/>
    <w:rsid w:val="0062522C"/>
    <w:rsid w:val="00625A61"/>
    <w:rsid w:val="00625B77"/>
    <w:rsid w:val="0062697E"/>
    <w:rsid w:val="006306C5"/>
    <w:rsid w:val="00630864"/>
    <w:rsid w:val="00630A64"/>
    <w:rsid w:val="00630BBD"/>
    <w:rsid w:val="00631BBE"/>
    <w:rsid w:val="006323BE"/>
    <w:rsid w:val="006327B1"/>
    <w:rsid w:val="006329B2"/>
    <w:rsid w:val="0063434E"/>
    <w:rsid w:val="006347D0"/>
    <w:rsid w:val="00634BDA"/>
    <w:rsid w:val="0063500C"/>
    <w:rsid w:val="00635794"/>
    <w:rsid w:val="006357EE"/>
    <w:rsid w:val="006369D3"/>
    <w:rsid w:val="00636A79"/>
    <w:rsid w:val="00637FF9"/>
    <w:rsid w:val="00640512"/>
    <w:rsid w:val="00641EE7"/>
    <w:rsid w:val="0064231C"/>
    <w:rsid w:val="006445F3"/>
    <w:rsid w:val="0064462A"/>
    <w:rsid w:val="0064556C"/>
    <w:rsid w:val="006462D1"/>
    <w:rsid w:val="006463BE"/>
    <w:rsid w:val="0064738E"/>
    <w:rsid w:val="00647F91"/>
    <w:rsid w:val="0065009E"/>
    <w:rsid w:val="0065070D"/>
    <w:rsid w:val="00650B93"/>
    <w:rsid w:val="00650CFA"/>
    <w:rsid w:val="006512A0"/>
    <w:rsid w:val="00652108"/>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7B8"/>
    <w:rsid w:val="00663C34"/>
    <w:rsid w:val="00663C55"/>
    <w:rsid w:val="00663C69"/>
    <w:rsid w:val="00663E19"/>
    <w:rsid w:val="006646AA"/>
    <w:rsid w:val="006659E9"/>
    <w:rsid w:val="00665D2F"/>
    <w:rsid w:val="0066621F"/>
    <w:rsid w:val="00666A4D"/>
    <w:rsid w:val="00666C5F"/>
    <w:rsid w:val="00667986"/>
    <w:rsid w:val="00667A93"/>
    <w:rsid w:val="00671CB3"/>
    <w:rsid w:val="00672EE1"/>
    <w:rsid w:val="006731DE"/>
    <w:rsid w:val="00673617"/>
    <w:rsid w:val="00673856"/>
    <w:rsid w:val="00674057"/>
    <w:rsid w:val="0067682C"/>
    <w:rsid w:val="00676AB2"/>
    <w:rsid w:val="00676C35"/>
    <w:rsid w:val="00676CD2"/>
    <w:rsid w:val="006772BC"/>
    <w:rsid w:val="00677335"/>
    <w:rsid w:val="00677C83"/>
    <w:rsid w:val="00680246"/>
    <w:rsid w:val="00680ACF"/>
    <w:rsid w:val="00680BAC"/>
    <w:rsid w:val="00682190"/>
    <w:rsid w:val="00682225"/>
    <w:rsid w:val="00683CAB"/>
    <w:rsid w:val="006848CC"/>
    <w:rsid w:val="006859EB"/>
    <w:rsid w:val="00685E7E"/>
    <w:rsid w:val="00686EFF"/>
    <w:rsid w:val="00687579"/>
    <w:rsid w:val="0069001B"/>
    <w:rsid w:val="006912DD"/>
    <w:rsid w:val="0069209F"/>
    <w:rsid w:val="00692CD7"/>
    <w:rsid w:val="00692FC8"/>
    <w:rsid w:val="006942E1"/>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38A8"/>
    <w:rsid w:val="006A62DA"/>
    <w:rsid w:val="006A7410"/>
    <w:rsid w:val="006B1C56"/>
    <w:rsid w:val="006B24D4"/>
    <w:rsid w:val="006B2621"/>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25FE"/>
    <w:rsid w:val="006D2957"/>
    <w:rsid w:val="006D2B43"/>
    <w:rsid w:val="006D4CB4"/>
    <w:rsid w:val="006D535F"/>
    <w:rsid w:val="006D648B"/>
    <w:rsid w:val="006E0295"/>
    <w:rsid w:val="006E10D6"/>
    <w:rsid w:val="006E1947"/>
    <w:rsid w:val="006E3A58"/>
    <w:rsid w:val="006E5130"/>
    <w:rsid w:val="006E5816"/>
    <w:rsid w:val="006E5DCE"/>
    <w:rsid w:val="006E6B94"/>
    <w:rsid w:val="006E7480"/>
    <w:rsid w:val="006F197D"/>
    <w:rsid w:val="006F57EB"/>
    <w:rsid w:val="006F7B7E"/>
    <w:rsid w:val="0070046F"/>
    <w:rsid w:val="00700588"/>
    <w:rsid w:val="007008D6"/>
    <w:rsid w:val="00700FFE"/>
    <w:rsid w:val="00701490"/>
    <w:rsid w:val="007016B4"/>
    <w:rsid w:val="00701F12"/>
    <w:rsid w:val="0070225E"/>
    <w:rsid w:val="00703025"/>
    <w:rsid w:val="0070332E"/>
    <w:rsid w:val="00703AA2"/>
    <w:rsid w:val="007043CE"/>
    <w:rsid w:val="00704797"/>
    <w:rsid w:val="007055EC"/>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4DB"/>
    <w:rsid w:val="00722BBD"/>
    <w:rsid w:val="00722F3B"/>
    <w:rsid w:val="007244E5"/>
    <w:rsid w:val="00725428"/>
    <w:rsid w:val="00725B82"/>
    <w:rsid w:val="0072631F"/>
    <w:rsid w:val="00727B52"/>
    <w:rsid w:val="00730E4B"/>
    <w:rsid w:val="00731533"/>
    <w:rsid w:val="00731B52"/>
    <w:rsid w:val="00732061"/>
    <w:rsid w:val="00732ABC"/>
    <w:rsid w:val="00732E38"/>
    <w:rsid w:val="0073432D"/>
    <w:rsid w:val="00734FC1"/>
    <w:rsid w:val="00735620"/>
    <w:rsid w:val="00735AC3"/>
    <w:rsid w:val="00736A8C"/>
    <w:rsid w:val="0073700B"/>
    <w:rsid w:val="00737511"/>
    <w:rsid w:val="0073765F"/>
    <w:rsid w:val="00737888"/>
    <w:rsid w:val="00740295"/>
    <w:rsid w:val="00740D1F"/>
    <w:rsid w:val="00741666"/>
    <w:rsid w:val="007416A6"/>
    <w:rsid w:val="007422B2"/>
    <w:rsid w:val="0074244C"/>
    <w:rsid w:val="0074313D"/>
    <w:rsid w:val="0074334C"/>
    <w:rsid w:val="0074488B"/>
    <w:rsid w:val="0074511C"/>
    <w:rsid w:val="007475C8"/>
    <w:rsid w:val="00747EE8"/>
    <w:rsid w:val="00750572"/>
    <w:rsid w:val="007507C6"/>
    <w:rsid w:val="00751A25"/>
    <w:rsid w:val="0075229C"/>
    <w:rsid w:val="00754D51"/>
    <w:rsid w:val="00754E1F"/>
    <w:rsid w:val="00754FAB"/>
    <w:rsid w:val="00755982"/>
    <w:rsid w:val="00755E4D"/>
    <w:rsid w:val="007567A0"/>
    <w:rsid w:val="00756BFE"/>
    <w:rsid w:val="00756E55"/>
    <w:rsid w:val="00760877"/>
    <w:rsid w:val="00761D50"/>
    <w:rsid w:val="00761D92"/>
    <w:rsid w:val="007627E1"/>
    <w:rsid w:val="00762B47"/>
    <w:rsid w:val="00763DA5"/>
    <w:rsid w:val="00763F23"/>
    <w:rsid w:val="00764C33"/>
    <w:rsid w:val="00764CFC"/>
    <w:rsid w:val="0076512A"/>
    <w:rsid w:val="00765D94"/>
    <w:rsid w:val="00766046"/>
    <w:rsid w:val="0076610E"/>
    <w:rsid w:val="007661C4"/>
    <w:rsid w:val="007669DD"/>
    <w:rsid w:val="00771473"/>
    <w:rsid w:val="0077464A"/>
    <w:rsid w:val="007752F3"/>
    <w:rsid w:val="00775381"/>
    <w:rsid w:val="00777103"/>
    <w:rsid w:val="007779EF"/>
    <w:rsid w:val="00780D52"/>
    <w:rsid w:val="00786909"/>
    <w:rsid w:val="00786B63"/>
    <w:rsid w:val="007871DE"/>
    <w:rsid w:val="007876BC"/>
    <w:rsid w:val="0079212C"/>
    <w:rsid w:val="00793B40"/>
    <w:rsid w:val="007946C0"/>
    <w:rsid w:val="00794DE4"/>
    <w:rsid w:val="00795923"/>
    <w:rsid w:val="00796023"/>
    <w:rsid w:val="007A0A0B"/>
    <w:rsid w:val="007A13A3"/>
    <w:rsid w:val="007A1401"/>
    <w:rsid w:val="007A1798"/>
    <w:rsid w:val="007A2C39"/>
    <w:rsid w:val="007A325C"/>
    <w:rsid w:val="007A3905"/>
    <w:rsid w:val="007A5211"/>
    <w:rsid w:val="007A57C7"/>
    <w:rsid w:val="007A5A81"/>
    <w:rsid w:val="007A5DF5"/>
    <w:rsid w:val="007A7167"/>
    <w:rsid w:val="007A746B"/>
    <w:rsid w:val="007B0724"/>
    <w:rsid w:val="007B1A13"/>
    <w:rsid w:val="007B1B9F"/>
    <w:rsid w:val="007B1EAA"/>
    <w:rsid w:val="007B2035"/>
    <w:rsid w:val="007B2B05"/>
    <w:rsid w:val="007B2BC7"/>
    <w:rsid w:val="007B2CEB"/>
    <w:rsid w:val="007B2D78"/>
    <w:rsid w:val="007B3298"/>
    <w:rsid w:val="007B38A4"/>
    <w:rsid w:val="007B3A9D"/>
    <w:rsid w:val="007B3FCD"/>
    <w:rsid w:val="007B74F4"/>
    <w:rsid w:val="007B7AC1"/>
    <w:rsid w:val="007C0492"/>
    <w:rsid w:val="007C0BCF"/>
    <w:rsid w:val="007C1028"/>
    <w:rsid w:val="007C1C2E"/>
    <w:rsid w:val="007C20C8"/>
    <w:rsid w:val="007C21B5"/>
    <w:rsid w:val="007C23EF"/>
    <w:rsid w:val="007C27A8"/>
    <w:rsid w:val="007C2836"/>
    <w:rsid w:val="007C304A"/>
    <w:rsid w:val="007C3FB6"/>
    <w:rsid w:val="007C4833"/>
    <w:rsid w:val="007C4AE0"/>
    <w:rsid w:val="007C4FE0"/>
    <w:rsid w:val="007C502B"/>
    <w:rsid w:val="007C5126"/>
    <w:rsid w:val="007C6BDE"/>
    <w:rsid w:val="007C745E"/>
    <w:rsid w:val="007D00B9"/>
    <w:rsid w:val="007D015F"/>
    <w:rsid w:val="007D0B6F"/>
    <w:rsid w:val="007D1547"/>
    <w:rsid w:val="007D1C2F"/>
    <w:rsid w:val="007D2108"/>
    <w:rsid w:val="007D223E"/>
    <w:rsid w:val="007D3FC9"/>
    <w:rsid w:val="007D4A2A"/>
    <w:rsid w:val="007D5E5A"/>
    <w:rsid w:val="007D5E95"/>
    <w:rsid w:val="007D77EC"/>
    <w:rsid w:val="007D7D69"/>
    <w:rsid w:val="007E0697"/>
    <w:rsid w:val="007E0A56"/>
    <w:rsid w:val="007E0EAC"/>
    <w:rsid w:val="007E1A4E"/>
    <w:rsid w:val="007E37D0"/>
    <w:rsid w:val="007E3889"/>
    <w:rsid w:val="007E3A5C"/>
    <w:rsid w:val="007E57AF"/>
    <w:rsid w:val="007E6107"/>
    <w:rsid w:val="007E6E95"/>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465"/>
    <w:rsid w:val="00803878"/>
    <w:rsid w:val="008042A3"/>
    <w:rsid w:val="008054F6"/>
    <w:rsid w:val="00805CFD"/>
    <w:rsid w:val="00806AB9"/>
    <w:rsid w:val="00807BCC"/>
    <w:rsid w:val="008108F0"/>
    <w:rsid w:val="00811232"/>
    <w:rsid w:val="00811AB4"/>
    <w:rsid w:val="00811BF8"/>
    <w:rsid w:val="00812052"/>
    <w:rsid w:val="00812F66"/>
    <w:rsid w:val="008138FC"/>
    <w:rsid w:val="008139A6"/>
    <w:rsid w:val="00814EFB"/>
    <w:rsid w:val="00815E51"/>
    <w:rsid w:val="00816363"/>
    <w:rsid w:val="00816D46"/>
    <w:rsid w:val="00817206"/>
    <w:rsid w:val="00820871"/>
    <w:rsid w:val="00820D36"/>
    <w:rsid w:val="00820FA1"/>
    <w:rsid w:val="00820FED"/>
    <w:rsid w:val="008223A9"/>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36A6"/>
    <w:rsid w:val="00833EE5"/>
    <w:rsid w:val="00835808"/>
    <w:rsid w:val="008364F2"/>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4F7"/>
    <w:rsid w:val="00844E3C"/>
    <w:rsid w:val="00845780"/>
    <w:rsid w:val="008458E1"/>
    <w:rsid w:val="0085087F"/>
    <w:rsid w:val="008515C3"/>
    <w:rsid w:val="00852C4E"/>
    <w:rsid w:val="00852DA6"/>
    <w:rsid w:val="0085336D"/>
    <w:rsid w:val="008538EF"/>
    <w:rsid w:val="008539CB"/>
    <w:rsid w:val="00853D23"/>
    <w:rsid w:val="008540DF"/>
    <w:rsid w:val="008542F0"/>
    <w:rsid w:val="00854316"/>
    <w:rsid w:val="008544C2"/>
    <w:rsid w:val="008545CB"/>
    <w:rsid w:val="00854661"/>
    <w:rsid w:val="00854FAD"/>
    <w:rsid w:val="00855C8F"/>
    <w:rsid w:val="008567DE"/>
    <w:rsid w:val="00856B7F"/>
    <w:rsid w:val="0085717A"/>
    <w:rsid w:val="00857CE4"/>
    <w:rsid w:val="00857D43"/>
    <w:rsid w:val="00857DDE"/>
    <w:rsid w:val="008610CF"/>
    <w:rsid w:val="00861C48"/>
    <w:rsid w:val="00861DA3"/>
    <w:rsid w:val="0086211D"/>
    <w:rsid w:val="00862AA9"/>
    <w:rsid w:val="00862B0B"/>
    <w:rsid w:val="00863323"/>
    <w:rsid w:val="008633B8"/>
    <w:rsid w:val="00863DC6"/>
    <w:rsid w:val="00863DE8"/>
    <w:rsid w:val="00864B32"/>
    <w:rsid w:val="0086508C"/>
    <w:rsid w:val="0086596B"/>
    <w:rsid w:val="008667E3"/>
    <w:rsid w:val="00870657"/>
    <w:rsid w:val="00870821"/>
    <w:rsid w:val="008713BB"/>
    <w:rsid w:val="0087147D"/>
    <w:rsid w:val="008718AF"/>
    <w:rsid w:val="0087246B"/>
    <w:rsid w:val="0087271A"/>
    <w:rsid w:val="008733D1"/>
    <w:rsid w:val="00873599"/>
    <w:rsid w:val="00873B89"/>
    <w:rsid w:val="00873F70"/>
    <w:rsid w:val="00873FD1"/>
    <w:rsid w:val="00874424"/>
    <w:rsid w:val="00874CF9"/>
    <w:rsid w:val="00875BE1"/>
    <w:rsid w:val="00876708"/>
    <w:rsid w:val="00876761"/>
    <w:rsid w:val="00877274"/>
    <w:rsid w:val="008772D3"/>
    <w:rsid w:val="00877498"/>
    <w:rsid w:val="00877E94"/>
    <w:rsid w:val="00880A9D"/>
    <w:rsid w:val="00880FA4"/>
    <w:rsid w:val="0088112D"/>
    <w:rsid w:val="008814A6"/>
    <w:rsid w:val="0088197E"/>
    <w:rsid w:val="00882295"/>
    <w:rsid w:val="008832FC"/>
    <w:rsid w:val="0088336C"/>
    <w:rsid w:val="008837D0"/>
    <w:rsid w:val="00884A41"/>
    <w:rsid w:val="00884C91"/>
    <w:rsid w:val="00885098"/>
    <w:rsid w:val="008859F1"/>
    <w:rsid w:val="00886691"/>
    <w:rsid w:val="00886A33"/>
    <w:rsid w:val="00886B95"/>
    <w:rsid w:val="00886C76"/>
    <w:rsid w:val="00887180"/>
    <w:rsid w:val="00887253"/>
    <w:rsid w:val="00887302"/>
    <w:rsid w:val="00887E7F"/>
    <w:rsid w:val="0089144D"/>
    <w:rsid w:val="008915A2"/>
    <w:rsid w:val="00891B51"/>
    <w:rsid w:val="0089284F"/>
    <w:rsid w:val="00893333"/>
    <w:rsid w:val="00893EA2"/>
    <w:rsid w:val="008942C3"/>
    <w:rsid w:val="008953F4"/>
    <w:rsid w:val="00895FCF"/>
    <w:rsid w:val="0089693B"/>
    <w:rsid w:val="00896EC1"/>
    <w:rsid w:val="00897144"/>
    <w:rsid w:val="008971CE"/>
    <w:rsid w:val="00897360"/>
    <w:rsid w:val="00897583"/>
    <w:rsid w:val="00897807"/>
    <w:rsid w:val="008A0F70"/>
    <w:rsid w:val="008A0FD5"/>
    <w:rsid w:val="008A1190"/>
    <w:rsid w:val="008A3538"/>
    <w:rsid w:val="008A4AF2"/>
    <w:rsid w:val="008A6C9C"/>
    <w:rsid w:val="008A7584"/>
    <w:rsid w:val="008B024D"/>
    <w:rsid w:val="008B0841"/>
    <w:rsid w:val="008B1B19"/>
    <w:rsid w:val="008B1E18"/>
    <w:rsid w:val="008B2F70"/>
    <w:rsid w:val="008B357E"/>
    <w:rsid w:val="008B375F"/>
    <w:rsid w:val="008B439E"/>
    <w:rsid w:val="008B4B32"/>
    <w:rsid w:val="008B663D"/>
    <w:rsid w:val="008B7E6D"/>
    <w:rsid w:val="008C0676"/>
    <w:rsid w:val="008C067B"/>
    <w:rsid w:val="008C0EB6"/>
    <w:rsid w:val="008C1FFF"/>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C72"/>
    <w:rsid w:val="008D2269"/>
    <w:rsid w:val="008D3375"/>
    <w:rsid w:val="008D3516"/>
    <w:rsid w:val="008D3C6B"/>
    <w:rsid w:val="008D3C94"/>
    <w:rsid w:val="008D5255"/>
    <w:rsid w:val="008D5ED2"/>
    <w:rsid w:val="008D6727"/>
    <w:rsid w:val="008E0C47"/>
    <w:rsid w:val="008E0CA1"/>
    <w:rsid w:val="008E0D65"/>
    <w:rsid w:val="008E196C"/>
    <w:rsid w:val="008E22E9"/>
    <w:rsid w:val="008E2A37"/>
    <w:rsid w:val="008E2C77"/>
    <w:rsid w:val="008E33CB"/>
    <w:rsid w:val="008E34EA"/>
    <w:rsid w:val="008E35FB"/>
    <w:rsid w:val="008E504C"/>
    <w:rsid w:val="008E52FF"/>
    <w:rsid w:val="008E5A40"/>
    <w:rsid w:val="008E5FFA"/>
    <w:rsid w:val="008E71EB"/>
    <w:rsid w:val="008E78B1"/>
    <w:rsid w:val="008E7A3E"/>
    <w:rsid w:val="008E7D53"/>
    <w:rsid w:val="008E7E3C"/>
    <w:rsid w:val="008F01C7"/>
    <w:rsid w:val="008F03CA"/>
    <w:rsid w:val="008F0F4D"/>
    <w:rsid w:val="008F1FCC"/>
    <w:rsid w:val="008F208A"/>
    <w:rsid w:val="008F2DFD"/>
    <w:rsid w:val="008F3ABF"/>
    <w:rsid w:val="008F4D0F"/>
    <w:rsid w:val="008F5F66"/>
    <w:rsid w:val="008F65F2"/>
    <w:rsid w:val="008F6902"/>
    <w:rsid w:val="008F6CCD"/>
    <w:rsid w:val="008F6DE0"/>
    <w:rsid w:val="008F7377"/>
    <w:rsid w:val="009002C0"/>
    <w:rsid w:val="00901CF3"/>
    <w:rsid w:val="00902057"/>
    <w:rsid w:val="0090303C"/>
    <w:rsid w:val="00903957"/>
    <w:rsid w:val="009043F2"/>
    <w:rsid w:val="0090482B"/>
    <w:rsid w:val="009051DF"/>
    <w:rsid w:val="009054F1"/>
    <w:rsid w:val="009058AC"/>
    <w:rsid w:val="009061A4"/>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2146D"/>
    <w:rsid w:val="0092185B"/>
    <w:rsid w:val="00922112"/>
    <w:rsid w:val="0092351B"/>
    <w:rsid w:val="009251F4"/>
    <w:rsid w:val="009257E3"/>
    <w:rsid w:val="00925D31"/>
    <w:rsid w:val="00926DE2"/>
    <w:rsid w:val="0092755E"/>
    <w:rsid w:val="00931DA1"/>
    <w:rsid w:val="00931E40"/>
    <w:rsid w:val="0093431B"/>
    <w:rsid w:val="009349C8"/>
    <w:rsid w:val="009355A0"/>
    <w:rsid w:val="00935854"/>
    <w:rsid w:val="00936EE2"/>
    <w:rsid w:val="00937529"/>
    <w:rsid w:val="00937FBC"/>
    <w:rsid w:val="00940ACA"/>
    <w:rsid w:val="0094223C"/>
    <w:rsid w:val="00942A2A"/>
    <w:rsid w:val="00942AB2"/>
    <w:rsid w:val="00942BFD"/>
    <w:rsid w:val="00942EA8"/>
    <w:rsid w:val="009433F8"/>
    <w:rsid w:val="00944094"/>
    <w:rsid w:val="00945996"/>
    <w:rsid w:val="00946585"/>
    <w:rsid w:val="00946EDB"/>
    <w:rsid w:val="00947537"/>
    <w:rsid w:val="0094766A"/>
    <w:rsid w:val="00947685"/>
    <w:rsid w:val="00947958"/>
    <w:rsid w:val="009507AC"/>
    <w:rsid w:val="00950E9E"/>
    <w:rsid w:val="00952103"/>
    <w:rsid w:val="00952D36"/>
    <w:rsid w:val="00952D95"/>
    <w:rsid w:val="00953849"/>
    <w:rsid w:val="00953A92"/>
    <w:rsid w:val="00953CFE"/>
    <w:rsid w:val="00954CE6"/>
    <w:rsid w:val="00954F2D"/>
    <w:rsid w:val="0095502E"/>
    <w:rsid w:val="00956640"/>
    <w:rsid w:val="00956DE9"/>
    <w:rsid w:val="0095712A"/>
    <w:rsid w:val="00957132"/>
    <w:rsid w:val="00960C07"/>
    <w:rsid w:val="00961031"/>
    <w:rsid w:val="00962CE1"/>
    <w:rsid w:val="009637B5"/>
    <w:rsid w:val="0097028B"/>
    <w:rsid w:val="009702AD"/>
    <w:rsid w:val="009726B3"/>
    <w:rsid w:val="009727EA"/>
    <w:rsid w:val="00972D9D"/>
    <w:rsid w:val="00973398"/>
    <w:rsid w:val="00973421"/>
    <w:rsid w:val="009748AC"/>
    <w:rsid w:val="009752A3"/>
    <w:rsid w:val="00975AD7"/>
    <w:rsid w:val="00976453"/>
    <w:rsid w:val="00976B92"/>
    <w:rsid w:val="00977899"/>
    <w:rsid w:val="00977EDB"/>
    <w:rsid w:val="00980627"/>
    <w:rsid w:val="00981338"/>
    <w:rsid w:val="00981617"/>
    <w:rsid w:val="00982293"/>
    <w:rsid w:val="00982FE3"/>
    <w:rsid w:val="0098319C"/>
    <w:rsid w:val="009836D6"/>
    <w:rsid w:val="00983D0B"/>
    <w:rsid w:val="0098487C"/>
    <w:rsid w:val="00985C6F"/>
    <w:rsid w:val="00986EF6"/>
    <w:rsid w:val="00987333"/>
    <w:rsid w:val="0098774E"/>
    <w:rsid w:val="00987AE5"/>
    <w:rsid w:val="00987E41"/>
    <w:rsid w:val="00987E83"/>
    <w:rsid w:val="009903D6"/>
    <w:rsid w:val="009904DE"/>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B7F"/>
    <w:rsid w:val="009A2C7A"/>
    <w:rsid w:val="009A34E6"/>
    <w:rsid w:val="009A3623"/>
    <w:rsid w:val="009A3941"/>
    <w:rsid w:val="009A3D31"/>
    <w:rsid w:val="009A3FBC"/>
    <w:rsid w:val="009A4D64"/>
    <w:rsid w:val="009A539C"/>
    <w:rsid w:val="009A6DCA"/>
    <w:rsid w:val="009A7533"/>
    <w:rsid w:val="009B05C6"/>
    <w:rsid w:val="009B0CA7"/>
    <w:rsid w:val="009B19D5"/>
    <w:rsid w:val="009B2389"/>
    <w:rsid w:val="009B2936"/>
    <w:rsid w:val="009B3708"/>
    <w:rsid w:val="009B3B32"/>
    <w:rsid w:val="009B5030"/>
    <w:rsid w:val="009B540A"/>
    <w:rsid w:val="009B59AD"/>
    <w:rsid w:val="009B643C"/>
    <w:rsid w:val="009C14D1"/>
    <w:rsid w:val="009C14FB"/>
    <w:rsid w:val="009C1FDD"/>
    <w:rsid w:val="009C1FEB"/>
    <w:rsid w:val="009C2716"/>
    <w:rsid w:val="009C2AFF"/>
    <w:rsid w:val="009C358C"/>
    <w:rsid w:val="009C397C"/>
    <w:rsid w:val="009C3D20"/>
    <w:rsid w:val="009C4619"/>
    <w:rsid w:val="009C467C"/>
    <w:rsid w:val="009C4817"/>
    <w:rsid w:val="009C49AE"/>
    <w:rsid w:val="009C4BE0"/>
    <w:rsid w:val="009C58E7"/>
    <w:rsid w:val="009C6702"/>
    <w:rsid w:val="009C69A0"/>
    <w:rsid w:val="009C6FDF"/>
    <w:rsid w:val="009C7686"/>
    <w:rsid w:val="009C7BFD"/>
    <w:rsid w:val="009D0326"/>
    <w:rsid w:val="009D077B"/>
    <w:rsid w:val="009D13C4"/>
    <w:rsid w:val="009D190F"/>
    <w:rsid w:val="009D1E72"/>
    <w:rsid w:val="009D3530"/>
    <w:rsid w:val="009D396A"/>
    <w:rsid w:val="009D45C3"/>
    <w:rsid w:val="009D5755"/>
    <w:rsid w:val="009D60F2"/>
    <w:rsid w:val="009D7AE6"/>
    <w:rsid w:val="009E1635"/>
    <w:rsid w:val="009E1A5F"/>
    <w:rsid w:val="009E21CE"/>
    <w:rsid w:val="009E294E"/>
    <w:rsid w:val="009E4B0C"/>
    <w:rsid w:val="009E4D28"/>
    <w:rsid w:val="009E5676"/>
    <w:rsid w:val="009E5DD1"/>
    <w:rsid w:val="009E61C0"/>
    <w:rsid w:val="009E6498"/>
    <w:rsid w:val="009E6990"/>
    <w:rsid w:val="009E6DD8"/>
    <w:rsid w:val="009E7A8E"/>
    <w:rsid w:val="009F06DF"/>
    <w:rsid w:val="009F1520"/>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3B82"/>
    <w:rsid w:val="00A04F82"/>
    <w:rsid w:val="00A06971"/>
    <w:rsid w:val="00A07325"/>
    <w:rsid w:val="00A0778C"/>
    <w:rsid w:val="00A11807"/>
    <w:rsid w:val="00A11A81"/>
    <w:rsid w:val="00A11AD8"/>
    <w:rsid w:val="00A12369"/>
    <w:rsid w:val="00A12421"/>
    <w:rsid w:val="00A12A85"/>
    <w:rsid w:val="00A13342"/>
    <w:rsid w:val="00A13D0E"/>
    <w:rsid w:val="00A14430"/>
    <w:rsid w:val="00A14499"/>
    <w:rsid w:val="00A14FFD"/>
    <w:rsid w:val="00A150FB"/>
    <w:rsid w:val="00A15C42"/>
    <w:rsid w:val="00A17F66"/>
    <w:rsid w:val="00A2031D"/>
    <w:rsid w:val="00A209D2"/>
    <w:rsid w:val="00A20ED3"/>
    <w:rsid w:val="00A21F66"/>
    <w:rsid w:val="00A227B5"/>
    <w:rsid w:val="00A23597"/>
    <w:rsid w:val="00A235C8"/>
    <w:rsid w:val="00A238BB"/>
    <w:rsid w:val="00A23C32"/>
    <w:rsid w:val="00A24C7A"/>
    <w:rsid w:val="00A25D59"/>
    <w:rsid w:val="00A2663C"/>
    <w:rsid w:val="00A3034A"/>
    <w:rsid w:val="00A30500"/>
    <w:rsid w:val="00A3196B"/>
    <w:rsid w:val="00A31C32"/>
    <w:rsid w:val="00A328D8"/>
    <w:rsid w:val="00A32F14"/>
    <w:rsid w:val="00A35BD2"/>
    <w:rsid w:val="00A36ABC"/>
    <w:rsid w:val="00A37EE0"/>
    <w:rsid w:val="00A4175B"/>
    <w:rsid w:val="00A41ACC"/>
    <w:rsid w:val="00A4403E"/>
    <w:rsid w:val="00A44B07"/>
    <w:rsid w:val="00A45362"/>
    <w:rsid w:val="00A45556"/>
    <w:rsid w:val="00A45E5E"/>
    <w:rsid w:val="00A470E8"/>
    <w:rsid w:val="00A50B85"/>
    <w:rsid w:val="00A51A44"/>
    <w:rsid w:val="00A51E66"/>
    <w:rsid w:val="00A526B7"/>
    <w:rsid w:val="00A526D7"/>
    <w:rsid w:val="00A53729"/>
    <w:rsid w:val="00A5372A"/>
    <w:rsid w:val="00A54550"/>
    <w:rsid w:val="00A545C1"/>
    <w:rsid w:val="00A54B50"/>
    <w:rsid w:val="00A54DC1"/>
    <w:rsid w:val="00A557CC"/>
    <w:rsid w:val="00A55AD1"/>
    <w:rsid w:val="00A56EC7"/>
    <w:rsid w:val="00A577F0"/>
    <w:rsid w:val="00A603C3"/>
    <w:rsid w:val="00A61C54"/>
    <w:rsid w:val="00A61DF0"/>
    <w:rsid w:val="00A622EE"/>
    <w:rsid w:val="00A6260E"/>
    <w:rsid w:val="00A62A4E"/>
    <w:rsid w:val="00A6388B"/>
    <w:rsid w:val="00A6430E"/>
    <w:rsid w:val="00A64827"/>
    <w:rsid w:val="00A65326"/>
    <w:rsid w:val="00A654CE"/>
    <w:rsid w:val="00A65CCD"/>
    <w:rsid w:val="00A65F41"/>
    <w:rsid w:val="00A661DE"/>
    <w:rsid w:val="00A70B0F"/>
    <w:rsid w:val="00A70C09"/>
    <w:rsid w:val="00A71477"/>
    <w:rsid w:val="00A7152F"/>
    <w:rsid w:val="00A7349C"/>
    <w:rsid w:val="00A74A40"/>
    <w:rsid w:val="00A756DF"/>
    <w:rsid w:val="00A7586C"/>
    <w:rsid w:val="00A765AC"/>
    <w:rsid w:val="00A76705"/>
    <w:rsid w:val="00A77840"/>
    <w:rsid w:val="00A77D52"/>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C92"/>
    <w:rsid w:val="00A92ABF"/>
    <w:rsid w:val="00A9333A"/>
    <w:rsid w:val="00A93B95"/>
    <w:rsid w:val="00A94562"/>
    <w:rsid w:val="00A95A8E"/>
    <w:rsid w:val="00A95AF5"/>
    <w:rsid w:val="00A9745D"/>
    <w:rsid w:val="00AA030D"/>
    <w:rsid w:val="00AA04F2"/>
    <w:rsid w:val="00AA07D2"/>
    <w:rsid w:val="00AA0A73"/>
    <w:rsid w:val="00AA12BC"/>
    <w:rsid w:val="00AA1CBC"/>
    <w:rsid w:val="00AA1CFD"/>
    <w:rsid w:val="00AA2996"/>
    <w:rsid w:val="00AA39C5"/>
    <w:rsid w:val="00AA5489"/>
    <w:rsid w:val="00AA7409"/>
    <w:rsid w:val="00AA755E"/>
    <w:rsid w:val="00AA782A"/>
    <w:rsid w:val="00AA7B24"/>
    <w:rsid w:val="00AB0B18"/>
    <w:rsid w:val="00AB1914"/>
    <w:rsid w:val="00AB1A6B"/>
    <w:rsid w:val="00AB22C8"/>
    <w:rsid w:val="00AB2397"/>
    <w:rsid w:val="00AB2A10"/>
    <w:rsid w:val="00AB2F84"/>
    <w:rsid w:val="00AB302E"/>
    <w:rsid w:val="00AB3629"/>
    <w:rsid w:val="00AB36FF"/>
    <w:rsid w:val="00AB3C08"/>
    <w:rsid w:val="00AB413B"/>
    <w:rsid w:val="00AB48AC"/>
    <w:rsid w:val="00AB5D28"/>
    <w:rsid w:val="00AB68A3"/>
    <w:rsid w:val="00AB6DAD"/>
    <w:rsid w:val="00AB7B81"/>
    <w:rsid w:val="00AC0201"/>
    <w:rsid w:val="00AC141E"/>
    <w:rsid w:val="00AC1602"/>
    <w:rsid w:val="00AC17EB"/>
    <w:rsid w:val="00AC1B07"/>
    <w:rsid w:val="00AC1B1D"/>
    <w:rsid w:val="00AC1D54"/>
    <w:rsid w:val="00AC23AB"/>
    <w:rsid w:val="00AC2A82"/>
    <w:rsid w:val="00AC3240"/>
    <w:rsid w:val="00AC4052"/>
    <w:rsid w:val="00AC4132"/>
    <w:rsid w:val="00AC5159"/>
    <w:rsid w:val="00AC5993"/>
    <w:rsid w:val="00AC5AF0"/>
    <w:rsid w:val="00AC601E"/>
    <w:rsid w:val="00AC6791"/>
    <w:rsid w:val="00AD0C80"/>
    <w:rsid w:val="00AD1F12"/>
    <w:rsid w:val="00AD233D"/>
    <w:rsid w:val="00AD2C9B"/>
    <w:rsid w:val="00AD2EC9"/>
    <w:rsid w:val="00AD3AA4"/>
    <w:rsid w:val="00AD3AC6"/>
    <w:rsid w:val="00AD4CDD"/>
    <w:rsid w:val="00AD60F2"/>
    <w:rsid w:val="00AD62E2"/>
    <w:rsid w:val="00AD6C86"/>
    <w:rsid w:val="00AD7DE7"/>
    <w:rsid w:val="00AE00C6"/>
    <w:rsid w:val="00AE1114"/>
    <w:rsid w:val="00AE156B"/>
    <w:rsid w:val="00AE1588"/>
    <w:rsid w:val="00AE1FCE"/>
    <w:rsid w:val="00AE2FE7"/>
    <w:rsid w:val="00AE4391"/>
    <w:rsid w:val="00AE4DF9"/>
    <w:rsid w:val="00AF0BAA"/>
    <w:rsid w:val="00AF11F8"/>
    <w:rsid w:val="00AF257D"/>
    <w:rsid w:val="00AF2627"/>
    <w:rsid w:val="00AF34B7"/>
    <w:rsid w:val="00AF34E6"/>
    <w:rsid w:val="00AF3FCE"/>
    <w:rsid w:val="00AF404D"/>
    <w:rsid w:val="00AF44F5"/>
    <w:rsid w:val="00AF483F"/>
    <w:rsid w:val="00AF4858"/>
    <w:rsid w:val="00AF612D"/>
    <w:rsid w:val="00AF6222"/>
    <w:rsid w:val="00AF6F56"/>
    <w:rsid w:val="00AF71D0"/>
    <w:rsid w:val="00AF7491"/>
    <w:rsid w:val="00B00AE1"/>
    <w:rsid w:val="00B00D0E"/>
    <w:rsid w:val="00B00D8E"/>
    <w:rsid w:val="00B01EFC"/>
    <w:rsid w:val="00B02763"/>
    <w:rsid w:val="00B03361"/>
    <w:rsid w:val="00B03753"/>
    <w:rsid w:val="00B0394D"/>
    <w:rsid w:val="00B04116"/>
    <w:rsid w:val="00B042A1"/>
    <w:rsid w:val="00B0605B"/>
    <w:rsid w:val="00B06411"/>
    <w:rsid w:val="00B07DD6"/>
    <w:rsid w:val="00B07F58"/>
    <w:rsid w:val="00B103F9"/>
    <w:rsid w:val="00B10F11"/>
    <w:rsid w:val="00B1105E"/>
    <w:rsid w:val="00B111AC"/>
    <w:rsid w:val="00B11614"/>
    <w:rsid w:val="00B119AB"/>
    <w:rsid w:val="00B11B8E"/>
    <w:rsid w:val="00B13324"/>
    <w:rsid w:val="00B13B90"/>
    <w:rsid w:val="00B13C2E"/>
    <w:rsid w:val="00B14707"/>
    <w:rsid w:val="00B1602A"/>
    <w:rsid w:val="00B16054"/>
    <w:rsid w:val="00B16135"/>
    <w:rsid w:val="00B161D7"/>
    <w:rsid w:val="00B1688A"/>
    <w:rsid w:val="00B176C5"/>
    <w:rsid w:val="00B2057E"/>
    <w:rsid w:val="00B20793"/>
    <w:rsid w:val="00B20930"/>
    <w:rsid w:val="00B20B75"/>
    <w:rsid w:val="00B20EF4"/>
    <w:rsid w:val="00B210A3"/>
    <w:rsid w:val="00B215DD"/>
    <w:rsid w:val="00B216E7"/>
    <w:rsid w:val="00B21B8F"/>
    <w:rsid w:val="00B2218F"/>
    <w:rsid w:val="00B22474"/>
    <w:rsid w:val="00B22544"/>
    <w:rsid w:val="00B22A40"/>
    <w:rsid w:val="00B2371A"/>
    <w:rsid w:val="00B247DA"/>
    <w:rsid w:val="00B251E6"/>
    <w:rsid w:val="00B25213"/>
    <w:rsid w:val="00B25C29"/>
    <w:rsid w:val="00B266AE"/>
    <w:rsid w:val="00B26924"/>
    <w:rsid w:val="00B27142"/>
    <w:rsid w:val="00B30137"/>
    <w:rsid w:val="00B31790"/>
    <w:rsid w:val="00B31CF3"/>
    <w:rsid w:val="00B31E02"/>
    <w:rsid w:val="00B32EB6"/>
    <w:rsid w:val="00B3359F"/>
    <w:rsid w:val="00B335FA"/>
    <w:rsid w:val="00B33B45"/>
    <w:rsid w:val="00B34195"/>
    <w:rsid w:val="00B355B4"/>
    <w:rsid w:val="00B35F45"/>
    <w:rsid w:val="00B36449"/>
    <w:rsid w:val="00B372FA"/>
    <w:rsid w:val="00B4071F"/>
    <w:rsid w:val="00B41DEE"/>
    <w:rsid w:val="00B42201"/>
    <w:rsid w:val="00B423B0"/>
    <w:rsid w:val="00B424A6"/>
    <w:rsid w:val="00B424C6"/>
    <w:rsid w:val="00B42F30"/>
    <w:rsid w:val="00B43201"/>
    <w:rsid w:val="00B4430C"/>
    <w:rsid w:val="00B45BB3"/>
    <w:rsid w:val="00B46530"/>
    <w:rsid w:val="00B51C84"/>
    <w:rsid w:val="00B522B0"/>
    <w:rsid w:val="00B5263E"/>
    <w:rsid w:val="00B52673"/>
    <w:rsid w:val="00B528BF"/>
    <w:rsid w:val="00B52F0E"/>
    <w:rsid w:val="00B5407C"/>
    <w:rsid w:val="00B5419A"/>
    <w:rsid w:val="00B55060"/>
    <w:rsid w:val="00B555BA"/>
    <w:rsid w:val="00B61AFD"/>
    <w:rsid w:val="00B620AB"/>
    <w:rsid w:val="00B62DB9"/>
    <w:rsid w:val="00B63076"/>
    <w:rsid w:val="00B63092"/>
    <w:rsid w:val="00B6313A"/>
    <w:rsid w:val="00B63C6A"/>
    <w:rsid w:val="00B6405B"/>
    <w:rsid w:val="00B64640"/>
    <w:rsid w:val="00B6475B"/>
    <w:rsid w:val="00B66080"/>
    <w:rsid w:val="00B66089"/>
    <w:rsid w:val="00B70271"/>
    <w:rsid w:val="00B71F77"/>
    <w:rsid w:val="00B729C0"/>
    <w:rsid w:val="00B72A67"/>
    <w:rsid w:val="00B73FD9"/>
    <w:rsid w:val="00B74D1B"/>
    <w:rsid w:val="00B753B1"/>
    <w:rsid w:val="00B754D4"/>
    <w:rsid w:val="00B758DB"/>
    <w:rsid w:val="00B75D3B"/>
    <w:rsid w:val="00B76A39"/>
    <w:rsid w:val="00B77750"/>
    <w:rsid w:val="00B77759"/>
    <w:rsid w:val="00B80236"/>
    <w:rsid w:val="00B806C4"/>
    <w:rsid w:val="00B8117F"/>
    <w:rsid w:val="00B81D4D"/>
    <w:rsid w:val="00B823FB"/>
    <w:rsid w:val="00B833FB"/>
    <w:rsid w:val="00B83C08"/>
    <w:rsid w:val="00B8454B"/>
    <w:rsid w:val="00B8462C"/>
    <w:rsid w:val="00B85F17"/>
    <w:rsid w:val="00B86A11"/>
    <w:rsid w:val="00B8754B"/>
    <w:rsid w:val="00B87833"/>
    <w:rsid w:val="00B8793B"/>
    <w:rsid w:val="00B87CE7"/>
    <w:rsid w:val="00B87E01"/>
    <w:rsid w:val="00B87EA2"/>
    <w:rsid w:val="00B90BC4"/>
    <w:rsid w:val="00B91552"/>
    <w:rsid w:val="00B91FFF"/>
    <w:rsid w:val="00B92CE7"/>
    <w:rsid w:val="00B92F81"/>
    <w:rsid w:val="00B93203"/>
    <w:rsid w:val="00B93ECC"/>
    <w:rsid w:val="00B9429F"/>
    <w:rsid w:val="00B94EF9"/>
    <w:rsid w:val="00B95622"/>
    <w:rsid w:val="00B9586B"/>
    <w:rsid w:val="00B960EC"/>
    <w:rsid w:val="00B968E0"/>
    <w:rsid w:val="00B96E99"/>
    <w:rsid w:val="00B97FAE"/>
    <w:rsid w:val="00BA0221"/>
    <w:rsid w:val="00BA125E"/>
    <w:rsid w:val="00BA1AED"/>
    <w:rsid w:val="00BA3CF8"/>
    <w:rsid w:val="00BA3DA3"/>
    <w:rsid w:val="00BA4162"/>
    <w:rsid w:val="00BA4A66"/>
    <w:rsid w:val="00BA596E"/>
    <w:rsid w:val="00BA5EDA"/>
    <w:rsid w:val="00BA62C9"/>
    <w:rsid w:val="00BA6529"/>
    <w:rsid w:val="00BA7EFB"/>
    <w:rsid w:val="00BB1529"/>
    <w:rsid w:val="00BB1B76"/>
    <w:rsid w:val="00BB20C3"/>
    <w:rsid w:val="00BB213F"/>
    <w:rsid w:val="00BB2C80"/>
    <w:rsid w:val="00BB37C0"/>
    <w:rsid w:val="00BB4F6E"/>
    <w:rsid w:val="00BB52FC"/>
    <w:rsid w:val="00BB5429"/>
    <w:rsid w:val="00BB5AE9"/>
    <w:rsid w:val="00BB5BDA"/>
    <w:rsid w:val="00BB6162"/>
    <w:rsid w:val="00BB677E"/>
    <w:rsid w:val="00BB7574"/>
    <w:rsid w:val="00BB787A"/>
    <w:rsid w:val="00BC07FF"/>
    <w:rsid w:val="00BC12AA"/>
    <w:rsid w:val="00BC1BC5"/>
    <w:rsid w:val="00BC1E38"/>
    <w:rsid w:val="00BC268E"/>
    <w:rsid w:val="00BC30AC"/>
    <w:rsid w:val="00BC34C2"/>
    <w:rsid w:val="00BC4276"/>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21A2"/>
    <w:rsid w:val="00BD2B5D"/>
    <w:rsid w:val="00BD40A0"/>
    <w:rsid w:val="00BD4489"/>
    <w:rsid w:val="00BD49FC"/>
    <w:rsid w:val="00BD55A6"/>
    <w:rsid w:val="00BD58D4"/>
    <w:rsid w:val="00BD68A8"/>
    <w:rsid w:val="00BD75EA"/>
    <w:rsid w:val="00BD7FF2"/>
    <w:rsid w:val="00BE08C8"/>
    <w:rsid w:val="00BE18AB"/>
    <w:rsid w:val="00BE18FA"/>
    <w:rsid w:val="00BE2807"/>
    <w:rsid w:val="00BE3073"/>
    <w:rsid w:val="00BE4009"/>
    <w:rsid w:val="00BE4811"/>
    <w:rsid w:val="00BE4CB3"/>
    <w:rsid w:val="00BE5310"/>
    <w:rsid w:val="00BE55B9"/>
    <w:rsid w:val="00BE785E"/>
    <w:rsid w:val="00BE7BCE"/>
    <w:rsid w:val="00BF024B"/>
    <w:rsid w:val="00BF0624"/>
    <w:rsid w:val="00BF1E5E"/>
    <w:rsid w:val="00BF2484"/>
    <w:rsid w:val="00BF267D"/>
    <w:rsid w:val="00BF2EE0"/>
    <w:rsid w:val="00BF3CD5"/>
    <w:rsid w:val="00BF6093"/>
    <w:rsid w:val="00BF6AD9"/>
    <w:rsid w:val="00BF749A"/>
    <w:rsid w:val="00BF7F81"/>
    <w:rsid w:val="00C00084"/>
    <w:rsid w:val="00C019BD"/>
    <w:rsid w:val="00C01C12"/>
    <w:rsid w:val="00C01CC9"/>
    <w:rsid w:val="00C01F06"/>
    <w:rsid w:val="00C02D11"/>
    <w:rsid w:val="00C06008"/>
    <w:rsid w:val="00C0655C"/>
    <w:rsid w:val="00C06F98"/>
    <w:rsid w:val="00C0798F"/>
    <w:rsid w:val="00C07A6B"/>
    <w:rsid w:val="00C07AF4"/>
    <w:rsid w:val="00C07E00"/>
    <w:rsid w:val="00C1020B"/>
    <w:rsid w:val="00C10913"/>
    <w:rsid w:val="00C11944"/>
    <w:rsid w:val="00C13434"/>
    <w:rsid w:val="00C137BD"/>
    <w:rsid w:val="00C14084"/>
    <w:rsid w:val="00C14346"/>
    <w:rsid w:val="00C14A0F"/>
    <w:rsid w:val="00C15B0D"/>
    <w:rsid w:val="00C16FBF"/>
    <w:rsid w:val="00C17A01"/>
    <w:rsid w:val="00C20768"/>
    <w:rsid w:val="00C209F0"/>
    <w:rsid w:val="00C20BD1"/>
    <w:rsid w:val="00C20D58"/>
    <w:rsid w:val="00C21961"/>
    <w:rsid w:val="00C21BB9"/>
    <w:rsid w:val="00C22434"/>
    <w:rsid w:val="00C228A1"/>
    <w:rsid w:val="00C24F49"/>
    <w:rsid w:val="00C2545F"/>
    <w:rsid w:val="00C259D1"/>
    <w:rsid w:val="00C25C49"/>
    <w:rsid w:val="00C25C85"/>
    <w:rsid w:val="00C26A2C"/>
    <w:rsid w:val="00C26B11"/>
    <w:rsid w:val="00C26D61"/>
    <w:rsid w:val="00C2787E"/>
    <w:rsid w:val="00C30C4D"/>
    <w:rsid w:val="00C31358"/>
    <w:rsid w:val="00C31CA9"/>
    <w:rsid w:val="00C32049"/>
    <w:rsid w:val="00C32718"/>
    <w:rsid w:val="00C35DFE"/>
    <w:rsid w:val="00C362DA"/>
    <w:rsid w:val="00C36921"/>
    <w:rsid w:val="00C372A8"/>
    <w:rsid w:val="00C372CB"/>
    <w:rsid w:val="00C376F4"/>
    <w:rsid w:val="00C37736"/>
    <w:rsid w:val="00C40231"/>
    <w:rsid w:val="00C405A9"/>
    <w:rsid w:val="00C413C6"/>
    <w:rsid w:val="00C41DBD"/>
    <w:rsid w:val="00C4280D"/>
    <w:rsid w:val="00C43B7D"/>
    <w:rsid w:val="00C43FDA"/>
    <w:rsid w:val="00C442B4"/>
    <w:rsid w:val="00C44865"/>
    <w:rsid w:val="00C44B67"/>
    <w:rsid w:val="00C44CAB"/>
    <w:rsid w:val="00C456E6"/>
    <w:rsid w:val="00C4586F"/>
    <w:rsid w:val="00C45D7F"/>
    <w:rsid w:val="00C45F52"/>
    <w:rsid w:val="00C46922"/>
    <w:rsid w:val="00C50050"/>
    <w:rsid w:val="00C500C4"/>
    <w:rsid w:val="00C5048D"/>
    <w:rsid w:val="00C508FC"/>
    <w:rsid w:val="00C5094A"/>
    <w:rsid w:val="00C50C86"/>
    <w:rsid w:val="00C50C93"/>
    <w:rsid w:val="00C50EAE"/>
    <w:rsid w:val="00C510C0"/>
    <w:rsid w:val="00C51D23"/>
    <w:rsid w:val="00C53018"/>
    <w:rsid w:val="00C532B7"/>
    <w:rsid w:val="00C533D5"/>
    <w:rsid w:val="00C533F4"/>
    <w:rsid w:val="00C53B4D"/>
    <w:rsid w:val="00C53BD4"/>
    <w:rsid w:val="00C54CBD"/>
    <w:rsid w:val="00C5545E"/>
    <w:rsid w:val="00C55C05"/>
    <w:rsid w:val="00C55CF6"/>
    <w:rsid w:val="00C55DA7"/>
    <w:rsid w:val="00C56039"/>
    <w:rsid w:val="00C5638A"/>
    <w:rsid w:val="00C5782C"/>
    <w:rsid w:val="00C57E53"/>
    <w:rsid w:val="00C604B5"/>
    <w:rsid w:val="00C61222"/>
    <w:rsid w:val="00C61599"/>
    <w:rsid w:val="00C61633"/>
    <w:rsid w:val="00C61C83"/>
    <w:rsid w:val="00C62332"/>
    <w:rsid w:val="00C623E2"/>
    <w:rsid w:val="00C62886"/>
    <w:rsid w:val="00C63413"/>
    <w:rsid w:val="00C65F17"/>
    <w:rsid w:val="00C661EE"/>
    <w:rsid w:val="00C70B41"/>
    <w:rsid w:val="00C70BBF"/>
    <w:rsid w:val="00C70C1B"/>
    <w:rsid w:val="00C72226"/>
    <w:rsid w:val="00C7252B"/>
    <w:rsid w:val="00C72BDB"/>
    <w:rsid w:val="00C73339"/>
    <w:rsid w:val="00C73AE7"/>
    <w:rsid w:val="00C7419B"/>
    <w:rsid w:val="00C74425"/>
    <w:rsid w:val="00C7444C"/>
    <w:rsid w:val="00C74687"/>
    <w:rsid w:val="00C74DA0"/>
    <w:rsid w:val="00C76536"/>
    <w:rsid w:val="00C76A68"/>
    <w:rsid w:val="00C7774D"/>
    <w:rsid w:val="00C7796C"/>
    <w:rsid w:val="00C80288"/>
    <w:rsid w:val="00C802D5"/>
    <w:rsid w:val="00C825DD"/>
    <w:rsid w:val="00C82A89"/>
    <w:rsid w:val="00C82D25"/>
    <w:rsid w:val="00C833A2"/>
    <w:rsid w:val="00C845B4"/>
    <w:rsid w:val="00C85492"/>
    <w:rsid w:val="00C85544"/>
    <w:rsid w:val="00C8692E"/>
    <w:rsid w:val="00C86A8D"/>
    <w:rsid w:val="00C86C1F"/>
    <w:rsid w:val="00C873AC"/>
    <w:rsid w:val="00C905E9"/>
    <w:rsid w:val="00C928E7"/>
    <w:rsid w:val="00C92F01"/>
    <w:rsid w:val="00C936BA"/>
    <w:rsid w:val="00C938B7"/>
    <w:rsid w:val="00C93E68"/>
    <w:rsid w:val="00C97513"/>
    <w:rsid w:val="00CA0476"/>
    <w:rsid w:val="00CA0BFD"/>
    <w:rsid w:val="00CA15CA"/>
    <w:rsid w:val="00CA1CEA"/>
    <w:rsid w:val="00CA2012"/>
    <w:rsid w:val="00CA2CF0"/>
    <w:rsid w:val="00CA3035"/>
    <w:rsid w:val="00CA35BF"/>
    <w:rsid w:val="00CA4359"/>
    <w:rsid w:val="00CA46CB"/>
    <w:rsid w:val="00CA4837"/>
    <w:rsid w:val="00CA4882"/>
    <w:rsid w:val="00CA4D56"/>
    <w:rsid w:val="00CA4E47"/>
    <w:rsid w:val="00CA5770"/>
    <w:rsid w:val="00CA6C39"/>
    <w:rsid w:val="00CA78FE"/>
    <w:rsid w:val="00CA7E4B"/>
    <w:rsid w:val="00CB0B23"/>
    <w:rsid w:val="00CB0E74"/>
    <w:rsid w:val="00CB102E"/>
    <w:rsid w:val="00CB1B71"/>
    <w:rsid w:val="00CB3391"/>
    <w:rsid w:val="00CB3BE1"/>
    <w:rsid w:val="00CB3D63"/>
    <w:rsid w:val="00CB430F"/>
    <w:rsid w:val="00CB526B"/>
    <w:rsid w:val="00CB72A0"/>
    <w:rsid w:val="00CB7543"/>
    <w:rsid w:val="00CB7775"/>
    <w:rsid w:val="00CC10DF"/>
    <w:rsid w:val="00CC188D"/>
    <w:rsid w:val="00CC1954"/>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E54"/>
    <w:rsid w:val="00CD4A9C"/>
    <w:rsid w:val="00CD5215"/>
    <w:rsid w:val="00CD55D2"/>
    <w:rsid w:val="00CD5818"/>
    <w:rsid w:val="00CE03DC"/>
    <w:rsid w:val="00CE0DB9"/>
    <w:rsid w:val="00CE28D7"/>
    <w:rsid w:val="00CE2F15"/>
    <w:rsid w:val="00CE3394"/>
    <w:rsid w:val="00CE5503"/>
    <w:rsid w:val="00CE5D5D"/>
    <w:rsid w:val="00CE6E4E"/>
    <w:rsid w:val="00CE71A8"/>
    <w:rsid w:val="00CF003E"/>
    <w:rsid w:val="00CF0BF4"/>
    <w:rsid w:val="00CF2201"/>
    <w:rsid w:val="00CF249E"/>
    <w:rsid w:val="00CF2906"/>
    <w:rsid w:val="00CF2C9A"/>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6A7B"/>
    <w:rsid w:val="00D07323"/>
    <w:rsid w:val="00D07891"/>
    <w:rsid w:val="00D1024F"/>
    <w:rsid w:val="00D10263"/>
    <w:rsid w:val="00D1048C"/>
    <w:rsid w:val="00D106CB"/>
    <w:rsid w:val="00D108A2"/>
    <w:rsid w:val="00D10AE2"/>
    <w:rsid w:val="00D10D8A"/>
    <w:rsid w:val="00D11563"/>
    <w:rsid w:val="00D1166C"/>
    <w:rsid w:val="00D131DE"/>
    <w:rsid w:val="00D13F60"/>
    <w:rsid w:val="00D16538"/>
    <w:rsid w:val="00D165F3"/>
    <w:rsid w:val="00D167DB"/>
    <w:rsid w:val="00D16E10"/>
    <w:rsid w:val="00D17610"/>
    <w:rsid w:val="00D17D42"/>
    <w:rsid w:val="00D2131F"/>
    <w:rsid w:val="00D22E04"/>
    <w:rsid w:val="00D249E0"/>
    <w:rsid w:val="00D255C8"/>
    <w:rsid w:val="00D272A7"/>
    <w:rsid w:val="00D272B2"/>
    <w:rsid w:val="00D2781B"/>
    <w:rsid w:val="00D27831"/>
    <w:rsid w:val="00D27C26"/>
    <w:rsid w:val="00D27D7F"/>
    <w:rsid w:val="00D30B84"/>
    <w:rsid w:val="00D30F20"/>
    <w:rsid w:val="00D3264C"/>
    <w:rsid w:val="00D338CD"/>
    <w:rsid w:val="00D33AEA"/>
    <w:rsid w:val="00D33D0A"/>
    <w:rsid w:val="00D33FEE"/>
    <w:rsid w:val="00D344B3"/>
    <w:rsid w:val="00D3581A"/>
    <w:rsid w:val="00D359F7"/>
    <w:rsid w:val="00D35A7F"/>
    <w:rsid w:val="00D35F51"/>
    <w:rsid w:val="00D36266"/>
    <w:rsid w:val="00D3642F"/>
    <w:rsid w:val="00D3659E"/>
    <w:rsid w:val="00D37A8D"/>
    <w:rsid w:val="00D402B9"/>
    <w:rsid w:val="00D40950"/>
    <w:rsid w:val="00D4113D"/>
    <w:rsid w:val="00D414E8"/>
    <w:rsid w:val="00D41D24"/>
    <w:rsid w:val="00D42147"/>
    <w:rsid w:val="00D42813"/>
    <w:rsid w:val="00D42E74"/>
    <w:rsid w:val="00D4476C"/>
    <w:rsid w:val="00D45524"/>
    <w:rsid w:val="00D468F3"/>
    <w:rsid w:val="00D46B03"/>
    <w:rsid w:val="00D46DCC"/>
    <w:rsid w:val="00D471DB"/>
    <w:rsid w:val="00D472D3"/>
    <w:rsid w:val="00D5054B"/>
    <w:rsid w:val="00D506CA"/>
    <w:rsid w:val="00D50A18"/>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812"/>
    <w:rsid w:val="00D6487B"/>
    <w:rsid w:val="00D65451"/>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A9E"/>
    <w:rsid w:val="00D76EFB"/>
    <w:rsid w:val="00D77EBF"/>
    <w:rsid w:val="00D80FC4"/>
    <w:rsid w:val="00D81903"/>
    <w:rsid w:val="00D81CB0"/>
    <w:rsid w:val="00D81F47"/>
    <w:rsid w:val="00D8231D"/>
    <w:rsid w:val="00D82BF6"/>
    <w:rsid w:val="00D83045"/>
    <w:rsid w:val="00D8356F"/>
    <w:rsid w:val="00D8399D"/>
    <w:rsid w:val="00D84315"/>
    <w:rsid w:val="00D85A12"/>
    <w:rsid w:val="00D86122"/>
    <w:rsid w:val="00D86721"/>
    <w:rsid w:val="00D86B13"/>
    <w:rsid w:val="00D86C2F"/>
    <w:rsid w:val="00D87288"/>
    <w:rsid w:val="00D878E6"/>
    <w:rsid w:val="00D87AF7"/>
    <w:rsid w:val="00D90A29"/>
    <w:rsid w:val="00D90A90"/>
    <w:rsid w:val="00D90C22"/>
    <w:rsid w:val="00D90C63"/>
    <w:rsid w:val="00D91998"/>
    <w:rsid w:val="00D935DE"/>
    <w:rsid w:val="00D94584"/>
    <w:rsid w:val="00D948D3"/>
    <w:rsid w:val="00D94A0D"/>
    <w:rsid w:val="00D94A28"/>
    <w:rsid w:val="00D95C7C"/>
    <w:rsid w:val="00D9623C"/>
    <w:rsid w:val="00D9643D"/>
    <w:rsid w:val="00D968D0"/>
    <w:rsid w:val="00D9728F"/>
    <w:rsid w:val="00D973AD"/>
    <w:rsid w:val="00DA0DDF"/>
    <w:rsid w:val="00DA1538"/>
    <w:rsid w:val="00DA1898"/>
    <w:rsid w:val="00DA1DA9"/>
    <w:rsid w:val="00DA258C"/>
    <w:rsid w:val="00DA27E3"/>
    <w:rsid w:val="00DA3005"/>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B6E8B"/>
    <w:rsid w:val="00DC00C1"/>
    <w:rsid w:val="00DC131D"/>
    <w:rsid w:val="00DC1766"/>
    <w:rsid w:val="00DC17EA"/>
    <w:rsid w:val="00DC1CA5"/>
    <w:rsid w:val="00DC1D16"/>
    <w:rsid w:val="00DC2966"/>
    <w:rsid w:val="00DC4321"/>
    <w:rsid w:val="00DC4AC4"/>
    <w:rsid w:val="00DC5229"/>
    <w:rsid w:val="00DC6D18"/>
    <w:rsid w:val="00DC7B01"/>
    <w:rsid w:val="00DC7C73"/>
    <w:rsid w:val="00DC7EA8"/>
    <w:rsid w:val="00DD038E"/>
    <w:rsid w:val="00DD0614"/>
    <w:rsid w:val="00DD236E"/>
    <w:rsid w:val="00DD24C9"/>
    <w:rsid w:val="00DD2879"/>
    <w:rsid w:val="00DD2985"/>
    <w:rsid w:val="00DD3F2A"/>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DD2"/>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395B"/>
    <w:rsid w:val="00DF430A"/>
    <w:rsid w:val="00DF4D6A"/>
    <w:rsid w:val="00DF5834"/>
    <w:rsid w:val="00DF642D"/>
    <w:rsid w:val="00DF672C"/>
    <w:rsid w:val="00DF7BF6"/>
    <w:rsid w:val="00E003BF"/>
    <w:rsid w:val="00E00D31"/>
    <w:rsid w:val="00E01A79"/>
    <w:rsid w:val="00E01DF1"/>
    <w:rsid w:val="00E02250"/>
    <w:rsid w:val="00E02948"/>
    <w:rsid w:val="00E02E72"/>
    <w:rsid w:val="00E03FD9"/>
    <w:rsid w:val="00E04AEB"/>
    <w:rsid w:val="00E05533"/>
    <w:rsid w:val="00E05857"/>
    <w:rsid w:val="00E05BF8"/>
    <w:rsid w:val="00E06C7E"/>
    <w:rsid w:val="00E07756"/>
    <w:rsid w:val="00E1201F"/>
    <w:rsid w:val="00E137EA"/>
    <w:rsid w:val="00E13FFA"/>
    <w:rsid w:val="00E145DE"/>
    <w:rsid w:val="00E146A7"/>
    <w:rsid w:val="00E15B8D"/>
    <w:rsid w:val="00E15C53"/>
    <w:rsid w:val="00E16007"/>
    <w:rsid w:val="00E163EE"/>
    <w:rsid w:val="00E166DC"/>
    <w:rsid w:val="00E16CA0"/>
    <w:rsid w:val="00E16CB2"/>
    <w:rsid w:val="00E1708C"/>
    <w:rsid w:val="00E170CF"/>
    <w:rsid w:val="00E179D6"/>
    <w:rsid w:val="00E203A8"/>
    <w:rsid w:val="00E2094F"/>
    <w:rsid w:val="00E2113A"/>
    <w:rsid w:val="00E212ED"/>
    <w:rsid w:val="00E23D4B"/>
    <w:rsid w:val="00E2428D"/>
    <w:rsid w:val="00E24543"/>
    <w:rsid w:val="00E24597"/>
    <w:rsid w:val="00E248E5"/>
    <w:rsid w:val="00E24956"/>
    <w:rsid w:val="00E25763"/>
    <w:rsid w:val="00E26DA2"/>
    <w:rsid w:val="00E271BC"/>
    <w:rsid w:val="00E2746B"/>
    <w:rsid w:val="00E30A5E"/>
    <w:rsid w:val="00E30F62"/>
    <w:rsid w:val="00E310ED"/>
    <w:rsid w:val="00E31FFD"/>
    <w:rsid w:val="00E322F5"/>
    <w:rsid w:val="00E32AD1"/>
    <w:rsid w:val="00E34044"/>
    <w:rsid w:val="00E3512F"/>
    <w:rsid w:val="00E35914"/>
    <w:rsid w:val="00E36744"/>
    <w:rsid w:val="00E41CF4"/>
    <w:rsid w:val="00E42365"/>
    <w:rsid w:val="00E45382"/>
    <w:rsid w:val="00E4724A"/>
    <w:rsid w:val="00E47D6D"/>
    <w:rsid w:val="00E50918"/>
    <w:rsid w:val="00E50FBF"/>
    <w:rsid w:val="00E51313"/>
    <w:rsid w:val="00E52682"/>
    <w:rsid w:val="00E547DC"/>
    <w:rsid w:val="00E55190"/>
    <w:rsid w:val="00E5602C"/>
    <w:rsid w:val="00E56B90"/>
    <w:rsid w:val="00E57093"/>
    <w:rsid w:val="00E57A5E"/>
    <w:rsid w:val="00E57AF7"/>
    <w:rsid w:val="00E57E66"/>
    <w:rsid w:val="00E57F7C"/>
    <w:rsid w:val="00E60809"/>
    <w:rsid w:val="00E60F26"/>
    <w:rsid w:val="00E62255"/>
    <w:rsid w:val="00E62AD0"/>
    <w:rsid w:val="00E63998"/>
    <w:rsid w:val="00E645A1"/>
    <w:rsid w:val="00E645F1"/>
    <w:rsid w:val="00E652A1"/>
    <w:rsid w:val="00E66288"/>
    <w:rsid w:val="00E6682E"/>
    <w:rsid w:val="00E66AE5"/>
    <w:rsid w:val="00E66CBC"/>
    <w:rsid w:val="00E67747"/>
    <w:rsid w:val="00E704C6"/>
    <w:rsid w:val="00E70943"/>
    <w:rsid w:val="00E71299"/>
    <w:rsid w:val="00E714DC"/>
    <w:rsid w:val="00E72EFE"/>
    <w:rsid w:val="00E73B3D"/>
    <w:rsid w:val="00E73D8D"/>
    <w:rsid w:val="00E74073"/>
    <w:rsid w:val="00E74B14"/>
    <w:rsid w:val="00E74CF0"/>
    <w:rsid w:val="00E751A7"/>
    <w:rsid w:val="00E7532B"/>
    <w:rsid w:val="00E75CA2"/>
    <w:rsid w:val="00E7602C"/>
    <w:rsid w:val="00E7695C"/>
    <w:rsid w:val="00E771C8"/>
    <w:rsid w:val="00E77AA0"/>
    <w:rsid w:val="00E77E86"/>
    <w:rsid w:val="00E80AD7"/>
    <w:rsid w:val="00E82ED6"/>
    <w:rsid w:val="00E836FC"/>
    <w:rsid w:val="00E85348"/>
    <w:rsid w:val="00E85352"/>
    <w:rsid w:val="00E85A54"/>
    <w:rsid w:val="00E85F79"/>
    <w:rsid w:val="00E86A96"/>
    <w:rsid w:val="00E907E9"/>
    <w:rsid w:val="00E91F0A"/>
    <w:rsid w:val="00E9251D"/>
    <w:rsid w:val="00E925E2"/>
    <w:rsid w:val="00E92D98"/>
    <w:rsid w:val="00E931D2"/>
    <w:rsid w:val="00E93A15"/>
    <w:rsid w:val="00E93F65"/>
    <w:rsid w:val="00E94219"/>
    <w:rsid w:val="00E946B9"/>
    <w:rsid w:val="00E954D0"/>
    <w:rsid w:val="00E95E8D"/>
    <w:rsid w:val="00E961CA"/>
    <w:rsid w:val="00E96735"/>
    <w:rsid w:val="00E9696A"/>
    <w:rsid w:val="00E97875"/>
    <w:rsid w:val="00E97C90"/>
    <w:rsid w:val="00E97D5D"/>
    <w:rsid w:val="00EA0F4D"/>
    <w:rsid w:val="00EA1454"/>
    <w:rsid w:val="00EA1C12"/>
    <w:rsid w:val="00EA278C"/>
    <w:rsid w:val="00EA2856"/>
    <w:rsid w:val="00EA2A42"/>
    <w:rsid w:val="00EA2ABA"/>
    <w:rsid w:val="00EA2EB2"/>
    <w:rsid w:val="00EA4427"/>
    <w:rsid w:val="00EA4CC9"/>
    <w:rsid w:val="00EA534A"/>
    <w:rsid w:val="00EA5FC3"/>
    <w:rsid w:val="00EA72A2"/>
    <w:rsid w:val="00EA7497"/>
    <w:rsid w:val="00EA7B70"/>
    <w:rsid w:val="00EB36F1"/>
    <w:rsid w:val="00EB488C"/>
    <w:rsid w:val="00EB48EA"/>
    <w:rsid w:val="00EB4954"/>
    <w:rsid w:val="00EB4A46"/>
    <w:rsid w:val="00EB568F"/>
    <w:rsid w:val="00EB5A8B"/>
    <w:rsid w:val="00EB67BD"/>
    <w:rsid w:val="00EB6D82"/>
    <w:rsid w:val="00EB773B"/>
    <w:rsid w:val="00EB7E9A"/>
    <w:rsid w:val="00EC0869"/>
    <w:rsid w:val="00EC09D5"/>
    <w:rsid w:val="00EC1A9C"/>
    <w:rsid w:val="00EC230A"/>
    <w:rsid w:val="00EC3038"/>
    <w:rsid w:val="00EC36C9"/>
    <w:rsid w:val="00EC5C45"/>
    <w:rsid w:val="00EC64C6"/>
    <w:rsid w:val="00EC6CE3"/>
    <w:rsid w:val="00EC711E"/>
    <w:rsid w:val="00ED1763"/>
    <w:rsid w:val="00ED1B87"/>
    <w:rsid w:val="00ED1F08"/>
    <w:rsid w:val="00ED2220"/>
    <w:rsid w:val="00ED2B02"/>
    <w:rsid w:val="00ED2BEA"/>
    <w:rsid w:val="00ED51EF"/>
    <w:rsid w:val="00ED5C8C"/>
    <w:rsid w:val="00ED5FC5"/>
    <w:rsid w:val="00ED6CF2"/>
    <w:rsid w:val="00ED79C8"/>
    <w:rsid w:val="00EE0D38"/>
    <w:rsid w:val="00EE1697"/>
    <w:rsid w:val="00EE1C31"/>
    <w:rsid w:val="00EE1DDB"/>
    <w:rsid w:val="00EE2D31"/>
    <w:rsid w:val="00EE2E10"/>
    <w:rsid w:val="00EE2EDA"/>
    <w:rsid w:val="00EE3802"/>
    <w:rsid w:val="00EE3EFE"/>
    <w:rsid w:val="00EE4032"/>
    <w:rsid w:val="00EE42C3"/>
    <w:rsid w:val="00EE6CC8"/>
    <w:rsid w:val="00EE76CA"/>
    <w:rsid w:val="00EF0951"/>
    <w:rsid w:val="00EF19DC"/>
    <w:rsid w:val="00EF1CD6"/>
    <w:rsid w:val="00EF2FBE"/>
    <w:rsid w:val="00EF33CA"/>
    <w:rsid w:val="00EF3AA1"/>
    <w:rsid w:val="00EF4A39"/>
    <w:rsid w:val="00EF4DF1"/>
    <w:rsid w:val="00EF5C0D"/>
    <w:rsid w:val="00EF7794"/>
    <w:rsid w:val="00EF7F34"/>
    <w:rsid w:val="00F010D6"/>
    <w:rsid w:val="00F0140B"/>
    <w:rsid w:val="00F0169A"/>
    <w:rsid w:val="00F0224E"/>
    <w:rsid w:val="00F02291"/>
    <w:rsid w:val="00F0294B"/>
    <w:rsid w:val="00F03722"/>
    <w:rsid w:val="00F048C6"/>
    <w:rsid w:val="00F060E3"/>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204B1"/>
    <w:rsid w:val="00F20A26"/>
    <w:rsid w:val="00F20C0E"/>
    <w:rsid w:val="00F2168F"/>
    <w:rsid w:val="00F21B07"/>
    <w:rsid w:val="00F2330F"/>
    <w:rsid w:val="00F23866"/>
    <w:rsid w:val="00F25156"/>
    <w:rsid w:val="00F254D2"/>
    <w:rsid w:val="00F255E4"/>
    <w:rsid w:val="00F25E26"/>
    <w:rsid w:val="00F2624B"/>
    <w:rsid w:val="00F27F6B"/>
    <w:rsid w:val="00F303DD"/>
    <w:rsid w:val="00F3123E"/>
    <w:rsid w:val="00F327A1"/>
    <w:rsid w:val="00F327C6"/>
    <w:rsid w:val="00F334B2"/>
    <w:rsid w:val="00F34D4F"/>
    <w:rsid w:val="00F34FD4"/>
    <w:rsid w:val="00F35802"/>
    <w:rsid w:val="00F36A27"/>
    <w:rsid w:val="00F36E33"/>
    <w:rsid w:val="00F376C2"/>
    <w:rsid w:val="00F376F1"/>
    <w:rsid w:val="00F37B52"/>
    <w:rsid w:val="00F37DD8"/>
    <w:rsid w:val="00F40027"/>
    <w:rsid w:val="00F40BE5"/>
    <w:rsid w:val="00F40DBE"/>
    <w:rsid w:val="00F41131"/>
    <w:rsid w:val="00F41182"/>
    <w:rsid w:val="00F418A3"/>
    <w:rsid w:val="00F42731"/>
    <w:rsid w:val="00F42A0B"/>
    <w:rsid w:val="00F43801"/>
    <w:rsid w:val="00F444EA"/>
    <w:rsid w:val="00F44EE8"/>
    <w:rsid w:val="00F451AF"/>
    <w:rsid w:val="00F47610"/>
    <w:rsid w:val="00F479CE"/>
    <w:rsid w:val="00F47E7A"/>
    <w:rsid w:val="00F516A0"/>
    <w:rsid w:val="00F52C98"/>
    <w:rsid w:val="00F53496"/>
    <w:rsid w:val="00F535AA"/>
    <w:rsid w:val="00F54386"/>
    <w:rsid w:val="00F545E6"/>
    <w:rsid w:val="00F54B35"/>
    <w:rsid w:val="00F54D1A"/>
    <w:rsid w:val="00F557FE"/>
    <w:rsid w:val="00F559A9"/>
    <w:rsid w:val="00F55BFA"/>
    <w:rsid w:val="00F565A0"/>
    <w:rsid w:val="00F57651"/>
    <w:rsid w:val="00F60F5A"/>
    <w:rsid w:val="00F61664"/>
    <w:rsid w:val="00F61EB7"/>
    <w:rsid w:val="00F6220B"/>
    <w:rsid w:val="00F62A27"/>
    <w:rsid w:val="00F6408D"/>
    <w:rsid w:val="00F642FC"/>
    <w:rsid w:val="00F64AB5"/>
    <w:rsid w:val="00F657DA"/>
    <w:rsid w:val="00F658A2"/>
    <w:rsid w:val="00F66466"/>
    <w:rsid w:val="00F67B0B"/>
    <w:rsid w:val="00F7004A"/>
    <w:rsid w:val="00F70390"/>
    <w:rsid w:val="00F708F0"/>
    <w:rsid w:val="00F7103C"/>
    <w:rsid w:val="00F73496"/>
    <w:rsid w:val="00F73BC6"/>
    <w:rsid w:val="00F74E14"/>
    <w:rsid w:val="00F75706"/>
    <w:rsid w:val="00F7575B"/>
    <w:rsid w:val="00F75A4B"/>
    <w:rsid w:val="00F80863"/>
    <w:rsid w:val="00F808A1"/>
    <w:rsid w:val="00F8130B"/>
    <w:rsid w:val="00F81ACE"/>
    <w:rsid w:val="00F82F68"/>
    <w:rsid w:val="00F831FF"/>
    <w:rsid w:val="00F83604"/>
    <w:rsid w:val="00F836AF"/>
    <w:rsid w:val="00F84864"/>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793"/>
    <w:rsid w:val="00F939FB"/>
    <w:rsid w:val="00F94E36"/>
    <w:rsid w:val="00F94F48"/>
    <w:rsid w:val="00F950AC"/>
    <w:rsid w:val="00F955D4"/>
    <w:rsid w:val="00F965D3"/>
    <w:rsid w:val="00F9718C"/>
    <w:rsid w:val="00FA15B8"/>
    <w:rsid w:val="00FA17A8"/>
    <w:rsid w:val="00FA1873"/>
    <w:rsid w:val="00FA1CAB"/>
    <w:rsid w:val="00FA1FD5"/>
    <w:rsid w:val="00FA2DA6"/>
    <w:rsid w:val="00FA31F2"/>
    <w:rsid w:val="00FA41C4"/>
    <w:rsid w:val="00FA5DAD"/>
    <w:rsid w:val="00FA6A45"/>
    <w:rsid w:val="00FB0E45"/>
    <w:rsid w:val="00FB10EC"/>
    <w:rsid w:val="00FB13A9"/>
    <w:rsid w:val="00FB16BB"/>
    <w:rsid w:val="00FB2052"/>
    <w:rsid w:val="00FB2354"/>
    <w:rsid w:val="00FB2E71"/>
    <w:rsid w:val="00FB30F7"/>
    <w:rsid w:val="00FB39DC"/>
    <w:rsid w:val="00FB3E30"/>
    <w:rsid w:val="00FB4D8E"/>
    <w:rsid w:val="00FB7527"/>
    <w:rsid w:val="00FC2056"/>
    <w:rsid w:val="00FC238A"/>
    <w:rsid w:val="00FC2D4A"/>
    <w:rsid w:val="00FC4D31"/>
    <w:rsid w:val="00FC5130"/>
    <w:rsid w:val="00FC51A0"/>
    <w:rsid w:val="00FC6D45"/>
    <w:rsid w:val="00FD0209"/>
    <w:rsid w:val="00FD0702"/>
    <w:rsid w:val="00FD13A0"/>
    <w:rsid w:val="00FD1839"/>
    <w:rsid w:val="00FD2676"/>
    <w:rsid w:val="00FD26F0"/>
    <w:rsid w:val="00FD3338"/>
    <w:rsid w:val="00FD3756"/>
    <w:rsid w:val="00FD3C32"/>
    <w:rsid w:val="00FD3CA3"/>
    <w:rsid w:val="00FD4566"/>
    <w:rsid w:val="00FD4F48"/>
    <w:rsid w:val="00FD54E7"/>
    <w:rsid w:val="00FD5DF8"/>
    <w:rsid w:val="00FD64CA"/>
    <w:rsid w:val="00FD695C"/>
    <w:rsid w:val="00FD74CC"/>
    <w:rsid w:val="00FE0126"/>
    <w:rsid w:val="00FE0D6C"/>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D6A"/>
    <w:rsid w:val="00FF0103"/>
    <w:rsid w:val="00FF0490"/>
    <w:rsid w:val="00FF11CB"/>
    <w:rsid w:val="00FF1B56"/>
    <w:rsid w:val="00FF218B"/>
    <w:rsid w:val="00FF2A51"/>
    <w:rsid w:val="00FF381D"/>
    <w:rsid w:val="00FF3B4C"/>
    <w:rsid w:val="00FF4A7F"/>
    <w:rsid w:val="00FF4E81"/>
    <w:rsid w:val="00FF64C3"/>
    <w:rsid w:val="00FF6A85"/>
    <w:rsid w:val="00FF6BEC"/>
    <w:rsid w:val="00FF7576"/>
    <w:rsid w:val="00FF7E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B71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customStyle="1" w:styleId="txt">
    <w:name w:val="txt"/>
    <w:basedOn w:val="Domylnaczcionkaakapitu"/>
    <w:rsid w:val="00474646"/>
  </w:style>
</w:styles>
</file>

<file path=word/webSettings.xml><?xml version="1.0" encoding="utf-8"?>
<w:webSettings xmlns:r="http://schemas.openxmlformats.org/officeDocument/2006/relationships" xmlns:w="http://schemas.openxmlformats.org/wordprocessingml/2006/main">
  <w:divs>
    <w:div w:id="35008843">
      <w:bodyDiv w:val="1"/>
      <w:marLeft w:val="0"/>
      <w:marRight w:val="0"/>
      <w:marTop w:val="0"/>
      <w:marBottom w:val="0"/>
      <w:divBdr>
        <w:top w:val="none" w:sz="0" w:space="0" w:color="auto"/>
        <w:left w:val="none" w:sz="0" w:space="0" w:color="auto"/>
        <w:bottom w:val="none" w:sz="0" w:space="0" w:color="auto"/>
        <w:right w:val="none" w:sz="0" w:space="0" w:color="auto"/>
      </w:divBdr>
      <w:divsChild>
        <w:div w:id="57019426">
          <w:marLeft w:val="0"/>
          <w:marRight w:val="0"/>
          <w:marTop w:val="0"/>
          <w:marBottom w:val="0"/>
          <w:divBdr>
            <w:top w:val="none" w:sz="0" w:space="0" w:color="auto"/>
            <w:left w:val="none" w:sz="0" w:space="0" w:color="auto"/>
            <w:bottom w:val="none" w:sz="0" w:space="0" w:color="auto"/>
            <w:right w:val="none" w:sz="0" w:space="0" w:color="auto"/>
          </w:divBdr>
        </w:div>
        <w:div w:id="2078741295">
          <w:marLeft w:val="0"/>
          <w:marRight w:val="0"/>
          <w:marTop w:val="0"/>
          <w:marBottom w:val="0"/>
          <w:divBdr>
            <w:top w:val="none" w:sz="0" w:space="0" w:color="auto"/>
            <w:left w:val="none" w:sz="0" w:space="0" w:color="auto"/>
            <w:bottom w:val="none" w:sz="0" w:space="0" w:color="auto"/>
            <w:right w:val="none" w:sz="0" w:space="0" w:color="auto"/>
          </w:divBdr>
        </w:div>
      </w:divsChild>
    </w:div>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11285673">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971791751">
      <w:bodyDiv w:val="1"/>
      <w:marLeft w:val="0"/>
      <w:marRight w:val="0"/>
      <w:marTop w:val="0"/>
      <w:marBottom w:val="0"/>
      <w:divBdr>
        <w:top w:val="none" w:sz="0" w:space="0" w:color="auto"/>
        <w:left w:val="none" w:sz="0" w:space="0" w:color="auto"/>
        <w:bottom w:val="none" w:sz="0" w:space="0" w:color="auto"/>
        <w:right w:val="none" w:sz="0" w:space="0" w:color="auto"/>
      </w:divBdr>
      <w:divsChild>
        <w:div w:id="2092193996">
          <w:marLeft w:val="0"/>
          <w:marRight w:val="0"/>
          <w:marTop w:val="0"/>
          <w:marBottom w:val="0"/>
          <w:divBdr>
            <w:top w:val="none" w:sz="0" w:space="0" w:color="auto"/>
            <w:left w:val="none" w:sz="0" w:space="0" w:color="auto"/>
            <w:bottom w:val="none" w:sz="0" w:space="0" w:color="auto"/>
            <w:right w:val="none" w:sz="0" w:space="0" w:color="auto"/>
          </w:divBdr>
        </w:div>
      </w:divsChild>
    </w:div>
    <w:div w:id="1031997596">
      <w:bodyDiv w:val="1"/>
      <w:marLeft w:val="0"/>
      <w:marRight w:val="0"/>
      <w:marTop w:val="0"/>
      <w:marBottom w:val="0"/>
      <w:divBdr>
        <w:top w:val="none" w:sz="0" w:space="0" w:color="auto"/>
        <w:left w:val="none" w:sz="0" w:space="0" w:color="auto"/>
        <w:bottom w:val="none" w:sz="0" w:space="0" w:color="auto"/>
        <w:right w:val="none" w:sz="0" w:space="0" w:color="auto"/>
      </w:divBdr>
      <w:divsChild>
        <w:div w:id="1926106978">
          <w:marLeft w:val="0"/>
          <w:marRight w:val="0"/>
          <w:marTop w:val="0"/>
          <w:marBottom w:val="0"/>
          <w:divBdr>
            <w:top w:val="none" w:sz="0" w:space="0" w:color="auto"/>
            <w:left w:val="none" w:sz="0" w:space="0" w:color="auto"/>
            <w:bottom w:val="none" w:sz="0" w:space="0" w:color="auto"/>
            <w:right w:val="none" w:sz="0" w:space="0" w:color="auto"/>
          </w:divBdr>
        </w:div>
      </w:divsChild>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465002771">
      <w:bodyDiv w:val="1"/>
      <w:marLeft w:val="0"/>
      <w:marRight w:val="0"/>
      <w:marTop w:val="0"/>
      <w:marBottom w:val="0"/>
      <w:divBdr>
        <w:top w:val="none" w:sz="0" w:space="0" w:color="auto"/>
        <w:left w:val="none" w:sz="0" w:space="0" w:color="auto"/>
        <w:bottom w:val="none" w:sz="0" w:space="0" w:color="auto"/>
        <w:right w:val="none" w:sz="0" w:space="0" w:color="auto"/>
      </w:divBdr>
    </w:div>
    <w:div w:id="1489858358">
      <w:bodyDiv w:val="1"/>
      <w:marLeft w:val="0"/>
      <w:marRight w:val="0"/>
      <w:marTop w:val="0"/>
      <w:marBottom w:val="0"/>
      <w:divBdr>
        <w:top w:val="none" w:sz="0" w:space="0" w:color="auto"/>
        <w:left w:val="none" w:sz="0" w:space="0" w:color="auto"/>
        <w:bottom w:val="none" w:sz="0" w:space="0" w:color="auto"/>
        <w:right w:val="none" w:sz="0" w:space="0" w:color="auto"/>
      </w:divBdr>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pit.pl/system-komunikacji-elektronicznej/" TargetMode="External"/><Relationship Id="rId13" Type="http://schemas.openxmlformats.org/officeDocument/2006/relationships/hyperlink" Target="https://sip.lex.pl/"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pg4win.org/index.html"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pgtools.org" TargetMode="Externa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hyperlink" Target="https://gpgtools.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zetargi@wcpit.org" TargetMode="External"/><Relationship Id="rId14" Type="http://schemas.openxmlformats.org/officeDocument/2006/relationships/header" Target="header1.xml"/><Relationship Id="rId27"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4C9B6-538C-4A24-847D-BDE7FBFD3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4949</Words>
  <Characters>29700</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34580</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Marzena Michalak</cp:lastModifiedBy>
  <cp:revision>15</cp:revision>
  <cp:lastPrinted>2021-10-01T08:01:00Z</cp:lastPrinted>
  <dcterms:created xsi:type="dcterms:W3CDTF">2021-09-29T07:51:00Z</dcterms:created>
  <dcterms:modified xsi:type="dcterms:W3CDTF">2021-10-01T08:01:00Z</dcterms:modified>
</cp:coreProperties>
</file>