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85" w:rsidRDefault="008813F1" w:rsidP="000D109C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8813F1" w:rsidRDefault="008813F1" w:rsidP="000D109C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rozstrzygnięcia postępowania: </w:t>
      </w:r>
      <w:r w:rsidR="00053BC2">
        <w:rPr>
          <w:rFonts w:ascii="Verdana" w:hAnsi="Verdana"/>
          <w:sz w:val="20"/>
          <w:szCs w:val="20"/>
        </w:rPr>
        <w:t>1</w:t>
      </w:r>
      <w:r w:rsidR="00E862CB">
        <w:rPr>
          <w:rFonts w:ascii="Verdana" w:hAnsi="Verdana"/>
          <w:sz w:val="20"/>
          <w:szCs w:val="20"/>
        </w:rPr>
        <w:t>2</w:t>
      </w:r>
      <w:r w:rsidR="00390014">
        <w:rPr>
          <w:rFonts w:ascii="Verdana" w:hAnsi="Verdana"/>
          <w:sz w:val="20"/>
          <w:szCs w:val="20"/>
        </w:rPr>
        <w:t>.10.</w:t>
      </w:r>
      <w:r>
        <w:rPr>
          <w:rFonts w:ascii="Verdana" w:hAnsi="Verdana"/>
          <w:sz w:val="20"/>
          <w:szCs w:val="20"/>
        </w:rPr>
        <w:t>20</w:t>
      </w:r>
      <w:r w:rsidR="0039001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1</w:t>
      </w:r>
      <w:r w:rsidR="00390014">
        <w:rPr>
          <w:rFonts w:ascii="Verdana" w:hAnsi="Verdana"/>
          <w:sz w:val="20"/>
          <w:szCs w:val="20"/>
        </w:rPr>
        <w:t>r.</w:t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Konkurs ofert</w:t>
      </w:r>
      <w:r>
        <w:rPr>
          <w:rFonts w:ascii="Verdana" w:hAnsi="Verdana"/>
          <w:sz w:val="20"/>
          <w:szCs w:val="20"/>
        </w:rPr>
        <w:tab/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rodzaju świadczeń: Udzielanie świadczeń zdrowotnych</w:t>
      </w:r>
      <w:r>
        <w:rPr>
          <w:rFonts w:ascii="Verdana" w:hAnsi="Verdana"/>
          <w:sz w:val="20"/>
          <w:szCs w:val="20"/>
        </w:rPr>
        <w:tab/>
        <w:t xml:space="preserve">      </w:t>
      </w:r>
    </w:p>
    <w:p w:rsidR="008813F1" w:rsidRDefault="00390014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Kod postępowania: WCPiT/EA/51-3</w:t>
      </w:r>
      <w:r w:rsidR="008813F1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8813F1">
        <w:rPr>
          <w:rFonts w:ascii="Verdana" w:hAnsi="Verdana"/>
          <w:sz w:val="20"/>
          <w:szCs w:val="20"/>
        </w:rPr>
        <w:t>1</w:t>
      </w:r>
    </w:p>
    <w:p w:rsidR="008813F1" w:rsidRPr="00390014" w:rsidRDefault="008813F1" w:rsidP="00E42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90014">
        <w:rPr>
          <w:rFonts w:ascii="Verdana" w:hAnsi="Verdana"/>
          <w:sz w:val="20"/>
          <w:szCs w:val="20"/>
        </w:rPr>
        <w:t xml:space="preserve">Nazwa zakresu:  </w:t>
      </w:r>
      <w:r w:rsidRPr="00390014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="00390014" w:rsidRPr="00390014">
        <w:rPr>
          <w:rFonts w:ascii="Verdana" w:hAnsi="Verdana" w:cs="Arial"/>
          <w:sz w:val="20"/>
          <w:szCs w:val="20"/>
        </w:rPr>
        <w:t>chirurgii klatki piersiowej, anestezjologii i intensywnej terapii, onkologii, pulmonologii, konsultacji specjalistycznych oraz poradni specjalistycznych w  Wielkopolskim Centrum Pulmonologii i Torakochirurgii</w:t>
      </w:r>
    </w:p>
    <w:p w:rsidR="00390014" w:rsidRDefault="00390014" w:rsidP="000D109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13F1" w:rsidRPr="00390014" w:rsidRDefault="008813F1" w:rsidP="000D109C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90014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25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41"/>
        <w:gridCol w:w="4716"/>
        <w:gridCol w:w="4539"/>
      </w:tblGrid>
      <w:tr w:rsidR="00390014" w:rsidRPr="00D96D60" w:rsidTr="00D96D60">
        <w:trPr>
          <w:cantSplit/>
          <w:trHeight w:val="54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96D60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96D60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96D60">
              <w:rPr>
                <w:rFonts w:ascii="Verdana" w:hAnsi="Verdana"/>
                <w:sz w:val="20"/>
                <w:szCs w:val="20"/>
              </w:rPr>
              <w:t>Miejsca udzielania świadczeń</w:t>
            </w:r>
          </w:p>
        </w:tc>
      </w:tr>
      <w:tr w:rsidR="008813F1" w:rsidRPr="00D96D60" w:rsidTr="00D96D60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13F1" w:rsidRPr="00D96D60" w:rsidRDefault="00390014" w:rsidP="00E42A85">
            <w:pPr>
              <w:pStyle w:val="Akapitzlist1"/>
              <w:ind w:left="360"/>
              <w:rPr>
                <w:rFonts w:ascii="Verdana" w:hAnsi="Verdana"/>
                <w:sz w:val="20"/>
                <w:szCs w:val="20"/>
              </w:rPr>
            </w:pPr>
            <w:r w:rsidRPr="00D96D60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="00053BC2" w:rsidRPr="00D96D60">
              <w:rPr>
                <w:rFonts w:ascii="Verdana" w:hAnsi="Verdana" w:cs="Arial"/>
                <w:b/>
                <w:sz w:val="20"/>
                <w:szCs w:val="20"/>
              </w:rPr>
              <w:t>konsultacji specjalistycznych</w:t>
            </w:r>
          </w:p>
        </w:tc>
      </w:tr>
      <w:tr w:rsidR="00D96D60" w:rsidRPr="00D96D60" w:rsidTr="00D96D60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D60" w:rsidRPr="00D96D60" w:rsidRDefault="00D96D60" w:rsidP="00E42A85">
            <w:pPr>
              <w:pStyle w:val="Akapitzlist1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D96D60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KARDIOLOGIA</w:t>
            </w:r>
          </w:p>
        </w:tc>
      </w:tr>
      <w:tr w:rsidR="00390014" w:rsidRPr="00D96D60" w:rsidTr="00D96D60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4" w:rsidRPr="00D96D60" w:rsidRDefault="00390014" w:rsidP="00E42A85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D96D60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96D6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pl-PL"/>
              </w:rPr>
              <w:t>Gryglik</w:t>
            </w:r>
            <w:proofErr w:type="spellEnd"/>
            <w:r w:rsidRPr="00D96D60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pl-PL"/>
              </w:rPr>
              <w:t xml:space="preserve"> Jerzy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D96D60" w:rsidRDefault="00390014" w:rsidP="00E42A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96D60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96D60" w:rsidRPr="00D96D60" w:rsidTr="00D96D60">
        <w:trPr>
          <w:trHeight w:val="4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D60" w:rsidRPr="00D96D60" w:rsidRDefault="00D96D60" w:rsidP="00E42A85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    OK</w:t>
            </w:r>
            <w:r w:rsidRPr="00D96D60">
              <w:rPr>
                <w:rFonts w:ascii="Verdana" w:hAnsi="Verdana" w:cs="Arial"/>
                <w:b/>
                <w:sz w:val="20"/>
                <w:szCs w:val="20"/>
              </w:rPr>
              <w:t>ULISTYKA</w:t>
            </w:r>
          </w:p>
        </w:tc>
      </w:tr>
      <w:tr w:rsidR="00AD3554" w:rsidRPr="00D96D60" w:rsidTr="00D96D60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D96D60" w:rsidRDefault="00AD3554" w:rsidP="00E42A85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D96D60" w:rsidRDefault="00D96D60" w:rsidP="00E42A8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96D60">
              <w:rPr>
                <w:rFonts w:ascii="Verdana" w:hAnsi="Verdana" w:cs="Calibri"/>
                <w:bCs/>
                <w:color w:val="000000"/>
                <w:sz w:val="20"/>
                <w:szCs w:val="20"/>
                <w:lang w:eastAsia="pl-PL"/>
              </w:rPr>
              <w:t>Ereńska Joanna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D96D60" w:rsidRDefault="00AD3554" w:rsidP="00E42A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96D60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856CFD" w:rsidRDefault="00856CFD" w:rsidP="000D109C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D96D60" w:rsidRPr="00D96D60" w:rsidRDefault="00D96D60" w:rsidP="00D96D60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D96D60">
        <w:rPr>
          <w:rFonts w:ascii="Verdana" w:hAnsi="Verdana"/>
          <w:sz w:val="20"/>
          <w:szCs w:val="20"/>
        </w:rPr>
        <w:t>Udzielający zamówienia unieważnia postępowanie w sprawie zawarcia umowy o udzielanie świadczeń opieki zdrowotnej w zakresie:</w:t>
      </w:r>
    </w:p>
    <w:p w:rsidR="00D96D60" w:rsidRPr="00D96D60" w:rsidRDefault="00D96D60" w:rsidP="00D96D60">
      <w:pPr>
        <w:spacing w:after="0"/>
        <w:jc w:val="both"/>
        <w:rPr>
          <w:rFonts w:ascii="Verdana" w:hAnsi="Verdana"/>
          <w:sz w:val="20"/>
          <w:szCs w:val="20"/>
        </w:rPr>
      </w:pPr>
      <w:r w:rsidRPr="00D96D60">
        <w:rPr>
          <w:rFonts w:ascii="Verdana" w:hAnsi="Verdana"/>
          <w:sz w:val="20"/>
          <w:szCs w:val="20"/>
        </w:rPr>
        <w:t xml:space="preserve">- </w:t>
      </w:r>
      <w:r w:rsidRPr="00D96D60">
        <w:rPr>
          <w:rFonts w:ascii="Verdana" w:hAnsi="Verdana"/>
          <w:sz w:val="20"/>
          <w:szCs w:val="20"/>
          <w:u w:val="single"/>
        </w:rPr>
        <w:t>chirurgii klatki piersiowej</w:t>
      </w:r>
      <w:r w:rsidRPr="00D96D60">
        <w:rPr>
          <w:rFonts w:ascii="Verdana" w:hAnsi="Verdana"/>
          <w:sz w:val="20"/>
          <w:szCs w:val="20"/>
        </w:rPr>
        <w:t xml:space="preserve"> oraz </w:t>
      </w:r>
      <w:r w:rsidRPr="00D96D60">
        <w:rPr>
          <w:rFonts w:ascii="Verdana" w:hAnsi="Verdana"/>
          <w:sz w:val="20"/>
          <w:szCs w:val="20"/>
          <w:u w:val="single"/>
        </w:rPr>
        <w:t>konsultacji neurologicznych</w:t>
      </w:r>
      <w:r w:rsidRPr="00D96D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D96D60">
          <w:rPr>
            <w:rFonts w:ascii="Verdana" w:hAnsi="Verdana"/>
            <w:sz w:val="20"/>
            <w:szCs w:val="20"/>
          </w:rPr>
          <w:t xml:space="preserve"> kw</w:t>
        </w:r>
      </w:smartTag>
      <w:r w:rsidRPr="00D96D60">
        <w:rPr>
          <w:rFonts w:ascii="Verdana" w:hAnsi="Verdana"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D96D60">
          <w:rPr>
            <w:rFonts w:ascii="Verdana" w:hAnsi="Verdana"/>
            <w:sz w:val="20"/>
            <w:szCs w:val="20"/>
          </w:rPr>
          <w:t>kw</w:t>
        </w:r>
      </w:smartTag>
      <w:r w:rsidRPr="00D96D60">
        <w:rPr>
          <w:rFonts w:ascii="Verdana" w:hAnsi="Verdana"/>
          <w:sz w:val="20"/>
          <w:szCs w:val="20"/>
        </w:rPr>
        <w:t>otę, którą Udzielający zamówienia przeznaczył na finansowanie świadczeń  w danym postępowaniu,</w:t>
      </w:r>
    </w:p>
    <w:p w:rsidR="00D96D60" w:rsidRPr="00D96D60" w:rsidRDefault="00D96D60" w:rsidP="00D96D60">
      <w:pPr>
        <w:spacing w:after="0"/>
        <w:jc w:val="both"/>
        <w:rPr>
          <w:rFonts w:ascii="Verdana" w:hAnsi="Verdana"/>
          <w:sz w:val="20"/>
          <w:szCs w:val="20"/>
        </w:rPr>
      </w:pPr>
      <w:r w:rsidRPr="00D96D60">
        <w:rPr>
          <w:rFonts w:ascii="Verdana" w:hAnsi="Verdana"/>
          <w:sz w:val="20"/>
          <w:szCs w:val="20"/>
        </w:rPr>
        <w:t xml:space="preserve">- </w:t>
      </w:r>
      <w:r w:rsidRPr="00D96D60">
        <w:rPr>
          <w:rFonts w:ascii="Verdana" w:hAnsi="Verdana"/>
          <w:sz w:val="20"/>
          <w:szCs w:val="20"/>
          <w:u w:val="single"/>
        </w:rPr>
        <w:t>konsultacji laryngologicznych</w:t>
      </w:r>
      <w:r w:rsidRPr="00D96D60">
        <w:rPr>
          <w:rFonts w:ascii="Verdana" w:hAnsi="Verdana"/>
          <w:sz w:val="20"/>
          <w:szCs w:val="20"/>
        </w:rPr>
        <w:t xml:space="preserve"> - nie wpłynęła żadna oferta</w:t>
      </w:r>
      <w:r w:rsidR="00E42A85">
        <w:rPr>
          <w:rFonts w:ascii="Verdana" w:hAnsi="Verdana"/>
          <w:sz w:val="20"/>
          <w:szCs w:val="20"/>
        </w:rPr>
        <w:t>.</w:t>
      </w:r>
    </w:p>
    <w:p w:rsidR="00D96D60" w:rsidRDefault="00D96D60" w:rsidP="000D109C">
      <w:pPr>
        <w:pStyle w:val="Tekstpodstawowy"/>
        <w:spacing w:line="360" w:lineRule="auto"/>
        <w:ind w:firstLine="708"/>
        <w:rPr>
          <w:rFonts w:ascii="Verdana" w:hAnsi="Verdana" w:cs="Arial"/>
          <w:sz w:val="20"/>
        </w:rPr>
      </w:pPr>
    </w:p>
    <w:p w:rsidR="008813F1" w:rsidRDefault="008813F1" w:rsidP="000D109C">
      <w:pPr>
        <w:pStyle w:val="Tekstpodstawowy"/>
        <w:spacing w:line="360" w:lineRule="auto"/>
        <w:ind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Mając powyższe na uwadze, zgodnie z ogłoszeniem termin rozpoczęcia udzielania świadczeń zdrowotnych:  01.</w:t>
      </w:r>
      <w:r w:rsidR="00D535B9">
        <w:rPr>
          <w:rFonts w:ascii="Verdana" w:hAnsi="Verdana" w:cs="Arial"/>
          <w:sz w:val="20"/>
        </w:rPr>
        <w:t>12</w:t>
      </w:r>
      <w:r>
        <w:rPr>
          <w:rFonts w:ascii="Verdana" w:hAnsi="Verdana" w:cs="Arial"/>
          <w:sz w:val="20"/>
        </w:rPr>
        <w:t>.20</w:t>
      </w:r>
      <w:r w:rsidR="00D535B9">
        <w:rPr>
          <w:rFonts w:ascii="Verdana" w:hAnsi="Verdana" w:cs="Arial"/>
          <w:sz w:val="20"/>
        </w:rPr>
        <w:t>2</w:t>
      </w:r>
      <w:r>
        <w:rPr>
          <w:rFonts w:ascii="Verdana" w:hAnsi="Verdana" w:cs="Arial"/>
          <w:sz w:val="20"/>
        </w:rPr>
        <w:t>1r.</w:t>
      </w:r>
    </w:p>
    <w:p w:rsidR="00053BC2" w:rsidRDefault="00053BC2" w:rsidP="000D109C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053BC2" w:rsidRDefault="00053BC2" w:rsidP="00053BC2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8813F1" w:rsidRDefault="008813F1" w:rsidP="00053BC2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5E40A7" w:rsidRPr="0055542E" w:rsidRDefault="008813F1" w:rsidP="00053BC2">
      <w:pPr>
        <w:spacing w:after="0" w:line="240" w:lineRule="auto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55542E" w:rsidSect="00D96D60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60" w:rsidRDefault="00D96D60" w:rsidP="00F92ECB">
      <w:pPr>
        <w:spacing w:after="0" w:line="240" w:lineRule="auto"/>
      </w:pPr>
      <w:r>
        <w:separator/>
      </w:r>
    </w:p>
  </w:endnote>
  <w:endnote w:type="continuationSeparator" w:id="1">
    <w:p w:rsidR="00D96D60" w:rsidRDefault="00D96D6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0" w:rsidRDefault="00D96D6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60" w:rsidRDefault="00D96D60" w:rsidP="00F92ECB">
      <w:pPr>
        <w:spacing w:after="0" w:line="240" w:lineRule="auto"/>
      </w:pPr>
      <w:r>
        <w:separator/>
      </w:r>
    </w:p>
  </w:footnote>
  <w:footnote w:type="continuationSeparator" w:id="1">
    <w:p w:rsidR="00D96D60" w:rsidRDefault="00D96D6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0" w:rsidRDefault="00D96D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DA74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3BC2"/>
    <w:rsid w:val="000546BB"/>
    <w:rsid w:val="00056647"/>
    <w:rsid w:val="000A0BE4"/>
    <w:rsid w:val="000D109C"/>
    <w:rsid w:val="000D25E5"/>
    <w:rsid w:val="000D7FD2"/>
    <w:rsid w:val="000F24E5"/>
    <w:rsid w:val="00103777"/>
    <w:rsid w:val="001100BA"/>
    <w:rsid w:val="001200C9"/>
    <w:rsid w:val="00140F7B"/>
    <w:rsid w:val="001430EA"/>
    <w:rsid w:val="00154185"/>
    <w:rsid w:val="00175283"/>
    <w:rsid w:val="001765F3"/>
    <w:rsid w:val="001811F8"/>
    <w:rsid w:val="00195490"/>
    <w:rsid w:val="001F48C0"/>
    <w:rsid w:val="00273580"/>
    <w:rsid w:val="00282D2D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43350"/>
    <w:rsid w:val="00377213"/>
    <w:rsid w:val="00380C69"/>
    <w:rsid w:val="00381813"/>
    <w:rsid w:val="00382AA3"/>
    <w:rsid w:val="00390014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A27AB"/>
    <w:rsid w:val="005B5FE6"/>
    <w:rsid w:val="005B7A86"/>
    <w:rsid w:val="005C7245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A6E3B"/>
    <w:rsid w:val="006E13D7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23BF0"/>
    <w:rsid w:val="00847DEF"/>
    <w:rsid w:val="00852A96"/>
    <w:rsid w:val="00854AE2"/>
    <w:rsid w:val="00856CFD"/>
    <w:rsid w:val="0087411E"/>
    <w:rsid w:val="008813F1"/>
    <w:rsid w:val="008B3F5D"/>
    <w:rsid w:val="0094506C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3554"/>
    <w:rsid w:val="00AD77D0"/>
    <w:rsid w:val="00B51727"/>
    <w:rsid w:val="00B603A3"/>
    <w:rsid w:val="00B61029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535B9"/>
    <w:rsid w:val="00D82C27"/>
    <w:rsid w:val="00D86100"/>
    <w:rsid w:val="00D96D60"/>
    <w:rsid w:val="00DA1738"/>
    <w:rsid w:val="00DA4BB2"/>
    <w:rsid w:val="00DA664A"/>
    <w:rsid w:val="00DB566C"/>
    <w:rsid w:val="00DD2207"/>
    <w:rsid w:val="00DD5E1A"/>
    <w:rsid w:val="00DE2F24"/>
    <w:rsid w:val="00E16853"/>
    <w:rsid w:val="00E42A85"/>
    <w:rsid w:val="00E439FD"/>
    <w:rsid w:val="00E5295A"/>
    <w:rsid w:val="00E862CB"/>
    <w:rsid w:val="00EB29FD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8813F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9074-1A50-423D-9BA5-F108E140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97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11</cp:revision>
  <cp:lastPrinted>2021-10-04T12:17:00Z</cp:lastPrinted>
  <dcterms:created xsi:type="dcterms:W3CDTF">2021-10-04T09:27:00Z</dcterms:created>
  <dcterms:modified xsi:type="dcterms:W3CDTF">2021-10-12T08:18:00Z</dcterms:modified>
</cp:coreProperties>
</file>