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042F4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Zamawiający: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042F4D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>60-569 Poznań</w:t>
      </w:r>
    </w:p>
    <w:p w:rsidR="00A6571D" w:rsidRPr="00042F4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042F4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Wykonawca:</w:t>
      </w:r>
    </w:p>
    <w:p w:rsidR="00D85483" w:rsidRPr="00042F4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5483" w:rsidRPr="00042F4D" w:rsidRDefault="00D85483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042F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42F4D">
        <w:rPr>
          <w:rFonts w:ascii="Arial" w:hAnsi="Arial" w:cs="Arial"/>
          <w:i/>
          <w:sz w:val="20"/>
          <w:szCs w:val="20"/>
        </w:rPr>
        <w:t>)</w:t>
      </w:r>
    </w:p>
    <w:p w:rsidR="00D85483" w:rsidRPr="00042F4D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42F4D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042F4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5483" w:rsidRPr="00042F4D" w:rsidRDefault="00D85483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D85483" w:rsidRPr="00042F4D" w:rsidRDefault="00D85483" w:rsidP="00C4103F">
      <w:pPr>
        <w:rPr>
          <w:rFonts w:ascii="Arial" w:hAnsi="Arial" w:cs="Arial"/>
          <w:sz w:val="20"/>
          <w:szCs w:val="20"/>
        </w:rPr>
      </w:pPr>
    </w:p>
    <w:p w:rsidR="00D85483" w:rsidRPr="00042F4D" w:rsidRDefault="00D85483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42F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D85483" w:rsidRPr="00042F4D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 w:rsidRPr="00042F4D">
        <w:rPr>
          <w:rFonts w:ascii="Arial" w:hAnsi="Arial" w:cs="Arial"/>
          <w:b/>
          <w:sz w:val="20"/>
          <w:szCs w:val="20"/>
        </w:rPr>
        <w:t>1</w:t>
      </w:r>
      <w:r w:rsidRPr="00042F4D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 w:rsidRPr="00042F4D">
        <w:rPr>
          <w:rFonts w:ascii="Arial" w:hAnsi="Arial" w:cs="Arial"/>
          <w:b/>
          <w:sz w:val="20"/>
          <w:szCs w:val="20"/>
        </w:rPr>
        <w:t>11</w:t>
      </w:r>
      <w:r w:rsidRPr="00042F4D">
        <w:rPr>
          <w:rFonts w:ascii="Arial" w:hAnsi="Arial" w:cs="Arial"/>
          <w:b/>
          <w:sz w:val="20"/>
          <w:szCs w:val="20"/>
        </w:rPr>
        <w:t xml:space="preserve"> </w:t>
      </w:r>
      <w:r w:rsidR="004A655E" w:rsidRPr="00042F4D">
        <w:rPr>
          <w:rFonts w:ascii="Arial" w:hAnsi="Arial" w:cs="Arial"/>
          <w:b/>
          <w:sz w:val="20"/>
          <w:szCs w:val="20"/>
        </w:rPr>
        <w:t>września</w:t>
      </w:r>
      <w:r w:rsidRPr="00042F4D">
        <w:rPr>
          <w:rFonts w:ascii="Arial" w:hAnsi="Arial" w:cs="Arial"/>
          <w:b/>
          <w:sz w:val="20"/>
          <w:szCs w:val="20"/>
        </w:rPr>
        <w:t xml:space="preserve"> 20</w:t>
      </w:r>
      <w:r w:rsidR="004A655E" w:rsidRPr="00042F4D">
        <w:rPr>
          <w:rFonts w:ascii="Arial" w:hAnsi="Arial" w:cs="Arial"/>
          <w:b/>
          <w:sz w:val="20"/>
          <w:szCs w:val="20"/>
        </w:rPr>
        <w:t>19</w:t>
      </w:r>
      <w:r w:rsidRPr="00042F4D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042F4D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042F4D">
        <w:rPr>
          <w:rFonts w:ascii="Arial" w:hAnsi="Arial" w:cs="Arial"/>
          <w:b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042F4D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42F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723FFC" w:rsidRPr="00042F4D" w:rsidRDefault="00723FF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1EF6" w:rsidRPr="00DC1EF6" w:rsidRDefault="00D85483" w:rsidP="00DC1EF6">
      <w:pPr>
        <w:pStyle w:val="Akapitzlist"/>
        <w:keepLines/>
        <w:ind w:left="0" w:right="-14"/>
        <w:jc w:val="both"/>
        <w:rPr>
          <w:rFonts w:ascii="Bookman Old Style" w:hAnsi="Bookman Old Style"/>
          <w:b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042F4D">
        <w:rPr>
          <w:rFonts w:ascii="Arial" w:hAnsi="Arial" w:cs="Arial"/>
          <w:sz w:val="20"/>
          <w:szCs w:val="20"/>
        </w:rPr>
        <w:br/>
      </w:r>
      <w:r w:rsidRPr="00DC1EF6">
        <w:rPr>
          <w:rFonts w:ascii="Bookman Old Style" w:hAnsi="Bookman Old Style" w:cs="Arial"/>
          <w:sz w:val="20"/>
          <w:szCs w:val="20"/>
        </w:rPr>
        <w:t>pn</w:t>
      </w:r>
      <w:r w:rsidR="00852E71" w:rsidRPr="00DC1EF6">
        <w:rPr>
          <w:rFonts w:ascii="Bookman Old Style" w:hAnsi="Bookman Old Style" w:cs="Arial"/>
          <w:b/>
          <w:sz w:val="20"/>
          <w:szCs w:val="20"/>
        </w:rPr>
        <w:t xml:space="preserve">. </w:t>
      </w:r>
      <w:r w:rsidR="00DC1EF6" w:rsidRPr="00DC1EF6">
        <w:rPr>
          <w:rFonts w:ascii="Bookman Old Style" w:hAnsi="Bookman Old Style" w:cs="Arial"/>
          <w:b/>
          <w:sz w:val="20"/>
          <w:szCs w:val="20"/>
        </w:rPr>
        <w:t>„</w:t>
      </w:r>
      <w:r w:rsidR="00DC1EF6" w:rsidRPr="00DC1EF6">
        <w:rPr>
          <w:rFonts w:ascii="Bookman Old Style" w:hAnsi="Bookman Old Style"/>
          <w:b/>
          <w:i/>
          <w:sz w:val="20"/>
          <w:szCs w:val="20"/>
        </w:rPr>
        <w:t>DOSTAWA PRZECIWCIAŁ I MATERIAŁÓW ZUŻYWALNYCH DO BADAŃ IMMUNOHISTOCHEMICZNYCH, DIAGNOSTYCZNYCH I  ANTYGENÓW  PREDYKCYJNYCH (ALK, ROS1, PDL1) WRAZ Z DZIERŻAWĄ SYSTEMÓW DO WYKONYWANIA BARWIEŃ IHC”</w:t>
      </w:r>
    </w:p>
    <w:p w:rsidR="00AE2079" w:rsidRDefault="00AE2079" w:rsidP="00AE2079">
      <w:pPr>
        <w:keepLines/>
        <w:jc w:val="center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AE2079">
      <w:pPr>
        <w:keepLines/>
        <w:jc w:val="center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prowadzonego przez </w:t>
      </w:r>
      <w:r w:rsidR="00054CAC" w:rsidRPr="00042F4D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Pr="00042F4D">
        <w:rPr>
          <w:rFonts w:ascii="Arial" w:hAnsi="Arial" w:cs="Arial"/>
          <w:i/>
          <w:sz w:val="20"/>
          <w:szCs w:val="20"/>
        </w:rPr>
        <w:t xml:space="preserve">, </w:t>
      </w:r>
      <w:r w:rsidRPr="00042F4D">
        <w:rPr>
          <w:rFonts w:ascii="Arial" w:hAnsi="Arial" w:cs="Arial"/>
          <w:sz w:val="20"/>
          <w:szCs w:val="20"/>
        </w:rPr>
        <w:t>oświadczam, co następuje:</w:t>
      </w:r>
    </w:p>
    <w:p w:rsidR="00D85483" w:rsidRPr="00042F4D" w:rsidRDefault="00D85483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85483" w:rsidRPr="00042F4D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042F4D">
        <w:rPr>
          <w:rFonts w:ascii="Arial" w:hAnsi="Arial" w:cs="Arial"/>
          <w:sz w:val="20"/>
          <w:szCs w:val="20"/>
        </w:rPr>
        <w:br/>
        <w:t>art.</w:t>
      </w:r>
      <w:r w:rsidR="00CD69DB" w:rsidRPr="00042F4D">
        <w:rPr>
          <w:rFonts w:ascii="Arial" w:hAnsi="Arial" w:cs="Arial"/>
          <w:sz w:val="20"/>
          <w:szCs w:val="20"/>
        </w:rPr>
        <w:t>108</w:t>
      </w:r>
      <w:r w:rsidRPr="00042F4D">
        <w:rPr>
          <w:rFonts w:ascii="Arial" w:hAnsi="Arial" w:cs="Arial"/>
          <w:sz w:val="20"/>
          <w:szCs w:val="20"/>
        </w:rPr>
        <w:t xml:space="preserve"> </w:t>
      </w:r>
      <w:r w:rsidR="004A655E" w:rsidRPr="00042F4D">
        <w:rPr>
          <w:rFonts w:ascii="Arial" w:hAnsi="Arial" w:cs="Arial"/>
          <w:sz w:val="20"/>
          <w:szCs w:val="20"/>
        </w:rPr>
        <w:t xml:space="preserve">ust. 1 </w:t>
      </w:r>
      <w:r w:rsidRPr="00042F4D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="00AD7DC4" w:rsidRPr="00042F4D">
        <w:rPr>
          <w:rFonts w:ascii="Arial" w:hAnsi="Arial" w:cs="Arial"/>
          <w:sz w:val="20"/>
          <w:szCs w:val="20"/>
        </w:rPr>
        <w:t>.</w:t>
      </w:r>
    </w:p>
    <w:p w:rsidR="00D85483" w:rsidRPr="00042F4D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[UWAGA: </w:t>
      </w:r>
      <w:r w:rsidRPr="00042F4D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042F4D">
        <w:rPr>
          <w:rFonts w:ascii="Arial" w:hAnsi="Arial" w:cs="Arial"/>
          <w:sz w:val="20"/>
          <w:szCs w:val="20"/>
        </w:rPr>
        <w:t>]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p w:rsidR="00D85483" w:rsidRPr="00042F4D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6571D" w:rsidRPr="00042F4D" w:rsidRDefault="00A6571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4548" w:rsidRPr="00042F4D" w:rsidRDefault="00B645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4548" w:rsidRPr="00042F4D" w:rsidRDefault="00B645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sz w:val="20"/>
          <w:szCs w:val="20"/>
        </w:rPr>
        <w:t xml:space="preserve"> </w:t>
      </w:r>
      <w:r w:rsidRPr="00042F4D">
        <w:rPr>
          <w:rFonts w:ascii="Arial" w:hAnsi="Arial" w:cs="Arial"/>
          <w:i/>
          <w:sz w:val="20"/>
          <w:szCs w:val="20"/>
        </w:rPr>
        <w:t>(podać mającą zastosowanie podstawę wykluczenia).</w:t>
      </w:r>
      <w:r w:rsidRPr="00042F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4A655E" w:rsidRPr="00042F4D">
        <w:rPr>
          <w:rFonts w:ascii="Arial" w:hAnsi="Arial" w:cs="Arial"/>
          <w:sz w:val="20"/>
          <w:szCs w:val="20"/>
        </w:rPr>
        <w:t>110</w:t>
      </w:r>
      <w:r w:rsidRPr="00042F4D">
        <w:rPr>
          <w:rFonts w:ascii="Arial" w:hAnsi="Arial" w:cs="Arial"/>
          <w:sz w:val="20"/>
          <w:szCs w:val="20"/>
        </w:rPr>
        <w:t xml:space="preserve"> ust. </w:t>
      </w:r>
      <w:r w:rsidR="004A655E" w:rsidRPr="00042F4D">
        <w:rPr>
          <w:rFonts w:ascii="Arial" w:hAnsi="Arial" w:cs="Arial"/>
          <w:sz w:val="20"/>
          <w:szCs w:val="20"/>
        </w:rPr>
        <w:t>2</w:t>
      </w:r>
      <w:r w:rsidRPr="00042F4D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p w:rsidR="00D85483" w:rsidRPr="00042F4D" w:rsidRDefault="00D85483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42F4D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sectPr w:rsidR="00D85483" w:rsidRPr="00042F4D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FB" w:rsidRDefault="007E02FB" w:rsidP="0038231F">
      <w:pPr>
        <w:spacing w:after="0" w:line="240" w:lineRule="auto"/>
      </w:pPr>
      <w:r>
        <w:separator/>
      </w:r>
    </w:p>
  </w:endnote>
  <w:endnote w:type="continuationSeparator" w:id="0">
    <w:p w:rsidR="007E02FB" w:rsidRDefault="007E02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EE15C3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C1EF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FB" w:rsidRDefault="007E02FB" w:rsidP="0038231F">
      <w:pPr>
        <w:spacing w:after="0" w:line="240" w:lineRule="auto"/>
      </w:pPr>
      <w:r>
        <w:separator/>
      </w:r>
    </w:p>
  </w:footnote>
  <w:footnote w:type="continuationSeparator" w:id="0">
    <w:p w:rsidR="007E02FB" w:rsidRDefault="007E02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AE2079">
      <w:t>30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1A37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D1FEC"/>
    <w:rsid w:val="00AD7DC4"/>
    <w:rsid w:val="00AE2079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1EF6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C1B11"/>
    <w:rsid w:val="00EE15C3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C1EF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8</cp:revision>
  <cp:lastPrinted>2021-06-23T09:03:00Z</cp:lastPrinted>
  <dcterms:created xsi:type="dcterms:W3CDTF">2021-06-11T08:30:00Z</dcterms:created>
  <dcterms:modified xsi:type="dcterms:W3CDTF">2021-10-13T10:55:00Z</dcterms:modified>
</cp:coreProperties>
</file>