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7B6BC7" w:rsidRDefault="00B31E02" w:rsidP="007B6BC7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7B6BC7" w:rsidRDefault="00B31E02" w:rsidP="007B6BC7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7B6BC7" w:rsidRDefault="00B31E02" w:rsidP="007B6BC7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7B6BC7" w:rsidRDefault="00B31E02" w:rsidP="007B6BC7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7B6BC7" w:rsidRDefault="00B31E02" w:rsidP="007B6BC7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7B6BC7" w:rsidRDefault="00B31E02" w:rsidP="007B6BC7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7B6BC7" w:rsidRDefault="00B31E02" w:rsidP="007B6BC7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7B6BC7" w:rsidRDefault="00B31E02" w:rsidP="007B6BC7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7B6BC7" w:rsidRDefault="00B31E02" w:rsidP="007B6BC7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7B6BC7" w:rsidRDefault="00B31E02" w:rsidP="007B6BC7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7B6BC7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7B6BC7" w:rsidRDefault="00B31E02" w:rsidP="007B6BC7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7B6BC7" w:rsidRDefault="00B31E02" w:rsidP="007B6BC7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7B6BC7" w:rsidRDefault="00B31E02" w:rsidP="007B6BC7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7B6BC7" w:rsidRDefault="00B31E02" w:rsidP="007B6BC7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7B6BC7" w:rsidRDefault="00B31E02" w:rsidP="007B6BC7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7B6BC7" w:rsidRDefault="00B31E02" w:rsidP="007B6BC7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7B6BC7">
        <w:rPr>
          <w:rFonts w:ascii="Verdana" w:hAnsi="Verdana" w:cs="Times New Roman"/>
          <w:b w:val="0"/>
          <w:sz w:val="20"/>
          <w:szCs w:val="20"/>
        </w:rPr>
        <w:t>Przetarg</w:t>
      </w:r>
      <w:r w:rsidR="00333AAB" w:rsidRPr="007B6BC7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7B6BC7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7B6BC7">
        <w:rPr>
          <w:rFonts w:ascii="Verdana" w:hAnsi="Verdana" w:cs="Times New Roman"/>
          <w:b w:val="0"/>
          <w:sz w:val="20"/>
          <w:szCs w:val="20"/>
        </w:rPr>
        <w:t>mniejszej niż</w:t>
      </w:r>
      <w:r w:rsidRPr="007B6BC7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7B6BC7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7B6BC7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7B6BC7" w:rsidRDefault="00B31E02" w:rsidP="007B6BC7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7B6BC7" w:rsidRDefault="00333AAB" w:rsidP="007B6BC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CE4495" w:rsidRPr="007B6BC7" w:rsidRDefault="00CE4495" w:rsidP="007B6BC7">
      <w:pPr>
        <w:keepLines/>
        <w:spacing w:line="276" w:lineRule="auto"/>
        <w:ind w:left="2552" w:hanging="2552"/>
        <w:jc w:val="both"/>
        <w:rPr>
          <w:rFonts w:ascii="Verdana" w:eastAsia="SimSun" w:hAnsi="Verdana"/>
          <w:b/>
          <w:bCs/>
          <w:sz w:val="20"/>
          <w:szCs w:val="20"/>
          <w:lang w:eastAsia="zh-CN"/>
        </w:rPr>
      </w:pPr>
    </w:p>
    <w:p w:rsidR="00CE4495" w:rsidRPr="007B6BC7" w:rsidRDefault="00CE4495" w:rsidP="007B6BC7">
      <w:pPr>
        <w:keepLines/>
        <w:spacing w:line="276" w:lineRule="auto"/>
        <w:ind w:left="2552" w:hanging="2552"/>
        <w:jc w:val="center"/>
        <w:rPr>
          <w:rFonts w:ascii="Verdana" w:eastAsia="SimSun" w:hAnsi="Verdana"/>
          <w:b/>
          <w:bCs/>
          <w:sz w:val="20"/>
          <w:szCs w:val="20"/>
          <w:lang w:eastAsia="zh-CN"/>
        </w:rPr>
      </w:pPr>
      <w:r w:rsidRPr="007B6BC7">
        <w:rPr>
          <w:rFonts w:ascii="Verdana" w:hAnsi="Verdana"/>
          <w:b/>
          <w:sz w:val="20"/>
          <w:szCs w:val="20"/>
        </w:rPr>
        <w:t>Zakup sprzętu do rehabilitacji onkologicznej</w:t>
      </w:r>
    </w:p>
    <w:p w:rsidR="00CE4495" w:rsidRPr="007B6BC7" w:rsidRDefault="00CE4495" w:rsidP="007B6BC7">
      <w:pPr>
        <w:keepLines/>
        <w:spacing w:line="276" w:lineRule="auto"/>
        <w:ind w:left="2552" w:hanging="2552"/>
        <w:jc w:val="center"/>
        <w:rPr>
          <w:rFonts w:ascii="Verdana" w:eastAsia="SimSun" w:hAnsi="Verdana"/>
          <w:b/>
          <w:bCs/>
          <w:sz w:val="20"/>
          <w:szCs w:val="20"/>
          <w:lang w:eastAsia="zh-CN"/>
        </w:rPr>
      </w:pPr>
    </w:p>
    <w:p w:rsidR="00CE4495" w:rsidRPr="007B6BC7" w:rsidRDefault="00CE4495" w:rsidP="007B6BC7">
      <w:pPr>
        <w:keepLines/>
        <w:spacing w:line="276" w:lineRule="auto"/>
        <w:ind w:left="2552" w:hanging="2552"/>
        <w:jc w:val="center"/>
        <w:rPr>
          <w:rFonts w:ascii="Verdana" w:eastAsia="SimSun" w:hAnsi="Verdana"/>
          <w:b/>
          <w:bCs/>
          <w:sz w:val="20"/>
          <w:szCs w:val="20"/>
          <w:lang w:eastAsia="zh-CN"/>
        </w:rPr>
      </w:pPr>
    </w:p>
    <w:p w:rsidR="00CE4495" w:rsidRDefault="00CE4495" w:rsidP="007B6BC7">
      <w:pPr>
        <w:keepLines/>
        <w:spacing w:line="276" w:lineRule="auto"/>
        <w:ind w:left="2552" w:hanging="2552"/>
        <w:jc w:val="center"/>
        <w:rPr>
          <w:rFonts w:ascii="Verdana" w:eastAsia="SimSun" w:hAnsi="Verdana"/>
          <w:b/>
          <w:bCs/>
          <w:sz w:val="20"/>
          <w:szCs w:val="20"/>
          <w:lang w:eastAsia="zh-CN"/>
        </w:rPr>
      </w:pPr>
      <w:r w:rsidRPr="007B6BC7">
        <w:rPr>
          <w:rFonts w:ascii="Verdana" w:eastAsia="SimSun" w:hAnsi="Verdana"/>
          <w:b/>
          <w:bCs/>
          <w:sz w:val="20"/>
          <w:szCs w:val="20"/>
          <w:lang w:eastAsia="zh-CN"/>
        </w:rPr>
        <w:t>Źródło finansowania – dotacje Ministerstwa Zdrowia</w:t>
      </w:r>
    </w:p>
    <w:p w:rsidR="0060570F" w:rsidRPr="007B6BC7" w:rsidRDefault="00597AF8" w:rsidP="007B6BC7">
      <w:pPr>
        <w:keepLines/>
        <w:spacing w:line="276" w:lineRule="auto"/>
        <w:ind w:left="2552" w:hanging="2552"/>
        <w:jc w:val="center"/>
        <w:rPr>
          <w:rFonts w:ascii="Verdana" w:eastAsia="SimSun" w:hAnsi="Verdana"/>
          <w:b/>
          <w:bCs/>
          <w:sz w:val="20"/>
          <w:szCs w:val="20"/>
          <w:lang w:eastAsia="zh-CN"/>
        </w:rPr>
      </w:pPr>
      <w:r>
        <w:rPr>
          <w:rFonts w:ascii="Verdana" w:eastAsia="SimSun" w:hAnsi="Verdana"/>
          <w:b/>
          <w:bCs/>
          <w:sz w:val="20"/>
          <w:szCs w:val="20"/>
          <w:lang w:eastAsia="zh-CN"/>
        </w:rPr>
        <w:t>w</w:t>
      </w:r>
      <w:r w:rsidR="0060570F">
        <w:rPr>
          <w:rFonts w:ascii="Verdana" w:eastAsia="SimSun" w:hAnsi="Verdana"/>
          <w:b/>
          <w:bCs/>
          <w:sz w:val="20"/>
          <w:szCs w:val="20"/>
          <w:lang w:eastAsia="zh-CN"/>
        </w:rPr>
        <w:t xml:space="preserve"> ramach Narodowej S</w:t>
      </w:r>
      <w:r>
        <w:rPr>
          <w:rFonts w:ascii="Verdana" w:eastAsia="SimSun" w:hAnsi="Verdana"/>
          <w:b/>
          <w:bCs/>
          <w:sz w:val="20"/>
          <w:szCs w:val="20"/>
          <w:lang w:eastAsia="zh-CN"/>
        </w:rPr>
        <w:t>trategii Zdrowia</w:t>
      </w:r>
    </w:p>
    <w:p w:rsidR="00333AAB" w:rsidRPr="007B6BC7" w:rsidRDefault="00333AAB" w:rsidP="007B6BC7">
      <w:pPr>
        <w:keepLines/>
        <w:spacing w:line="276" w:lineRule="auto"/>
        <w:ind w:left="2552" w:hanging="2552"/>
        <w:jc w:val="center"/>
        <w:rPr>
          <w:rFonts w:ascii="Verdana" w:hAnsi="Verdana"/>
          <w:b/>
          <w:color w:val="auto"/>
          <w:sz w:val="20"/>
          <w:szCs w:val="20"/>
        </w:rPr>
      </w:pPr>
    </w:p>
    <w:p w:rsidR="00333AAB" w:rsidRPr="007B6BC7" w:rsidRDefault="00333AAB" w:rsidP="007B6BC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7B6BC7" w:rsidRDefault="00333AAB" w:rsidP="007B6BC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7B6BC7" w:rsidRDefault="00333AAB" w:rsidP="007B6BC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7B6BC7" w:rsidRDefault="00333AAB" w:rsidP="007B6BC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7B6BC7" w:rsidRDefault="00333AAB" w:rsidP="007B6BC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7B6BC7" w:rsidRDefault="00333AAB" w:rsidP="007B6BC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7B6BC7" w:rsidRDefault="00333AAB" w:rsidP="007B6BC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7B6BC7" w:rsidRDefault="00333AAB" w:rsidP="007B6BC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7B6BC7" w:rsidRDefault="00333AAB" w:rsidP="007B6BC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7B6BC7" w:rsidRDefault="00333AAB" w:rsidP="007B6BC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7B6BC7" w:rsidRDefault="00333AAB" w:rsidP="007B6BC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7B6BC7" w:rsidRDefault="00333AAB" w:rsidP="007B6BC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7B6BC7" w:rsidRDefault="00333AAB" w:rsidP="007B6BC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7B6BC7" w:rsidRDefault="00333AAB" w:rsidP="007B6BC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7B6BC7" w:rsidRDefault="00333AAB" w:rsidP="007B6BC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7B6BC7" w:rsidRDefault="00333AAB" w:rsidP="007B6BC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03D01" w:rsidRPr="007B6BC7" w:rsidRDefault="00103D01" w:rsidP="007B6BC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7B6BC7" w:rsidRDefault="00333AAB" w:rsidP="007B6BC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7B6BC7" w:rsidRDefault="00DA5708" w:rsidP="007B6BC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7B6BC7" w:rsidRDefault="00DA5708" w:rsidP="007B6BC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7B6BC7" w:rsidRDefault="00DA5708" w:rsidP="007B6BC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7B6BC7" w:rsidRDefault="00DA5708" w:rsidP="007B6BC7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7B6BC7" w:rsidRDefault="002038CF" w:rsidP="007B6BC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7B6BC7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7B6BC7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82065D" w:rsidRPr="007B6BC7" w:rsidRDefault="0082065D" w:rsidP="007B6BC7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7B6BC7" w:rsidRDefault="002725E6" w:rsidP="007B6BC7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7B6BC7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7B6BC7" w:rsidRDefault="00717274" w:rsidP="007B6BC7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7B6BC7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7B6BC7" w:rsidRDefault="00717274" w:rsidP="007B6BC7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7B6BC7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7B6BC7" w:rsidRDefault="00717274" w:rsidP="007B6BC7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7B6BC7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7B6BC7" w:rsidRDefault="002725E6" w:rsidP="007B6BC7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7B6BC7">
        <w:rPr>
          <w:rFonts w:ascii="Verdana" w:hAnsi="Verdana"/>
          <w:b/>
          <w:sz w:val="20"/>
          <w:szCs w:val="20"/>
        </w:rPr>
        <w:t>Numer telefonu:</w:t>
      </w:r>
    </w:p>
    <w:p w:rsidR="00717274" w:rsidRPr="007B6BC7" w:rsidRDefault="00717274" w:rsidP="007B6BC7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7B6BC7">
        <w:rPr>
          <w:rFonts w:ascii="Verdana" w:hAnsi="Verdana"/>
          <w:bCs/>
          <w:sz w:val="20"/>
          <w:szCs w:val="20"/>
        </w:rPr>
        <w:t>061 66 54 255</w:t>
      </w:r>
    </w:p>
    <w:p w:rsidR="00AD4CDD" w:rsidRPr="007B6BC7" w:rsidRDefault="002725E6" w:rsidP="007B6BC7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7B6BC7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7B6BC7" w:rsidRDefault="00B335FA" w:rsidP="007B6BC7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przetargi@wcpit.org</w:t>
      </w:r>
    </w:p>
    <w:p w:rsidR="002725E6" w:rsidRPr="007B6BC7" w:rsidRDefault="002725E6" w:rsidP="007B6BC7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7B6BC7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7B6BC7" w:rsidRDefault="00AC3F1D" w:rsidP="007B6BC7">
      <w:pPr>
        <w:spacing w:line="276" w:lineRule="auto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7B6BC7" w:rsidRDefault="00B335FA" w:rsidP="007B6BC7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7B6BC7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7B6BC7" w:rsidRDefault="00B335FA" w:rsidP="007B6BC7">
      <w:pPr>
        <w:spacing w:line="276" w:lineRule="auto"/>
        <w:rPr>
          <w:rFonts w:ascii="Verdana" w:hAnsi="Verdana"/>
          <w:sz w:val="20"/>
          <w:szCs w:val="20"/>
          <w:lang w:val="en-US"/>
        </w:rPr>
      </w:pPr>
    </w:p>
    <w:p w:rsidR="002322C9" w:rsidRPr="007B6BC7" w:rsidRDefault="002354DB" w:rsidP="007B6BC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7B6BC7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82065D" w:rsidRPr="007B6BC7" w:rsidRDefault="0082065D" w:rsidP="007B6BC7">
      <w:pPr>
        <w:tabs>
          <w:tab w:val="left" w:pos="0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</w:p>
    <w:p w:rsidR="00954F2D" w:rsidRPr="007B6BC7" w:rsidRDefault="00333AAB" w:rsidP="007B6BC7">
      <w:pPr>
        <w:numPr>
          <w:ilvl w:val="0"/>
          <w:numId w:val="22"/>
        </w:numPr>
        <w:tabs>
          <w:tab w:val="left" w:pos="0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7B6BC7">
        <w:rPr>
          <w:rFonts w:ascii="Verdana" w:hAnsi="Verdana"/>
          <w:sz w:val="20"/>
          <w:szCs w:val="20"/>
        </w:rPr>
        <w:t>Pzp</w:t>
      </w:r>
      <w:proofErr w:type="spellEnd"/>
      <w:r w:rsidRPr="007B6BC7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7B6BC7">
        <w:rPr>
          <w:rFonts w:ascii="Verdana" w:hAnsi="Verdana"/>
          <w:sz w:val="20"/>
          <w:szCs w:val="20"/>
        </w:rPr>
        <w:t>pkt</w:t>
      </w:r>
      <w:proofErr w:type="spellEnd"/>
      <w:r w:rsidRPr="007B6BC7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7B6BC7">
        <w:rPr>
          <w:rFonts w:ascii="Verdana" w:hAnsi="Verdana"/>
          <w:sz w:val="20"/>
          <w:szCs w:val="20"/>
        </w:rPr>
        <w:t>Pzp</w:t>
      </w:r>
      <w:proofErr w:type="spellEnd"/>
      <w:r w:rsidRPr="007B6BC7">
        <w:rPr>
          <w:rFonts w:ascii="Verdana" w:hAnsi="Verdana"/>
          <w:sz w:val="20"/>
          <w:szCs w:val="20"/>
        </w:rPr>
        <w:t>.</w:t>
      </w:r>
    </w:p>
    <w:p w:rsidR="00ED79C8" w:rsidRPr="007B6BC7" w:rsidRDefault="00725B82" w:rsidP="007B6BC7">
      <w:pPr>
        <w:numPr>
          <w:ilvl w:val="0"/>
          <w:numId w:val="22"/>
        </w:numPr>
        <w:tabs>
          <w:tab w:val="left" w:pos="0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7B6BC7">
        <w:rPr>
          <w:rFonts w:ascii="Verdana" w:hAnsi="Verdana"/>
          <w:sz w:val="20"/>
          <w:szCs w:val="20"/>
        </w:rPr>
        <w:t xml:space="preserve">mniejsza </w:t>
      </w:r>
      <w:r w:rsidRPr="007B6BC7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7B6BC7" w:rsidRDefault="0099338A" w:rsidP="007B6BC7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7B6BC7" w:rsidRDefault="002354DB" w:rsidP="007B6BC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7B6BC7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82065D" w:rsidRPr="007B6BC7" w:rsidRDefault="0082065D" w:rsidP="007B6BC7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E4495" w:rsidRPr="007B6BC7" w:rsidRDefault="0062014E" w:rsidP="007B6BC7">
      <w:pPr>
        <w:widowControl/>
        <w:numPr>
          <w:ilvl w:val="0"/>
          <w:numId w:val="4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 xml:space="preserve">Przedmiotem zamówienia jest </w:t>
      </w:r>
      <w:r w:rsidR="00CE4495" w:rsidRPr="007B6BC7">
        <w:rPr>
          <w:rFonts w:ascii="Verdana" w:hAnsi="Verdana"/>
          <w:sz w:val="20"/>
          <w:szCs w:val="20"/>
        </w:rPr>
        <w:t xml:space="preserve">Zakup sprzętu do rehabilitacji onkologicznej. </w:t>
      </w:r>
    </w:p>
    <w:p w:rsidR="00CE4495" w:rsidRPr="007B6BC7" w:rsidRDefault="00CE4495" w:rsidP="007B6BC7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333AAB" w:rsidRPr="007B6BC7" w:rsidRDefault="0062014E" w:rsidP="007B6BC7">
      <w:pPr>
        <w:numPr>
          <w:ilvl w:val="0"/>
          <w:numId w:val="4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7B6BC7">
        <w:rPr>
          <w:rFonts w:ascii="Verdana" w:hAnsi="Verdana"/>
          <w:sz w:val="20"/>
          <w:szCs w:val="20"/>
        </w:rPr>
        <w:t xml:space="preserve">w załączniku nr </w:t>
      </w:r>
      <w:r w:rsidR="00595A5C" w:rsidRPr="007B6BC7">
        <w:rPr>
          <w:rFonts w:ascii="Verdana" w:hAnsi="Verdana"/>
          <w:sz w:val="20"/>
          <w:szCs w:val="20"/>
        </w:rPr>
        <w:t>1</w:t>
      </w:r>
      <w:r w:rsidR="008F6A1D" w:rsidRPr="007B6BC7">
        <w:rPr>
          <w:rFonts w:ascii="Verdana" w:hAnsi="Verdana"/>
          <w:sz w:val="20"/>
          <w:szCs w:val="20"/>
        </w:rPr>
        <w:t xml:space="preserve"> – opis przedmiotu zamówienia</w:t>
      </w:r>
      <w:r w:rsidR="00595A5C" w:rsidRPr="007B6BC7">
        <w:rPr>
          <w:rFonts w:ascii="Verdana" w:hAnsi="Verdana"/>
          <w:sz w:val="20"/>
          <w:szCs w:val="20"/>
        </w:rPr>
        <w:t>.</w:t>
      </w:r>
    </w:p>
    <w:p w:rsidR="00CE4495" w:rsidRPr="007B6BC7" w:rsidRDefault="00CE4495" w:rsidP="007B6BC7">
      <w:pPr>
        <w:numPr>
          <w:ilvl w:val="0"/>
          <w:numId w:val="4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iCs/>
          <w:sz w:val="20"/>
          <w:szCs w:val="20"/>
        </w:rPr>
        <w:t xml:space="preserve">Zamawiający </w:t>
      </w:r>
      <w:r w:rsidRPr="007B6BC7">
        <w:rPr>
          <w:rFonts w:ascii="Verdana" w:hAnsi="Verdana"/>
          <w:b/>
          <w:bCs/>
          <w:iCs/>
          <w:sz w:val="20"/>
          <w:szCs w:val="20"/>
        </w:rPr>
        <w:t>dopuszcza</w:t>
      </w:r>
      <w:r w:rsidRPr="007B6BC7">
        <w:rPr>
          <w:rFonts w:ascii="Verdana" w:hAnsi="Verdana"/>
          <w:iCs/>
          <w:sz w:val="20"/>
          <w:szCs w:val="20"/>
        </w:rPr>
        <w:t xml:space="preserve"> możliwości składania ofert częściowych. Zamówienie zostało podzielone </w:t>
      </w:r>
      <w:r w:rsidRPr="007B6BC7">
        <w:rPr>
          <w:rFonts w:ascii="Verdana" w:hAnsi="Verdana"/>
          <w:b/>
          <w:iCs/>
          <w:sz w:val="20"/>
          <w:szCs w:val="20"/>
          <w:u w:val="single"/>
        </w:rPr>
        <w:t xml:space="preserve">na 3 części (pakietów). </w:t>
      </w:r>
      <w:r w:rsidRPr="007B6BC7">
        <w:rPr>
          <w:rFonts w:ascii="Verdana" w:hAnsi="Verdana"/>
          <w:iCs/>
          <w:sz w:val="20"/>
          <w:szCs w:val="20"/>
        </w:rPr>
        <w:t>Oferty można składać w odniesieniu do wszystkich lub niektórych części.</w:t>
      </w:r>
    </w:p>
    <w:p w:rsidR="0062014E" w:rsidRPr="007B6BC7" w:rsidRDefault="0062014E" w:rsidP="007B6BC7">
      <w:pPr>
        <w:numPr>
          <w:ilvl w:val="0"/>
          <w:numId w:val="41"/>
        </w:numPr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7B6BC7">
        <w:rPr>
          <w:rFonts w:ascii="Verdana" w:hAnsi="Verdana"/>
          <w:sz w:val="20"/>
          <w:szCs w:val="20"/>
        </w:rPr>
        <w:t>Pzp</w:t>
      </w:r>
      <w:proofErr w:type="spellEnd"/>
      <w:r w:rsidRPr="007B6BC7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FB0215" w:rsidRPr="007B6BC7" w:rsidRDefault="00971294" w:rsidP="007B6BC7">
      <w:pPr>
        <w:widowControl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rPr>
          <w:rFonts w:ascii="Verdana" w:hAnsi="Verdana"/>
          <w:sz w:val="20"/>
          <w:szCs w:val="20"/>
        </w:rPr>
      </w:pPr>
      <w:hyperlink r:id="rId8" w:history="1">
        <w:r w:rsidR="00FB0215" w:rsidRPr="007B6BC7">
          <w:rPr>
            <w:rStyle w:val="Hipercze"/>
            <w:rFonts w:ascii="Verdana" w:hAnsi="Verdana"/>
            <w:sz w:val="20"/>
            <w:szCs w:val="20"/>
          </w:rPr>
          <w:t xml:space="preserve">33100000 - Urządzenia medyczne </w:t>
        </w:r>
      </w:hyperlink>
    </w:p>
    <w:p w:rsidR="00FB0215" w:rsidRPr="007B6BC7" w:rsidRDefault="00971294" w:rsidP="007B6BC7">
      <w:pPr>
        <w:widowControl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rPr>
          <w:rFonts w:ascii="Verdana" w:hAnsi="Verdana"/>
          <w:sz w:val="20"/>
          <w:szCs w:val="20"/>
        </w:rPr>
      </w:pPr>
      <w:hyperlink r:id="rId9" w:history="1">
        <w:r w:rsidR="00FB0215" w:rsidRPr="007B6BC7">
          <w:rPr>
            <w:rStyle w:val="Hipercze"/>
            <w:rFonts w:ascii="Verdana" w:hAnsi="Verdana"/>
            <w:sz w:val="20"/>
            <w:szCs w:val="20"/>
          </w:rPr>
          <w:t xml:space="preserve">33154000 - Urządzenia do mechanoterapii </w:t>
        </w:r>
      </w:hyperlink>
    </w:p>
    <w:p w:rsidR="00FB0215" w:rsidRPr="007B6BC7" w:rsidRDefault="00971294" w:rsidP="007B6BC7">
      <w:pPr>
        <w:widowControl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rPr>
          <w:rFonts w:ascii="Verdana" w:hAnsi="Verdana"/>
          <w:sz w:val="20"/>
          <w:szCs w:val="20"/>
        </w:rPr>
      </w:pPr>
      <w:hyperlink r:id="rId10" w:history="1">
        <w:r w:rsidR="00FB0215" w:rsidRPr="007B6BC7">
          <w:rPr>
            <w:rStyle w:val="Hipercze"/>
            <w:rFonts w:ascii="Verdana" w:hAnsi="Verdana"/>
            <w:sz w:val="20"/>
            <w:szCs w:val="20"/>
          </w:rPr>
          <w:t xml:space="preserve">33158400 - Sprzęt do terapii mechanicznej </w:t>
        </w:r>
      </w:hyperlink>
    </w:p>
    <w:p w:rsidR="00FB0215" w:rsidRPr="007B6BC7" w:rsidRDefault="00971294" w:rsidP="007B6BC7">
      <w:pPr>
        <w:widowControl/>
        <w:numPr>
          <w:ilvl w:val="0"/>
          <w:numId w:val="42"/>
        </w:numPr>
        <w:suppressAutoHyphens w:val="0"/>
        <w:spacing w:before="100" w:beforeAutospacing="1" w:after="100" w:afterAutospacing="1" w:line="276" w:lineRule="auto"/>
        <w:rPr>
          <w:rFonts w:ascii="Verdana" w:hAnsi="Verdana"/>
          <w:sz w:val="20"/>
          <w:szCs w:val="20"/>
        </w:rPr>
      </w:pPr>
      <w:hyperlink r:id="rId11" w:history="1">
        <w:r w:rsidR="00FB0215" w:rsidRPr="007B6BC7">
          <w:rPr>
            <w:rStyle w:val="Hipercze"/>
            <w:rFonts w:ascii="Verdana" w:hAnsi="Verdana"/>
            <w:sz w:val="20"/>
            <w:szCs w:val="20"/>
          </w:rPr>
          <w:t xml:space="preserve">33196200 - Sprzęt dla osób niepełnosprawnych </w:t>
        </w:r>
      </w:hyperlink>
    </w:p>
    <w:p w:rsidR="0020264A" w:rsidRPr="007B6BC7" w:rsidRDefault="0020264A" w:rsidP="007B6BC7">
      <w:pPr>
        <w:pStyle w:val="Akapitzlist"/>
        <w:widowControl/>
        <w:numPr>
          <w:ilvl w:val="0"/>
          <w:numId w:val="41"/>
        </w:numPr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7B6BC7"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20264A" w:rsidRPr="007B6BC7" w:rsidRDefault="0020264A" w:rsidP="007B6BC7">
      <w:pPr>
        <w:pStyle w:val="Akapitzlist"/>
        <w:numPr>
          <w:ilvl w:val="0"/>
          <w:numId w:val="41"/>
        </w:numPr>
        <w:tabs>
          <w:tab w:val="left" w:pos="426"/>
        </w:tabs>
        <w:spacing w:line="276" w:lineRule="auto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lastRenderedPageBreak/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20264A" w:rsidRPr="007B6BC7" w:rsidRDefault="0020264A" w:rsidP="007B6BC7">
      <w:pPr>
        <w:pStyle w:val="Akapitzlist"/>
        <w:numPr>
          <w:ilvl w:val="0"/>
          <w:numId w:val="41"/>
        </w:numPr>
        <w:tabs>
          <w:tab w:val="left" w:pos="426"/>
        </w:tabs>
        <w:spacing w:line="276" w:lineRule="auto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20264A" w:rsidRPr="007B6BC7" w:rsidRDefault="0020264A" w:rsidP="007B6BC7">
      <w:pPr>
        <w:pStyle w:val="Akapitzlist"/>
        <w:numPr>
          <w:ilvl w:val="0"/>
          <w:numId w:val="41"/>
        </w:numPr>
        <w:tabs>
          <w:tab w:val="left" w:pos="426"/>
        </w:tabs>
        <w:spacing w:line="276" w:lineRule="auto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7B6BC7">
        <w:rPr>
          <w:rFonts w:ascii="Verdana" w:hAnsi="Verdana"/>
          <w:sz w:val="20"/>
          <w:szCs w:val="20"/>
        </w:rPr>
        <w:t>Pzp</w:t>
      </w:r>
      <w:proofErr w:type="spellEnd"/>
      <w:r w:rsidRPr="007B6BC7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7B6BC7">
        <w:rPr>
          <w:rFonts w:ascii="Verdana" w:hAnsi="Verdana"/>
          <w:sz w:val="20"/>
          <w:szCs w:val="20"/>
        </w:rPr>
        <w:t>Pzp</w:t>
      </w:r>
      <w:proofErr w:type="spellEnd"/>
      <w:r w:rsidRPr="007B6BC7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7B6BC7">
        <w:rPr>
          <w:rFonts w:ascii="Verdana" w:hAnsi="Verdana"/>
          <w:sz w:val="20"/>
          <w:szCs w:val="20"/>
        </w:rPr>
        <w:t>Pzp</w:t>
      </w:r>
      <w:proofErr w:type="spellEnd"/>
      <w:r w:rsidRPr="007B6BC7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20264A" w:rsidRPr="007B6BC7" w:rsidRDefault="0020264A" w:rsidP="007B6BC7">
      <w:pPr>
        <w:pStyle w:val="Akapitzlist"/>
        <w:numPr>
          <w:ilvl w:val="0"/>
          <w:numId w:val="41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7B6BC7">
        <w:rPr>
          <w:rFonts w:ascii="Verdana" w:hAnsi="Verdana"/>
          <w:sz w:val="20"/>
          <w:szCs w:val="20"/>
        </w:rPr>
        <w:t>Pzp</w:t>
      </w:r>
      <w:proofErr w:type="spellEnd"/>
      <w:r w:rsidRPr="007B6BC7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7B6BC7">
        <w:rPr>
          <w:rFonts w:ascii="Verdana" w:hAnsi="Verdana"/>
          <w:sz w:val="20"/>
          <w:szCs w:val="20"/>
        </w:rPr>
        <w:t>pkt</w:t>
      </w:r>
      <w:proofErr w:type="spellEnd"/>
      <w:r w:rsidRPr="007B6BC7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7B6BC7">
        <w:rPr>
          <w:rFonts w:ascii="Verdana" w:hAnsi="Verdana"/>
          <w:sz w:val="20"/>
          <w:szCs w:val="20"/>
        </w:rPr>
        <w:t>Pzp</w:t>
      </w:r>
      <w:proofErr w:type="spellEnd"/>
      <w:r w:rsidRPr="007B6BC7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7B6BC7">
        <w:rPr>
          <w:rFonts w:ascii="Verdana" w:hAnsi="Verdana"/>
          <w:sz w:val="20"/>
          <w:szCs w:val="20"/>
        </w:rPr>
        <w:t>Pzp</w:t>
      </w:r>
      <w:proofErr w:type="spellEnd"/>
      <w:r w:rsidRPr="007B6BC7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ED2BEA" w:rsidRPr="007B6BC7" w:rsidRDefault="00ED2BEA" w:rsidP="007B6BC7">
      <w:pPr>
        <w:tabs>
          <w:tab w:val="left" w:pos="426"/>
        </w:tabs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</w:p>
    <w:p w:rsidR="00975AD7" w:rsidRPr="007B6BC7" w:rsidRDefault="00975AD7" w:rsidP="007B6BC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7B6BC7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7D4421" w:rsidRPr="007B6BC7" w:rsidRDefault="007D4421" w:rsidP="007B6BC7">
      <w:pPr>
        <w:pStyle w:val="Akapitzlist"/>
        <w:widowControl/>
        <w:numPr>
          <w:ilvl w:val="0"/>
          <w:numId w:val="43"/>
        </w:numPr>
        <w:suppressAutoHyphens w:val="0"/>
        <w:spacing w:line="276" w:lineRule="auto"/>
        <w:ind w:hanging="357"/>
        <w:jc w:val="both"/>
        <w:textAlignment w:val="top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 :</w:t>
      </w:r>
    </w:p>
    <w:p w:rsidR="007D4421" w:rsidRPr="007B6BC7" w:rsidRDefault="007D4421" w:rsidP="007B6BC7">
      <w:pPr>
        <w:pStyle w:val="Akapitzlist"/>
        <w:widowControl/>
        <w:numPr>
          <w:ilvl w:val="0"/>
          <w:numId w:val="44"/>
        </w:numPr>
        <w:suppressAutoHyphens w:val="0"/>
        <w:spacing w:line="276" w:lineRule="auto"/>
        <w:ind w:hanging="357"/>
        <w:jc w:val="both"/>
        <w:textAlignment w:val="top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materiałów zawierających opis techniczny oferowanych wyrobów (np. katalogów, folderów, metodyków, kart technicznych w języku polskim) na podstawie których Zamawiający oceni zgodność parametrów oferowanych wyrobów z opisanymi w załączniku nr 1</w:t>
      </w:r>
    </w:p>
    <w:p w:rsidR="007D4421" w:rsidRPr="007B6BC7" w:rsidRDefault="007D4421" w:rsidP="007B6BC7">
      <w:pPr>
        <w:pStyle w:val="Akapitzlist"/>
        <w:widowControl/>
        <w:numPr>
          <w:ilvl w:val="0"/>
          <w:numId w:val="43"/>
        </w:numPr>
        <w:suppressAutoHyphens w:val="0"/>
        <w:spacing w:line="276" w:lineRule="auto"/>
        <w:ind w:hanging="357"/>
        <w:jc w:val="both"/>
        <w:textAlignment w:val="top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Za wskazane Zamawiający uznaje zamieszczenie w przedłożonych materiałach zawierających opis techniczny oferowanych wyrobów informacji o numerze pakietu i pozycji, których dany opis dotyczy.</w:t>
      </w:r>
    </w:p>
    <w:p w:rsidR="007D4421" w:rsidRPr="007B6BC7" w:rsidRDefault="007D4421" w:rsidP="007B6BC7">
      <w:pPr>
        <w:pStyle w:val="Akapitzlist"/>
        <w:widowControl/>
        <w:numPr>
          <w:ilvl w:val="0"/>
          <w:numId w:val="43"/>
        </w:numPr>
        <w:suppressAutoHyphens w:val="0"/>
        <w:spacing w:line="276" w:lineRule="auto"/>
        <w:ind w:hanging="357"/>
        <w:jc w:val="both"/>
        <w:textAlignment w:val="top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bCs/>
          <w:sz w:val="20"/>
          <w:szCs w:val="20"/>
        </w:rPr>
        <w:t>Wykonawca składa przedmiotowe środki dowodowe określone w ust. 1 wraz z ofertą.</w:t>
      </w:r>
    </w:p>
    <w:p w:rsidR="007D4421" w:rsidRPr="007B6BC7" w:rsidRDefault="007D4421" w:rsidP="007B6BC7">
      <w:pPr>
        <w:pStyle w:val="Akapitzlist"/>
        <w:widowControl/>
        <w:numPr>
          <w:ilvl w:val="0"/>
          <w:numId w:val="43"/>
        </w:numPr>
        <w:suppressAutoHyphens w:val="0"/>
        <w:spacing w:line="276" w:lineRule="auto"/>
        <w:ind w:hanging="357"/>
        <w:jc w:val="both"/>
        <w:textAlignment w:val="top"/>
        <w:rPr>
          <w:rFonts w:ascii="Verdana" w:hAnsi="Verdana"/>
          <w:sz w:val="20"/>
          <w:szCs w:val="20"/>
        </w:rPr>
      </w:pPr>
      <w:r w:rsidRPr="007B6BC7">
        <w:rPr>
          <w:rFonts w:ascii="Verdana" w:eastAsia="Verdana" w:hAnsi="Verdana"/>
          <w:bCs/>
          <w:sz w:val="20"/>
          <w:szCs w:val="20"/>
        </w:rPr>
        <w:lastRenderedPageBreak/>
        <w:t>Jeżeli Wykonawca nie złoży przedmiotowych środków dowodowych lub złożone przedmiotowe środki dowodowe będą niekompletne. Zamawiający wezwie do ich złożenia lub uzupełnienia w wyznaczonym terminie</w:t>
      </w:r>
    </w:p>
    <w:p w:rsidR="007D4421" w:rsidRPr="007B6BC7" w:rsidRDefault="007D4421" w:rsidP="007B6BC7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7B6BC7" w:rsidRDefault="002354DB" w:rsidP="007B6BC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7B6BC7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82065D" w:rsidRPr="007B6BC7" w:rsidRDefault="0082065D" w:rsidP="007B6BC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95A5C" w:rsidRPr="007B6BC7" w:rsidRDefault="00595A5C" w:rsidP="007B6BC7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7B6BC7">
        <w:rPr>
          <w:rFonts w:ascii="Verdana" w:hAnsi="Verdana"/>
          <w:color w:val="auto"/>
          <w:sz w:val="20"/>
          <w:szCs w:val="20"/>
        </w:rPr>
        <w:t>Termin wykonania zamówienia ustala się na okres:</w:t>
      </w:r>
    </w:p>
    <w:p w:rsidR="0020264A" w:rsidRPr="007B6BC7" w:rsidRDefault="00E82F06" w:rsidP="007B6BC7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="0020264A" w:rsidRPr="007B6BC7">
        <w:rPr>
          <w:rFonts w:ascii="Verdana" w:hAnsi="Verdana"/>
          <w:b/>
          <w:sz w:val="20"/>
          <w:szCs w:val="20"/>
        </w:rPr>
        <w:t xml:space="preserve"> dni od dnia podpisania umowy</w:t>
      </w:r>
    </w:p>
    <w:p w:rsidR="00BD320E" w:rsidRPr="007B6BC7" w:rsidRDefault="00BD320E" w:rsidP="007B6BC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7B6BC7" w:rsidRDefault="00975AD7" w:rsidP="007B6BC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7B6BC7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B6BC7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7B6BC7">
        <w:rPr>
          <w:rFonts w:ascii="Verdana" w:hAnsi="Verdana"/>
          <w:spacing w:val="5"/>
          <w:sz w:val="20"/>
          <w:szCs w:val="20"/>
        </w:rPr>
        <w:t>.</w:t>
      </w:r>
    </w:p>
    <w:p w:rsidR="0082065D" w:rsidRPr="007B6BC7" w:rsidRDefault="0082065D" w:rsidP="007B6BC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7B6BC7" w:rsidRDefault="00975AD7" w:rsidP="007B6BC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7B6BC7" w:rsidRDefault="00975AD7" w:rsidP="007B6BC7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7B6BC7" w:rsidRDefault="00975AD7" w:rsidP="007B6BC7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7B6BC7" w:rsidRDefault="00975AD7" w:rsidP="007B6BC7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7B6BC7" w:rsidRDefault="00975AD7" w:rsidP="007B6BC7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o którym mowa w art. 228-230a, art. 250a Kodeksu karnego lub w art. 46 lub art. 48 ustawy z dnia 25 czerwca 2010 r. o sporcie,</w:t>
      </w:r>
    </w:p>
    <w:p w:rsidR="00975AD7" w:rsidRPr="007B6BC7" w:rsidRDefault="00975AD7" w:rsidP="007B6BC7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7B6BC7" w:rsidRDefault="00975AD7" w:rsidP="007B6BC7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 xml:space="preserve">o charakterze terrorystycznym, o którym mowa w art. 115 § 20 Kodeksu karnego, </w:t>
      </w:r>
      <w:r w:rsidR="001C5E29" w:rsidRPr="007B6BC7">
        <w:rPr>
          <w:rFonts w:ascii="Verdana" w:hAnsi="Verdana"/>
          <w:sz w:val="20"/>
          <w:szCs w:val="20"/>
        </w:rPr>
        <w:br/>
      </w:r>
      <w:r w:rsidRPr="007B6BC7">
        <w:rPr>
          <w:rFonts w:ascii="Verdana" w:hAnsi="Verdana"/>
          <w:sz w:val="20"/>
          <w:szCs w:val="20"/>
        </w:rPr>
        <w:t>lub mające na celu popełnienie tego przestępstwa,</w:t>
      </w:r>
    </w:p>
    <w:p w:rsidR="00975AD7" w:rsidRPr="007B6BC7" w:rsidRDefault="00975AD7" w:rsidP="007B6BC7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="001C5E29" w:rsidRPr="007B6BC7">
        <w:rPr>
          <w:rFonts w:ascii="Verdana" w:hAnsi="Verdana"/>
          <w:sz w:val="20"/>
          <w:szCs w:val="20"/>
        </w:rPr>
        <w:br/>
      </w:r>
      <w:r w:rsidRPr="007B6BC7">
        <w:rPr>
          <w:rFonts w:ascii="Verdana" w:hAnsi="Verdana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7B6BC7" w:rsidRDefault="00975AD7" w:rsidP="007B6BC7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7B6BC7" w:rsidRDefault="00975AD7" w:rsidP="007B6BC7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7B6BC7">
        <w:rPr>
          <w:rFonts w:ascii="Verdana" w:hAnsi="Verdana"/>
          <w:sz w:val="20"/>
          <w:szCs w:val="20"/>
        </w:rPr>
        <w:t>,</w:t>
      </w:r>
    </w:p>
    <w:p w:rsidR="00975AD7" w:rsidRPr="007B6BC7" w:rsidRDefault="00975AD7" w:rsidP="007B6BC7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7B6BC7" w:rsidRDefault="00975AD7" w:rsidP="007B6BC7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="001C5E29" w:rsidRPr="007B6BC7">
        <w:rPr>
          <w:rFonts w:ascii="Verdana" w:hAnsi="Verdana"/>
          <w:sz w:val="20"/>
          <w:szCs w:val="20"/>
        </w:rPr>
        <w:br/>
      </w:r>
      <w:r w:rsidRPr="007B6BC7">
        <w:rPr>
          <w:rFonts w:ascii="Verdana" w:hAnsi="Verdana"/>
          <w:sz w:val="20"/>
          <w:szCs w:val="20"/>
        </w:rPr>
        <w:t xml:space="preserve">w spółce jawnej lub partnerskiej albo komplementariusza w spółce komandytowej </w:t>
      </w:r>
      <w:r w:rsidR="001C5E29" w:rsidRPr="007B6BC7">
        <w:rPr>
          <w:rFonts w:ascii="Verdana" w:hAnsi="Verdana"/>
          <w:sz w:val="20"/>
          <w:szCs w:val="20"/>
        </w:rPr>
        <w:br/>
      </w:r>
      <w:r w:rsidRPr="007B6BC7">
        <w:rPr>
          <w:rFonts w:ascii="Verdana" w:hAnsi="Verdana"/>
          <w:sz w:val="20"/>
          <w:szCs w:val="20"/>
        </w:rPr>
        <w:t>lub komandytowo-akcyjnej lub prokurenta prawomocnie skazano za przestępstwo, o którym mowa w pkt 1;</w:t>
      </w:r>
    </w:p>
    <w:p w:rsidR="00975AD7" w:rsidRPr="007B6BC7" w:rsidRDefault="00975AD7" w:rsidP="007B6BC7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 xml:space="preserve">wobec którego wydano prawomocny wyrok sądu lub ostateczną decyzję administracyjną </w:t>
      </w:r>
      <w:r w:rsidRPr="007B6BC7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7B6BC7">
        <w:rPr>
          <w:rFonts w:ascii="Verdana" w:hAnsi="Verdana"/>
          <w:sz w:val="20"/>
          <w:szCs w:val="20"/>
        </w:rPr>
        <w:br/>
      </w:r>
      <w:r w:rsidRPr="007B6BC7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7B6BC7" w:rsidRDefault="00975AD7" w:rsidP="007B6BC7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lastRenderedPageBreak/>
        <w:t>wobec którego prawomocnie orzeczono zakaz ubiegania się o zamówienia publiczne;</w:t>
      </w:r>
    </w:p>
    <w:p w:rsidR="00975AD7" w:rsidRPr="007B6BC7" w:rsidRDefault="00975AD7" w:rsidP="007B6BC7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</w:t>
      </w:r>
      <w:r w:rsidRPr="007B6BC7">
        <w:rPr>
          <w:rFonts w:ascii="Verdana" w:hAnsi="Verdana"/>
          <w:sz w:val="20"/>
          <w:szCs w:val="20"/>
        </w:rPr>
        <w:br/>
        <w:t xml:space="preserve">w szczególności jeżeli należąc do tej samej grupy kapitałowej w rozumieniu ustawy z dnia </w:t>
      </w:r>
      <w:r w:rsidR="001C5E29" w:rsidRPr="007B6BC7">
        <w:rPr>
          <w:rFonts w:ascii="Verdana" w:hAnsi="Verdana"/>
          <w:sz w:val="20"/>
          <w:szCs w:val="20"/>
        </w:rPr>
        <w:br/>
      </w:r>
      <w:r w:rsidRPr="007B6BC7">
        <w:rPr>
          <w:rFonts w:ascii="Verdana" w:hAnsi="Verdana"/>
          <w:sz w:val="20"/>
          <w:szCs w:val="20"/>
        </w:rPr>
        <w:t>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7B6BC7" w:rsidRDefault="00975AD7" w:rsidP="007B6BC7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7B6BC7">
        <w:rPr>
          <w:rFonts w:ascii="Verdana" w:hAnsi="Verdana"/>
          <w:sz w:val="20"/>
          <w:szCs w:val="20"/>
        </w:rPr>
        <w:t>Pzp</w:t>
      </w:r>
      <w:proofErr w:type="spellEnd"/>
      <w:r w:rsidRPr="007B6BC7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7B6BC7">
        <w:rPr>
          <w:rFonts w:ascii="Verdana" w:hAnsi="Verdana"/>
          <w:sz w:val="20"/>
          <w:szCs w:val="20"/>
        </w:rPr>
        <w:br/>
      </w:r>
      <w:r w:rsidRPr="007B6BC7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7B6BC7" w:rsidRDefault="00563D0A" w:rsidP="007B6BC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7B6BC7" w:rsidRDefault="00CA15CA" w:rsidP="007B6BC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7B6BC7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7B6BC7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7B6BC7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7B6BC7" w:rsidRDefault="00B540A4" w:rsidP="007B6BC7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7B6BC7">
        <w:rPr>
          <w:rFonts w:ascii="Verdana" w:hAnsi="Verdana"/>
          <w:sz w:val="20"/>
          <w:szCs w:val="20"/>
          <w:shd w:val="clear" w:color="auto" w:fill="FFFFFF"/>
        </w:rPr>
        <w:t>Nie dotyczy.</w:t>
      </w:r>
    </w:p>
    <w:p w:rsidR="00CA15CA" w:rsidRPr="007B6BC7" w:rsidRDefault="00CA15CA" w:rsidP="007B6BC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7B6BC7" w:rsidRDefault="00B97FAE" w:rsidP="007B6BC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7B6BC7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D77927" w:rsidRPr="007B6BC7" w:rsidRDefault="00D77927" w:rsidP="007B6BC7">
      <w:pPr>
        <w:spacing w:line="276" w:lineRule="auto"/>
        <w:ind w:firstLine="567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 xml:space="preserve">Zamawiający nie stawia </w:t>
      </w:r>
    </w:p>
    <w:p w:rsidR="00676C16" w:rsidRPr="007B6BC7" w:rsidRDefault="00D77927" w:rsidP="007B6BC7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7B6BC7">
        <w:rPr>
          <w:rFonts w:ascii="Verdana" w:hAnsi="Verdana" w:cstheme="minorHAnsi"/>
          <w:sz w:val="20"/>
          <w:szCs w:val="20"/>
        </w:rPr>
        <w:t>.</w:t>
      </w:r>
    </w:p>
    <w:p w:rsidR="00B97FAE" w:rsidRPr="007B6BC7" w:rsidRDefault="00B97FAE" w:rsidP="007B6BC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7B6BC7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F444EA" w:rsidRPr="007B6BC7" w:rsidRDefault="00F444EA" w:rsidP="007B6BC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540A4" w:rsidRPr="007B6BC7" w:rsidRDefault="00B540A4" w:rsidP="007B6BC7">
      <w:pPr>
        <w:pStyle w:val="Akapitzlist"/>
        <w:widowControl/>
        <w:numPr>
          <w:ilvl w:val="0"/>
          <w:numId w:val="8"/>
        </w:numPr>
        <w:tabs>
          <w:tab w:val="left" w:pos="-3060"/>
          <w:tab w:val="left" w:pos="426"/>
        </w:tabs>
        <w:suppressAutoHyphens w:val="0"/>
        <w:spacing w:after="200" w:line="276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7B6BC7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B540A4" w:rsidRPr="007B6BC7" w:rsidRDefault="00B540A4" w:rsidP="007B6BC7">
      <w:pPr>
        <w:pStyle w:val="Akapitzlist"/>
        <w:widowControl/>
        <w:numPr>
          <w:ilvl w:val="0"/>
          <w:numId w:val="8"/>
        </w:numPr>
        <w:tabs>
          <w:tab w:val="left" w:pos="-3060"/>
          <w:tab w:val="left" w:pos="426"/>
        </w:tabs>
        <w:suppressAutoHyphens w:val="0"/>
        <w:spacing w:after="200" w:line="276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7B6BC7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25ED9" w:rsidRPr="007B6BC7" w:rsidRDefault="00B25ED9" w:rsidP="007B6BC7">
      <w:pPr>
        <w:pStyle w:val="Akapitzlist"/>
        <w:tabs>
          <w:tab w:val="left" w:pos="426"/>
        </w:tabs>
        <w:spacing w:line="276" w:lineRule="auto"/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7B6BC7" w:rsidRDefault="00B97FAE" w:rsidP="007B6BC7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7B6BC7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7B6BC7">
        <w:rPr>
          <w:rFonts w:ascii="Verdana" w:hAnsi="Verdana"/>
          <w:spacing w:val="5"/>
          <w:sz w:val="20"/>
          <w:szCs w:val="20"/>
        </w:rPr>
        <w:t xml:space="preserve">órych </w:t>
      </w:r>
      <w:r w:rsidRPr="007B6BC7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7B6BC7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7B6BC7">
        <w:rPr>
          <w:rFonts w:ascii="Verdana" w:hAnsi="Verdana"/>
          <w:spacing w:val="5"/>
          <w:sz w:val="20"/>
          <w:szCs w:val="20"/>
        </w:rPr>
        <w:br/>
      </w:r>
      <w:r w:rsidRPr="007B6BC7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7B6BC7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DA5708" w:rsidRPr="007B6BC7" w:rsidRDefault="00DA5708" w:rsidP="007B6BC7">
      <w:pPr>
        <w:widowControl/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rFonts w:ascii="Verdana" w:eastAsia="Times New Roman" w:hAnsi="Verdana"/>
          <w:sz w:val="20"/>
          <w:szCs w:val="20"/>
        </w:rPr>
      </w:pPr>
    </w:p>
    <w:p w:rsidR="004258AF" w:rsidRPr="00E67F81" w:rsidRDefault="004258AF" w:rsidP="004258AF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E67F81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2" w:history="1">
        <w:r w:rsidRPr="00E67F8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E67F81">
        <w:rPr>
          <w:rFonts w:ascii="Verdana" w:eastAsia="Times New Roman" w:hAnsi="Verdana"/>
          <w:sz w:val="20"/>
          <w:szCs w:val="20"/>
        </w:rPr>
        <w:t>.</w:t>
      </w:r>
    </w:p>
    <w:p w:rsidR="004258AF" w:rsidRPr="00E67F81" w:rsidRDefault="004258AF" w:rsidP="004258AF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4258AF" w:rsidRPr="00E67F81" w:rsidRDefault="004258AF" w:rsidP="004258A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Szczegółowa instrukcja korzystania z SKE stanowi załącznik nr 6 do SWZ.</w:t>
      </w:r>
    </w:p>
    <w:p w:rsidR="004258AF" w:rsidRPr="00E67F81" w:rsidRDefault="004258AF" w:rsidP="004258A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i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4258AF" w:rsidRPr="00E67F81" w:rsidRDefault="004258AF" w:rsidP="004258A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4258AF" w:rsidRPr="00E67F81" w:rsidRDefault="004258AF" w:rsidP="004258A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lastRenderedPageBreak/>
        <w:t>Identyfikator postępowania dla danego postępowania o udzielenie zamówienia dostępny jest na SKE.</w:t>
      </w:r>
    </w:p>
    <w:p w:rsidR="004258AF" w:rsidRDefault="004258AF" w:rsidP="004258A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E67F8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E67F81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4258AF" w:rsidRPr="007411C5" w:rsidRDefault="004258AF" w:rsidP="004258A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Wykonawca chcąc złożyć ofertę za pomocą SKE przygotowuje paczkę dokumentów, która zawiera dokumenty wymagane przez SWZ. Przygotowaną paczkę dokumentów – ofertę zapisuje w postaci pliku skompensowanego (np.: zip) a następnie szyfruje programem zewnętrznym </w:t>
      </w:r>
    </w:p>
    <w:p w:rsidR="004258AF" w:rsidRPr="007411C5" w:rsidRDefault="004258AF" w:rsidP="004258AF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– „Kleopatra” gpg4win udostępnionym na stronie </w:t>
      </w:r>
    </w:p>
    <w:p w:rsidR="004258AF" w:rsidRPr="007411C5" w:rsidRDefault="004258AF" w:rsidP="004258AF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4258AF" w:rsidRPr="007411C5" w:rsidRDefault="004258AF" w:rsidP="004258AF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7411C5">
        <w:rPr>
          <w:rFonts w:ascii="Verdana" w:hAnsi="Verdana"/>
          <w:sz w:val="20"/>
          <w:szCs w:val="20"/>
        </w:rPr>
        <w:t>Suite</w:t>
      </w:r>
      <w:proofErr w:type="spellEnd"/>
      <w:r w:rsidRPr="007411C5">
        <w:rPr>
          <w:rFonts w:ascii="Verdana" w:hAnsi="Verdana"/>
          <w:sz w:val="20"/>
          <w:szCs w:val="20"/>
        </w:rPr>
        <w:t xml:space="preserve">” udostępnionym na stronie  </w:t>
      </w:r>
    </w:p>
    <w:p w:rsidR="004258AF" w:rsidRPr="007411C5" w:rsidRDefault="00971294" w:rsidP="004258AF">
      <w:pPr>
        <w:ind w:left="715" w:hanging="6"/>
        <w:rPr>
          <w:rFonts w:ascii="Verdana" w:hAnsi="Verdana"/>
          <w:sz w:val="20"/>
          <w:szCs w:val="20"/>
        </w:rPr>
      </w:pPr>
      <w:hyperlink r:id="rId13" w:history="1">
        <w:r w:rsidR="004258AF" w:rsidRPr="007411C5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4258AF" w:rsidRPr="007411C5">
        <w:rPr>
          <w:rFonts w:ascii="Verdana" w:hAnsi="Verdana"/>
          <w:sz w:val="20"/>
          <w:szCs w:val="20"/>
        </w:rPr>
        <w:t xml:space="preserve"> (</w:t>
      </w:r>
      <w:proofErr w:type="spellStart"/>
      <w:r w:rsidR="004258AF" w:rsidRPr="007411C5">
        <w:rPr>
          <w:rFonts w:ascii="Verdana" w:hAnsi="Verdana"/>
          <w:sz w:val="20"/>
          <w:szCs w:val="20"/>
        </w:rPr>
        <w:t>MacOS</w:t>
      </w:r>
      <w:proofErr w:type="spellEnd"/>
      <w:r w:rsidR="004258AF" w:rsidRPr="007411C5">
        <w:rPr>
          <w:rFonts w:ascii="Verdana" w:hAnsi="Verdana"/>
          <w:sz w:val="20"/>
          <w:szCs w:val="20"/>
        </w:rPr>
        <w:t>, Linux) (patrz pkt. 7.2.2 instrukcji SKE)</w:t>
      </w:r>
    </w:p>
    <w:p w:rsidR="004258AF" w:rsidRPr="00E67F81" w:rsidRDefault="004258AF" w:rsidP="004258AF">
      <w:pPr>
        <w:widowControl/>
        <w:numPr>
          <w:ilvl w:val="0"/>
          <w:numId w:val="20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7B6BC7" w:rsidRDefault="00D10263" w:rsidP="007B6BC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7B6BC7" w:rsidRDefault="0099338A" w:rsidP="007B6BC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7B6BC7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7B6BC7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7B6BC7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82065D" w:rsidRPr="007B6BC7" w:rsidRDefault="0082065D" w:rsidP="007B6BC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B477D" w:rsidRPr="007B6BC7" w:rsidRDefault="004B477D" w:rsidP="007B6BC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 xml:space="preserve">Zamawiający </w:t>
      </w:r>
      <w:r w:rsidRPr="007B6BC7">
        <w:rPr>
          <w:rFonts w:ascii="Verdana" w:hAnsi="Verdana"/>
          <w:b/>
          <w:sz w:val="20"/>
          <w:szCs w:val="20"/>
        </w:rPr>
        <w:t>nie przewiduje</w:t>
      </w:r>
      <w:r w:rsidRPr="007B6BC7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7B6BC7">
        <w:rPr>
          <w:rFonts w:ascii="Verdana" w:hAnsi="Verdana"/>
          <w:sz w:val="20"/>
          <w:szCs w:val="20"/>
        </w:rPr>
        <w:t>X</w:t>
      </w:r>
      <w:r w:rsidRPr="007B6BC7">
        <w:rPr>
          <w:rFonts w:ascii="Verdana" w:hAnsi="Verdana"/>
          <w:sz w:val="20"/>
          <w:szCs w:val="20"/>
        </w:rPr>
        <w:t xml:space="preserve"> S</w:t>
      </w:r>
      <w:r w:rsidR="00AB7E54" w:rsidRPr="007B6BC7">
        <w:rPr>
          <w:rFonts w:ascii="Verdana" w:hAnsi="Verdana"/>
          <w:sz w:val="20"/>
          <w:szCs w:val="20"/>
        </w:rPr>
        <w:t>WZ</w:t>
      </w:r>
    </w:p>
    <w:p w:rsidR="0099338A" w:rsidRPr="007B6BC7" w:rsidRDefault="0099338A" w:rsidP="007B6BC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7B6BC7" w:rsidRDefault="0099338A" w:rsidP="007B6BC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7B6BC7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82065D" w:rsidRPr="007B6BC7" w:rsidRDefault="0082065D" w:rsidP="007B6BC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327C6" w:rsidRPr="007B6BC7" w:rsidRDefault="00F327C6" w:rsidP="007B6BC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1)</w:t>
      </w:r>
      <w:r w:rsidRPr="007B6BC7">
        <w:rPr>
          <w:rFonts w:ascii="Verdana" w:hAnsi="Verdana"/>
          <w:sz w:val="20"/>
          <w:szCs w:val="20"/>
        </w:rPr>
        <w:tab/>
        <w:t xml:space="preserve">w sprawach formalnych </w:t>
      </w:r>
      <w:r w:rsidR="005931BE" w:rsidRPr="007B6BC7">
        <w:rPr>
          <w:rFonts w:ascii="Verdana" w:hAnsi="Verdana"/>
          <w:sz w:val="20"/>
          <w:szCs w:val="20"/>
        </w:rPr>
        <w:t xml:space="preserve">– Agnieszka </w:t>
      </w:r>
      <w:proofErr w:type="spellStart"/>
      <w:r w:rsidR="005931BE" w:rsidRPr="007B6BC7">
        <w:rPr>
          <w:rFonts w:ascii="Verdana" w:hAnsi="Verdana"/>
          <w:sz w:val="20"/>
          <w:szCs w:val="20"/>
        </w:rPr>
        <w:t>Sewastynowicz</w:t>
      </w:r>
      <w:proofErr w:type="spellEnd"/>
      <w:r w:rsidR="005931BE" w:rsidRPr="007B6BC7">
        <w:rPr>
          <w:rFonts w:ascii="Verdana" w:hAnsi="Verdana"/>
          <w:sz w:val="20"/>
          <w:szCs w:val="20"/>
        </w:rPr>
        <w:t xml:space="preserve"> Tel. 61 66 255</w:t>
      </w:r>
    </w:p>
    <w:p w:rsidR="00B97FAE" w:rsidRPr="007B6BC7" w:rsidRDefault="00F327C6" w:rsidP="007B6BC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2)</w:t>
      </w:r>
      <w:r w:rsidRPr="007B6BC7">
        <w:rPr>
          <w:rFonts w:ascii="Verdana" w:hAnsi="Verdana"/>
          <w:sz w:val="20"/>
          <w:szCs w:val="20"/>
        </w:rPr>
        <w:tab/>
        <w:t>w sprawach merytorycznych –</w:t>
      </w:r>
      <w:r w:rsidR="0020264A" w:rsidRPr="007B6BC7">
        <w:rPr>
          <w:rFonts w:ascii="Verdana" w:hAnsi="Verdana"/>
          <w:sz w:val="20"/>
          <w:szCs w:val="20"/>
        </w:rPr>
        <w:t>Justyna Szymańska</w:t>
      </w:r>
      <w:r w:rsidR="005931BE" w:rsidRPr="007B6BC7">
        <w:rPr>
          <w:rFonts w:ascii="Verdana" w:hAnsi="Verdana"/>
          <w:sz w:val="20"/>
          <w:szCs w:val="20"/>
        </w:rPr>
        <w:t xml:space="preserve"> Tel. 61 66 54</w:t>
      </w:r>
      <w:r w:rsidR="00D77927" w:rsidRPr="007B6BC7">
        <w:rPr>
          <w:rFonts w:ascii="Verdana" w:hAnsi="Verdana"/>
          <w:sz w:val="20"/>
          <w:szCs w:val="20"/>
        </w:rPr>
        <w:t> </w:t>
      </w:r>
      <w:r w:rsidR="00595A5C" w:rsidRPr="007B6BC7">
        <w:rPr>
          <w:rFonts w:ascii="Verdana" w:hAnsi="Verdana"/>
          <w:sz w:val="20"/>
          <w:szCs w:val="20"/>
        </w:rPr>
        <w:t>28</w:t>
      </w:r>
      <w:r w:rsidR="0020264A" w:rsidRPr="007B6BC7">
        <w:rPr>
          <w:rFonts w:ascii="Verdana" w:hAnsi="Verdana"/>
          <w:sz w:val="20"/>
          <w:szCs w:val="20"/>
        </w:rPr>
        <w:t>3</w:t>
      </w:r>
    </w:p>
    <w:p w:rsidR="007B4D99" w:rsidRPr="007B6BC7" w:rsidRDefault="007B4D99" w:rsidP="007B6BC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7B6BC7" w:rsidRDefault="002A0871" w:rsidP="007B6BC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7B6BC7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82065D" w:rsidRPr="007B6BC7" w:rsidRDefault="0082065D" w:rsidP="007B6BC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A3ABA" w:rsidRPr="007B6BC7" w:rsidRDefault="003A3ABA" w:rsidP="007B6BC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697615">
        <w:rPr>
          <w:rFonts w:ascii="Verdana" w:hAnsi="Verdana"/>
          <w:sz w:val="20"/>
          <w:szCs w:val="20"/>
        </w:rPr>
        <w:t xml:space="preserve">Wykonawca jest związany ofertą do dnia </w:t>
      </w:r>
      <w:r w:rsidR="00697615" w:rsidRPr="00697615">
        <w:rPr>
          <w:rFonts w:ascii="Verdana" w:hAnsi="Verdana"/>
          <w:bCs/>
          <w:sz w:val="20"/>
          <w:szCs w:val="20"/>
        </w:rPr>
        <w:t>15.12</w:t>
      </w:r>
      <w:r w:rsidR="0020264A" w:rsidRPr="00697615">
        <w:rPr>
          <w:rFonts w:ascii="Verdana" w:hAnsi="Verdana"/>
          <w:bCs/>
          <w:sz w:val="20"/>
          <w:szCs w:val="20"/>
        </w:rPr>
        <w:t>.</w:t>
      </w:r>
      <w:r w:rsidR="003B118A" w:rsidRPr="00697615">
        <w:rPr>
          <w:rFonts w:ascii="Verdana" w:hAnsi="Verdana"/>
          <w:bCs/>
          <w:sz w:val="20"/>
          <w:szCs w:val="20"/>
        </w:rPr>
        <w:t>2021</w:t>
      </w:r>
      <w:r w:rsidR="005E3013" w:rsidRPr="00697615">
        <w:rPr>
          <w:rFonts w:ascii="Verdana" w:hAnsi="Verdana"/>
          <w:bCs/>
          <w:sz w:val="20"/>
          <w:szCs w:val="20"/>
        </w:rPr>
        <w:t>r.</w:t>
      </w:r>
    </w:p>
    <w:p w:rsidR="00AC6791" w:rsidRPr="007B6BC7" w:rsidRDefault="00AC6791" w:rsidP="007B6BC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7B6BC7" w:rsidRDefault="002A0871" w:rsidP="007B6BC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7B6BC7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1A3D96" w:rsidRPr="007B6BC7" w:rsidRDefault="001A3D96" w:rsidP="007B6BC7">
      <w:pPr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</w:p>
    <w:p w:rsidR="004F57D9" w:rsidRPr="007B6BC7" w:rsidRDefault="004F57D9" w:rsidP="007B6BC7">
      <w:pPr>
        <w:widowControl/>
        <w:numPr>
          <w:ilvl w:val="1"/>
          <w:numId w:val="14"/>
        </w:numPr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7B6BC7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7B6BC7" w:rsidRDefault="004F57D9" w:rsidP="007B6BC7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7B6BC7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95A5C" w:rsidRPr="007B6BC7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7B6BC7" w:rsidRDefault="004F57D9" w:rsidP="007B6BC7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7B6BC7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wykluczeniu- załącznik nr </w:t>
      </w:r>
      <w:r w:rsidR="005931BE" w:rsidRPr="007B6BC7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7B6BC7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7B6BC7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7B6BC7" w:rsidRDefault="009C1FEB" w:rsidP="007B6BC7">
      <w:pPr>
        <w:widowControl/>
        <w:numPr>
          <w:ilvl w:val="3"/>
          <w:numId w:val="14"/>
        </w:numPr>
        <w:suppressAutoHyphens w:val="0"/>
        <w:spacing w:line="276" w:lineRule="auto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7B6BC7">
        <w:rPr>
          <w:rFonts w:ascii="Verdana" w:eastAsia="Calibri" w:hAnsi="Verdana"/>
          <w:bCs/>
          <w:sz w:val="20"/>
          <w:szCs w:val="20"/>
          <w:lang w:eastAsia="ar-SA"/>
        </w:rPr>
        <w:lastRenderedPageBreak/>
        <w:t xml:space="preserve">w przypadku wspólnego ubiegania się o zamówienie przez wykonawców, oświadczenie, o którym mowa powyżej składa każdy z wykonawców. </w:t>
      </w:r>
    </w:p>
    <w:p w:rsidR="0099338A" w:rsidRPr="007B6BC7" w:rsidRDefault="004F57D9" w:rsidP="007B6BC7">
      <w:pPr>
        <w:widowControl/>
        <w:numPr>
          <w:ilvl w:val="2"/>
          <w:numId w:val="14"/>
        </w:numPr>
        <w:suppressAutoHyphens w:val="0"/>
        <w:spacing w:line="276" w:lineRule="auto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7B6BC7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7B6BC7" w:rsidRDefault="004F57D9" w:rsidP="007B6BC7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7B6BC7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7B6BC7" w:rsidRDefault="004F57D9" w:rsidP="007B6BC7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7B6BC7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7B6BC7" w:rsidRDefault="004F57D9" w:rsidP="007B6BC7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7B6BC7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7B6BC7" w:rsidRDefault="004F57D9" w:rsidP="007B6BC7">
      <w:pPr>
        <w:numPr>
          <w:ilvl w:val="2"/>
          <w:numId w:val="14"/>
        </w:numPr>
        <w:tabs>
          <w:tab w:val="left" w:pos="851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7B6BC7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7B6BC7" w:rsidRDefault="004F57D9" w:rsidP="007B6BC7">
      <w:pPr>
        <w:numPr>
          <w:ilvl w:val="2"/>
          <w:numId w:val="14"/>
        </w:numPr>
        <w:tabs>
          <w:tab w:val="left" w:pos="426"/>
          <w:tab w:val="left" w:pos="567"/>
        </w:tabs>
        <w:spacing w:line="276" w:lineRule="auto"/>
        <w:ind w:left="567" w:hanging="283"/>
        <w:jc w:val="both"/>
        <w:rPr>
          <w:rFonts w:ascii="Verdana" w:hAnsi="Verdana"/>
          <w:color w:val="auto"/>
          <w:sz w:val="20"/>
          <w:szCs w:val="20"/>
        </w:rPr>
      </w:pPr>
      <w:r w:rsidRPr="007B6BC7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7B6BC7" w:rsidRDefault="0063434E" w:rsidP="007B6BC7">
      <w:pPr>
        <w:numPr>
          <w:ilvl w:val="2"/>
          <w:numId w:val="14"/>
        </w:numPr>
        <w:tabs>
          <w:tab w:val="left" w:pos="426"/>
          <w:tab w:val="left" w:pos="567"/>
        </w:tabs>
        <w:spacing w:line="276" w:lineRule="auto"/>
        <w:ind w:left="567" w:hanging="283"/>
        <w:jc w:val="both"/>
        <w:rPr>
          <w:rFonts w:ascii="Verdana" w:hAnsi="Verdana"/>
          <w:color w:val="auto"/>
          <w:sz w:val="20"/>
          <w:szCs w:val="20"/>
        </w:rPr>
      </w:pPr>
      <w:r w:rsidRPr="007B6BC7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7B6BC7" w:rsidRDefault="00BD320E" w:rsidP="007B6BC7">
      <w:pPr>
        <w:pStyle w:val="Tekstpodstawowy"/>
        <w:tabs>
          <w:tab w:val="left" w:pos="284"/>
          <w:tab w:val="left" w:pos="426"/>
          <w:tab w:val="left" w:pos="567"/>
        </w:tabs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7B6BC7">
        <w:rPr>
          <w:rFonts w:ascii="Verdana" w:hAnsi="Verdana"/>
          <w:bCs/>
          <w:sz w:val="20"/>
          <w:szCs w:val="20"/>
        </w:rPr>
        <w:tab/>
      </w:r>
      <w:r w:rsidRPr="007B6BC7">
        <w:rPr>
          <w:rFonts w:ascii="Verdana" w:hAnsi="Verdana"/>
          <w:bCs/>
          <w:sz w:val="20"/>
          <w:szCs w:val="20"/>
        </w:rPr>
        <w:tab/>
      </w:r>
    </w:p>
    <w:p w:rsidR="0099338A" w:rsidRPr="007B6BC7" w:rsidRDefault="00857D43" w:rsidP="007B6BC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7B6BC7">
        <w:rPr>
          <w:rFonts w:ascii="Verdana" w:hAnsi="Verdana"/>
          <w:spacing w:val="5"/>
          <w:sz w:val="20"/>
          <w:szCs w:val="20"/>
        </w:rPr>
        <w:t>T</w:t>
      </w:r>
      <w:r w:rsidR="002A0871" w:rsidRPr="007B6BC7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82065D" w:rsidRPr="007B6BC7" w:rsidRDefault="0082065D" w:rsidP="007B6BC7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7B6BC7" w:rsidRDefault="00AF11F8" w:rsidP="007B6BC7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7B6BC7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697615">
        <w:rPr>
          <w:rFonts w:ascii="Verdana" w:eastAsia="Times New Roman" w:hAnsi="Verdana"/>
          <w:b/>
          <w:color w:val="auto"/>
          <w:sz w:val="20"/>
          <w:szCs w:val="20"/>
        </w:rPr>
        <w:t>16.11</w:t>
      </w:r>
      <w:r w:rsidR="003B118A" w:rsidRPr="007B6BC7">
        <w:rPr>
          <w:rFonts w:ascii="Verdana" w:eastAsia="Times New Roman" w:hAnsi="Verdana"/>
          <w:b/>
          <w:color w:val="auto"/>
          <w:sz w:val="20"/>
          <w:szCs w:val="20"/>
        </w:rPr>
        <w:t>.2021</w:t>
      </w:r>
      <w:r w:rsidR="005E3013" w:rsidRPr="007B6BC7">
        <w:rPr>
          <w:rFonts w:ascii="Verdana" w:eastAsia="Times New Roman" w:hAnsi="Verdana"/>
          <w:b/>
          <w:color w:val="auto"/>
          <w:sz w:val="20"/>
          <w:szCs w:val="20"/>
        </w:rPr>
        <w:t>r. godz. 09:00.</w:t>
      </w:r>
    </w:p>
    <w:p w:rsidR="00487A74" w:rsidRPr="007B6BC7" w:rsidRDefault="00487A74" w:rsidP="007B6BC7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7B6BC7" w:rsidRDefault="002A0871" w:rsidP="007B6BC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7B6BC7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7B6BC7" w:rsidRDefault="00483E0E" w:rsidP="007B6BC7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7B6BC7">
        <w:rPr>
          <w:rFonts w:ascii="Verdana" w:hAnsi="Verdana"/>
          <w:sz w:val="20"/>
          <w:szCs w:val="20"/>
        </w:rPr>
        <w:t>Termin otwarcia ofert</w:t>
      </w:r>
      <w:r w:rsidR="005E3013" w:rsidRPr="007B6BC7">
        <w:rPr>
          <w:rFonts w:ascii="Verdana" w:hAnsi="Verdana"/>
          <w:sz w:val="20"/>
          <w:szCs w:val="20"/>
        </w:rPr>
        <w:t xml:space="preserve"> : </w:t>
      </w:r>
      <w:r w:rsidR="00697615">
        <w:rPr>
          <w:rFonts w:ascii="Verdana" w:eastAsia="Times New Roman" w:hAnsi="Verdana"/>
          <w:b/>
          <w:color w:val="auto"/>
          <w:sz w:val="20"/>
          <w:szCs w:val="20"/>
        </w:rPr>
        <w:t>16.11</w:t>
      </w:r>
      <w:r w:rsidR="003B118A" w:rsidRPr="007B6BC7">
        <w:rPr>
          <w:rFonts w:ascii="Verdana" w:eastAsia="Times New Roman" w:hAnsi="Verdana"/>
          <w:b/>
          <w:color w:val="auto"/>
          <w:sz w:val="20"/>
          <w:szCs w:val="20"/>
        </w:rPr>
        <w:t>.2021r</w:t>
      </w:r>
      <w:r w:rsidR="005E3013" w:rsidRPr="007B6BC7">
        <w:rPr>
          <w:rFonts w:ascii="Verdana" w:hAnsi="Verdana"/>
          <w:b/>
          <w:sz w:val="20"/>
          <w:szCs w:val="20"/>
        </w:rPr>
        <w:t xml:space="preserve"> godz. 10:00.</w:t>
      </w:r>
    </w:p>
    <w:p w:rsidR="00CA15CA" w:rsidRPr="007B6BC7" w:rsidRDefault="00857D43" w:rsidP="007B6BC7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Otwarcie ofert nastąpi za pośrednictwem</w:t>
      </w:r>
      <w:r w:rsidR="00E15C53" w:rsidRPr="007B6BC7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7B6BC7">
        <w:rPr>
          <w:rFonts w:ascii="Verdana" w:hAnsi="Verdana"/>
          <w:b/>
          <w:sz w:val="20"/>
          <w:szCs w:val="20"/>
        </w:rPr>
        <w:t>Kleopatra</w:t>
      </w:r>
      <w:r w:rsidR="00E15C53" w:rsidRPr="007B6BC7">
        <w:rPr>
          <w:rFonts w:ascii="Verdana" w:hAnsi="Verdana" w:cstheme="minorHAnsi"/>
          <w:sz w:val="20"/>
          <w:szCs w:val="20"/>
        </w:rPr>
        <w:t>)</w:t>
      </w:r>
      <w:r w:rsidRPr="007B6BC7">
        <w:rPr>
          <w:rFonts w:ascii="Verdana" w:hAnsi="Verdana"/>
          <w:sz w:val="20"/>
          <w:szCs w:val="20"/>
        </w:rPr>
        <w:t>,</w:t>
      </w:r>
      <w:r w:rsidR="00E15C53" w:rsidRPr="007B6BC7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4" w:history="1">
        <w:r w:rsidR="00E15C53" w:rsidRPr="007B6BC7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7B6BC7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7B6BC7">
        <w:rPr>
          <w:rFonts w:ascii="Verdana" w:hAnsi="Verdana"/>
          <w:sz w:val="20"/>
          <w:szCs w:val="20"/>
        </w:rPr>
        <w:t>.</w:t>
      </w:r>
    </w:p>
    <w:p w:rsidR="003A5FCC" w:rsidRPr="007B6BC7" w:rsidRDefault="003A5FCC" w:rsidP="007B6BC7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7B6BC7" w:rsidRDefault="00CA15CA" w:rsidP="007B6BC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7B6BC7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82065D" w:rsidRPr="007B6BC7" w:rsidRDefault="0082065D" w:rsidP="007B6BC7">
      <w:pPr>
        <w:spacing w:line="276" w:lineRule="auto"/>
        <w:ind w:left="850"/>
        <w:jc w:val="both"/>
        <w:rPr>
          <w:rFonts w:ascii="Verdana" w:hAnsi="Verdana"/>
          <w:sz w:val="20"/>
          <w:szCs w:val="20"/>
        </w:rPr>
      </w:pPr>
    </w:p>
    <w:p w:rsidR="00111C26" w:rsidRPr="007B6BC7" w:rsidRDefault="00111C26" w:rsidP="007B6BC7">
      <w:pPr>
        <w:numPr>
          <w:ilvl w:val="2"/>
          <w:numId w:val="12"/>
        </w:numPr>
        <w:tabs>
          <w:tab w:val="clear" w:pos="850"/>
          <w:tab w:val="num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7B6BC7">
        <w:rPr>
          <w:rFonts w:ascii="Verdana" w:hAnsi="Verdana"/>
          <w:sz w:val="20"/>
          <w:szCs w:val="20"/>
        </w:rPr>
        <w:t>.</w:t>
      </w:r>
    </w:p>
    <w:p w:rsidR="00443784" w:rsidRPr="007B6BC7" w:rsidRDefault="00111C26" w:rsidP="007B6BC7">
      <w:pPr>
        <w:numPr>
          <w:ilvl w:val="2"/>
          <w:numId w:val="12"/>
        </w:numPr>
        <w:tabs>
          <w:tab w:val="clear" w:pos="850"/>
          <w:tab w:val="num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Cena ofertowa</w:t>
      </w:r>
      <w:r w:rsidR="005A3589" w:rsidRPr="007B6BC7">
        <w:rPr>
          <w:rFonts w:ascii="Verdana" w:hAnsi="Verdana"/>
          <w:sz w:val="20"/>
          <w:szCs w:val="20"/>
        </w:rPr>
        <w:t>musi</w:t>
      </w:r>
      <w:r w:rsidRPr="007B6BC7">
        <w:rPr>
          <w:rFonts w:ascii="Verdana" w:hAnsi="Verdana"/>
          <w:sz w:val="20"/>
          <w:szCs w:val="20"/>
        </w:rPr>
        <w:t>być wyrażon</w:t>
      </w:r>
      <w:r w:rsidR="005A3589" w:rsidRPr="007B6BC7">
        <w:rPr>
          <w:rFonts w:ascii="Verdana" w:hAnsi="Verdana"/>
          <w:sz w:val="20"/>
          <w:szCs w:val="20"/>
        </w:rPr>
        <w:t>a</w:t>
      </w:r>
      <w:r w:rsidRPr="007B6BC7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7B6BC7" w:rsidRDefault="00443784" w:rsidP="007B6BC7">
      <w:pPr>
        <w:numPr>
          <w:ilvl w:val="2"/>
          <w:numId w:val="12"/>
        </w:numPr>
        <w:tabs>
          <w:tab w:val="clear" w:pos="850"/>
          <w:tab w:val="num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7B6BC7" w:rsidRDefault="00443784" w:rsidP="007B6BC7">
      <w:pPr>
        <w:numPr>
          <w:ilvl w:val="2"/>
          <w:numId w:val="12"/>
        </w:numPr>
        <w:tabs>
          <w:tab w:val="clear" w:pos="850"/>
          <w:tab w:val="num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7B6BC7" w:rsidRDefault="00443784" w:rsidP="007B6BC7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7B6BC7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7B6BC7" w:rsidRDefault="00443784" w:rsidP="007B6BC7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7B6BC7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7B6BC7" w:rsidRDefault="00443784" w:rsidP="007B6BC7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7B6BC7">
        <w:rPr>
          <w:rFonts w:ascii="Verdana" w:hAnsi="Verdana"/>
          <w:bCs/>
          <w:sz w:val="20"/>
          <w:szCs w:val="20"/>
        </w:rPr>
        <w:lastRenderedPageBreak/>
        <w:t>wskazania wartości towaru lub usługi objętego obowiązkiem podatkowym zamawiającego, bez kwoty podatku;</w:t>
      </w:r>
    </w:p>
    <w:p w:rsidR="00443784" w:rsidRPr="007B6BC7" w:rsidRDefault="00443784" w:rsidP="007B6BC7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7B6BC7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CA15CA" w:rsidRPr="007B6BC7" w:rsidRDefault="00CA15CA" w:rsidP="007B6BC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7" w:name="_Toc64559034"/>
      <w:r w:rsidRPr="007B6BC7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0312A9" w:rsidRPr="007B6BC7" w:rsidRDefault="000312A9" w:rsidP="007B6BC7">
      <w:pPr>
        <w:spacing w:line="276" w:lineRule="auto"/>
        <w:jc w:val="both"/>
        <w:rPr>
          <w:rFonts w:ascii="Verdana" w:hAnsi="Verdana"/>
          <w:bCs/>
          <w:spacing w:val="4"/>
          <w:sz w:val="20"/>
          <w:szCs w:val="20"/>
        </w:rPr>
      </w:pPr>
      <w:r w:rsidRPr="007B6BC7">
        <w:rPr>
          <w:rFonts w:ascii="Verdana" w:hAnsi="Verdana"/>
          <w:bCs/>
          <w:spacing w:val="4"/>
          <w:sz w:val="20"/>
          <w:szCs w:val="20"/>
        </w:rPr>
        <w:t>PrzydokonywaniuwyboruofertyZamawiającystosowaćbędzienastępującekryteria:</w:t>
      </w:r>
    </w:p>
    <w:p w:rsidR="000312A9" w:rsidRPr="007B6BC7" w:rsidRDefault="000312A9" w:rsidP="007B6BC7">
      <w:pPr>
        <w:spacing w:line="276" w:lineRule="auto"/>
        <w:jc w:val="both"/>
        <w:rPr>
          <w:rFonts w:ascii="Verdana" w:hAnsi="Verdana"/>
          <w:spacing w:val="4"/>
          <w:sz w:val="20"/>
          <w:szCs w:val="20"/>
        </w:rPr>
      </w:pPr>
    </w:p>
    <w:p w:rsidR="000312A9" w:rsidRPr="007B6BC7" w:rsidRDefault="000312A9" w:rsidP="007B6BC7">
      <w:pPr>
        <w:widowControl/>
        <w:numPr>
          <w:ilvl w:val="0"/>
          <w:numId w:val="29"/>
        </w:numPr>
        <w:suppressAutoHyphens w:val="0"/>
        <w:spacing w:line="276" w:lineRule="auto"/>
        <w:ind w:left="0" w:firstLine="0"/>
        <w:jc w:val="both"/>
        <w:rPr>
          <w:rFonts w:ascii="Verdana" w:hAnsi="Verdana"/>
          <w:bCs/>
          <w:iCs/>
          <w:spacing w:val="4"/>
          <w:sz w:val="20"/>
          <w:szCs w:val="20"/>
        </w:rPr>
      </w:pPr>
      <w:r w:rsidRPr="007B6BC7">
        <w:rPr>
          <w:rFonts w:ascii="Verdana" w:hAnsi="Verdana"/>
          <w:bCs/>
          <w:iCs/>
          <w:spacing w:val="-1"/>
          <w:sz w:val="20"/>
          <w:szCs w:val="20"/>
        </w:rPr>
        <w:t>Kryterium cena</w:t>
      </w:r>
      <w:r w:rsidRPr="007B6BC7">
        <w:rPr>
          <w:rFonts w:ascii="Verdana" w:eastAsia="Verdana" w:hAnsi="Verdana"/>
          <w:bCs/>
          <w:iCs/>
          <w:spacing w:val="-1"/>
          <w:sz w:val="20"/>
          <w:szCs w:val="20"/>
        </w:rPr>
        <w:t xml:space="preserve"> (C) - </w:t>
      </w:r>
      <w:r w:rsidRPr="007B6BC7">
        <w:rPr>
          <w:rFonts w:ascii="Verdana" w:hAnsi="Verdana"/>
          <w:bCs/>
          <w:iCs/>
          <w:spacing w:val="4"/>
          <w:sz w:val="20"/>
          <w:szCs w:val="20"/>
        </w:rPr>
        <w:t>waga 60 %</w:t>
      </w:r>
    </w:p>
    <w:p w:rsidR="000312A9" w:rsidRPr="007B6BC7" w:rsidRDefault="000312A9" w:rsidP="007B6BC7">
      <w:pPr>
        <w:spacing w:line="276" w:lineRule="auto"/>
        <w:jc w:val="both"/>
        <w:rPr>
          <w:rFonts w:ascii="Verdana" w:hAnsi="Verdana"/>
          <w:b/>
          <w:iCs/>
          <w:spacing w:val="4"/>
          <w:sz w:val="20"/>
          <w:szCs w:val="20"/>
          <w:u w:val="single"/>
        </w:rPr>
      </w:pPr>
    </w:p>
    <w:p w:rsidR="000312A9" w:rsidRPr="007B6BC7" w:rsidRDefault="000312A9" w:rsidP="007B6BC7">
      <w:pPr>
        <w:spacing w:line="276" w:lineRule="auto"/>
        <w:jc w:val="both"/>
        <w:rPr>
          <w:rFonts w:ascii="Verdana" w:hAnsi="Verdana"/>
          <w:iCs/>
          <w:spacing w:val="-1"/>
          <w:sz w:val="20"/>
          <w:szCs w:val="20"/>
        </w:rPr>
      </w:pPr>
      <w:r w:rsidRPr="007B6BC7">
        <w:rPr>
          <w:rFonts w:ascii="Verdana" w:hAnsi="Verdana"/>
          <w:iCs/>
          <w:spacing w:val="-1"/>
          <w:sz w:val="20"/>
          <w:szCs w:val="20"/>
        </w:rPr>
        <w:t>Kryterium będzie rozpatrywane na podstawie ceny brutto podanej przez Wykonawcę w ofercie. Zamawiający przyzna punkty na podstawie poniższego wzoru:</w:t>
      </w:r>
    </w:p>
    <w:p w:rsidR="000312A9" w:rsidRPr="007B6BC7" w:rsidRDefault="000312A9" w:rsidP="007B6BC7">
      <w:pPr>
        <w:spacing w:line="276" w:lineRule="auto"/>
        <w:jc w:val="both"/>
        <w:rPr>
          <w:rFonts w:ascii="Verdana" w:hAnsi="Verdana"/>
          <w:iCs/>
          <w:spacing w:val="-1"/>
          <w:sz w:val="20"/>
          <w:szCs w:val="20"/>
        </w:rPr>
      </w:pPr>
    </w:p>
    <w:p w:rsidR="000312A9" w:rsidRPr="007B6BC7" w:rsidRDefault="000312A9" w:rsidP="007B6BC7">
      <w:pPr>
        <w:autoSpaceDE w:val="0"/>
        <w:autoSpaceDN w:val="0"/>
        <w:adjustRightInd w:val="0"/>
        <w:spacing w:line="276" w:lineRule="auto"/>
        <w:rPr>
          <w:rFonts w:ascii="Verdana" w:hAnsi="Verdana"/>
          <w:bCs/>
          <w:sz w:val="20"/>
          <w:szCs w:val="20"/>
        </w:rPr>
      </w:pPr>
      <w:r w:rsidRPr="007B6BC7">
        <w:rPr>
          <w:rFonts w:ascii="Verdana" w:hAnsi="Verdana"/>
          <w:bCs/>
          <w:sz w:val="20"/>
          <w:szCs w:val="20"/>
        </w:rPr>
        <w:tab/>
      </w:r>
      <w:r w:rsidRPr="007B6BC7">
        <w:rPr>
          <w:rFonts w:ascii="Verdana" w:hAnsi="Verdana"/>
          <w:bCs/>
          <w:sz w:val="20"/>
          <w:szCs w:val="20"/>
        </w:rPr>
        <w:tab/>
      </w:r>
      <w:r w:rsidR="00F8561A" w:rsidRPr="007B6BC7">
        <w:rPr>
          <w:rFonts w:ascii="Verdana" w:hAnsi="Verdana"/>
          <w:spacing w:val="-1"/>
          <w:sz w:val="20"/>
          <w:szCs w:val="20"/>
        </w:rPr>
        <w:t>C =</w:t>
      </w:r>
      <w:proofErr w:type="spellStart"/>
      <w:r w:rsidRPr="007B6BC7">
        <w:rPr>
          <w:rFonts w:ascii="Verdana" w:hAnsi="Verdana"/>
          <w:spacing w:val="-1"/>
          <w:sz w:val="20"/>
          <w:szCs w:val="20"/>
        </w:rPr>
        <w:t>Cmin</w:t>
      </w:r>
      <w:proofErr w:type="spellEnd"/>
      <w:r w:rsidR="00F8561A" w:rsidRPr="007B6BC7">
        <w:rPr>
          <w:rFonts w:ascii="Verdana" w:hAnsi="Verdana"/>
          <w:spacing w:val="-1"/>
          <w:sz w:val="20"/>
          <w:szCs w:val="20"/>
        </w:rPr>
        <w:t xml:space="preserve"> /</w:t>
      </w:r>
      <w:r w:rsidR="00F8561A" w:rsidRPr="007B6BC7">
        <w:rPr>
          <w:rFonts w:ascii="Verdana" w:hAnsi="Verdana"/>
          <w:bCs/>
          <w:spacing w:val="-1"/>
          <w:sz w:val="20"/>
          <w:szCs w:val="20"/>
        </w:rPr>
        <w:t xml:space="preserve"> Co</w:t>
      </w:r>
      <w:r w:rsidR="00F8561A" w:rsidRPr="007B6BC7">
        <w:rPr>
          <w:rFonts w:ascii="Verdana" w:hAnsi="Verdana"/>
          <w:spacing w:val="-1"/>
          <w:sz w:val="20"/>
          <w:szCs w:val="20"/>
        </w:rPr>
        <w:t xml:space="preserve"> x</w:t>
      </w:r>
      <w:r w:rsidR="00F8561A" w:rsidRPr="007B6BC7">
        <w:rPr>
          <w:rFonts w:ascii="Verdana" w:eastAsia="Verdana" w:hAnsi="Verdana"/>
          <w:spacing w:val="-1"/>
          <w:sz w:val="20"/>
          <w:szCs w:val="20"/>
        </w:rPr>
        <w:t xml:space="preserve"> 60 </w:t>
      </w:r>
      <w:r w:rsidR="00F8561A" w:rsidRPr="007B6BC7">
        <w:rPr>
          <w:rFonts w:ascii="Verdana" w:hAnsi="Verdana"/>
          <w:spacing w:val="-1"/>
          <w:sz w:val="20"/>
          <w:szCs w:val="20"/>
        </w:rPr>
        <w:t>pkt</w:t>
      </w:r>
    </w:p>
    <w:p w:rsidR="000312A9" w:rsidRPr="007B6BC7" w:rsidRDefault="000312A9" w:rsidP="007B6BC7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7B6BC7">
        <w:rPr>
          <w:rFonts w:ascii="Verdana" w:hAnsi="Verdana"/>
          <w:bCs/>
          <w:spacing w:val="-8"/>
          <w:sz w:val="20"/>
          <w:szCs w:val="20"/>
        </w:rPr>
        <w:t>gdzie:</w:t>
      </w:r>
    </w:p>
    <w:p w:rsidR="000312A9" w:rsidRPr="007B6BC7" w:rsidRDefault="000312A9" w:rsidP="007B6BC7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  <w:proofErr w:type="spellStart"/>
      <w:r w:rsidRPr="007B6BC7">
        <w:rPr>
          <w:rFonts w:ascii="Verdana" w:hAnsi="Verdana"/>
          <w:bCs/>
          <w:spacing w:val="-1"/>
          <w:sz w:val="20"/>
          <w:szCs w:val="20"/>
        </w:rPr>
        <w:t>Cmin</w:t>
      </w:r>
      <w:proofErr w:type="spellEnd"/>
      <w:r w:rsidRPr="007B6BC7">
        <w:rPr>
          <w:rFonts w:ascii="Verdana" w:eastAsia="Verdana" w:hAnsi="Verdana"/>
          <w:bCs/>
          <w:spacing w:val="-1"/>
          <w:sz w:val="20"/>
          <w:szCs w:val="20"/>
        </w:rPr>
        <w:t xml:space="preserve">– </w:t>
      </w:r>
      <w:r w:rsidRPr="007B6BC7">
        <w:rPr>
          <w:rFonts w:ascii="Verdana" w:hAnsi="Verdana"/>
          <w:bCs/>
          <w:spacing w:val="-8"/>
          <w:sz w:val="20"/>
          <w:szCs w:val="20"/>
        </w:rPr>
        <w:t xml:space="preserve">cena brutto oferty </w:t>
      </w:r>
      <w:r w:rsidRPr="007B6BC7">
        <w:rPr>
          <w:rFonts w:ascii="Verdana" w:hAnsi="Verdana"/>
          <w:bCs/>
          <w:spacing w:val="-1"/>
          <w:sz w:val="20"/>
          <w:szCs w:val="20"/>
        </w:rPr>
        <w:t>najtańszej spośród ofert niepodlegających odrzuceniu</w:t>
      </w:r>
    </w:p>
    <w:p w:rsidR="000312A9" w:rsidRPr="007B6BC7" w:rsidRDefault="000312A9" w:rsidP="007B6BC7">
      <w:pPr>
        <w:spacing w:line="276" w:lineRule="auto"/>
        <w:jc w:val="both"/>
        <w:rPr>
          <w:rFonts w:ascii="Verdana" w:hAnsi="Verdana"/>
          <w:bCs/>
          <w:spacing w:val="-8"/>
          <w:sz w:val="20"/>
          <w:szCs w:val="20"/>
        </w:rPr>
      </w:pPr>
      <w:r w:rsidRPr="007B6BC7">
        <w:rPr>
          <w:rFonts w:ascii="Verdana" w:hAnsi="Verdana"/>
          <w:bCs/>
          <w:spacing w:val="-1"/>
          <w:sz w:val="20"/>
          <w:szCs w:val="20"/>
        </w:rPr>
        <w:t>Co</w:t>
      </w:r>
      <w:r w:rsidRPr="007B6BC7">
        <w:rPr>
          <w:rFonts w:ascii="Verdana" w:eastAsia="Verdana" w:hAnsi="Verdana"/>
          <w:bCs/>
          <w:spacing w:val="-1"/>
          <w:sz w:val="20"/>
          <w:szCs w:val="20"/>
        </w:rPr>
        <w:t xml:space="preserve"> – </w:t>
      </w:r>
      <w:r w:rsidRPr="007B6BC7">
        <w:rPr>
          <w:rFonts w:ascii="Verdana" w:hAnsi="Verdana"/>
          <w:bCs/>
          <w:spacing w:val="-8"/>
          <w:sz w:val="20"/>
          <w:szCs w:val="20"/>
        </w:rPr>
        <w:t>cena brutto oferty ocenianej</w:t>
      </w:r>
    </w:p>
    <w:p w:rsidR="000312A9" w:rsidRPr="007B6BC7" w:rsidRDefault="000312A9" w:rsidP="007B6BC7">
      <w:pPr>
        <w:spacing w:line="276" w:lineRule="auto"/>
        <w:rPr>
          <w:rFonts w:ascii="Verdana" w:hAnsi="Verdana"/>
          <w:sz w:val="20"/>
          <w:szCs w:val="20"/>
        </w:rPr>
      </w:pPr>
    </w:p>
    <w:p w:rsidR="000312A9" w:rsidRPr="007B6BC7" w:rsidRDefault="000312A9" w:rsidP="007B6BC7">
      <w:pPr>
        <w:pStyle w:val="Akapitzlist"/>
        <w:numPr>
          <w:ilvl w:val="0"/>
          <w:numId w:val="29"/>
        </w:numPr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7B6BC7">
        <w:rPr>
          <w:rFonts w:ascii="Verdana" w:hAnsi="Verdana"/>
          <w:b/>
          <w:sz w:val="20"/>
          <w:szCs w:val="20"/>
        </w:rPr>
        <w:t xml:space="preserve">Kryterium „Okres gwarancji i rękojmi” (G) – waga 40 % </w:t>
      </w:r>
    </w:p>
    <w:p w:rsidR="000312A9" w:rsidRPr="007B6BC7" w:rsidRDefault="000312A9" w:rsidP="007B6BC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 xml:space="preserve">Zamawiający wymaga podania terminu w pełnych miesiącach, przy czym termin ten nie może być krótszy niż </w:t>
      </w:r>
      <w:r w:rsidRPr="007B6BC7">
        <w:rPr>
          <w:rFonts w:ascii="Verdana" w:hAnsi="Verdana"/>
          <w:b/>
          <w:sz w:val="20"/>
          <w:szCs w:val="20"/>
          <w:u w:val="single"/>
        </w:rPr>
        <w:t>24 miesiące</w:t>
      </w:r>
      <w:r w:rsidRPr="007B6BC7">
        <w:rPr>
          <w:rFonts w:ascii="Verdana" w:hAnsi="Verdana"/>
          <w:sz w:val="20"/>
          <w:szCs w:val="20"/>
        </w:rPr>
        <w:t xml:space="preserve"> i musi być jednakowy dla gwarancji i rękojmi.</w:t>
      </w:r>
      <w:r w:rsidRPr="007B6BC7">
        <w:rPr>
          <w:rFonts w:ascii="Verdana" w:hAnsi="Verdana"/>
          <w:b/>
          <w:sz w:val="20"/>
          <w:szCs w:val="20"/>
        </w:rPr>
        <w:t xml:space="preserve"> Niepodanie terminu, podanie terminu krótszego albo różnego dla gwarancji i rękojmi powoduje odrzucenie oferty.</w:t>
      </w:r>
      <w:r w:rsidRPr="007B6BC7">
        <w:rPr>
          <w:rFonts w:ascii="Verdana" w:hAnsi="Verdana"/>
          <w:sz w:val="20"/>
          <w:szCs w:val="20"/>
          <w:u w:val="single"/>
        </w:rPr>
        <w:t>Termin dłuższy</w:t>
      </w:r>
      <w:r w:rsidRPr="007B6BC7">
        <w:rPr>
          <w:rFonts w:ascii="Verdana" w:hAnsi="Verdana"/>
          <w:b/>
          <w:sz w:val="20"/>
          <w:szCs w:val="20"/>
          <w:u w:val="single"/>
        </w:rPr>
        <w:t xml:space="preserve"> niż 48</w:t>
      </w:r>
      <w:r w:rsidRPr="007B6BC7">
        <w:rPr>
          <w:rFonts w:ascii="Verdana" w:hAnsi="Verdana"/>
          <w:sz w:val="20"/>
          <w:szCs w:val="20"/>
        </w:rPr>
        <w:t xml:space="preserve"> miesięcy będzie traktowany dla potrzeb obliczenia punktacji jako </w:t>
      </w:r>
      <w:r w:rsidRPr="007B6BC7">
        <w:rPr>
          <w:rFonts w:ascii="Verdana" w:hAnsi="Verdana"/>
          <w:b/>
          <w:sz w:val="20"/>
          <w:szCs w:val="20"/>
          <w:u w:val="single"/>
        </w:rPr>
        <w:t>48</w:t>
      </w:r>
      <w:r w:rsidRPr="007B6BC7">
        <w:rPr>
          <w:rFonts w:ascii="Verdana" w:hAnsi="Verdana"/>
          <w:sz w:val="20"/>
          <w:szCs w:val="20"/>
          <w:u w:val="single"/>
        </w:rPr>
        <w:t xml:space="preserve"> miesięcy</w:t>
      </w:r>
      <w:r w:rsidRPr="007B6BC7">
        <w:rPr>
          <w:rFonts w:ascii="Verdana" w:hAnsi="Verdana"/>
          <w:sz w:val="20"/>
          <w:szCs w:val="20"/>
        </w:rPr>
        <w:t>. Zamawiający przyzna punkty na podstawie poniższego wzoru:</w:t>
      </w:r>
    </w:p>
    <w:p w:rsidR="000312A9" w:rsidRPr="007B6BC7" w:rsidRDefault="000312A9" w:rsidP="007B6BC7">
      <w:pPr>
        <w:spacing w:line="276" w:lineRule="auto"/>
        <w:rPr>
          <w:rFonts w:ascii="Verdana" w:hAnsi="Verdana"/>
          <w:sz w:val="20"/>
          <w:szCs w:val="20"/>
        </w:rPr>
      </w:pPr>
    </w:p>
    <w:p w:rsidR="000312A9" w:rsidRPr="007B6BC7" w:rsidRDefault="000312A9" w:rsidP="007B6BC7">
      <w:pPr>
        <w:spacing w:line="276" w:lineRule="auto"/>
        <w:rPr>
          <w:rFonts w:ascii="Verdana" w:hAnsi="Verdana"/>
          <w:bCs/>
          <w:sz w:val="20"/>
          <w:szCs w:val="20"/>
        </w:rPr>
      </w:pPr>
      <w:r w:rsidRPr="007B6BC7">
        <w:rPr>
          <w:rFonts w:ascii="Verdana" w:hAnsi="Verdana"/>
          <w:bCs/>
          <w:sz w:val="20"/>
          <w:szCs w:val="20"/>
        </w:rPr>
        <w:tab/>
      </w:r>
      <w:r w:rsidRPr="007B6BC7">
        <w:rPr>
          <w:rFonts w:ascii="Verdana" w:hAnsi="Verdana"/>
          <w:bCs/>
          <w:sz w:val="20"/>
          <w:szCs w:val="20"/>
        </w:rPr>
        <w:tab/>
      </w:r>
      <w:r w:rsidR="00F8561A" w:rsidRPr="007B6BC7">
        <w:rPr>
          <w:rFonts w:ascii="Verdana" w:hAnsi="Verdana"/>
          <w:sz w:val="20"/>
          <w:szCs w:val="20"/>
        </w:rPr>
        <w:t>G =</w:t>
      </w:r>
      <w:r w:rsidRPr="007B6BC7">
        <w:rPr>
          <w:rFonts w:ascii="Verdana" w:hAnsi="Verdana"/>
          <w:sz w:val="20"/>
          <w:szCs w:val="20"/>
        </w:rPr>
        <w:t>Go</w:t>
      </w:r>
      <w:r w:rsidR="00F8561A" w:rsidRPr="007B6BC7">
        <w:rPr>
          <w:rFonts w:ascii="Verdana" w:hAnsi="Verdana"/>
          <w:sz w:val="20"/>
          <w:szCs w:val="20"/>
        </w:rPr>
        <w:t xml:space="preserve"> /</w:t>
      </w:r>
      <w:proofErr w:type="spellStart"/>
      <w:r w:rsidR="00F8561A" w:rsidRPr="007B6BC7">
        <w:rPr>
          <w:rFonts w:ascii="Verdana" w:hAnsi="Verdana"/>
          <w:bCs/>
          <w:sz w:val="20"/>
          <w:szCs w:val="20"/>
        </w:rPr>
        <w:t>Gmax</w:t>
      </w:r>
      <w:proofErr w:type="spellEnd"/>
      <w:r w:rsidR="00F8561A" w:rsidRPr="007B6BC7">
        <w:rPr>
          <w:rFonts w:ascii="Verdana" w:hAnsi="Verdana"/>
          <w:sz w:val="20"/>
          <w:szCs w:val="20"/>
        </w:rPr>
        <w:t xml:space="preserve"> x 40 </w:t>
      </w:r>
      <w:proofErr w:type="spellStart"/>
      <w:r w:rsidR="00F8561A" w:rsidRPr="007B6BC7">
        <w:rPr>
          <w:rFonts w:ascii="Verdana" w:hAnsi="Verdana"/>
          <w:sz w:val="20"/>
          <w:szCs w:val="20"/>
        </w:rPr>
        <w:t>pkt</w:t>
      </w:r>
      <w:proofErr w:type="spellEnd"/>
    </w:p>
    <w:p w:rsidR="000312A9" w:rsidRPr="007B6BC7" w:rsidRDefault="000312A9" w:rsidP="007B6BC7">
      <w:pPr>
        <w:spacing w:line="276" w:lineRule="auto"/>
        <w:rPr>
          <w:rFonts w:ascii="Verdana" w:hAnsi="Verdana"/>
          <w:bCs/>
          <w:sz w:val="20"/>
          <w:szCs w:val="20"/>
        </w:rPr>
      </w:pPr>
      <w:r w:rsidRPr="007B6BC7">
        <w:rPr>
          <w:rFonts w:ascii="Verdana" w:hAnsi="Verdana"/>
          <w:bCs/>
          <w:sz w:val="20"/>
          <w:szCs w:val="20"/>
        </w:rPr>
        <w:t>gdzie:</w:t>
      </w:r>
    </w:p>
    <w:p w:rsidR="000312A9" w:rsidRPr="007B6BC7" w:rsidRDefault="000312A9" w:rsidP="007B6BC7">
      <w:pPr>
        <w:spacing w:line="276" w:lineRule="auto"/>
        <w:rPr>
          <w:rFonts w:ascii="Verdana" w:hAnsi="Verdana"/>
          <w:bCs/>
          <w:sz w:val="20"/>
          <w:szCs w:val="20"/>
        </w:rPr>
      </w:pPr>
      <w:r w:rsidRPr="007B6BC7">
        <w:rPr>
          <w:rFonts w:ascii="Verdana" w:hAnsi="Verdana"/>
          <w:bCs/>
          <w:sz w:val="20"/>
          <w:szCs w:val="20"/>
        </w:rPr>
        <w:t>Go – okres gwarancji i rękojmi w ofercie ocenianej</w:t>
      </w:r>
    </w:p>
    <w:p w:rsidR="000312A9" w:rsidRPr="007B6BC7" w:rsidRDefault="000312A9" w:rsidP="007B6BC7">
      <w:pPr>
        <w:spacing w:line="276" w:lineRule="auto"/>
        <w:rPr>
          <w:rFonts w:ascii="Verdana" w:hAnsi="Verdana"/>
          <w:bCs/>
          <w:sz w:val="20"/>
          <w:szCs w:val="20"/>
        </w:rPr>
      </w:pPr>
      <w:proofErr w:type="spellStart"/>
      <w:r w:rsidRPr="007B6BC7">
        <w:rPr>
          <w:rFonts w:ascii="Verdana" w:hAnsi="Verdana"/>
          <w:bCs/>
          <w:sz w:val="20"/>
          <w:szCs w:val="20"/>
        </w:rPr>
        <w:t>Gmax</w:t>
      </w:r>
      <w:proofErr w:type="spellEnd"/>
      <w:r w:rsidRPr="007B6BC7">
        <w:rPr>
          <w:rFonts w:ascii="Verdana" w:hAnsi="Verdana"/>
          <w:bCs/>
          <w:sz w:val="20"/>
          <w:szCs w:val="20"/>
        </w:rPr>
        <w:t xml:space="preserve"> – najdłuższy okres gwarancji i rękojmi spośród ofert niepodlegających odrzuceniu</w:t>
      </w:r>
    </w:p>
    <w:p w:rsidR="0054445F" w:rsidRDefault="0054445F" w:rsidP="007B6BC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C77FF" w:rsidRDefault="003C77FF" w:rsidP="003C77FF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Najkorzystniejsza będzie oferta z największą ilością punktów</w:t>
      </w:r>
    </w:p>
    <w:p w:rsidR="00075832" w:rsidRDefault="00075832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</w:p>
    <w:p w:rsidR="00CA15CA" w:rsidRPr="007B6BC7" w:rsidRDefault="00CA15CA" w:rsidP="007B6BC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7B6BC7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7B6BC7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7B6BC7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DA5708" w:rsidRPr="007B6BC7" w:rsidRDefault="00DA5708" w:rsidP="007B6BC7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0312A9" w:rsidRPr="007B6BC7" w:rsidRDefault="000312A9" w:rsidP="007B6BC7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B6BC7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0312A9" w:rsidRPr="007B6BC7" w:rsidRDefault="000312A9" w:rsidP="007B6BC7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B6BC7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0312A9" w:rsidRPr="007B6BC7" w:rsidRDefault="000312A9" w:rsidP="007B6BC7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B6BC7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0312A9" w:rsidRPr="007B6BC7" w:rsidRDefault="000312A9" w:rsidP="007B6BC7">
      <w:pPr>
        <w:numPr>
          <w:ilvl w:val="1"/>
          <w:numId w:val="9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7B6BC7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0312A9" w:rsidRPr="007B6BC7" w:rsidRDefault="000312A9" w:rsidP="007B6BC7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7B6BC7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075832" w:rsidRDefault="00075832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595A5C" w:rsidRPr="007B6BC7" w:rsidRDefault="00595A5C" w:rsidP="007B6BC7">
      <w:pPr>
        <w:widowControl/>
        <w:suppressAutoHyphens w:val="0"/>
        <w:spacing w:line="276" w:lineRule="auto"/>
        <w:ind w:left="502"/>
        <w:jc w:val="both"/>
        <w:rPr>
          <w:rFonts w:ascii="Verdana" w:hAnsi="Verdana" w:cs="Arial"/>
          <w:color w:val="auto"/>
          <w:sz w:val="20"/>
          <w:szCs w:val="20"/>
        </w:rPr>
      </w:pPr>
    </w:p>
    <w:p w:rsidR="000312A9" w:rsidRPr="007B6BC7" w:rsidRDefault="000312A9" w:rsidP="007B6BC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7B6BC7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0312A9" w:rsidRPr="007B6BC7" w:rsidRDefault="000312A9" w:rsidP="007B6BC7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312A9" w:rsidRPr="007B6BC7" w:rsidRDefault="000312A9" w:rsidP="007B6BC7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7B6BC7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w </w:t>
      </w:r>
      <w:r w:rsidRPr="007B6BC7">
        <w:rPr>
          <w:rFonts w:ascii="Verdana" w:hAnsi="Verdana"/>
          <w:b/>
          <w:color w:val="auto"/>
          <w:sz w:val="20"/>
          <w:szCs w:val="20"/>
        </w:rPr>
        <w:t>Załączniku nr 4 do SWZ</w:t>
      </w:r>
      <w:r w:rsidRPr="007B6BC7">
        <w:rPr>
          <w:rFonts w:ascii="Verdana" w:hAnsi="Verdana"/>
          <w:color w:val="auto"/>
          <w:sz w:val="20"/>
          <w:szCs w:val="20"/>
        </w:rPr>
        <w:t>.</w:t>
      </w:r>
    </w:p>
    <w:p w:rsidR="00B97FAE" w:rsidRPr="007B6BC7" w:rsidRDefault="00B97FAE" w:rsidP="007B6BC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7B6BC7" w:rsidRDefault="00CA15CA" w:rsidP="007B6BC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7B6BC7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DA5708" w:rsidRPr="007B6BC7" w:rsidRDefault="00DA5708" w:rsidP="007B6BC7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F565A0" w:rsidRPr="007B6BC7" w:rsidRDefault="00F565A0" w:rsidP="007B6BC7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7B6BC7" w:rsidRDefault="00F565A0" w:rsidP="007B6BC7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Odwołanie przysługuje na:</w:t>
      </w:r>
    </w:p>
    <w:p w:rsidR="00F565A0" w:rsidRPr="007B6BC7" w:rsidRDefault="00F565A0" w:rsidP="007B6BC7">
      <w:pPr>
        <w:numPr>
          <w:ilvl w:val="1"/>
          <w:numId w:val="18"/>
        </w:numPr>
        <w:tabs>
          <w:tab w:val="left" w:pos="567"/>
        </w:tabs>
        <w:spacing w:line="276" w:lineRule="auto"/>
        <w:ind w:left="567" w:hanging="284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7B6BC7" w:rsidRDefault="00F565A0" w:rsidP="007B6BC7">
      <w:pPr>
        <w:numPr>
          <w:ilvl w:val="1"/>
          <w:numId w:val="18"/>
        </w:numPr>
        <w:tabs>
          <w:tab w:val="left" w:pos="567"/>
        </w:tabs>
        <w:spacing w:line="276" w:lineRule="auto"/>
        <w:ind w:left="567" w:hanging="284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7B6BC7" w:rsidRDefault="00F565A0" w:rsidP="007B6BC7">
      <w:pPr>
        <w:numPr>
          <w:ilvl w:val="1"/>
          <w:numId w:val="18"/>
        </w:numPr>
        <w:tabs>
          <w:tab w:val="left" w:pos="567"/>
        </w:tabs>
        <w:spacing w:line="276" w:lineRule="auto"/>
        <w:ind w:left="567" w:hanging="284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7B6BC7" w:rsidRDefault="00F565A0" w:rsidP="007B6BC7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7B6BC7" w:rsidRDefault="00F565A0" w:rsidP="007B6BC7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7B6BC7" w:rsidRDefault="00F565A0" w:rsidP="007B6BC7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7B6BC7" w:rsidRDefault="00F565A0" w:rsidP="007B6BC7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7B6BC7" w:rsidRDefault="00F565A0" w:rsidP="007B6BC7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7B6BC7" w:rsidRDefault="00F565A0" w:rsidP="007B6BC7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7B6BC7">
        <w:rPr>
          <w:rFonts w:ascii="Verdana" w:hAnsi="Verdana"/>
          <w:sz w:val="20"/>
          <w:szCs w:val="20"/>
        </w:rPr>
        <w:t>Odwołanie wnosi się w terminie:</w:t>
      </w:r>
    </w:p>
    <w:p w:rsidR="00F565A0" w:rsidRPr="007B6BC7" w:rsidRDefault="00F565A0" w:rsidP="007B6BC7">
      <w:pPr>
        <w:numPr>
          <w:ilvl w:val="1"/>
          <w:numId w:val="17"/>
        </w:numPr>
        <w:tabs>
          <w:tab w:val="left" w:pos="284"/>
        </w:tabs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7B6BC7" w:rsidRDefault="00F565A0" w:rsidP="007B6BC7">
      <w:pPr>
        <w:numPr>
          <w:ilvl w:val="1"/>
          <w:numId w:val="17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7B6BC7" w:rsidRDefault="00F565A0" w:rsidP="007B6BC7">
      <w:pPr>
        <w:numPr>
          <w:ilvl w:val="6"/>
          <w:numId w:val="16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5 dni od dnia </w:t>
      </w:r>
      <w:r w:rsidRPr="007B6BC7">
        <w:rPr>
          <w:rFonts w:ascii="Verdana" w:hAnsi="Verdana"/>
          <w:sz w:val="20"/>
          <w:szCs w:val="20"/>
        </w:rPr>
        <w:lastRenderedPageBreak/>
        <w:t>zamieszczenia ogłoszenia w Biuletynie Zamówień Publicznych lub dokumentów zamówienia na stronie internetowej.</w:t>
      </w:r>
    </w:p>
    <w:p w:rsidR="00F565A0" w:rsidRPr="007B6BC7" w:rsidRDefault="00F565A0" w:rsidP="007B6BC7">
      <w:pPr>
        <w:numPr>
          <w:ilvl w:val="6"/>
          <w:numId w:val="16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7B6BC7" w:rsidRDefault="00F565A0" w:rsidP="007B6BC7">
      <w:pPr>
        <w:numPr>
          <w:ilvl w:val="6"/>
          <w:numId w:val="16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7B6BC7" w:rsidRDefault="00F565A0" w:rsidP="007B6BC7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7B6BC7" w:rsidRDefault="00F565A0" w:rsidP="007B6BC7">
      <w:pPr>
        <w:numPr>
          <w:ilvl w:val="0"/>
          <w:numId w:val="19"/>
        </w:numPr>
        <w:tabs>
          <w:tab w:val="left" w:pos="851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7B6BC7" w:rsidRDefault="00F565A0" w:rsidP="007B6BC7">
      <w:pPr>
        <w:numPr>
          <w:ilvl w:val="6"/>
          <w:numId w:val="16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7B6BC7" w:rsidRDefault="00CA15CA" w:rsidP="007B6BC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7B6BC7" w:rsidRDefault="00D710D4" w:rsidP="007B6BC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7B6BC7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7B6BC7">
        <w:rPr>
          <w:rFonts w:ascii="Verdana" w:hAnsi="Verdana"/>
          <w:spacing w:val="5"/>
          <w:sz w:val="20"/>
          <w:szCs w:val="20"/>
        </w:rPr>
        <w:t>a</w:t>
      </w:r>
    </w:p>
    <w:p w:rsidR="00595A5C" w:rsidRPr="007B6BC7" w:rsidRDefault="00595A5C" w:rsidP="007B6BC7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7B6BC7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E97FD3" w:rsidRPr="007B6BC7" w:rsidRDefault="00E97FD3" w:rsidP="007B6BC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7B6BC7" w:rsidRDefault="00F25E26" w:rsidP="007B6BC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7B6BC7">
        <w:rPr>
          <w:rFonts w:ascii="Verdana" w:hAnsi="Verdana"/>
          <w:spacing w:val="5"/>
          <w:sz w:val="20"/>
          <w:szCs w:val="20"/>
        </w:rPr>
        <w:t>I</w:t>
      </w:r>
      <w:r w:rsidR="0007520C" w:rsidRPr="007B6BC7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7B6BC7" w:rsidRDefault="00A04F82" w:rsidP="007B6BC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bCs/>
          <w:sz w:val="20"/>
          <w:szCs w:val="20"/>
        </w:rPr>
        <w:t>Nie dotyczy</w:t>
      </w:r>
    </w:p>
    <w:p w:rsidR="00373B16" w:rsidRPr="007B6BC7" w:rsidRDefault="00373B16" w:rsidP="007B6BC7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7B6BC7" w:rsidRDefault="00D730D5" w:rsidP="007B6BC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7B6BC7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730D5" w:rsidRPr="007B6BC7" w:rsidRDefault="00D730D5" w:rsidP="007B6BC7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7B6BC7" w:rsidRDefault="001608DE" w:rsidP="007B6BC7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7B6BC7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7B6BC7">
        <w:rPr>
          <w:rFonts w:ascii="Verdana" w:hAnsi="Verdana"/>
          <w:sz w:val="20"/>
          <w:szCs w:val="20"/>
        </w:rPr>
        <w:t>.</w:t>
      </w:r>
    </w:p>
    <w:p w:rsidR="00D730D5" w:rsidRPr="007B6BC7" w:rsidRDefault="00D730D5" w:rsidP="007B6BC7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7B6BC7" w:rsidRDefault="00CF74A9" w:rsidP="007B6BC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7B6BC7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7B6BC7" w:rsidRDefault="00CF74A9" w:rsidP="007B6BC7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>Nie dotyczy</w:t>
      </w:r>
    </w:p>
    <w:p w:rsidR="00CF74A9" w:rsidRPr="007B6BC7" w:rsidRDefault="00CF74A9" w:rsidP="007B6BC7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7B6BC7" w:rsidRDefault="008E0D65" w:rsidP="007B6BC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7B6BC7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8E0D65" w:rsidRPr="007B6BC7" w:rsidRDefault="008E0D65" w:rsidP="007B6BC7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 xml:space="preserve">Zamawiający </w:t>
      </w:r>
      <w:r w:rsidRPr="007B6BC7">
        <w:rPr>
          <w:rFonts w:ascii="Verdana" w:hAnsi="Verdana"/>
          <w:b/>
          <w:sz w:val="20"/>
          <w:szCs w:val="20"/>
        </w:rPr>
        <w:t>nie przewiduje</w:t>
      </w:r>
      <w:r w:rsidRPr="007B6BC7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7B6BC7" w:rsidRDefault="008E0D65" w:rsidP="007B6BC7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 xml:space="preserve">Zamawiający </w:t>
      </w:r>
      <w:r w:rsidRPr="007B6BC7">
        <w:rPr>
          <w:rFonts w:ascii="Verdana" w:hAnsi="Verdana"/>
          <w:b/>
          <w:sz w:val="20"/>
          <w:szCs w:val="20"/>
        </w:rPr>
        <w:t>nie przewiduje</w:t>
      </w:r>
      <w:r w:rsidRPr="007B6BC7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7B6BC7" w:rsidRDefault="009D40A3" w:rsidP="007B6BC7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 xml:space="preserve">Zamawiający </w:t>
      </w:r>
      <w:r w:rsidRPr="007B6BC7">
        <w:rPr>
          <w:rFonts w:ascii="Verdana" w:hAnsi="Verdana"/>
          <w:b/>
          <w:sz w:val="20"/>
          <w:szCs w:val="20"/>
        </w:rPr>
        <w:t>nie przewiduje</w:t>
      </w:r>
      <w:r w:rsidRPr="007B6BC7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7B6BC7" w:rsidRDefault="00F20A26" w:rsidP="007B6BC7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20A26" w:rsidRPr="007B6BC7" w:rsidRDefault="00F20A26" w:rsidP="007B6BC7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7B6BC7" w:rsidRDefault="00F83604" w:rsidP="007B6BC7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7B6BC7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7B6BC7" w:rsidRDefault="000C5386" w:rsidP="007B6BC7">
      <w:pPr>
        <w:pStyle w:val="Akapitzlist"/>
        <w:widowControl/>
        <w:numPr>
          <w:ilvl w:val="1"/>
          <w:numId w:val="28"/>
        </w:numPr>
        <w:suppressAutoHyphens w:val="0"/>
        <w:spacing w:line="276" w:lineRule="auto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7B6BC7">
        <w:rPr>
          <w:rFonts w:ascii="Verdana" w:hAnsi="Verdana" w:cs="Arial"/>
          <w:bCs/>
          <w:sz w:val="20"/>
          <w:szCs w:val="20"/>
        </w:rPr>
        <w:t>Załącznik nr 1 –</w:t>
      </w:r>
      <w:r w:rsidR="00595A5C" w:rsidRPr="007B6BC7">
        <w:rPr>
          <w:rFonts w:ascii="Verdana" w:hAnsi="Verdana" w:cs="Arial"/>
          <w:bCs/>
          <w:sz w:val="20"/>
          <w:szCs w:val="20"/>
        </w:rPr>
        <w:t>OPZ</w:t>
      </w:r>
    </w:p>
    <w:p w:rsidR="00464266" w:rsidRPr="007B6BC7" w:rsidRDefault="00595A5C" w:rsidP="007B6BC7">
      <w:pPr>
        <w:pStyle w:val="Akapitzlist"/>
        <w:widowControl/>
        <w:numPr>
          <w:ilvl w:val="1"/>
          <w:numId w:val="28"/>
        </w:numPr>
        <w:suppressAutoHyphens w:val="0"/>
        <w:spacing w:line="276" w:lineRule="auto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7B6BC7">
        <w:rPr>
          <w:rFonts w:ascii="Verdana" w:hAnsi="Verdana" w:cs="Arial"/>
          <w:bCs/>
          <w:sz w:val="20"/>
          <w:szCs w:val="20"/>
        </w:rPr>
        <w:t>Załącznik nr 2</w:t>
      </w:r>
      <w:r w:rsidR="00464266" w:rsidRPr="007B6BC7">
        <w:rPr>
          <w:rFonts w:ascii="Verdana" w:hAnsi="Verdana" w:cs="Arial"/>
          <w:bCs/>
          <w:sz w:val="20"/>
          <w:szCs w:val="20"/>
        </w:rPr>
        <w:t xml:space="preserve"> – </w:t>
      </w:r>
      <w:r w:rsidRPr="007B6BC7">
        <w:rPr>
          <w:rFonts w:ascii="Verdana" w:hAnsi="Verdana" w:cs="Arial"/>
          <w:bCs/>
          <w:sz w:val="20"/>
          <w:szCs w:val="20"/>
        </w:rPr>
        <w:t xml:space="preserve">formularz ofertowy </w:t>
      </w:r>
    </w:p>
    <w:p w:rsidR="000C5386" w:rsidRPr="007B6BC7" w:rsidRDefault="00541943" w:rsidP="007B6BC7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7B6BC7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7B6BC7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7B6BC7">
        <w:rPr>
          <w:rFonts w:ascii="Verdana" w:hAnsi="Verdana"/>
          <w:sz w:val="20"/>
          <w:szCs w:val="20"/>
        </w:rPr>
        <w:t>;</w:t>
      </w:r>
    </w:p>
    <w:p w:rsidR="000312A9" w:rsidRPr="007B6BC7" w:rsidRDefault="000312A9" w:rsidP="007B6BC7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7B6BC7">
        <w:rPr>
          <w:rFonts w:ascii="Verdana" w:hAnsi="Verdana"/>
          <w:sz w:val="20"/>
          <w:szCs w:val="20"/>
        </w:rPr>
        <w:t xml:space="preserve">Załącznik nr 4 - </w:t>
      </w:r>
      <w:r w:rsidRPr="007B6BC7">
        <w:rPr>
          <w:rFonts w:ascii="Verdana" w:hAnsi="Verdana"/>
          <w:spacing w:val="5"/>
          <w:sz w:val="20"/>
          <w:szCs w:val="20"/>
        </w:rPr>
        <w:t>Projektowane postanowienia umowy</w:t>
      </w:r>
    </w:p>
    <w:p w:rsidR="000C5386" w:rsidRPr="007B6BC7" w:rsidRDefault="000312A9" w:rsidP="007B6BC7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Courier New"/>
          <w:bCs/>
          <w:sz w:val="20"/>
          <w:szCs w:val="20"/>
        </w:rPr>
      </w:pPr>
      <w:r w:rsidRPr="007B6BC7">
        <w:rPr>
          <w:rFonts w:ascii="Verdana" w:hAnsi="Verdana" w:cs="Arial"/>
          <w:bCs/>
          <w:sz w:val="20"/>
          <w:szCs w:val="20"/>
        </w:rPr>
        <w:t>Załącznik nr 5</w:t>
      </w:r>
      <w:r w:rsidR="000C5386" w:rsidRPr="007B6BC7">
        <w:rPr>
          <w:rFonts w:ascii="Verdana" w:hAnsi="Verdana" w:cs="Arial"/>
          <w:bCs/>
          <w:sz w:val="20"/>
          <w:szCs w:val="20"/>
        </w:rPr>
        <w:t xml:space="preserve">  –K</w:t>
      </w:r>
      <w:r w:rsidR="000C5386" w:rsidRPr="007B6BC7">
        <w:rPr>
          <w:rFonts w:ascii="Verdana" w:hAnsi="Verdana" w:cs="Courier New"/>
          <w:sz w:val="20"/>
          <w:szCs w:val="20"/>
        </w:rPr>
        <w:t>lauzula obowiązku informacyjnego</w:t>
      </w:r>
    </w:p>
    <w:p w:rsidR="000C5386" w:rsidRPr="007B6BC7" w:rsidRDefault="00E11328" w:rsidP="007B6BC7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7B6BC7">
        <w:rPr>
          <w:rFonts w:ascii="Verdana" w:hAnsi="Verdana" w:cs="Arial"/>
          <w:bCs/>
          <w:sz w:val="20"/>
          <w:szCs w:val="20"/>
        </w:rPr>
        <w:t xml:space="preserve">Załącznik nr </w:t>
      </w:r>
      <w:r w:rsidR="000312A9" w:rsidRPr="007B6BC7">
        <w:rPr>
          <w:rFonts w:ascii="Verdana" w:hAnsi="Verdana" w:cs="Arial"/>
          <w:bCs/>
          <w:sz w:val="20"/>
          <w:szCs w:val="20"/>
        </w:rPr>
        <w:t>6</w:t>
      </w:r>
      <w:r w:rsidRPr="007B6BC7">
        <w:rPr>
          <w:rFonts w:ascii="Verdana" w:hAnsi="Verdana" w:cs="Arial"/>
          <w:bCs/>
          <w:sz w:val="20"/>
          <w:szCs w:val="20"/>
        </w:rPr>
        <w:t xml:space="preserve"> – </w:t>
      </w:r>
      <w:r w:rsidR="000C5386" w:rsidRPr="007B6BC7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7F4043" w:rsidRPr="007B6BC7" w:rsidRDefault="007F4043" w:rsidP="007B6BC7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7B6BC7" w:rsidRDefault="007F4043" w:rsidP="007B6BC7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7B6BC7" w:rsidRDefault="007F4043" w:rsidP="007B6BC7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7B6BC7" w:rsidRDefault="007F4043" w:rsidP="007B6BC7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CB2D24" w:rsidRPr="007B6BC7" w:rsidRDefault="00697615" w:rsidP="00697615">
      <w:pPr>
        <w:tabs>
          <w:tab w:val="left" w:pos="4260"/>
          <w:tab w:val="left" w:pos="7320"/>
          <w:tab w:val="right" w:pos="9745"/>
        </w:tabs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Poznań, 08.11.2021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B2D24" w:rsidRPr="007B6BC7">
        <w:rPr>
          <w:rFonts w:ascii="Verdana" w:hAnsi="Verdana"/>
          <w:sz w:val="20"/>
          <w:szCs w:val="20"/>
        </w:rPr>
        <w:t>………………………………….</w:t>
      </w:r>
    </w:p>
    <w:p w:rsidR="00CB2D24" w:rsidRPr="007B6BC7" w:rsidRDefault="00CB2D24" w:rsidP="007B6BC7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CB2D24" w:rsidRPr="007B6BC7" w:rsidSect="007B6BC7">
      <w:headerReference w:type="default" r:id="rId15"/>
      <w:footerReference w:type="even" r:id="rId16"/>
      <w:footerReference w:type="default" r:id="rId17"/>
      <w:headerReference w:type="first" r:id="rId18"/>
      <w:footnotePr>
        <w:pos w:val="beneathText"/>
      </w:footnotePr>
      <w:pgSz w:w="11905" w:h="16837"/>
      <w:pgMar w:top="1440" w:right="1080" w:bottom="1440" w:left="1080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70F" w:rsidRDefault="0060570F">
      <w:r>
        <w:separator/>
      </w:r>
    </w:p>
    <w:p w:rsidR="0060570F" w:rsidRDefault="0060570F"/>
  </w:endnote>
  <w:endnote w:type="continuationSeparator" w:id="1">
    <w:p w:rsidR="0060570F" w:rsidRDefault="0060570F">
      <w:r>
        <w:continuationSeparator/>
      </w:r>
    </w:p>
    <w:p w:rsidR="0060570F" w:rsidRDefault="0060570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70F" w:rsidRDefault="00971294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0570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570F" w:rsidRDefault="0060570F" w:rsidP="00487F43">
    <w:pPr>
      <w:pStyle w:val="Stopka"/>
      <w:ind w:right="360"/>
    </w:pPr>
  </w:p>
  <w:p w:rsidR="0060570F" w:rsidRDefault="0060570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70F" w:rsidRPr="00987333" w:rsidRDefault="0060570F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971294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971294" w:rsidRPr="00987333">
      <w:rPr>
        <w:rFonts w:ascii="Times New Roman" w:hAnsi="Times New Roman"/>
        <w:b/>
        <w:sz w:val="14"/>
        <w:szCs w:val="14"/>
      </w:rPr>
      <w:fldChar w:fldCharType="separate"/>
    </w:r>
    <w:r w:rsidR="00697615">
      <w:rPr>
        <w:rFonts w:ascii="Times New Roman" w:hAnsi="Times New Roman"/>
        <w:b/>
        <w:noProof/>
        <w:sz w:val="14"/>
        <w:szCs w:val="14"/>
      </w:rPr>
      <w:t>2</w:t>
    </w:r>
    <w:r w:rsidR="00971294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971294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971294" w:rsidRPr="00987333">
      <w:rPr>
        <w:rFonts w:ascii="Times New Roman" w:hAnsi="Times New Roman"/>
        <w:sz w:val="14"/>
        <w:szCs w:val="14"/>
      </w:rPr>
      <w:fldChar w:fldCharType="separate"/>
    </w:r>
    <w:r w:rsidR="00416320">
      <w:rPr>
        <w:rFonts w:ascii="Times New Roman" w:hAnsi="Times New Roman"/>
        <w:noProof/>
        <w:sz w:val="14"/>
        <w:szCs w:val="14"/>
      </w:rPr>
      <w:t>10</w:t>
    </w:r>
    <w:r w:rsidR="00971294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70F" w:rsidRDefault="0060570F">
      <w:r>
        <w:separator/>
      </w:r>
    </w:p>
    <w:p w:rsidR="0060570F" w:rsidRDefault="0060570F"/>
  </w:footnote>
  <w:footnote w:type="continuationSeparator" w:id="1">
    <w:p w:rsidR="0060570F" w:rsidRDefault="0060570F">
      <w:r>
        <w:continuationSeparator/>
      </w:r>
    </w:p>
    <w:p w:rsidR="0060570F" w:rsidRDefault="0060570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70F" w:rsidRPr="00AA5B50" w:rsidRDefault="0060570F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2748F5">
      <w:rPr>
        <w:rFonts w:ascii="Verdana" w:hAnsi="Verdana"/>
        <w:sz w:val="20"/>
        <w:szCs w:val="20"/>
      </w:rPr>
      <w:t xml:space="preserve"> 39 </w:t>
    </w:r>
    <w:r w:rsidRPr="00AA5B50">
      <w:rPr>
        <w:rFonts w:ascii="Verdana" w:hAnsi="Verdana"/>
        <w:sz w:val="20"/>
        <w:szCs w:val="20"/>
      </w:rPr>
      <w:t>/2021</w:t>
    </w:r>
  </w:p>
  <w:p w:rsidR="0060570F" w:rsidRPr="00015936" w:rsidRDefault="0060570F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70F" w:rsidRPr="00AA5B50" w:rsidRDefault="0060570F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</w:t>
    </w:r>
    <w:r>
      <w:rPr>
        <w:rFonts w:ascii="Verdana" w:hAnsi="Verdana"/>
        <w:sz w:val="20"/>
        <w:szCs w:val="20"/>
      </w:rPr>
      <w:t>381-</w:t>
    </w:r>
    <w:r w:rsidR="002748F5">
      <w:rPr>
        <w:rFonts w:ascii="Verdana" w:hAnsi="Verdana"/>
        <w:sz w:val="20"/>
        <w:szCs w:val="20"/>
      </w:rPr>
      <w:t xml:space="preserve"> 39</w:t>
    </w:r>
    <w:r>
      <w:rPr>
        <w:rFonts w:ascii="Verdana" w:hAnsi="Verdana"/>
        <w:sz w:val="20"/>
        <w:szCs w:val="20"/>
      </w:rPr>
      <w:t xml:space="preserve"> </w:t>
    </w:r>
    <w:r w:rsidRPr="00AA5B50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3F202A2"/>
    <w:multiLevelType w:val="hybridMultilevel"/>
    <w:tmpl w:val="55D2A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2">
    <w:nsid w:val="0E2D00DE"/>
    <w:multiLevelType w:val="hybridMultilevel"/>
    <w:tmpl w:val="5E50A68E"/>
    <w:lvl w:ilvl="0" w:tplc="0DCA546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4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147626DC"/>
    <w:multiLevelType w:val="multilevel"/>
    <w:tmpl w:val="B7CCA912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747" w:hanging="18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2BE1929"/>
    <w:multiLevelType w:val="multilevel"/>
    <w:tmpl w:val="016033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8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4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8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9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6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6945028"/>
    <w:multiLevelType w:val="hybridMultilevel"/>
    <w:tmpl w:val="CB9E0D58"/>
    <w:lvl w:ilvl="0" w:tplc="2FF64E6E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8">
    <w:nsid w:val="484A07A8"/>
    <w:multiLevelType w:val="hybridMultilevel"/>
    <w:tmpl w:val="5E50A68E"/>
    <w:lvl w:ilvl="0" w:tplc="0DCA546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0214AEA"/>
    <w:multiLevelType w:val="hybridMultilevel"/>
    <w:tmpl w:val="945E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9B36BB8"/>
    <w:multiLevelType w:val="multilevel"/>
    <w:tmpl w:val="90D6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9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4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6C6D70CE"/>
    <w:multiLevelType w:val="hybridMultilevel"/>
    <w:tmpl w:val="763E8E1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8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9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64200FE"/>
    <w:multiLevelType w:val="hybridMultilevel"/>
    <w:tmpl w:val="B5E81662"/>
    <w:lvl w:ilvl="0" w:tplc="FC8C32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2">
    <w:nsid w:val="7A1723DF"/>
    <w:multiLevelType w:val="multilevel"/>
    <w:tmpl w:val="E138AF9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93">
    <w:nsid w:val="7E5D0A18"/>
    <w:multiLevelType w:val="hybridMultilevel"/>
    <w:tmpl w:val="5E50A68E"/>
    <w:lvl w:ilvl="0" w:tplc="0DCA546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4"/>
  </w:num>
  <w:num w:numId="4">
    <w:abstractNumId w:val="72"/>
  </w:num>
  <w:num w:numId="5">
    <w:abstractNumId w:val="64"/>
  </w:num>
  <w:num w:numId="6">
    <w:abstractNumId w:val="74"/>
  </w:num>
  <w:num w:numId="7">
    <w:abstractNumId w:val="58"/>
  </w:num>
  <w:num w:numId="8">
    <w:abstractNumId w:val="69"/>
  </w:num>
  <w:num w:numId="9">
    <w:abstractNumId w:val="55"/>
  </w:num>
  <w:num w:numId="10">
    <w:abstractNumId w:val="28"/>
  </w:num>
  <w:num w:numId="11">
    <w:abstractNumId w:val="88"/>
  </w:num>
  <w:num w:numId="12">
    <w:abstractNumId w:val="47"/>
  </w:num>
  <w:num w:numId="13">
    <w:abstractNumId w:val="93"/>
  </w:num>
  <w:num w:numId="14">
    <w:abstractNumId w:val="44"/>
  </w:num>
  <w:num w:numId="15">
    <w:abstractNumId w:val="86"/>
  </w:num>
  <w:num w:numId="16">
    <w:abstractNumId w:val="53"/>
  </w:num>
  <w:num w:numId="17">
    <w:abstractNumId w:val="66"/>
  </w:num>
  <w:num w:numId="18">
    <w:abstractNumId w:val="85"/>
  </w:num>
  <w:num w:numId="19">
    <w:abstractNumId w:val="41"/>
  </w:num>
  <w:num w:numId="20">
    <w:abstractNumId w:val="45"/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2"/>
  </w:num>
  <w:num w:numId="23">
    <w:abstractNumId w:val="80"/>
  </w:num>
  <w:num w:numId="24">
    <w:abstractNumId w:val="49"/>
  </w:num>
  <w:num w:numId="25">
    <w:abstractNumId w:val="71"/>
  </w:num>
  <w:num w:numId="26">
    <w:abstractNumId w:val="48"/>
  </w:num>
  <w:num w:numId="27">
    <w:abstractNumId w:val="90"/>
  </w:num>
  <w:num w:numId="28">
    <w:abstractNumId w:val="65"/>
  </w:num>
  <w:num w:numId="29">
    <w:abstractNumId w:val="39"/>
  </w:num>
  <w:num w:numId="30">
    <w:abstractNumId w:val="43"/>
  </w:num>
  <w:num w:numId="31">
    <w:abstractNumId w:val="67"/>
  </w:num>
  <w:num w:numId="32">
    <w:abstractNumId w:val="60"/>
  </w:num>
  <w:num w:numId="33">
    <w:abstractNumId w:val="61"/>
  </w:num>
  <w:num w:numId="34">
    <w:abstractNumId w:val="40"/>
  </w:num>
  <w:num w:numId="35">
    <w:abstractNumId w:val="37"/>
  </w:num>
  <w:num w:numId="36">
    <w:abstractNumId w:val="73"/>
  </w:num>
  <w:num w:numId="3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8"/>
  </w:num>
  <w:num w:numId="40">
    <w:abstractNumId w:val="42"/>
  </w:num>
  <w:num w:numId="41">
    <w:abstractNumId w:val="38"/>
  </w:num>
  <w:num w:numId="42">
    <w:abstractNumId w:val="76"/>
  </w:num>
  <w:num w:numId="4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2A9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832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5B"/>
    <w:rsid w:val="0008362A"/>
    <w:rsid w:val="00083A6A"/>
    <w:rsid w:val="000847C3"/>
    <w:rsid w:val="000853EF"/>
    <w:rsid w:val="0008590E"/>
    <w:rsid w:val="00086A14"/>
    <w:rsid w:val="00087A6B"/>
    <w:rsid w:val="000908E9"/>
    <w:rsid w:val="00091178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D01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D96"/>
    <w:rsid w:val="001A6380"/>
    <w:rsid w:val="001A64FF"/>
    <w:rsid w:val="001A6561"/>
    <w:rsid w:val="001A6863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2FB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A23"/>
    <w:rsid w:val="001F416E"/>
    <w:rsid w:val="001F430F"/>
    <w:rsid w:val="001F72AC"/>
    <w:rsid w:val="001F72C5"/>
    <w:rsid w:val="0020175C"/>
    <w:rsid w:val="00201C1B"/>
    <w:rsid w:val="0020264A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1E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410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67CD7"/>
    <w:rsid w:val="0027024D"/>
    <w:rsid w:val="00272386"/>
    <w:rsid w:val="002725E6"/>
    <w:rsid w:val="00272C70"/>
    <w:rsid w:val="00272D98"/>
    <w:rsid w:val="00273AE4"/>
    <w:rsid w:val="0027411D"/>
    <w:rsid w:val="002748E3"/>
    <w:rsid w:val="002748F5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778"/>
    <w:rsid w:val="00305C8D"/>
    <w:rsid w:val="00305F5F"/>
    <w:rsid w:val="003067E1"/>
    <w:rsid w:val="00311DD9"/>
    <w:rsid w:val="003123F2"/>
    <w:rsid w:val="003124D9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0CA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F50"/>
    <w:rsid w:val="003622F1"/>
    <w:rsid w:val="00362A58"/>
    <w:rsid w:val="0036417A"/>
    <w:rsid w:val="00364AF9"/>
    <w:rsid w:val="00365865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5F4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AAC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EAF"/>
    <w:rsid w:val="003A5FCC"/>
    <w:rsid w:val="003A6D74"/>
    <w:rsid w:val="003A784A"/>
    <w:rsid w:val="003B118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C77FF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6A22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320"/>
    <w:rsid w:val="004167CB"/>
    <w:rsid w:val="00416C05"/>
    <w:rsid w:val="004170CF"/>
    <w:rsid w:val="0042104C"/>
    <w:rsid w:val="004211DB"/>
    <w:rsid w:val="0042248E"/>
    <w:rsid w:val="0042412F"/>
    <w:rsid w:val="0042533C"/>
    <w:rsid w:val="004258AF"/>
    <w:rsid w:val="0042699C"/>
    <w:rsid w:val="00426A3C"/>
    <w:rsid w:val="00426C6E"/>
    <w:rsid w:val="004276FC"/>
    <w:rsid w:val="00427903"/>
    <w:rsid w:val="00430368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266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9F4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BF5"/>
    <w:rsid w:val="004A536D"/>
    <w:rsid w:val="004A5BB4"/>
    <w:rsid w:val="004A5C5E"/>
    <w:rsid w:val="004A64C5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EB0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2DF5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6FF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77F32"/>
    <w:rsid w:val="00580665"/>
    <w:rsid w:val="00581479"/>
    <w:rsid w:val="00582441"/>
    <w:rsid w:val="00583A53"/>
    <w:rsid w:val="005841E4"/>
    <w:rsid w:val="00586ADA"/>
    <w:rsid w:val="00587614"/>
    <w:rsid w:val="00587E2B"/>
    <w:rsid w:val="00590A3A"/>
    <w:rsid w:val="005931BE"/>
    <w:rsid w:val="00594FBA"/>
    <w:rsid w:val="00595A5C"/>
    <w:rsid w:val="00596317"/>
    <w:rsid w:val="00597109"/>
    <w:rsid w:val="00597422"/>
    <w:rsid w:val="00597557"/>
    <w:rsid w:val="00597AF8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5223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C0C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013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1BEA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729"/>
    <w:rsid w:val="00604789"/>
    <w:rsid w:val="0060570F"/>
    <w:rsid w:val="00605B40"/>
    <w:rsid w:val="00606701"/>
    <w:rsid w:val="006077D9"/>
    <w:rsid w:val="00607D2F"/>
    <w:rsid w:val="00610EDF"/>
    <w:rsid w:val="00611861"/>
    <w:rsid w:val="00613AA4"/>
    <w:rsid w:val="0061480E"/>
    <w:rsid w:val="0061574A"/>
    <w:rsid w:val="00615812"/>
    <w:rsid w:val="0061643A"/>
    <w:rsid w:val="00616F1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0E18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632"/>
    <w:rsid w:val="00680ACF"/>
    <w:rsid w:val="00680BAC"/>
    <w:rsid w:val="00682190"/>
    <w:rsid w:val="00682225"/>
    <w:rsid w:val="00683CAB"/>
    <w:rsid w:val="006848CC"/>
    <w:rsid w:val="00685338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615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64A8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2B02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2E83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96CE9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6BC7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4421"/>
    <w:rsid w:val="007D5E5A"/>
    <w:rsid w:val="007D5E95"/>
    <w:rsid w:val="007D77EC"/>
    <w:rsid w:val="007E0A56"/>
    <w:rsid w:val="007E1A4E"/>
    <w:rsid w:val="007E2475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2065D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834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1A0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5D8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6F05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23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5F66"/>
    <w:rsid w:val="008F65F2"/>
    <w:rsid w:val="008F6902"/>
    <w:rsid w:val="008F6A1D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3DCA"/>
    <w:rsid w:val="00933EFD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1294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0F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5BD9"/>
    <w:rsid w:val="009A6DCA"/>
    <w:rsid w:val="009B05C6"/>
    <w:rsid w:val="009B0CA7"/>
    <w:rsid w:val="009B19D5"/>
    <w:rsid w:val="009B19F2"/>
    <w:rsid w:val="009B2389"/>
    <w:rsid w:val="009B2936"/>
    <w:rsid w:val="009B35ED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419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921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6CE"/>
    <w:rsid w:val="00A53729"/>
    <w:rsid w:val="00A5372A"/>
    <w:rsid w:val="00A54B50"/>
    <w:rsid w:val="00A54DC1"/>
    <w:rsid w:val="00A557CC"/>
    <w:rsid w:val="00A56EC7"/>
    <w:rsid w:val="00A577F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3F1D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4E2"/>
    <w:rsid w:val="00B46530"/>
    <w:rsid w:val="00B522B0"/>
    <w:rsid w:val="00B5263E"/>
    <w:rsid w:val="00B52673"/>
    <w:rsid w:val="00B528BF"/>
    <w:rsid w:val="00B52F0E"/>
    <w:rsid w:val="00B534DA"/>
    <w:rsid w:val="00B5407C"/>
    <w:rsid w:val="00B540A4"/>
    <w:rsid w:val="00B5419A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93D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6BFD"/>
    <w:rsid w:val="00BA7EFB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20E"/>
    <w:rsid w:val="00BD40A0"/>
    <w:rsid w:val="00BD4489"/>
    <w:rsid w:val="00BD49FC"/>
    <w:rsid w:val="00BD55A6"/>
    <w:rsid w:val="00BD58D4"/>
    <w:rsid w:val="00BD68A8"/>
    <w:rsid w:val="00BD75EA"/>
    <w:rsid w:val="00BD7707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2D24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4495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43DA"/>
    <w:rsid w:val="00D16538"/>
    <w:rsid w:val="00D165F3"/>
    <w:rsid w:val="00D167DB"/>
    <w:rsid w:val="00D16E10"/>
    <w:rsid w:val="00D17610"/>
    <w:rsid w:val="00D17D42"/>
    <w:rsid w:val="00D2131F"/>
    <w:rsid w:val="00D22E04"/>
    <w:rsid w:val="00D249B7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4EA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927"/>
    <w:rsid w:val="00D80FC4"/>
    <w:rsid w:val="00D81903"/>
    <w:rsid w:val="00D81CB0"/>
    <w:rsid w:val="00D81F47"/>
    <w:rsid w:val="00D8231D"/>
    <w:rsid w:val="00D82625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2853"/>
    <w:rsid w:val="00DA3005"/>
    <w:rsid w:val="00DA4AD1"/>
    <w:rsid w:val="00DA5450"/>
    <w:rsid w:val="00DA5708"/>
    <w:rsid w:val="00DA6DB3"/>
    <w:rsid w:val="00DA6F6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8C4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132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3DD3"/>
    <w:rsid w:val="00E45382"/>
    <w:rsid w:val="00E47D6D"/>
    <w:rsid w:val="00E50918"/>
    <w:rsid w:val="00E50FBF"/>
    <w:rsid w:val="00E51313"/>
    <w:rsid w:val="00E55190"/>
    <w:rsid w:val="00E56A14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2F0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FD3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5D00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83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0E13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61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1A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21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0D1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5F3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rzadzenia-medyczne-2677" TargetMode="External"/><Relationship Id="rId13" Type="http://schemas.openxmlformats.org/officeDocument/2006/relationships/hyperlink" Target="https://gpgtools.or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przetargi@wcpit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sprzet-dla-osob-niepelnosprawnych-302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ortalzp.pl/kody-cpv/szczegoly/sprzet-do-terapii-mechanicznej-289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urzadzenia-do-mechanoterapii-2876" TargetMode="External"/><Relationship Id="rId14" Type="http://schemas.openxmlformats.org/officeDocument/2006/relationships/hyperlink" Target="https://www.gpg4win.org/index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CF24-5479-477C-92CB-EF574CDD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10</Pages>
  <Words>3473</Words>
  <Characters>20844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24269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110</cp:revision>
  <cp:lastPrinted>2021-11-08T08:53:00Z</cp:lastPrinted>
  <dcterms:created xsi:type="dcterms:W3CDTF">2021-04-22T05:48:00Z</dcterms:created>
  <dcterms:modified xsi:type="dcterms:W3CDTF">2021-11-08T08:53:00Z</dcterms:modified>
</cp:coreProperties>
</file>