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4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8471"/>
      </w:tblGrid>
      <w:tr w:rsidR="003B49E5" w:rsidRPr="00207257" w:rsidTr="003B49E5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6E4" w:rsidRPr="00F30850" w:rsidRDefault="003B49E5" w:rsidP="00F126E4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F30850">
              <w:rPr>
                <w:rFonts w:ascii="Verdana" w:hAnsi="Verdana" w:cs="Tahoma"/>
                <w:b/>
                <w:sz w:val="20"/>
                <w:szCs w:val="20"/>
              </w:rPr>
              <w:t xml:space="preserve">PAKIET NR </w:t>
            </w:r>
            <w:r w:rsidR="00EB2FB9" w:rsidRPr="00F30850">
              <w:rPr>
                <w:rFonts w:ascii="Verdana" w:hAnsi="Verdana" w:cs="Tahoma"/>
                <w:b/>
                <w:sz w:val="20"/>
                <w:szCs w:val="20"/>
              </w:rPr>
              <w:t>2</w:t>
            </w:r>
            <w:r w:rsidR="00F126E4" w:rsidRPr="00F30850">
              <w:rPr>
                <w:rFonts w:ascii="Verdana" w:hAnsi="Verdana" w:cs="Tahoma"/>
                <w:b/>
                <w:sz w:val="20"/>
                <w:szCs w:val="20"/>
              </w:rPr>
              <w:t xml:space="preserve"> </w:t>
            </w:r>
          </w:p>
          <w:p w:rsidR="00F126E4" w:rsidRPr="00F30850" w:rsidRDefault="00F126E4" w:rsidP="00F126E4">
            <w:pPr>
              <w:rPr>
                <w:rFonts w:ascii="Verdana" w:hAnsi="Verdana" w:cs="Tahoma"/>
                <w:b/>
                <w:sz w:val="20"/>
                <w:szCs w:val="20"/>
              </w:rPr>
            </w:pPr>
            <w:r w:rsidRPr="00F30850">
              <w:rPr>
                <w:rFonts w:ascii="Verdana" w:hAnsi="Verdana" w:cs="Tahoma"/>
                <w:b/>
                <w:sz w:val="20"/>
                <w:szCs w:val="20"/>
              </w:rPr>
              <w:t>Bieżnia do treningu rehabilitacyjnego – 4 sztuki</w:t>
            </w:r>
          </w:p>
          <w:p w:rsidR="003B49E5" w:rsidRPr="00F30850" w:rsidRDefault="003B49E5" w:rsidP="003B49E5">
            <w:pPr>
              <w:rPr>
                <w:rFonts w:ascii="Verdana" w:hAnsi="Verdana" w:cs="Tahoma"/>
                <w:b/>
                <w:sz w:val="20"/>
                <w:szCs w:val="20"/>
              </w:rPr>
            </w:pPr>
          </w:p>
        </w:tc>
      </w:tr>
      <w:tr w:rsidR="003B49E5" w:rsidRPr="00207257" w:rsidTr="003B49E5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07257" w:rsidRDefault="00F126E4" w:rsidP="003B49E5">
            <w:pPr>
              <w:jc w:val="center"/>
              <w:rPr>
                <w:rFonts w:ascii="Verdana" w:hAnsi="Verdana" w:cs="Tahoma"/>
                <w:color w:val="17365D"/>
                <w:sz w:val="20"/>
                <w:szCs w:val="20"/>
              </w:rPr>
            </w:pPr>
            <w:r w:rsidRPr="00207257">
              <w:rPr>
                <w:rFonts w:ascii="Verdana" w:hAnsi="Verdana" w:cs="Tahoma"/>
                <w:color w:val="17365D"/>
                <w:sz w:val="20"/>
                <w:szCs w:val="20"/>
              </w:rPr>
              <w:t>L.p.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9E5" w:rsidRPr="00207257" w:rsidRDefault="00207257" w:rsidP="00207257">
            <w:pPr>
              <w:rPr>
                <w:rFonts w:ascii="Verdana" w:hAnsi="Verdana" w:cs="Tahoma"/>
                <w:b/>
                <w:color w:val="1F497D"/>
                <w:sz w:val="20"/>
                <w:szCs w:val="20"/>
              </w:rPr>
            </w:pPr>
            <w:r w:rsidRPr="00207257">
              <w:rPr>
                <w:rFonts w:ascii="Verdana" w:hAnsi="Verdana" w:cs="Tahoma"/>
                <w:color w:val="17365D"/>
                <w:sz w:val="20"/>
                <w:szCs w:val="20"/>
              </w:rPr>
              <w:t>Parametry (funkcje) wymagane (minimalne)</w:t>
            </w:r>
          </w:p>
        </w:tc>
      </w:tr>
      <w:tr w:rsidR="00EB2FB9" w:rsidRPr="00207257" w:rsidTr="00207257">
        <w:trPr>
          <w:trHeight w:val="5931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FB9" w:rsidRPr="00207257" w:rsidRDefault="00F126E4" w:rsidP="003B49E5">
            <w:pPr>
              <w:ind w:left="360"/>
              <w:jc w:val="center"/>
              <w:rPr>
                <w:rFonts w:ascii="Verdana" w:hAnsi="Verdana" w:cs="Tahoma"/>
                <w:color w:val="1F497D"/>
                <w:sz w:val="20"/>
                <w:szCs w:val="20"/>
              </w:rPr>
            </w:pPr>
            <w:r>
              <w:rPr>
                <w:rFonts w:ascii="Verdana" w:hAnsi="Verdana" w:cs="Tahoma"/>
                <w:color w:val="1F497D"/>
                <w:sz w:val="20"/>
                <w:szCs w:val="20"/>
              </w:rPr>
              <w:t>1</w:t>
            </w:r>
          </w:p>
        </w:tc>
        <w:tc>
          <w:tcPr>
            <w:tcW w:w="4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 xml:space="preserve">Prędkość taśmy regulowana 0-25 km/h, regulacja prędkości co 0,5 km/h 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bCs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>Kąt wzniesienia regulowany 0 do 25%, regulacja nachylenia co 0,5% poprzez wbudowany inklinometr</w:t>
            </w:r>
            <w:r w:rsidRPr="00207257">
              <w:rPr>
                <w:rFonts w:ascii="Verdana" w:hAnsi="Verdan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:rsidR="00EB2FB9" w:rsidRPr="00207257" w:rsidRDefault="00CC781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bCs/>
                <w:sz w:val="20"/>
                <w:szCs w:val="20"/>
                <w:lang w:eastAsia="ar-SA"/>
              </w:rPr>
            </w:pPr>
            <w:r>
              <w:rPr>
                <w:rFonts w:ascii="Verdana" w:hAnsi="Verdana" w:cs="Tahoma"/>
                <w:bCs/>
                <w:sz w:val="20"/>
                <w:szCs w:val="20"/>
                <w:lang w:eastAsia="ar-SA"/>
              </w:rPr>
              <w:t>Współpraca</w:t>
            </w:r>
            <w:r w:rsidR="00EB2FB9" w:rsidRPr="00207257">
              <w:rPr>
                <w:rFonts w:ascii="Verdana" w:hAnsi="Verdana" w:cs="Tahoma"/>
                <w:bCs/>
                <w:sz w:val="20"/>
                <w:szCs w:val="20"/>
                <w:lang w:eastAsia="ar-SA"/>
              </w:rPr>
              <w:t xml:space="preserve"> z systemami komputerowymi, posiadającymi oprogramowanie do realizacji próby wysiłkowej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bCs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bCs/>
                <w:sz w:val="20"/>
                <w:szCs w:val="20"/>
                <w:lang w:eastAsia="ar-SA"/>
              </w:rPr>
              <w:t xml:space="preserve">Łagodny rozruch od </w:t>
            </w:r>
            <w:smartTag w:uri="urn:schemas-microsoft-com:office:smarttags" w:element="metricconverter">
              <w:smartTagPr>
                <w:attr w:name="ProductID" w:val="0 km/h"/>
              </w:smartTagPr>
              <w:r w:rsidRPr="00207257">
                <w:rPr>
                  <w:rFonts w:ascii="Verdana" w:hAnsi="Verdana" w:cs="Tahoma"/>
                  <w:bCs/>
                  <w:sz w:val="20"/>
                  <w:szCs w:val="20"/>
                  <w:lang w:eastAsia="ar-SA"/>
                </w:rPr>
                <w:t>0 km/h</w:t>
              </w:r>
            </w:smartTag>
            <w:r w:rsidRPr="00207257">
              <w:rPr>
                <w:rFonts w:ascii="Verdana" w:hAnsi="Verdana" w:cs="Tahoma"/>
                <w:bCs/>
                <w:sz w:val="20"/>
                <w:szCs w:val="20"/>
                <w:lang w:eastAsia="ar-SA"/>
              </w:rPr>
              <w:t xml:space="preserve"> z pełnym obciążeniem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>Taśma antypoślizgowa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 xml:space="preserve">Długość użytkowa pasa bieżni 1500 mm +/- 10% 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>Maksymalne wymiary podstawy bieżni 1940 x 780 mm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>Obciążalność do 200 kg +/- 10%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>Masa bieżni do 165kg +/- 10%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>Zasilanie 230 V, 50 Hz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>Program i instrukcja obsługi w języku polskim</w:t>
            </w:r>
          </w:p>
          <w:p w:rsidR="00EB2FB9" w:rsidRPr="00207257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>Dwa awaryjne wyłączniki bezpieczeństwa</w:t>
            </w:r>
          </w:p>
          <w:p w:rsidR="00EB2FB9" w:rsidRPr="00CC7819" w:rsidRDefault="00EB2FB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 w:rsidRPr="00CC7819">
              <w:rPr>
                <w:rFonts w:ascii="Verdana" w:hAnsi="Verdana" w:cs="Tahoma"/>
                <w:sz w:val="20"/>
                <w:szCs w:val="20"/>
                <w:lang w:eastAsia="ar-SA"/>
              </w:rPr>
              <w:t>Certyfikat CE (dyrektywa 93/42/EWG Aneks II), urządzenie w I klasie ochronności z częścią aplikacyjną typy BF</w:t>
            </w:r>
          </w:p>
          <w:p w:rsidR="00EB2FB9" w:rsidRPr="00207257" w:rsidRDefault="00CC7819" w:rsidP="00207257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  <w:lang w:eastAsia="ar-SA"/>
              </w:rPr>
            </w:pPr>
            <w:r>
              <w:rPr>
                <w:rFonts w:ascii="Verdana" w:hAnsi="Verdana" w:cs="Tahoma"/>
                <w:sz w:val="20"/>
                <w:szCs w:val="20"/>
                <w:lang w:eastAsia="ar-SA"/>
              </w:rPr>
              <w:t>Przeprowadzenie</w:t>
            </w:r>
            <w:r w:rsidR="00EB2FB9"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 xml:space="preserve"> 6 minutowego testu marszu</w:t>
            </w:r>
          </w:p>
          <w:p w:rsidR="00CC7819" w:rsidRPr="00207257" w:rsidRDefault="00EB2FB9" w:rsidP="00CC7819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 w:cs="Tahoma"/>
                <w:sz w:val="20"/>
                <w:szCs w:val="20"/>
              </w:rPr>
            </w:pPr>
            <w:r w:rsidRPr="00207257">
              <w:rPr>
                <w:rFonts w:ascii="Verdana" w:hAnsi="Verdana" w:cs="Tahoma"/>
                <w:sz w:val="20"/>
                <w:szCs w:val="20"/>
                <w:lang w:eastAsia="ar-SA"/>
              </w:rPr>
              <w:t>Bieżnia może być sterowana z poziomu oprogramowania komputerowego do wykonywania prób wysiłkowych</w:t>
            </w:r>
          </w:p>
        </w:tc>
      </w:tr>
    </w:tbl>
    <w:p w:rsidR="00C049EA" w:rsidRDefault="00C049EA"/>
    <w:sectPr w:rsidR="00C049EA" w:rsidSect="004965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49E5" w:rsidRDefault="003B49E5" w:rsidP="003B49E5">
      <w:r>
        <w:separator/>
      </w:r>
    </w:p>
  </w:endnote>
  <w:endnote w:type="continuationSeparator" w:id="1">
    <w:p w:rsidR="003B49E5" w:rsidRDefault="003B49E5" w:rsidP="003B49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F6" w:rsidRDefault="004F33F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F6" w:rsidRDefault="004F33F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F6" w:rsidRDefault="004F33F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49E5" w:rsidRDefault="003B49E5" w:rsidP="003B49E5">
      <w:r>
        <w:separator/>
      </w:r>
    </w:p>
  </w:footnote>
  <w:footnote w:type="continuationSeparator" w:id="1">
    <w:p w:rsidR="003B49E5" w:rsidRDefault="003B49E5" w:rsidP="003B49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F6" w:rsidRDefault="004F33F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9E5" w:rsidRPr="003B49E5" w:rsidRDefault="003B49E5" w:rsidP="003B49E5">
    <w:pPr>
      <w:pStyle w:val="Nagwek"/>
      <w:tabs>
        <w:tab w:val="clear" w:pos="4536"/>
        <w:tab w:val="clear" w:pos="9072"/>
        <w:tab w:val="left" w:pos="7688"/>
      </w:tabs>
      <w:rPr>
        <w:rFonts w:ascii="Verdana" w:hAnsi="Verdana"/>
        <w:sz w:val="18"/>
        <w:szCs w:val="18"/>
      </w:rPr>
    </w:pPr>
    <w:r w:rsidRPr="003B49E5">
      <w:rPr>
        <w:rFonts w:ascii="Verdana" w:hAnsi="Verdana"/>
        <w:sz w:val="18"/>
        <w:szCs w:val="18"/>
      </w:rPr>
      <w:t>WCPiT/</w:t>
    </w:r>
    <w:r>
      <w:rPr>
        <w:rFonts w:ascii="Verdana" w:hAnsi="Verdana"/>
        <w:sz w:val="18"/>
        <w:szCs w:val="18"/>
      </w:rPr>
      <w:t>EA</w:t>
    </w:r>
    <w:r w:rsidR="004F33F6">
      <w:rPr>
        <w:rFonts w:ascii="Verdana" w:hAnsi="Verdana"/>
        <w:sz w:val="18"/>
        <w:szCs w:val="18"/>
      </w:rPr>
      <w:t>/381</w:t>
    </w:r>
    <w:r w:rsidRPr="003B49E5">
      <w:rPr>
        <w:rFonts w:ascii="Verdana" w:hAnsi="Verdana"/>
        <w:sz w:val="18"/>
        <w:szCs w:val="18"/>
      </w:rPr>
      <w:t>-</w:t>
    </w:r>
    <w:r w:rsidR="004F33F6">
      <w:rPr>
        <w:rFonts w:ascii="Verdana" w:hAnsi="Verdana"/>
        <w:sz w:val="18"/>
        <w:szCs w:val="18"/>
      </w:rPr>
      <w:t xml:space="preserve"> 39</w:t>
    </w:r>
    <w:r w:rsidRPr="003B49E5">
      <w:rPr>
        <w:rFonts w:ascii="Verdana" w:hAnsi="Verdana"/>
        <w:sz w:val="18"/>
        <w:szCs w:val="18"/>
      </w:rPr>
      <w:t xml:space="preserve"> /2021</w:t>
    </w:r>
    <w:r>
      <w:rPr>
        <w:rFonts w:ascii="Verdana" w:hAnsi="Verdana"/>
        <w:sz w:val="18"/>
        <w:szCs w:val="18"/>
      </w:rPr>
      <w:t xml:space="preserve">                                                          </w:t>
    </w:r>
    <w:r w:rsidRPr="003B49E5">
      <w:rPr>
        <w:rFonts w:ascii="Verdana" w:hAnsi="Verdana"/>
        <w:sz w:val="18"/>
        <w:szCs w:val="18"/>
      </w:rPr>
      <w:t>OPIS PRZEDMIOTU ZAMÓWIENIA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3F6" w:rsidRDefault="004F33F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BED5660"/>
    <w:multiLevelType w:val="hybridMultilevel"/>
    <w:tmpl w:val="EFA89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A34422"/>
    <w:multiLevelType w:val="hybridMultilevel"/>
    <w:tmpl w:val="2EF4D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A7114"/>
    <w:multiLevelType w:val="hybridMultilevel"/>
    <w:tmpl w:val="ACB67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F53A43"/>
    <w:multiLevelType w:val="hybridMultilevel"/>
    <w:tmpl w:val="B57CD5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97D31"/>
    <w:multiLevelType w:val="hybridMultilevel"/>
    <w:tmpl w:val="3DE25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732BE4"/>
    <w:multiLevelType w:val="hybridMultilevel"/>
    <w:tmpl w:val="257EA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4518BC"/>
    <w:multiLevelType w:val="hybridMultilevel"/>
    <w:tmpl w:val="58C04A8A"/>
    <w:lvl w:ilvl="0" w:tplc="CA7213A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D54B4B"/>
    <w:multiLevelType w:val="hybridMultilevel"/>
    <w:tmpl w:val="984C1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03B59"/>
    <w:multiLevelType w:val="hybridMultilevel"/>
    <w:tmpl w:val="65085F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F75C34"/>
    <w:multiLevelType w:val="hybridMultilevel"/>
    <w:tmpl w:val="FF064712"/>
    <w:lvl w:ilvl="0" w:tplc="0415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1999"/>
    <w:rsid w:val="000075EF"/>
    <w:rsid w:val="000C7CC6"/>
    <w:rsid w:val="00173916"/>
    <w:rsid w:val="00186F6E"/>
    <w:rsid w:val="00207257"/>
    <w:rsid w:val="00304052"/>
    <w:rsid w:val="0039557E"/>
    <w:rsid w:val="003B49E5"/>
    <w:rsid w:val="00496536"/>
    <w:rsid w:val="004F33F6"/>
    <w:rsid w:val="00640EC9"/>
    <w:rsid w:val="006A41C7"/>
    <w:rsid w:val="00740523"/>
    <w:rsid w:val="007F75C9"/>
    <w:rsid w:val="009D56F8"/>
    <w:rsid w:val="00A02CB5"/>
    <w:rsid w:val="00A70208"/>
    <w:rsid w:val="00AA2C81"/>
    <w:rsid w:val="00AA7203"/>
    <w:rsid w:val="00AC0034"/>
    <w:rsid w:val="00C049EA"/>
    <w:rsid w:val="00C436D7"/>
    <w:rsid w:val="00CC57AA"/>
    <w:rsid w:val="00CC7819"/>
    <w:rsid w:val="00D946D2"/>
    <w:rsid w:val="00DE5E24"/>
    <w:rsid w:val="00E71999"/>
    <w:rsid w:val="00EB2FB9"/>
    <w:rsid w:val="00EB6B63"/>
    <w:rsid w:val="00F126E4"/>
    <w:rsid w:val="00F30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B2FB9"/>
    <w:pPr>
      <w:keepNext/>
      <w:widowControl w:val="0"/>
      <w:numPr>
        <w:ilvl w:val="1"/>
        <w:numId w:val="10"/>
      </w:numPr>
      <w:suppressAutoHyphens/>
      <w:jc w:val="both"/>
      <w:outlineLvl w:val="1"/>
    </w:pPr>
    <w:rPr>
      <w:rFonts w:eastAsia="Tahoma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B49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B49E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B49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B49E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2FB9"/>
    <w:rPr>
      <w:rFonts w:ascii="Times New Roman" w:eastAsia="Tahoma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1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19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Bednorz</dc:creator>
  <cp:lastModifiedBy>asewastynowicz</cp:lastModifiedBy>
  <cp:revision>12</cp:revision>
  <dcterms:created xsi:type="dcterms:W3CDTF">2021-10-21T11:31:00Z</dcterms:created>
  <dcterms:modified xsi:type="dcterms:W3CDTF">2021-11-05T12:48:00Z</dcterms:modified>
</cp:coreProperties>
</file>