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471"/>
      </w:tblGrid>
      <w:tr w:rsidR="003B49E5" w:rsidRPr="00882E2A" w:rsidTr="003B49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AB" w:rsidRDefault="003B49E5" w:rsidP="003B49E5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882E2A">
              <w:rPr>
                <w:rFonts w:ascii="Verdana" w:hAnsi="Verdana" w:cs="Tahoma"/>
                <w:b/>
                <w:sz w:val="18"/>
                <w:szCs w:val="18"/>
              </w:rPr>
              <w:t xml:space="preserve">PAKIET NR </w:t>
            </w:r>
            <w:r w:rsidR="007E4ACE" w:rsidRPr="00882E2A">
              <w:rPr>
                <w:rFonts w:ascii="Verdana" w:hAnsi="Verdana" w:cs="Tahoma"/>
                <w:b/>
                <w:sz w:val="18"/>
                <w:szCs w:val="18"/>
              </w:rPr>
              <w:t>3</w:t>
            </w:r>
            <w:r w:rsidR="0048717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  <w:p w:rsidR="003B49E5" w:rsidRDefault="0048717C" w:rsidP="003B49E5">
            <w:pPr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Robot rehabilitacyjno – diagnostyczny z elektromiografem – 1 sztuka</w:t>
            </w:r>
          </w:p>
          <w:p w:rsidR="00064AAB" w:rsidRPr="00882E2A" w:rsidRDefault="00064AAB" w:rsidP="003B49E5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  <w:tr w:rsidR="003B49E5" w:rsidRPr="00882E2A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882E2A" w:rsidRDefault="00064AAB" w:rsidP="003B49E5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hAnsi="Verdana" w:cs="Tahoma"/>
                <w:sz w:val="18"/>
                <w:szCs w:val="18"/>
              </w:rPr>
              <w:t>L.p.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882E2A" w:rsidRDefault="00207257" w:rsidP="00207257">
            <w:pPr>
              <w:rPr>
                <w:rFonts w:ascii="Verdana" w:hAnsi="Verdana" w:cs="Tahoma"/>
                <w:b/>
                <w:sz w:val="18"/>
                <w:szCs w:val="18"/>
              </w:rPr>
            </w:pPr>
            <w:r w:rsidRPr="00882E2A">
              <w:rPr>
                <w:rFonts w:ascii="Verdana" w:hAnsi="Verdana" w:cs="Tahoma"/>
                <w:sz w:val="18"/>
                <w:szCs w:val="18"/>
              </w:rPr>
              <w:t>Parametry (funkcje) wymagane (minimalne)</w:t>
            </w:r>
          </w:p>
        </w:tc>
      </w:tr>
      <w:tr w:rsidR="00EB2FB9" w:rsidRPr="00882E2A" w:rsidTr="00207257">
        <w:trPr>
          <w:trHeight w:val="59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9" w:rsidRPr="00882E2A" w:rsidRDefault="007E4ACE" w:rsidP="003B49E5">
            <w:pPr>
              <w:ind w:left="360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17C" w:rsidRPr="0048717C" w:rsidRDefault="0048717C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48717C">
              <w:rPr>
                <w:rFonts w:ascii="Verdana" w:eastAsia="Arial" w:hAnsi="Verdana" w:cs="Arial"/>
                <w:position w:val="-1"/>
                <w:sz w:val="18"/>
                <w:szCs w:val="18"/>
                <w:shd w:val="clear" w:color="auto" w:fill="FFFFFF"/>
              </w:rPr>
              <w:t>Urządzenie rehabilitacyjno-diagnostyczne do wczesnej rehabilitacji onkologicznej i neurologicznej z elektromiografią umożliwiające ćwiczenia kończyn górnych i dolnych oraz tułowia</w:t>
            </w:r>
          </w:p>
          <w:p w:rsidR="00EB2FB9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Jeden robot rehabilitacyjno-diagnostyczny z pełnym wyposażeniem do ćwiczeń kończyn górnych i dolnych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Robot umożliwiający wykonywanie m.in. zrobotyzowanych ćwiczeń biernych, siłowych.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Ćwiczenia z oporem dynamicznym: izokinetyczne, izotoniczne, elastyczne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Integralne oprogramowanie z grami rehabilitacyjnymi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Wbudowana reaktywna elektromiografia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Wbudowana możliwość przeprowadzenia diagnostyki: dynamometrycznej oceny spastyczności, dynamometrycznej oceny siły mięśniowej, elektromiograficznej oceny unerwienia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Posiada możliwość przeprowadzenia rehabilitacji: barku, łokcia, biodra, kolana, stopy, ręki dzięki odpowiednim integralnym końcówkom.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 xml:space="preserve">Umożliwia przeprowadzanie treningu z użyciem </w:t>
            </w:r>
            <w:proofErr w:type="spellStart"/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biofeedbacku</w:t>
            </w:r>
            <w:proofErr w:type="spellEnd"/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 xml:space="preserve"> w postaci gier rehabilitacyjnych, realizowanego zarówno poprzez pozycje kończyny pacjenta (sterowaną poprzez opór dynamiczny)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Wbudowana możliwość generowania raportów z treningu dostosowanych do każdego pacjenta;</w:t>
            </w:r>
          </w:p>
          <w:p w:rsidR="007E4ACE" w:rsidRPr="00882E2A" w:rsidRDefault="007E4ACE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Wbudowana możliwość prowadzenie dokumentacji treningów pacjenta w oprogramowaniu (kartoteki pacjentów);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ind w:hanging="403"/>
              <w:rPr>
                <w:rFonts w:ascii="Verdana" w:eastAsia="Arial" w:hAnsi="Verdana" w:cs="Arial"/>
                <w:position w:val="-1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Wbudowana możliwość połączenia robota z siecią Internet oraz dostępność systemu operacyjnego,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1"/>
              </w:numPr>
              <w:suppressAutoHyphens/>
              <w:spacing w:line="276" w:lineRule="auto"/>
              <w:ind w:hanging="403"/>
              <w:rPr>
                <w:rFonts w:ascii="Verdana" w:eastAsia="Arial" w:hAnsi="Verdana" w:cs="Arial"/>
                <w:position w:val="-1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Dedykowany fotel rehabilitacyjny, który umożliwia dostosowanie do każdej pozycji ćwiczeniowej stawów: kolanowego, biodrowego, łokcia, barku, nadgarstkowego i skokowego.</w:t>
            </w:r>
          </w:p>
          <w:p w:rsidR="007E4ACE" w:rsidRPr="00882E2A" w:rsidRDefault="007E4ACE" w:rsidP="007E4ACE">
            <w:pPr>
              <w:spacing w:line="276" w:lineRule="auto"/>
              <w:rPr>
                <w:rFonts w:ascii="Verdana" w:eastAsia="Arial" w:hAnsi="Verdana" w:cs="Arial"/>
                <w:position w:val="-1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Wyposażenie robota: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 xml:space="preserve">Przystawka do kończyny górnej 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Przystawka do kończyny dolnej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Przystawka do stopy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Przystawka do przedramienia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Przystawka do barku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Zatrzymanie awaryjne pacjenta i kontroler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Przewód zasilający dł. Min. 10 m (IEC C13, 250V)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2-kanałowy kabel powierzchniowy EMG o dł. Min. 1,5m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Gry rehabilitacyjne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Tablet z przekątną ekranu powyżej 12 “ wraz z integralnym uchwytem oraz kompatybilnym oprogramowaniem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Rozdzielacz USB 4 gniazda USB</w:t>
            </w:r>
          </w:p>
          <w:p w:rsidR="007E4ACE" w:rsidRPr="00882E2A" w:rsidRDefault="007E4ACE" w:rsidP="007E4ACE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 xml:space="preserve">5 paczek Elektrod EKG/EMG (50 </w:t>
            </w:r>
            <w:proofErr w:type="spellStart"/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szt</w:t>
            </w:r>
            <w:proofErr w:type="spellEnd"/>
            <w:r w:rsidRPr="00882E2A">
              <w:rPr>
                <w:rFonts w:ascii="Verdana" w:eastAsia="Arial" w:hAnsi="Verdana" w:cs="Arial"/>
                <w:position w:val="-1"/>
                <w:sz w:val="18"/>
                <w:szCs w:val="18"/>
              </w:rPr>
              <w:t>)</w:t>
            </w:r>
          </w:p>
        </w:tc>
      </w:tr>
    </w:tbl>
    <w:p w:rsidR="00C049EA" w:rsidRPr="00882E2A" w:rsidRDefault="00C049EA">
      <w:pPr>
        <w:rPr>
          <w:rFonts w:ascii="Verdana" w:hAnsi="Verdana"/>
          <w:sz w:val="18"/>
          <w:szCs w:val="18"/>
        </w:rPr>
      </w:pPr>
    </w:p>
    <w:p w:rsidR="00882E2A" w:rsidRPr="00882E2A" w:rsidRDefault="00882E2A">
      <w:pPr>
        <w:rPr>
          <w:rFonts w:ascii="Verdana" w:hAnsi="Verdana"/>
          <w:sz w:val="18"/>
          <w:szCs w:val="18"/>
        </w:rPr>
      </w:pPr>
    </w:p>
    <w:sectPr w:rsidR="00882E2A" w:rsidRPr="00882E2A" w:rsidSect="004965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E5" w:rsidRDefault="003B49E5" w:rsidP="003B49E5">
      <w:r>
        <w:separator/>
      </w:r>
    </w:p>
  </w:endnote>
  <w:endnote w:type="continuationSeparator" w:id="1">
    <w:p w:rsidR="003B49E5" w:rsidRDefault="003B49E5" w:rsidP="003B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E5" w:rsidRDefault="003B49E5" w:rsidP="003B49E5">
      <w:r>
        <w:separator/>
      </w:r>
    </w:p>
  </w:footnote>
  <w:footnote w:type="continuationSeparator" w:id="1">
    <w:p w:rsidR="003B49E5" w:rsidRDefault="003B49E5" w:rsidP="003B4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E5" w:rsidRPr="003B49E5" w:rsidRDefault="003B49E5" w:rsidP="003B49E5">
    <w:pPr>
      <w:pStyle w:val="Nagwek"/>
      <w:tabs>
        <w:tab w:val="clear" w:pos="4536"/>
        <w:tab w:val="clear" w:pos="9072"/>
        <w:tab w:val="left" w:pos="7688"/>
      </w:tabs>
      <w:rPr>
        <w:rFonts w:ascii="Verdana" w:hAnsi="Verdana"/>
        <w:sz w:val="18"/>
        <w:szCs w:val="18"/>
      </w:rPr>
    </w:pPr>
    <w:r w:rsidRPr="003B49E5">
      <w:rPr>
        <w:rFonts w:ascii="Verdana" w:hAnsi="Verdana"/>
        <w:sz w:val="18"/>
        <w:szCs w:val="18"/>
      </w:rPr>
      <w:t>WCPiT/</w:t>
    </w:r>
    <w:r>
      <w:rPr>
        <w:rFonts w:ascii="Verdana" w:hAnsi="Verdana"/>
        <w:sz w:val="18"/>
        <w:szCs w:val="18"/>
      </w:rPr>
      <w:t>EA</w:t>
    </w:r>
    <w:r w:rsidR="00E0709D">
      <w:rPr>
        <w:rFonts w:ascii="Verdana" w:hAnsi="Verdana"/>
        <w:sz w:val="18"/>
        <w:szCs w:val="18"/>
      </w:rPr>
      <w:t>/381</w:t>
    </w:r>
    <w:r w:rsidRPr="003B49E5">
      <w:rPr>
        <w:rFonts w:ascii="Verdana" w:hAnsi="Verdana"/>
        <w:sz w:val="18"/>
        <w:szCs w:val="18"/>
      </w:rPr>
      <w:t>-</w:t>
    </w:r>
    <w:r w:rsidR="00E0709D">
      <w:rPr>
        <w:rFonts w:ascii="Verdana" w:hAnsi="Verdana"/>
        <w:sz w:val="18"/>
        <w:szCs w:val="18"/>
      </w:rPr>
      <w:t xml:space="preserve"> 39</w:t>
    </w:r>
    <w:r w:rsidRPr="003B49E5">
      <w:rPr>
        <w:rFonts w:ascii="Verdana" w:hAnsi="Verdana"/>
        <w:sz w:val="18"/>
        <w:szCs w:val="18"/>
      </w:rPr>
      <w:t xml:space="preserve"> /2021</w:t>
    </w:r>
    <w:r>
      <w:rPr>
        <w:rFonts w:ascii="Verdana" w:hAnsi="Verdana"/>
        <w:sz w:val="18"/>
        <w:szCs w:val="18"/>
      </w:rPr>
      <w:t xml:space="preserve">                                                          </w:t>
    </w:r>
    <w:r w:rsidRPr="003B49E5">
      <w:rPr>
        <w:rFonts w:ascii="Verdana" w:hAnsi="Verdana"/>
        <w:sz w:val="18"/>
        <w:szCs w:val="18"/>
      </w:rPr>
      <w:t>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BD6B39"/>
    <w:multiLevelType w:val="hybridMultilevel"/>
    <w:tmpl w:val="8D1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D5660"/>
    <w:multiLevelType w:val="hybridMultilevel"/>
    <w:tmpl w:val="EFA8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34422"/>
    <w:multiLevelType w:val="hybridMultilevel"/>
    <w:tmpl w:val="2EF4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A7114"/>
    <w:multiLevelType w:val="hybridMultilevel"/>
    <w:tmpl w:val="ACB67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53A43"/>
    <w:multiLevelType w:val="hybridMultilevel"/>
    <w:tmpl w:val="B57C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97D31"/>
    <w:multiLevelType w:val="hybridMultilevel"/>
    <w:tmpl w:val="3DE2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32BE4"/>
    <w:multiLevelType w:val="hybridMultilevel"/>
    <w:tmpl w:val="257E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518BC"/>
    <w:multiLevelType w:val="hybridMultilevel"/>
    <w:tmpl w:val="58C04A8A"/>
    <w:lvl w:ilvl="0" w:tplc="CA7213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D54B4B"/>
    <w:multiLevelType w:val="hybridMultilevel"/>
    <w:tmpl w:val="984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03B59"/>
    <w:multiLevelType w:val="hybridMultilevel"/>
    <w:tmpl w:val="6508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75C34"/>
    <w:multiLevelType w:val="hybridMultilevel"/>
    <w:tmpl w:val="FF064712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99"/>
    <w:rsid w:val="000075EF"/>
    <w:rsid w:val="00064AAB"/>
    <w:rsid w:val="000A3214"/>
    <w:rsid w:val="00173916"/>
    <w:rsid w:val="00207257"/>
    <w:rsid w:val="00304052"/>
    <w:rsid w:val="003B49E5"/>
    <w:rsid w:val="0048717C"/>
    <w:rsid w:val="00496536"/>
    <w:rsid w:val="004D4A95"/>
    <w:rsid w:val="00640EC9"/>
    <w:rsid w:val="00740523"/>
    <w:rsid w:val="00790688"/>
    <w:rsid w:val="007E4ACE"/>
    <w:rsid w:val="007F75C9"/>
    <w:rsid w:val="00882E2A"/>
    <w:rsid w:val="00A70208"/>
    <w:rsid w:val="00A717F7"/>
    <w:rsid w:val="00AA2C81"/>
    <w:rsid w:val="00AA7203"/>
    <w:rsid w:val="00AC0034"/>
    <w:rsid w:val="00C049EA"/>
    <w:rsid w:val="00CC57AA"/>
    <w:rsid w:val="00D946D2"/>
    <w:rsid w:val="00E0709D"/>
    <w:rsid w:val="00E71999"/>
    <w:rsid w:val="00EB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B2FB9"/>
    <w:pPr>
      <w:keepNext/>
      <w:widowControl w:val="0"/>
      <w:numPr>
        <w:ilvl w:val="1"/>
        <w:numId w:val="10"/>
      </w:numPr>
      <w:suppressAutoHyphens/>
      <w:jc w:val="both"/>
      <w:outlineLvl w:val="1"/>
    </w:pPr>
    <w:rPr>
      <w:rFonts w:eastAsia="Tahoma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2FB9"/>
    <w:rPr>
      <w:rFonts w:ascii="Times New Roman" w:eastAsia="Tahoma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Bednorz</dc:creator>
  <cp:lastModifiedBy>asewastynowicz</cp:lastModifiedBy>
  <cp:revision>10</cp:revision>
  <cp:lastPrinted>2021-10-22T06:34:00Z</cp:lastPrinted>
  <dcterms:created xsi:type="dcterms:W3CDTF">2021-10-21T11:31:00Z</dcterms:created>
  <dcterms:modified xsi:type="dcterms:W3CDTF">2021-11-05T12:48:00Z</dcterms:modified>
</cp:coreProperties>
</file>