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1754B1" w:rsidRDefault="00281C91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WCPIT/EA/381-</w:t>
      </w:r>
      <w:r w:rsidR="00A443C9">
        <w:rPr>
          <w:rFonts w:ascii="Times New Roman" w:hAnsi="Times New Roman" w:cs="Times New Roman"/>
          <w:b/>
          <w:sz w:val="20"/>
        </w:rPr>
        <w:t>01/2022</w:t>
      </w:r>
      <w:bookmarkStart w:id="0" w:name="_GoBack"/>
      <w:bookmarkEnd w:id="0"/>
    </w:p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543A65">
        <w:rPr>
          <w:rFonts w:cs="Times New Roman"/>
          <w:b/>
          <w:sz w:val="20"/>
          <w:szCs w:val="20"/>
        </w:rPr>
        <w:t>6</w:t>
      </w:r>
      <w:r w:rsidR="001754B1">
        <w:rPr>
          <w:rFonts w:cs="Times New Roman"/>
          <w:b/>
          <w:sz w:val="20"/>
          <w:szCs w:val="20"/>
        </w:rPr>
        <w:t xml:space="preserve"> 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t>W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ykonawcy o aktualno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ci informacji zawartych </w:t>
      </w:r>
      <w:r w:rsidR="008A6A9E">
        <w:rPr>
          <w:rFonts w:eastAsia="HG Mincho Light J" w:cs="Times New Roman"/>
          <w:smallCaps/>
          <w:color w:val="000000"/>
          <w:kern w:val="32"/>
          <w:sz w:val="24"/>
        </w:rPr>
        <w:br/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 o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ś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wiadczeniu, o kt</w:t>
      </w:r>
      <w:r w:rsidR="008A6A9E" w:rsidRPr="008A6A9E">
        <w:rPr>
          <w:rFonts w:eastAsia="HG Mincho Light J" w:cs="Times New Roman" w:hint="cs"/>
          <w:smallCaps/>
          <w:color w:val="000000"/>
          <w:kern w:val="32"/>
          <w:sz w:val="24"/>
        </w:rPr>
        <w:t>ó</w:t>
      </w:r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 xml:space="preserve">rym mowa w art. 125 ust. 1 ustawy </w:t>
      </w:r>
      <w:proofErr w:type="spellStart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Pzp</w:t>
      </w:r>
      <w:proofErr w:type="spellEnd"/>
      <w:r w:rsidR="008A6A9E" w:rsidRPr="008A6A9E">
        <w:rPr>
          <w:rFonts w:eastAsia="HG Mincho Light J" w:cs="Times New Roman"/>
          <w:smallCaps/>
          <w:color w:val="000000"/>
          <w:kern w:val="32"/>
          <w:sz w:val="24"/>
        </w:rPr>
        <w:t>.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FD4785" w:rsidRDefault="00FD4785" w:rsidP="00281C91">
      <w:pPr>
        <w:keepLines/>
        <w:ind w:left="2552" w:hanging="2552"/>
        <w:jc w:val="center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281C91">
        <w:rPr>
          <w:rFonts w:eastAsia="SimSun"/>
          <w:b/>
          <w:bCs/>
          <w:sz w:val="22"/>
          <w:szCs w:val="22"/>
        </w:rPr>
        <w:t>Zakup sprzętu medycznego</w:t>
      </w:r>
      <w:r>
        <w:rPr>
          <w:rFonts w:eastAsia="SimSun"/>
          <w:b/>
          <w:bCs/>
          <w:sz w:val="22"/>
          <w:szCs w:val="22"/>
        </w:rPr>
        <w:t>”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</w:t>
      </w:r>
      <w:r w:rsidR="00E9702B" w:rsidRPr="00E9702B">
        <w:rPr>
          <w:rFonts w:cs="Times New Roman"/>
          <w:sz w:val="20"/>
          <w:szCs w:val="20"/>
        </w:rPr>
        <w:t xml:space="preserve">o aktualności informacji zawartych w oświadczeniu, o którym mowa </w:t>
      </w:r>
      <w:r w:rsidR="00E9702B">
        <w:rPr>
          <w:rFonts w:cs="Times New Roman"/>
          <w:sz w:val="20"/>
          <w:szCs w:val="20"/>
        </w:rPr>
        <w:br/>
      </w:r>
      <w:r w:rsidR="00E9702B" w:rsidRPr="00E9702B">
        <w:rPr>
          <w:rFonts w:cs="Times New Roman"/>
          <w:sz w:val="20"/>
          <w:szCs w:val="20"/>
        </w:rPr>
        <w:t xml:space="preserve">w art. 125 ust. 1 ustawy </w:t>
      </w:r>
      <w:r w:rsidR="00FC339F" w:rsidRPr="001754B1">
        <w:rPr>
          <w:rFonts w:cs="Times New Roman"/>
          <w:sz w:val="20"/>
          <w:szCs w:val="20"/>
        </w:rPr>
        <w:t xml:space="preserve">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E9702B" w:rsidRPr="00E9702B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E9702B">
        <w:rPr>
          <w:rFonts w:ascii="Times New Roman" w:hAnsi="Times New Roman" w:cs="Times New Roman"/>
        </w:rPr>
        <w:t xml:space="preserve">Oświadczam, że </w:t>
      </w:r>
      <w:r w:rsidR="00E9702B" w:rsidRPr="00E9702B">
        <w:rPr>
          <w:rFonts w:ascii="Times New Roman" w:hAnsi="Times New Roman" w:cs="Times New Roman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E9702B">
          <w:rPr>
            <w:rFonts w:ascii="Times New Roman" w:hAnsi="Times New Roman" w:cs="Times New Roman"/>
          </w:rPr>
          <w:t>art. 125 ust. 1</w:t>
        </w:r>
      </w:hyperlink>
      <w:r w:rsidR="00E9702B" w:rsidRPr="00E9702B">
        <w:rPr>
          <w:rFonts w:ascii="Times New Roman" w:hAnsi="Times New Roman" w:cs="Times New Roman"/>
        </w:rPr>
        <w:t xml:space="preserve"> ustawy z dnia 11 września 2019 r. – Prawo zamówień publicznych</w:t>
      </w:r>
      <w:r w:rsidR="00E9702B">
        <w:rPr>
          <w:rFonts w:ascii="Times New Roman" w:hAnsi="Times New Roman" w:cs="Times New Roman"/>
        </w:rPr>
        <w:t>,</w:t>
      </w:r>
      <w:r w:rsidR="00E9702B" w:rsidRPr="00E9702B">
        <w:rPr>
          <w:rFonts w:ascii="Times New Roman" w:hAnsi="Times New Roman" w:cs="Times New Roman"/>
        </w:rPr>
        <w:t xml:space="preserve"> w zakresie podstaw wykluczenia z postępowania wskazanych przez </w:t>
      </w:r>
      <w:r w:rsidR="00E9702B">
        <w:rPr>
          <w:rFonts w:ascii="Times New Roman" w:hAnsi="Times New Roman" w:cs="Times New Roman"/>
        </w:rPr>
        <w:t>Z</w:t>
      </w:r>
      <w:r w:rsidR="00E9702B" w:rsidRPr="00E9702B">
        <w:rPr>
          <w:rFonts w:ascii="Times New Roman" w:hAnsi="Times New Roman" w:cs="Times New Roman"/>
        </w:rPr>
        <w:t>amawiającego, o których mowa w:</w:t>
      </w:r>
    </w:p>
    <w:p w:rsidR="00E9702B" w:rsidRPr="00E9702B" w:rsidRDefault="00A443C9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0" w:anchor="/document/18903829?unitId=art(108)ust(1)pkt(3)&amp;cm=DOCUMENT" w:history="1">
        <w:r w:rsidR="00E9702B" w:rsidRPr="00E9702B">
          <w:rPr>
            <w:rFonts w:ascii="Times New Roman" w:hAnsi="Times New Roman" w:cs="Times New Roman"/>
          </w:rPr>
          <w:t>art. 108 ust. 1 pkt 3</w:t>
        </w:r>
      </w:hyperlink>
      <w:r w:rsidR="00E9702B" w:rsidRPr="00E9702B">
        <w:rPr>
          <w:rFonts w:ascii="Times New Roman" w:hAnsi="Times New Roman" w:cs="Times New Roman"/>
        </w:rPr>
        <w:t xml:space="preserve"> ustawy;</w:t>
      </w:r>
    </w:p>
    <w:p w:rsidR="00E9702B" w:rsidRPr="00E9702B" w:rsidRDefault="00A443C9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1" w:anchor="/document/18903829?unitId=art(108)ust(1)pkt(4)&amp;cm=DOCUMENT" w:history="1">
        <w:r w:rsidR="00E9702B" w:rsidRPr="00E9702B">
          <w:rPr>
            <w:rFonts w:ascii="Times New Roman" w:hAnsi="Times New Roman" w:cs="Times New Roman"/>
          </w:rPr>
          <w:t>art. 108 ust. 1 pkt 4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orzeczenia zakazu ubiegania się o zamówienie publiczne tytułem środka zapobiegawczego;</w:t>
      </w:r>
    </w:p>
    <w:p w:rsidR="00E9702B" w:rsidRPr="00E9702B" w:rsidRDefault="00A443C9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2" w:anchor="/document/18903829?unitId=art(108)ust(1)pkt(5)&amp;cm=DOCUMENT" w:history="1">
        <w:r w:rsidR="00E9702B" w:rsidRPr="00E9702B">
          <w:rPr>
            <w:rFonts w:ascii="Times New Roman" w:hAnsi="Times New Roman" w:cs="Times New Roman"/>
          </w:rPr>
          <w:t>art. 108 ust. 1 pkt 5</w:t>
        </w:r>
      </w:hyperlink>
      <w:r w:rsidR="00E9702B" w:rsidRPr="00E9702B">
        <w:rPr>
          <w:rFonts w:ascii="Times New Roman" w:hAnsi="Times New Roman" w:cs="Times New Roman"/>
        </w:rPr>
        <w:t xml:space="preserve"> ustawy, dotyczących zawarcia z innymi wykonawcami porozumienia mającego na celu zakłócenie konkurencji;</w:t>
      </w:r>
    </w:p>
    <w:p w:rsidR="00E9702B" w:rsidRPr="00E9702B" w:rsidRDefault="00A443C9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Times New Roman" w:hAnsi="Times New Roman" w:cs="Times New Roman"/>
        </w:rPr>
      </w:pPr>
      <w:hyperlink r:id="rId13" w:anchor="/document/18903829?unitId=art(108)ust(1)pkt(6)&amp;cm=DOCUMENT" w:history="1">
        <w:r w:rsidR="00E9702B" w:rsidRPr="00E9702B">
          <w:rPr>
            <w:rFonts w:ascii="Times New Roman" w:hAnsi="Times New Roman" w:cs="Times New Roman"/>
          </w:rPr>
          <w:t>art. 108 ust. 1 pkt 6</w:t>
        </w:r>
      </w:hyperlink>
      <w:r w:rsidR="00E9702B" w:rsidRPr="00E9702B">
        <w:rPr>
          <w:rFonts w:ascii="Times New Roman" w:hAnsi="Times New Roman" w:cs="Times New Roman"/>
        </w:rPr>
        <w:t xml:space="preserve"> ustawy,</w:t>
      </w:r>
    </w:p>
    <w:p w:rsidR="00E9702B" w:rsidRPr="00E9702B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Times New Roman" w:hAnsi="Times New Roman" w:cs="Times New Roman"/>
        </w:rPr>
      </w:pPr>
      <w:r w:rsidRPr="00E8745C">
        <w:rPr>
          <w:rFonts w:ascii="Times New Roman" w:hAnsi="Times New Roman" w:cs="Times New Roman"/>
          <w:b/>
        </w:rPr>
        <w:t>są aktualne</w:t>
      </w:r>
      <w:r w:rsidRPr="00E9702B">
        <w:rPr>
          <w:rFonts w:ascii="Times New Roman" w:hAnsi="Times New Roman" w:cs="Times New Roman"/>
        </w:rPr>
        <w:t>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F20" w:rsidRDefault="007D2F20" w:rsidP="00047F36">
      <w:r>
        <w:separator/>
      </w:r>
    </w:p>
  </w:endnote>
  <w:endnote w:type="continuationSeparator" w:id="0">
    <w:p w:rsidR="007D2F20" w:rsidRDefault="007D2F2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79E" w:rsidRDefault="009757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E0F0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E0F0F" w:rsidRPr="001754B1">
      <w:rPr>
        <w:rFonts w:cs="Times New Roman"/>
        <w:b/>
        <w:sz w:val="16"/>
        <w:szCs w:val="14"/>
      </w:rPr>
      <w:fldChar w:fldCharType="separate"/>
    </w:r>
    <w:r w:rsidR="00A443C9">
      <w:rPr>
        <w:rFonts w:cs="Times New Roman"/>
        <w:b/>
        <w:noProof/>
        <w:sz w:val="16"/>
        <w:szCs w:val="14"/>
      </w:rPr>
      <w:t>1</w:t>
    </w:r>
    <w:r w:rsidR="00FE0F0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E0F0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E0F0F" w:rsidRPr="001754B1">
      <w:rPr>
        <w:rFonts w:cs="Times New Roman"/>
        <w:sz w:val="16"/>
        <w:szCs w:val="14"/>
      </w:rPr>
      <w:fldChar w:fldCharType="separate"/>
    </w:r>
    <w:r w:rsidR="00A443C9">
      <w:rPr>
        <w:rFonts w:cs="Times New Roman"/>
        <w:noProof/>
        <w:sz w:val="16"/>
        <w:szCs w:val="14"/>
      </w:rPr>
      <w:t>1</w:t>
    </w:r>
    <w:r w:rsidR="00FE0F0F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79E" w:rsidRDefault="009757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F20" w:rsidRDefault="007D2F20" w:rsidP="00047F36">
      <w:r>
        <w:separator/>
      </w:r>
    </w:p>
  </w:footnote>
  <w:footnote w:type="continuationSeparator" w:id="0">
    <w:p w:rsidR="007D2F20" w:rsidRDefault="007D2F20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79E" w:rsidRDefault="009757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79E" w:rsidRDefault="0097579E">
    <w:pPr>
      <w:pStyle w:val="Nagwek"/>
    </w:pPr>
    <w:r>
      <w:rPr>
        <w:noProof/>
        <w:lang w:val="en-GB" w:eastAsia="en-GB"/>
      </w:rPr>
      <w:drawing>
        <wp:inline distT="0" distB="0" distL="0" distR="0" wp14:anchorId="1B0CA6EC">
          <wp:extent cx="578104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79E" w:rsidRDefault="009757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54C19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1C91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28A3"/>
    <w:rsid w:val="00744BAB"/>
    <w:rsid w:val="00754997"/>
    <w:rsid w:val="00755948"/>
    <w:rsid w:val="007561AA"/>
    <w:rsid w:val="00764A0A"/>
    <w:rsid w:val="00773101"/>
    <w:rsid w:val="00775E32"/>
    <w:rsid w:val="0077710E"/>
    <w:rsid w:val="00787A40"/>
    <w:rsid w:val="00792266"/>
    <w:rsid w:val="00793CA3"/>
    <w:rsid w:val="007B2934"/>
    <w:rsid w:val="007B5624"/>
    <w:rsid w:val="007B635F"/>
    <w:rsid w:val="007D2E0A"/>
    <w:rsid w:val="007D2F20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7579E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43C9"/>
    <w:rsid w:val="00A46FEE"/>
    <w:rsid w:val="00A7348A"/>
    <w:rsid w:val="00A824B4"/>
    <w:rsid w:val="00A86168"/>
    <w:rsid w:val="00A86AD4"/>
    <w:rsid w:val="00A978E7"/>
    <w:rsid w:val="00AE44B1"/>
    <w:rsid w:val="00AF125D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35F45"/>
    <w:rsid w:val="00D40D50"/>
    <w:rsid w:val="00D434C8"/>
    <w:rsid w:val="00D43A1A"/>
    <w:rsid w:val="00D5179F"/>
    <w:rsid w:val="00D528FA"/>
    <w:rsid w:val="00D53020"/>
    <w:rsid w:val="00D63FC8"/>
    <w:rsid w:val="00D66007"/>
    <w:rsid w:val="00D70082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32078"/>
    <w:rsid w:val="00F5299F"/>
    <w:rsid w:val="00F52BEE"/>
    <w:rsid w:val="00F96D48"/>
    <w:rsid w:val="00FA498F"/>
    <w:rsid w:val="00FB420E"/>
    <w:rsid w:val="00FC06F2"/>
    <w:rsid w:val="00FC163D"/>
    <w:rsid w:val="00FC339F"/>
    <w:rsid w:val="00FD4785"/>
    <w:rsid w:val="00FE0F0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64E2D-343F-4C3F-B9BC-F9264CF4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6</cp:revision>
  <cp:lastPrinted>2021-09-14T09:14:00Z</cp:lastPrinted>
  <dcterms:created xsi:type="dcterms:W3CDTF">2021-10-05T12:32:00Z</dcterms:created>
  <dcterms:modified xsi:type="dcterms:W3CDTF">2022-01-05T07:00:00Z</dcterms:modified>
</cp:coreProperties>
</file>