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DOSTAWA PRZECIWCIAŁ MONOKLONALNYCH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bezpośredniozwiązanezpostępowaniemo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 xml:space="preserve">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F330EB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F330EB">
        <w:rPr>
          <w:rFonts w:ascii="Verdana" w:hAnsi="Verdana"/>
          <w:sz w:val="20"/>
          <w:szCs w:val="20"/>
        </w:rPr>
        <w:t>internet</w:t>
      </w:r>
      <w:proofErr w:type="spellEnd"/>
      <w:r w:rsidRPr="00F330E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330EB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F330EB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Przedmiotem zamówienia jest </w:t>
      </w:r>
      <w:r w:rsidRPr="00F330EB">
        <w:rPr>
          <w:rFonts w:ascii="Verdana" w:hAnsi="Verdana"/>
          <w:b/>
          <w:sz w:val="20"/>
          <w:szCs w:val="20"/>
        </w:rPr>
        <w:t>dostawa przeciwciał monoklonalnych.</w:t>
      </w:r>
    </w:p>
    <w:p w:rsidR="0097021C" w:rsidRPr="00F330EB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Przedmiot zamówienia został szczegółowo opisany w załączniku nr 2, który jest jednocześnie Formularzem cenowym.</w:t>
      </w:r>
    </w:p>
    <w:p w:rsidR="0097021C" w:rsidRPr="00F330EB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97021C" w:rsidRPr="00F330EB" w:rsidRDefault="0097021C" w:rsidP="00F330EB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iCs/>
          <w:sz w:val="20"/>
          <w:szCs w:val="20"/>
        </w:rPr>
        <w:t>Powód braku podziału na części:</w:t>
      </w:r>
    </w:p>
    <w:p w:rsidR="0097021C" w:rsidRPr="00F330EB" w:rsidRDefault="0097021C" w:rsidP="00F330EB">
      <w:p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ab/>
        <w:t>Przedmiot zamówienia ma jednolity charakter.</w:t>
      </w:r>
    </w:p>
    <w:p w:rsidR="0097021C" w:rsidRPr="00F330EB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7021C" w:rsidRPr="00F330EB" w:rsidRDefault="0097021C" w:rsidP="00F330EB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ab/>
        <w:t xml:space="preserve">33652100-6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F330EB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F330EB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</w:p>
    <w:p w:rsidR="00004D56" w:rsidRPr="00F330EB" w:rsidRDefault="00004D5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Termin wykonania zamówienia ustala się na okres od dnia podpisania umowy nie dłużej niż do 1</w:t>
      </w:r>
      <w:r w:rsidR="0097021C" w:rsidRPr="00F330EB">
        <w:rPr>
          <w:rFonts w:ascii="Verdana" w:hAnsi="Verdana"/>
          <w:sz w:val="20"/>
          <w:szCs w:val="20"/>
        </w:rPr>
        <w:t>0</w:t>
      </w:r>
      <w:r w:rsidRPr="00F330EB">
        <w:rPr>
          <w:rFonts w:ascii="Verdana" w:hAnsi="Verdana"/>
          <w:sz w:val="20"/>
          <w:szCs w:val="20"/>
        </w:rPr>
        <w:t>.05.2022.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F330EB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F330EB">
        <w:rPr>
          <w:rFonts w:ascii="Verdana" w:hAnsi="Verdana"/>
          <w:sz w:val="20"/>
          <w:szCs w:val="20"/>
        </w:rPr>
        <w:t>,</w:t>
      </w:r>
    </w:p>
    <w:p w:rsidR="00975AD7" w:rsidRPr="00F330EB" w:rsidRDefault="00975AD7" w:rsidP="00F330EB">
      <w:pPr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F330EB">
        <w:rPr>
          <w:rFonts w:ascii="Verdana" w:hAnsi="Verdana"/>
          <w:sz w:val="20"/>
          <w:szCs w:val="20"/>
        </w:rPr>
        <w:t>komplementariusza</w:t>
      </w:r>
      <w:proofErr w:type="spellEnd"/>
      <w:r w:rsidRPr="00F330EB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</w:t>
      </w:r>
      <w:proofErr w:type="spellStart"/>
      <w:r w:rsidRPr="00F330EB">
        <w:rPr>
          <w:rFonts w:ascii="Verdana" w:hAnsi="Verdana"/>
          <w:sz w:val="20"/>
          <w:szCs w:val="20"/>
        </w:rPr>
        <w:t>składaniawnioskówo</w:t>
      </w:r>
      <w:proofErr w:type="spellEnd"/>
      <w:r w:rsidRPr="00F330EB">
        <w:rPr>
          <w:rFonts w:ascii="Verdana" w:hAnsi="Verdana"/>
          <w:sz w:val="20"/>
          <w:szCs w:val="20"/>
        </w:rPr>
        <w:t xml:space="preserve">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F330EB">
        <w:rPr>
          <w:rFonts w:ascii="Verdana" w:hAnsi="Verdana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F330EB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F330EB">
        <w:rPr>
          <w:rFonts w:ascii="Verdana" w:hAnsi="Verdana"/>
          <w:sz w:val="20"/>
          <w:szCs w:val="20"/>
        </w:rPr>
        <w:br/>
      </w:r>
      <w:r w:rsidRPr="00F330EB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F330EB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F330EB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F330EB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 xml:space="preserve">Uwaga: wypełniając oświadczenie JEDZ Wykonawca wypełnia sekcję </w:t>
      </w:r>
      <w:proofErr w:type="spellStart"/>
      <w:r w:rsidRPr="00F330EB">
        <w:rPr>
          <w:rFonts w:ascii="Verdana" w:hAnsi="Verdana" w:cstheme="minorHAnsi"/>
          <w:sz w:val="20"/>
          <w:szCs w:val="20"/>
        </w:rPr>
        <w:t>α</w:t>
      </w:r>
      <w:r w:rsidRPr="00F330EB">
        <w:rPr>
          <w:rFonts w:ascii="Verdana" w:hAnsi="Verdana"/>
          <w:sz w:val="20"/>
          <w:szCs w:val="20"/>
        </w:rPr>
        <w:t>w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 w:cstheme="minorHAnsi"/>
          <w:sz w:val="20"/>
          <w:szCs w:val="20"/>
        </w:rPr>
        <w:t>Części IV: Kryteria kwalifikacji</w:t>
      </w:r>
    </w:p>
    <w:p w:rsidR="00280A41" w:rsidRPr="00F330EB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Pr="00F330EB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6F132E" w:rsidRPr="00F330EB" w:rsidRDefault="006F132E" w:rsidP="00F330EB">
      <w:pPr>
        <w:ind w:left="425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1.1 zezwolenia na prowadzenie hurtowni farmaceutycznej wydane na podstawie art. 74 ust. 1 ustawy z dnia 06.09.2001 r. Prawo farmaceutyczne (tj. Dz. U. z 2020 r. poz. 944 ze zm.)</w:t>
      </w: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postępowaniu niezależnie od innego </w:t>
      </w:r>
      <w:r w:rsidRPr="00F330EB">
        <w:rPr>
          <w:rFonts w:ascii="Verdana" w:hAnsi="Verdana"/>
          <w:sz w:val="20"/>
          <w:szCs w:val="20"/>
        </w:rPr>
        <w:lastRenderedPageBreak/>
        <w:t>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zakresie, o którym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lastRenderedPageBreak/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F330EB">
        <w:rPr>
          <w:rFonts w:ascii="Verdana" w:hAnsi="Verdana"/>
          <w:sz w:val="20"/>
          <w:szCs w:val="20"/>
        </w:rPr>
        <w:t>Suite</w:t>
      </w:r>
      <w:proofErr w:type="spellEnd"/>
      <w:r w:rsidRPr="00F330EB">
        <w:rPr>
          <w:rFonts w:ascii="Verdana" w:hAnsi="Verdana"/>
          <w:sz w:val="20"/>
          <w:szCs w:val="20"/>
        </w:rPr>
        <w:t xml:space="preserve">” udostępnionym na stronie  </w:t>
      </w:r>
    </w:p>
    <w:p w:rsidR="00F54D8D" w:rsidRPr="00F330EB" w:rsidRDefault="00E12086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  <w:t xml:space="preserve">w sprawach formalnych – </w:t>
      </w:r>
      <w:r w:rsidR="00004D56" w:rsidRPr="00F330EB">
        <w:rPr>
          <w:rFonts w:ascii="Verdana" w:hAnsi="Verdana"/>
          <w:sz w:val="20"/>
          <w:szCs w:val="20"/>
        </w:rPr>
        <w:t xml:space="preserve">Agnieszka </w:t>
      </w:r>
      <w:proofErr w:type="spellStart"/>
      <w:r w:rsidR="00004D56" w:rsidRPr="00F330EB">
        <w:rPr>
          <w:rFonts w:ascii="Verdana" w:hAnsi="Verdana"/>
          <w:sz w:val="20"/>
          <w:szCs w:val="20"/>
        </w:rPr>
        <w:t>Sewastynowicz</w:t>
      </w:r>
      <w:proofErr w:type="spellEnd"/>
      <w:r w:rsidRPr="00F330EB">
        <w:rPr>
          <w:rFonts w:ascii="Verdana" w:hAnsi="Verdana"/>
          <w:sz w:val="20"/>
          <w:szCs w:val="20"/>
        </w:rPr>
        <w:t xml:space="preserve"> – </w:t>
      </w:r>
      <w:proofErr w:type="spellStart"/>
      <w:r w:rsidRPr="00F330EB">
        <w:rPr>
          <w:rFonts w:ascii="Verdana" w:hAnsi="Verdana"/>
          <w:sz w:val="20"/>
          <w:szCs w:val="20"/>
        </w:rPr>
        <w:t>tel</w:t>
      </w:r>
      <w:proofErr w:type="spellEnd"/>
      <w:r w:rsidRPr="00F330EB">
        <w:rPr>
          <w:rFonts w:ascii="Verdana" w:hAnsi="Verdana"/>
          <w:sz w:val="20"/>
          <w:szCs w:val="20"/>
        </w:rPr>
        <w:t xml:space="preserve"> 61 66 54 255, </w:t>
      </w:r>
    </w:p>
    <w:p w:rsidR="00B97FAE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2)</w:t>
      </w:r>
      <w:r w:rsidRPr="00F330EB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F330EB">
        <w:rPr>
          <w:rFonts w:ascii="Verdana" w:hAnsi="Verdana"/>
          <w:sz w:val="20"/>
          <w:szCs w:val="20"/>
        </w:rPr>
        <w:t>Teodora Jodko</w:t>
      </w:r>
      <w:r w:rsidRPr="00F330EB">
        <w:rPr>
          <w:rFonts w:ascii="Verdana" w:hAnsi="Verdana"/>
          <w:sz w:val="20"/>
          <w:szCs w:val="20"/>
        </w:rPr>
        <w:t xml:space="preserve"> – tel. 61 66 54</w:t>
      </w:r>
      <w:r w:rsidR="00D447D9" w:rsidRPr="00F330EB">
        <w:rPr>
          <w:rFonts w:ascii="Verdana" w:hAnsi="Verdana"/>
          <w:sz w:val="20"/>
          <w:szCs w:val="20"/>
        </w:rPr>
        <w:t> </w:t>
      </w:r>
      <w:r w:rsidR="00004D56" w:rsidRPr="00F330EB">
        <w:rPr>
          <w:rFonts w:ascii="Verdana" w:hAnsi="Verdana"/>
          <w:sz w:val="20"/>
          <w:szCs w:val="20"/>
        </w:rPr>
        <w:t>302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jest związany ofertą do dnia </w:t>
      </w:r>
      <w:r w:rsidR="006D5466" w:rsidRPr="00F330EB">
        <w:rPr>
          <w:rFonts w:ascii="Verdana" w:hAnsi="Verdana"/>
          <w:b/>
          <w:sz w:val="20"/>
          <w:szCs w:val="20"/>
        </w:rPr>
        <w:t>1</w:t>
      </w:r>
      <w:r w:rsidR="00097964">
        <w:rPr>
          <w:rFonts w:ascii="Verdana" w:hAnsi="Verdana"/>
          <w:b/>
          <w:sz w:val="20"/>
          <w:szCs w:val="20"/>
        </w:rPr>
        <w:t>4</w:t>
      </w:r>
      <w:r w:rsidR="006D5466" w:rsidRPr="00F330EB">
        <w:rPr>
          <w:rFonts w:ascii="Verdana" w:hAnsi="Verdana"/>
          <w:b/>
          <w:sz w:val="20"/>
          <w:szCs w:val="20"/>
        </w:rPr>
        <w:t>.0</w:t>
      </w:r>
      <w:r w:rsidR="0097021C" w:rsidRPr="00F330EB">
        <w:rPr>
          <w:rFonts w:ascii="Verdana" w:hAnsi="Verdana"/>
          <w:b/>
          <w:sz w:val="20"/>
          <w:szCs w:val="20"/>
        </w:rPr>
        <w:t>5</w:t>
      </w:r>
      <w:r w:rsidR="00163ABD" w:rsidRPr="00F330EB">
        <w:rPr>
          <w:rFonts w:ascii="Verdana" w:hAnsi="Verdana"/>
          <w:b/>
          <w:sz w:val="20"/>
          <w:szCs w:val="20"/>
        </w:rPr>
        <w:t>.</w:t>
      </w:r>
      <w:r w:rsidR="00B93203" w:rsidRPr="00F330EB">
        <w:rPr>
          <w:rFonts w:ascii="Verdana" w:hAnsi="Verdana"/>
          <w:b/>
          <w:sz w:val="20"/>
          <w:szCs w:val="20"/>
        </w:rPr>
        <w:t>202</w:t>
      </w:r>
      <w:r w:rsidR="006D5466" w:rsidRPr="00F330EB">
        <w:rPr>
          <w:rFonts w:ascii="Verdana" w:hAnsi="Verdana"/>
          <w:b/>
          <w:sz w:val="20"/>
          <w:szCs w:val="20"/>
        </w:rPr>
        <w:t>2</w:t>
      </w:r>
      <w:r w:rsidRPr="00F330EB">
        <w:rPr>
          <w:rFonts w:ascii="Verdana" w:hAnsi="Verdana"/>
          <w:b/>
          <w:sz w:val="20"/>
          <w:szCs w:val="20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lastRenderedPageBreak/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F330EB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- załącznik nr 3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F330EB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F330EB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6D5466" w:rsidRPr="00F330EB">
        <w:rPr>
          <w:rFonts w:ascii="Verdana" w:eastAsia="Times New Roman" w:hAnsi="Verdana"/>
          <w:b/>
          <w:color w:val="auto"/>
          <w:sz w:val="20"/>
          <w:szCs w:val="20"/>
        </w:rPr>
        <w:t>1</w:t>
      </w:r>
      <w:r w:rsidR="00097964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D5466" w:rsidRPr="00F330EB">
        <w:rPr>
          <w:rFonts w:ascii="Verdana" w:eastAsia="Times New Roman" w:hAnsi="Verdana"/>
          <w:b/>
          <w:color w:val="auto"/>
          <w:sz w:val="20"/>
          <w:szCs w:val="20"/>
        </w:rPr>
        <w:t>.0</w:t>
      </w:r>
      <w:r w:rsidR="00280A41" w:rsidRPr="00F330EB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6D5466" w:rsidRPr="00F330EB">
        <w:rPr>
          <w:rFonts w:ascii="Verdana" w:eastAsia="Times New Roman" w:hAnsi="Verdana"/>
          <w:b/>
          <w:color w:val="auto"/>
          <w:sz w:val="20"/>
          <w:szCs w:val="20"/>
        </w:rPr>
        <w:t>.202</w:t>
      </w:r>
      <w:r w:rsidR="00280A41" w:rsidRPr="00F330EB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Pr="00F330EB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F330EB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F330EB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Termin otwarcia ofert:</w:t>
      </w:r>
      <w:r w:rsidR="006D5466" w:rsidRPr="00F330EB">
        <w:rPr>
          <w:rFonts w:ascii="Verdana" w:hAnsi="Verdana"/>
          <w:sz w:val="20"/>
          <w:szCs w:val="20"/>
        </w:rPr>
        <w:t xml:space="preserve"> </w:t>
      </w:r>
      <w:r w:rsidR="006D5466" w:rsidRPr="00F330EB">
        <w:rPr>
          <w:rFonts w:ascii="Verdana" w:eastAsia="Times New Roman" w:hAnsi="Verdana"/>
          <w:b/>
          <w:color w:val="auto"/>
          <w:sz w:val="20"/>
          <w:szCs w:val="20"/>
        </w:rPr>
        <w:t>1</w:t>
      </w:r>
      <w:r w:rsidR="00097964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280A41" w:rsidRPr="00F330EB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D5466" w:rsidRPr="00F330EB">
        <w:rPr>
          <w:rFonts w:ascii="Verdana" w:eastAsia="Times New Roman" w:hAnsi="Verdana"/>
          <w:b/>
          <w:color w:val="auto"/>
          <w:sz w:val="20"/>
          <w:szCs w:val="20"/>
        </w:rPr>
        <w:t>0</w:t>
      </w:r>
      <w:r w:rsidR="00280A41" w:rsidRPr="00F330EB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6D5466" w:rsidRPr="00F330EB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E71299" w:rsidRPr="00F330EB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280A41" w:rsidRPr="00F330EB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E71299" w:rsidRPr="00F330EB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F330EB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lastRenderedPageBreak/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F330E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F330E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F330E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F330EB" w:rsidRDefault="006F132E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przecinku.</w:t>
      </w:r>
    </w:p>
    <w:p w:rsidR="006F132E" w:rsidRPr="00F330EB" w:rsidRDefault="006F132E" w:rsidP="00F330EB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2)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F330EB" w:rsidRDefault="006F132E" w:rsidP="00F330EB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3)</w:t>
      </w:r>
      <w:r w:rsidRPr="00F330EB">
        <w:rPr>
          <w:rFonts w:ascii="Verdana" w:hAnsi="Verdana"/>
          <w:sz w:val="20"/>
          <w:szCs w:val="20"/>
        </w:rPr>
        <w:tab/>
        <w:t>Zamawiający nie dopuszcz</w:t>
      </w:r>
      <w:r w:rsidR="009A65E9" w:rsidRPr="00F330EB">
        <w:rPr>
          <w:rFonts w:ascii="Verdana" w:hAnsi="Verdana"/>
          <w:sz w:val="20"/>
          <w:szCs w:val="20"/>
        </w:rPr>
        <w:t>a zmiany nazwy  międzynarodowej.</w:t>
      </w:r>
      <w:r w:rsidRPr="00F330EB">
        <w:rPr>
          <w:rFonts w:ascii="Verdana" w:hAnsi="Verdana"/>
          <w:sz w:val="20"/>
          <w:szCs w:val="20"/>
        </w:rPr>
        <w:t xml:space="preserve"> </w:t>
      </w:r>
    </w:p>
    <w:p w:rsidR="006F132E" w:rsidRPr="00F330EB" w:rsidRDefault="006F132E" w:rsidP="00F330EB">
      <w:pPr>
        <w:tabs>
          <w:tab w:val="left" w:pos="284"/>
        </w:tabs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ab/>
        <w:t>Zamawiający wymaga podania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6F132E" w:rsidRPr="00F330EB" w:rsidRDefault="006F132E" w:rsidP="00F330EB">
      <w:pPr>
        <w:pStyle w:val="Tekstpodstawowy"/>
        <w:tabs>
          <w:tab w:val="left" w:pos="1134"/>
        </w:tabs>
        <w:spacing w:after="0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4)</w:t>
      </w:r>
      <w:r w:rsidR="009A65E9" w:rsidRPr="00F330EB">
        <w:rPr>
          <w:rFonts w:ascii="Verdana" w:hAnsi="Verdana"/>
          <w:bCs/>
          <w:sz w:val="20"/>
          <w:szCs w:val="20"/>
        </w:rPr>
        <w:t xml:space="preserve">   </w:t>
      </w:r>
      <w:r w:rsidRPr="00F330EB">
        <w:rPr>
          <w:rFonts w:ascii="Verdana" w:hAnsi="Verdana"/>
          <w:bCs/>
          <w:sz w:val="20"/>
          <w:szCs w:val="20"/>
        </w:rPr>
        <w:t>Zaoferowan</w:t>
      </w:r>
      <w:r w:rsidR="009A65E9" w:rsidRPr="00F330EB">
        <w:rPr>
          <w:rFonts w:ascii="Verdana" w:hAnsi="Verdana"/>
          <w:bCs/>
          <w:sz w:val="20"/>
          <w:szCs w:val="20"/>
        </w:rPr>
        <w:t>a</w:t>
      </w:r>
      <w:r w:rsidRPr="00F330EB">
        <w:rPr>
          <w:rFonts w:ascii="Verdana" w:hAnsi="Verdana"/>
          <w:bCs/>
          <w:sz w:val="20"/>
          <w:szCs w:val="20"/>
        </w:rPr>
        <w:t xml:space="preserve"> </w:t>
      </w:r>
      <w:r w:rsidR="009A65E9" w:rsidRPr="00F330EB">
        <w:rPr>
          <w:rFonts w:ascii="Verdana" w:hAnsi="Verdana"/>
          <w:bCs/>
          <w:sz w:val="20"/>
          <w:szCs w:val="20"/>
        </w:rPr>
        <w:t xml:space="preserve">cena jednostkowa </w:t>
      </w:r>
      <w:r w:rsidR="000B22AF" w:rsidRPr="00F330EB">
        <w:rPr>
          <w:rFonts w:ascii="Verdana" w:hAnsi="Verdana"/>
          <w:bCs/>
          <w:sz w:val="20"/>
          <w:szCs w:val="20"/>
        </w:rPr>
        <w:t xml:space="preserve">leków </w:t>
      </w:r>
      <w:r w:rsidRPr="00F330EB">
        <w:rPr>
          <w:rFonts w:ascii="Verdana" w:hAnsi="Verdana"/>
          <w:bCs/>
          <w:sz w:val="20"/>
          <w:szCs w:val="20"/>
        </w:rPr>
        <w:t xml:space="preserve">w pakiecie nr </w:t>
      </w:r>
      <w:r w:rsidR="000B22AF" w:rsidRPr="00F330EB">
        <w:rPr>
          <w:rFonts w:ascii="Verdana" w:hAnsi="Verdana"/>
          <w:bCs/>
          <w:sz w:val="20"/>
          <w:szCs w:val="20"/>
        </w:rPr>
        <w:t>1</w:t>
      </w:r>
      <w:r w:rsidRPr="00F330EB">
        <w:rPr>
          <w:rFonts w:ascii="Verdana" w:hAnsi="Verdana"/>
          <w:bCs/>
          <w:sz w:val="20"/>
          <w:szCs w:val="20"/>
        </w:rPr>
        <w:t xml:space="preserve"> nie może być wyższa niż limit finans</w:t>
      </w:r>
      <w:r w:rsidR="000B22AF" w:rsidRPr="00F330EB">
        <w:rPr>
          <w:rFonts w:ascii="Verdana" w:hAnsi="Verdana"/>
          <w:bCs/>
          <w:sz w:val="20"/>
          <w:szCs w:val="20"/>
        </w:rPr>
        <w:t>owania określony przez NFZ w katalogu substancji czynnych stosowanych w chemioterapii i w katalogu substancji czynnych stosowanych w ramach programu lekowego.</w:t>
      </w:r>
    </w:p>
    <w:p w:rsidR="00E04AEB" w:rsidRPr="00F330EB" w:rsidRDefault="00E04AEB" w:rsidP="00F330EB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lastRenderedPageBreak/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Pozostałe informacje dotyczące środków ochrony prawnej zawarte są w art. 505 – </w:t>
      </w:r>
      <w:r w:rsidRPr="00F330EB">
        <w:rPr>
          <w:rFonts w:ascii="Verdana" w:hAnsi="Verdana"/>
          <w:sz w:val="20"/>
          <w:szCs w:val="20"/>
        </w:rPr>
        <w:lastRenderedPageBreak/>
        <w:t>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8E0D65" w:rsidRPr="00F330EB" w:rsidRDefault="008E0D65" w:rsidP="00F330E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8E0D65" w:rsidRPr="00F330EB" w:rsidRDefault="008E0D65" w:rsidP="00F330E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sectPr w:rsidR="007F4043" w:rsidRPr="00F330EB" w:rsidSect="002D0BAF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E9" w:rsidRDefault="009A65E9">
      <w:r>
        <w:separator/>
      </w:r>
    </w:p>
    <w:p w:rsidR="009A65E9" w:rsidRDefault="009A65E9"/>
  </w:endnote>
  <w:endnote w:type="continuationSeparator" w:id="1">
    <w:p w:rsidR="009A65E9" w:rsidRDefault="009A65E9">
      <w:r>
        <w:continuationSeparator/>
      </w:r>
    </w:p>
    <w:p w:rsidR="009A65E9" w:rsidRDefault="009A65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9" w:rsidRDefault="00E1208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65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65E9" w:rsidRDefault="009A65E9" w:rsidP="00487F43">
    <w:pPr>
      <w:pStyle w:val="Stopka"/>
      <w:ind w:right="360"/>
    </w:pPr>
  </w:p>
  <w:p w:rsidR="009A65E9" w:rsidRDefault="009A65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9" w:rsidRPr="00987333" w:rsidRDefault="009A65E9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E12086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E12086" w:rsidRPr="00987333">
      <w:rPr>
        <w:rFonts w:ascii="Times New Roman" w:hAnsi="Times New Roman"/>
        <w:b/>
        <w:sz w:val="14"/>
        <w:szCs w:val="14"/>
      </w:rPr>
      <w:fldChar w:fldCharType="separate"/>
    </w:r>
    <w:r w:rsidR="00E165EA">
      <w:rPr>
        <w:rFonts w:ascii="Times New Roman" w:hAnsi="Times New Roman"/>
        <w:b/>
        <w:noProof/>
        <w:sz w:val="14"/>
        <w:szCs w:val="14"/>
      </w:rPr>
      <w:t>10</w:t>
    </w:r>
    <w:r w:rsidR="00E12086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E12086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E12086" w:rsidRPr="00987333">
      <w:rPr>
        <w:rFonts w:ascii="Times New Roman" w:hAnsi="Times New Roman"/>
        <w:sz w:val="14"/>
        <w:szCs w:val="14"/>
      </w:rPr>
      <w:fldChar w:fldCharType="separate"/>
    </w:r>
    <w:r w:rsidR="00E165EA">
      <w:rPr>
        <w:rFonts w:ascii="Times New Roman" w:hAnsi="Times New Roman"/>
        <w:noProof/>
        <w:sz w:val="14"/>
        <w:szCs w:val="14"/>
      </w:rPr>
      <w:t>10</w:t>
    </w:r>
    <w:r w:rsidR="00E12086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E9" w:rsidRDefault="009A65E9">
      <w:r>
        <w:separator/>
      </w:r>
    </w:p>
    <w:p w:rsidR="009A65E9" w:rsidRDefault="009A65E9"/>
  </w:footnote>
  <w:footnote w:type="continuationSeparator" w:id="1">
    <w:p w:rsidR="009A65E9" w:rsidRDefault="009A65E9">
      <w:r>
        <w:continuationSeparator/>
      </w:r>
    </w:p>
    <w:p w:rsidR="009A65E9" w:rsidRDefault="009A65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9" w:rsidRPr="00D447D9" w:rsidRDefault="009A65E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 3</w:t>
    </w:r>
    <w:r w:rsidRPr="00D447D9">
      <w:rPr>
        <w:rFonts w:ascii="Verdana" w:hAnsi="Verdana"/>
        <w:sz w:val="20"/>
        <w:szCs w:val="20"/>
      </w:rPr>
      <w:t xml:space="preserve"> /202</w:t>
    </w:r>
    <w:r>
      <w:rPr>
        <w:rFonts w:ascii="Verdana" w:hAnsi="Verdana"/>
        <w:sz w:val="20"/>
        <w:szCs w:val="20"/>
      </w:rPr>
      <w:t>2</w:t>
    </w:r>
  </w:p>
  <w:p w:rsidR="009A65E9" w:rsidRPr="00015936" w:rsidRDefault="009A65E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9" w:rsidRPr="00004D56" w:rsidRDefault="009A65E9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 xml:space="preserve">WCPIT/ EA/381- </w:t>
    </w:r>
    <w:r>
      <w:rPr>
        <w:rFonts w:ascii="Verdana" w:hAnsi="Verdana"/>
        <w:sz w:val="20"/>
        <w:szCs w:val="20"/>
      </w:rPr>
      <w:t>3 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9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4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5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9"/>
  </w:num>
  <w:num w:numId="4">
    <w:abstractNumId w:val="52"/>
  </w:num>
  <w:num w:numId="5">
    <w:abstractNumId w:val="60"/>
  </w:num>
  <w:num w:numId="6">
    <w:abstractNumId w:val="55"/>
  </w:num>
  <w:num w:numId="7">
    <w:abstractNumId w:val="61"/>
  </w:num>
  <w:num w:numId="8">
    <w:abstractNumId w:val="50"/>
  </w:num>
  <w:num w:numId="9">
    <w:abstractNumId w:val="58"/>
  </w:num>
  <w:num w:numId="10">
    <w:abstractNumId w:val="47"/>
  </w:num>
  <w:num w:numId="11">
    <w:abstractNumId w:val="28"/>
  </w:num>
  <w:num w:numId="12">
    <w:abstractNumId w:val="73"/>
  </w:num>
  <w:num w:numId="13">
    <w:abstractNumId w:val="41"/>
  </w:num>
  <w:num w:numId="14">
    <w:abstractNumId w:val="75"/>
  </w:num>
  <w:num w:numId="15">
    <w:abstractNumId w:val="39"/>
  </w:num>
  <w:num w:numId="16">
    <w:abstractNumId w:val="71"/>
  </w:num>
  <w:num w:numId="17">
    <w:abstractNumId w:val="45"/>
  </w:num>
  <w:num w:numId="18">
    <w:abstractNumId w:val="57"/>
  </w:num>
  <w:num w:numId="19">
    <w:abstractNumId w:val="70"/>
  </w:num>
  <w:num w:numId="20">
    <w:abstractNumId w:val="40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38"/>
  </w:num>
  <w:num w:numId="24">
    <w:abstractNumId w:val="37"/>
  </w:num>
  <w:num w:numId="25">
    <w:abstractNumId w:val="5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wcpit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0263-9312-4532-A19D-C4AA704E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3885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27143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32</cp:revision>
  <cp:lastPrinted>2022-01-12T09:04:00Z</cp:lastPrinted>
  <dcterms:created xsi:type="dcterms:W3CDTF">2021-06-21T10:36:00Z</dcterms:created>
  <dcterms:modified xsi:type="dcterms:W3CDTF">2022-01-12T09:04:00Z</dcterms:modified>
</cp:coreProperties>
</file>