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E3" w:rsidRDefault="00ED30FF" w:rsidP="00D34623">
      <w:pPr>
        <w:tabs>
          <w:tab w:val="right" w:pos="284"/>
          <w:tab w:val="left" w:pos="408"/>
        </w:tabs>
        <w:ind w:left="1080" w:hanging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Pakiet nr 7</w:t>
      </w:r>
    </w:p>
    <w:p w:rsidR="002855E3" w:rsidRDefault="002855E3" w:rsidP="00D34623">
      <w:pPr>
        <w:tabs>
          <w:tab w:val="right" w:pos="284"/>
          <w:tab w:val="left" w:pos="408"/>
        </w:tabs>
        <w:ind w:left="1080" w:hanging="1080"/>
        <w:jc w:val="both"/>
        <w:rPr>
          <w:rFonts w:ascii="Arial" w:hAnsi="Arial" w:cs="Arial"/>
          <w:b/>
          <w:bCs/>
        </w:rPr>
      </w:pPr>
    </w:p>
    <w:p w:rsidR="00D34623" w:rsidRDefault="00D34623" w:rsidP="00D34623">
      <w:pPr>
        <w:tabs>
          <w:tab w:val="right" w:pos="284"/>
          <w:tab w:val="left" w:pos="408"/>
        </w:tabs>
        <w:ind w:left="1080" w:hanging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Tor wizyjny do torakoskopii</w:t>
      </w:r>
      <w:r w:rsidRPr="00A23D5D">
        <w:rPr>
          <w:rFonts w:ascii="Arial" w:hAnsi="Arial" w:cs="Arial"/>
          <w:b/>
          <w:bCs/>
        </w:rPr>
        <w:t xml:space="preserve"> – 1 sztuka</w:t>
      </w:r>
    </w:p>
    <w:p w:rsidR="008F7C87" w:rsidRDefault="008F7C87" w:rsidP="00D34623">
      <w:pPr>
        <w:tabs>
          <w:tab w:val="right" w:pos="284"/>
          <w:tab w:val="left" w:pos="408"/>
        </w:tabs>
        <w:ind w:left="1080" w:hanging="1080"/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Ind w:w="-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6574"/>
      </w:tblGrid>
      <w:tr w:rsidR="008F7C87" w:rsidTr="002C6E10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Producent: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8F7C87" w:rsidTr="002C6E10">
        <w:trPr>
          <w:trHeight w:hRule="exact" w:val="40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Kraj pochodzenia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8F7C87" w:rsidTr="002C6E10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Rok produkcji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87" w:rsidRDefault="00ED30FF" w:rsidP="00ED30FF">
            <w:pPr>
              <w:tabs>
                <w:tab w:val="left" w:pos="2085"/>
              </w:tabs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  <w:lang w:eastAsia="zh-CN"/>
              </w:rPr>
              <w:tab/>
            </w:r>
          </w:p>
        </w:tc>
      </w:tr>
      <w:tr w:rsidR="008F7C87" w:rsidTr="002C6E10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Nazwa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</w:p>
        </w:tc>
      </w:tr>
      <w:tr w:rsidR="008F7C87" w:rsidTr="002C6E10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</w:rPr>
              <w:t>Typ/model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87" w:rsidRDefault="008F7C87" w:rsidP="002C6E10">
            <w:pPr>
              <w:rPr>
                <w:rFonts w:ascii="Tahoma" w:hAnsi="Tahoma" w:cs="Tahoma"/>
                <w:lang w:eastAsia="zh-CN"/>
              </w:rPr>
            </w:pPr>
          </w:p>
        </w:tc>
      </w:tr>
    </w:tbl>
    <w:p w:rsidR="008F7C87" w:rsidRPr="00A23D5D" w:rsidRDefault="008F7C87" w:rsidP="00D34623">
      <w:pPr>
        <w:tabs>
          <w:tab w:val="right" w:pos="284"/>
          <w:tab w:val="left" w:pos="408"/>
        </w:tabs>
        <w:ind w:left="1080" w:hanging="1080"/>
        <w:jc w:val="both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85"/>
        <w:gridCol w:w="5870"/>
        <w:gridCol w:w="1451"/>
        <w:gridCol w:w="1880"/>
      </w:tblGrid>
      <w:tr w:rsidR="00D34623" w:rsidRPr="00A23D5D" w:rsidTr="00E70CF4">
        <w:trPr>
          <w:trHeight w:val="373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623" w:rsidRPr="00E70CF4" w:rsidRDefault="00D34623" w:rsidP="00E70CF4">
            <w:pPr>
              <w:jc w:val="center"/>
              <w:rPr>
                <w:rFonts w:ascii="Arial" w:hAnsi="Arial" w:cs="Arial"/>
                <w:b/>
              </w:rPr>
            </w:pPr>
            <w:r w:rsidRPr="00E70CF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623" w:rsidRPr="00E70CF4" w:rsidRDefault="00D34623" w:rsidP="00E70CF4">
            <w:pPr>
              <w:jc w:val="center"/>
              <w:rPr>
                <w:rFonts w:ascii="Arial" w:hAnsi="Arial" w:cs="Arial"/>
                <w:b/>
              </w:rPr>
            </w:pPr>
            <w:r w:rsidRPr="00E70CF4">
              <w:rPr>
                <w:rFonts w:ascii="Arial" w:hAnsi="Arial" w:cs="Arial"/>
                <w:b/>
              </w:rPr>
              <w:t>WYMAGANE PARAMETRY I WARUNKI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623" w:rsidRPr="00E70CF4" w:rsidRDefault="0052502D" w:rsidP="00E70CF4">
            <w:pPr>
              <w:jc w:val="center"/>
              <w:rPr>
                <w:rFonts w:ascii="Arial" w:hAnsi="Arial" w:cs="Arial"/>
                <w:b/>
              </w:rPr>
            </w:pPr>
            <w:r w:rsidRPr="00E70CF4">
              <w:rPr>
                <w:rFonts w:ascii="Calibri" w:hAnsi="Calibri"/>
                <w:b/>
                <w:sz w:val="22"/>
                <w:szCs w:val="22"/>
              </w:rPr>
              <w:t>Wymagania graniczne i/lub ocena punktowa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4623" w:rsidRPr="00E70CF4" w:rsidRDefault="0052502D" w:rsidP="00E70CF4">
            <w:pPr>
              <w:jc w:val="center"/>
              <w:rPr>
                <w:rFonts w:ascii="Arial" w:hAnsi="Arial" w:cs="Arial"/>
                <w:b/>
              </w:rPr>
            </w:pPr>
            <w:r w:rsidRPr="00E70CF4">
              <w:rPr>
                <w:rFonts w:ascii="Calibri" w:hAnsi="Calibri"/>
                <w:b/>
                <w:sz w:val="22"/>
                <w:szCs w:val="22"/>
              </w:rPr>
              <w:t>Parametry oferowane</w:t>
            </w:r>
            <w:r w:rsidRPr="00E70CF4">
              <w:rPr>
                <w:rFonts w:ascii="Calibri" w:hAnsi="Calibri"/>
                <w:b/>
                <w:sz w:val="22"/>
                <w:szCs w:val="22"/>
              </w:rPr>
              <w:br/>
              <w:t xml:space="preserve">(Proszę opisać oraz podać zakresy, jeśli dotyczy. </w:t>
            </w:r>
            <w:r w:rsidRPr="00E70CF4">
              <w:rPr>
                <w:rFonts w:ascii="Calibri" w:hAnsi="Calibri"/>
                <w:b/>
                <w:sz w:val="22"/>
                <w:szCs w:val="22"/>
              </w:rPr>
              <w:br/>
              <w:t>W przypadku, jeśli Zamawiający podaje wartości minimalne lub dopuszczalny zakres, proszę podać dokładną wartość oferowanych parametrów)</w:t>
            </w:r>
          </w:p>
        </w:tc>
      </w:tr>
      <w:tr w:rsidR="00D34623" w:rsidRPr="00A23D5D" w:rsidTr="0052502D">
        <w:trPr>
          <w:trHeight w:val="373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KAMERA MEDYCZNA  </w:t>
            </w:r>
            <w:r w:rsidRPr="00A23D5D">
              <w:rPr>
                <w:rFonts w:ascii="Arial" w:hAnsi="Arial" w:cs="Arial"/>
                <w:b/>
                <w:bCs/>
              </w:rPr>
              <w:t>– 1 szt.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34623" w:rsidRPr="00A23D5D" w:rsidTr="0052502D">
        <w:trPr>
          <w:trHeight w:val="373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 xml:space="preserve">Medyczna kamera endoskopowa pracująca w standardzie min. </w:t>
            </w:r>
            <w:proofErr w:type="spellStart"/>
            <w:r w:rsidRPr="00A23D5D">
              <w:rPr>
                <w:rFonts w:ascii="Arial" w:hAnsi="Arial" w:cs="Arial"/>
                <w:bCs/>
              </w:rPr>
              <w:t>Full</w:t>
            </w:r>
            <w:proofErr w:type="spellEnd"/>
            <w:r w:rsidRPr="00A23D5D">
              <w:rPr>
                <w:rFonts w:ascii="Arial" w:hAnsi="Arial" w:cs="Arial"/>
                <w:bCs/>
              </w:rPr>
              <w:t xml:space="preserve"> HD 1080p </w:t>
            </w:r>
            <w:r>
              <w:rPr>
                <w:rFonts w:ascii="Arial" w:hAnsi="Arial" w:cs="Arial"/>
                <w:bCs/>
              </w:rPr>
              <w:t>tj. rozdzielczość 1920 x 1080 p lub w rozdzielczości 4K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34623" w:rsidRPr="00A23D5D" w:rsidTr="0052502D">
        <w:trPr>
          <w:trHeight w:val="373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 xml:space="preserve">Skanowanie progresywne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 xml:space="preserve">Czułość nie gorsza niż 1,2 </w:t>
            </w:r>
            <w:proofErr w:type="spellStart"/>
            <w:r w:rsidRPr="00A23D5D">
              <w:rPr>
                <w:rFonts w:ascii="Arial" w:hAnsi="Arial" w:cs="Arial"/>
                <w:bCs/>
              </w:rPr>
              <w:t>lux</w:t>
            </w:r>
            <w:proofErr w:type="spellEnd"/>
            <w:r w:rsidRPr="00A23D5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Waga głowicy kamery nie większa niż 500g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Konstrukcja głowicy kamery umożliwiająca połączenie ze standardowymi optykami endoskopowymi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Głowica kamery wyposażona w min. 3 programowalne przyciski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Możliwość sterowania kamerą, rejestratorem i źródłem światła z głowicy kamery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 xml:space="preserve">Głowica kamery wyposażona w trzy przetworniki 1/3’’ wysokiej rozdzielczości w </w:t>
            </w:r>
            <w:proofErr w:type="spellStart"/>
            <w:r w:rsidRPr="00A23D5D">
              <w:rPr>
                <w:rFonts w:ascii="Arial" w:hAnsi="Arial" w:cs="Arial"/>
                <w:bCs/>
              </w:rPr>
              <w:t>technologi</w:t>
            </w:r>
            <w:proofErr w:type="spellEnd"/>
            <w:r w:rsidRPr="00A23D5D">
              <w:rPr>
                <w:rFonts w:ascii="Arial" w:hAnsi="Arial" w:cs="Arial"/>
                <w:bCs/>
              </w:rPr>
              <w:t xml:space="preserve"> CMOS lub system kamery w rozdzielczości 4K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52502D" w:rsidP="00DB329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 xml:space="preserve">Głowica kamery dostosowana do zabiegów jednoportowych – z przewodem zamocowanym w </w:t>
            </w:r>
            <w:r>
              <w:rPr>
                <w:rFonts w:ascii="Arial" w:hAnsi="Arial" w:cs="Arial"/>
                <w:bCs/>
              </w:rPr>
              <w:t xml:space="preserve">linii prostej </w:t>
            </w:r>
            <w:r w:rsidRPr="00A23D5D">
              <w:rPr>
                <w:rFonts w:ascii="Arial" w:hAnsi="Arial" w:cs="Arial"/>
                <w:bCs/>
              </w:rPr>
              <w:t xml:space="preserve"> z </w:t>
            </w:r>
            <w:r>
              <w:rPr>
                <w:rFonts w:ascii="Arial" w:hAnsi="Arial" w:cs="Arial"/>
                <w:bCs/>
              </w:rPr>
              <w:t>głowicą</w:t>
            </w:r>
            <w:r w:rsidRPr="00A23D5D">
              <w:rPr>
                <w:rFonts w:ascii="Arial" w:hAnsi="Arial" w:cs="Arial"/>
                <w:bCs/>
              </w:rPr>
              <w:t xml:space="preserve"> kamery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Zoom optyczny min 1,8x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Menu urządzenia w języku polskim wyświetlane na dotykowym  panelu sterującym urządzenia.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Sterownik kamery wyposażony w min  2 wyjścia DVI przesyłające sygnał wideo w rozdzielczości 1920 x 1080 ze skanowaniem progresywnym</w:t>
            </w:r>
            <w:r>
              <w:rPr>
                <w:rFonts w:ascii="Arial" w:hAnsi="Arial" w:cs="Arial"/>
                <w:bCs/>
              </w:rPr>
              <w:t xml:space="preserve"> oraz wyjście S-Video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Default="00D34623" w:rsidP="00D3462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Możliwość płynnej regulacji nasycenia i temperatury barwowej koloru czerwonego i niebieskiego (funkcje </w:t>
            </w:r>
            <w:proofErr w:type="spellStart"/>
            <w:r>
              <w:rPr>
                <w:rFonts w:ascii="Arial" w:hAnsi="Arial" w:cs="Arial"/>
                <w:color w:val="000000"/>
              </w:rPr>
              <w:t>R-Gain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R-Hue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B-Gain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B-Hue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Default="00D34623" w:rsidP="00D3462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Praca konsoli kamery w trzech trybach wysokiej </w:t>
            </w:r>
            <w:proofErr w:type="spellStart"/>
            <w:r>
              <w:rPr>
                <w:rFonts w:ascii="Arial" w:hAnsi="Arial" w:cs="Arial"/>
                <w:color w:val="000000"/>
              </w:rPr>
              <w:t>rozdzieleczości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1920x1080p, 1280x1024p, 1280x720p umożliwiająca podłączenie odbiorników sygnału pracujących w innych rozdzielczościach niż kamera.</w:t>
            </w:r>
          </w:p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/>
                <w:bCs/>
              </w:rPr>
              <w:t xml:space="preserve">MONITOR </w:t>
            </w:r>
            <w:r>
              <w:rPr>
                <w:rFonts w:ascii="Arial" w:hAnsi="Arial" w:cs="Arial"/>
                <w:b/>
                <w:bCs/>
              </w:rPr>
              <w:t xml:space="preserve">min </w:t>
            </w:r>
            <w:smartTag w:uri="urn:schemas-microsoft-com:office:smarttags" w:element="metricconverter">
              <w:smartTagPr>
                <w:attr w:name="ProductID" w:val="26”"/>
              </w:smartTagPr>
              <w:r>
                <w:rPr>
                  <w:rFonts w:ascii="Arial" w:hAnsi="Arial" w:cs="Arial"/>
                  <w:b/>
                  <w:bCs/>
                </w:rPr>
                <w:t>26”</w:t>
              </w:r>
            </w:smartTag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 xml:space="preserve">Monitor medyczny </w:t>
            </w:r>
            <w:r>
              <w:rPr>
                <w:rFonts w:ascii="Arial" w:hAnsi="Arial" w:cs="Arial"/>
                <w:bCs/>
              </w:rPr>
              <w:t>z podświetleniem LED</w:t>
            </w:r>
            <w:r w:rsidRPr="00A23D5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 xml:space="preserve">Przekątna ekranu  </w:t>
            </w:r>
            <w:r>
              <w:rPr>
                <w:rFonts w:ascii="Arial" w:hAnsi="Arial" w:cs="Arial"/>
                <w:bCs/>
              </w:rPr>
              <w:t>min. 26</w:t>
            </w:r>
            <w:r w:rsidRPr="00A23D5D">
              <w:rPr>
                <w:rFonts w:ascii="Arial" w:hAnsi="Arial" w:cs="Arial"/>
                <w:bCs/>
              </w:rPr>
              <w:t>"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 xml:space="preserve">Rozdzielczość obrazu </w:t>
            </w:r>
            <w:r w:rsidRPr="00A23D5D">
              <w:rPr>
                <w:rFonts w:ascii="Arial" w:hAnsi="Arial" w:cs="Arial"/>
              </w:rPr>
              <w:t xml:space="preserve">nie gorsza niż </w:t>
            </w:r>
            <w:r>
              <w:rPr>
                <w:rFonts w:ascii="Arial" w:hAnsi="Arial" w:cs="Arial"/>
              </w:rPr>
              <w:t>1080p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Wbudowane efekty cyfrowe typu PIP (obraz w obrazie), POP (obraz na obrazie), PBP (obraz przy obrazie), zatrzymanie obrazu, powiększenie/dopasowanie obrazu  - minimum 4 efekty.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 xml:space="preserve">Wejście cyfrowe: min  </w:t>
            </w:r>
            <w:r w:rsidRPr="00DD49EE">
              <w:rPr>
                <w:rFonts w:ascii="Arial" w:hAnsi="Arial" w:cs="Arial"/>
                <w:bCs/>
              </w:rPr>
              <w:t>DVI, VGA, 3G/HD/</w:t>
            </w:r>
            <w:proofErr w:type="spellStart"/>
            <w:r w:rsidRPr="00DD49EE">
              <w:rPr>
                <w:rFonts w:ascii="Arial" w:hAnsi="Arial" w:cs="Arial"/>
                <w:bCs/>
              </w:rPr>
              <w:t>SD-SDI</w:t>
            </w:r>
            <w:proofErr w:type="spellEnd"/>
            <w:r w:rsidRPr="00DD49EE">
              <w:rPr>
                <w:rFonts w:ascii="Arial" w:hAnsi="Arial" w:cs="Arial"/>
                <w:bCs/>
              </w:rPr>
              <w:t xml:space="preserve">, C-Video/SOG, S-Video, </w:t>
            </w:r>
            <w:proofErr w:type="spellStart"/>
            <w:r w:rsidRPr="00DD49EE">
              <w:rPr>
                <w:rFonts w:ascii="Arial" w:hAnsi="Arial" w:cs="Arial"/>
                <w:bCs/>
              </w:rPr>
              <w:t>Component</w:t>
            </w:r>
            <w:proofErr w:type="spellEnd"/>
            <w:r w:rsidRPr="00DD49EE">
              <w:rPr>
                <w:rFonts w:ascii="Arial" w:hAnsi="Arial" w:cs="Arial"/>
                <w:bCs/>
              </w:rPr>
              <w:t>/</w:t>
            </w:r>
            <w:proofErr w:type="spellStart"/>
            <w:r w:rsidRPr="00DD49EE">
              <w:rPr>
                <w:rFonts w:ascii="Arial" w:hAnsi="Arial" w:cs="Arial"/>
                <w:bCs/>
              </w:rPr>
              <w:t>RGBs</w:t>
            </w:r>
            <w:proofErr w:type="spellEnd"/>
            <w:r w:rsidRPr="00DD49EE">
              <w:rPr>
                <w:rFonts w:ascii="Arial" w:hAnsi="Arial" w:cs="Arial"/>
                <w:bCs/>
              </w:rPr>
              <w:t xml:space="preserve"> (Y/G,  Pb/B, Pr/R, HS, VS)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Możliwość regulacji kolorów: czerwony, zielony, niebieski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Default="00D34623" w:rsidP="00D3462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Sterowanie monitorem poprzez pokrętło i min 4 przyciski na panelu przednim </w:t>
            </w:r>
          </w:p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Default="00D34623" w:rsidP="00D34623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Dedykowana osłona na monitor ochraniająca ekran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 w:rsidRPr="00A23D5D">
              <w:rPr>
                <w:rFonts w:ascii="Arial" w:hAnsi="Arial" w:cs="Arial"/>
                <w:b/>
                <w:bCs/>
              </w:rPr>
              <w:t>ŹRÓDŁO ŚWIATŁA – 1 szt.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Źródło światła LED, medyczne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Moc źródła światła LED min 200 W</w:t>
            </w:r>
            <w:r>
              <w:rPr>
                <w:rFonts w:ascii="Arial" w:hAnsi="Arial" w:cs="Arial"/>
                <w:bCs/>
              </w:rPr>
              <w:t>. Nie dopuszcza się mocy odpowiadającej 200W źródła światła ksenonowego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52502D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 xml:space="preserve">Powyżej 200W – 10 </w:t>
            </w:r>
            <w:proofErr w:type="spellStart"/>
            <w:r w:rsidRPr="00A23D5D">
              <w:rPr>
                <w:rFonts w:ascii="Arial" w:hAnsi="Arial" w:cs="Arial"/>
              </w:rPr>
              <w:t>pkt</w:t>
            </w:r>
            <w:proofErr w:type="spellEnd"/>
            <w:r w:rsidRPr="00A23D5D">
              <w:rPr>
                <w:rFonts w:ascii="Arial" w:hAnsi="Arial" w:cs="Arial"/>
              </w:rPr>
              <w:t xml:space="preserve">, 200 W i mniej – 0 </w:t>
            </w:r>
            <w:proofErr w:type="spellStart"/>
            <w:r w:rsidRPr="00A23D5D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Uniwersalne przyłącze światłowodów różnych producentów bez stosowania dodatkowych adapterów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Żywotność „żarówki” min 60000 godzin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Menu urządzenia w języku polskim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Płynna lub skokowa regulacja natężenia oświetlenia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/>
                <w:bCs/>
              </w:rPr>
              <w:t>OPTYKA LAPAROSKOPOWA – szt. 1</w:t>
            </w:r>
            <w:r w:rsidRPr="00A23D5D">
              <w:rPr>
                <w:rFonts w:ascii="Arial" w:hAnsi="Arial" w:cs="Arial"/>
                <w:bCs/>
              </w:rPr>
              <w:t xml:space="preserve"> </w:t>
            </w:r>
          </w:p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Optyka o kącie patrzenia 30</w:t>
            </w:r>
            <w:r w:rsidRPr="00A23D5D">
              <w:rPr>
                <w:rFonts w:ascii="Arial" w:hAnsi="Arial" w:cs="Arial"/>
                <w:bCs/>
                <w:vertAlign w:val="superscript"/>
              </w:rPr>
              <w:t>0</w:t>
            </w:r>
            <w:r w:rsidRPr="00A23D5D">
              <w:rPr>
                <w:rFonts w:ascii="Arial" w:hAnsi="Arial" w:cs="Arial"/>
                <w:bCs/>
              </w:rPr>
              <w:t xml:space="preserve">, długość robocza min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A23D5D">
                <w:rPr>
                  <w:rFonts w:ascii="Arial" w:hAnsi="Arial" w:cs="Arial"/>
                  <w:bCs/>
                </w:rPr>
                <w:t>30 cm</w:t>
              </w:r>
            </w:smartTag>
            <w:r w:rsidRPr="00A23D5D">
              <w:rPr>
                <w:rFonts w:ascii="Arial" w:hAnsi="Arial" w:cs="Arial"/>
                <w:bCs/>
              </w:rPr>
              <w:t xml:space="preserve">, średnica 5,5mm, </w:t>
            </w:r>
            <w:proofErr w:type="spellStart"/>
            <w:r w:rsidRPr="00A23D5D">
              <w:rPr>
                <w:rFonts w:ascii="Arial" w:hAnsi="Arial" w:cs="Arial"/>
                <w:bCs/>
              </w:rPr>
              <w:t>autoklawowalna</w:t>
            </w:r>
            <w:proofErr w:type="spellEnd"/>
            <w:r w:rsidRPr="00A23D5D">
              <w:rPr>
                <w:rFonts w:ascii="Arial" w:hAnsi="Arial" w:cs="Arial"/>
                <w:bCs/>
              </w:rPr>
              <w:t xml:space="preserve">,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center"/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502D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D34623">
            <w:pPr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Optyka spajana laserowo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6174E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 –</w:t>
            </w:r>
            <w:r>
              <w:rPr>
                <w:rFonts w:ascii="Arial" w:hAnsi="Arial" w:cs="Arial"/>
              </w:rPr>
              <w:t xml:space="preserve"> 10</w:t>
            </w:r>
            <w:r w:rsidRPr="00A23D5D">
              <w:rPr>
                <w:rFonts w:ascii="Arial" w:hAnsi="Arial" w:cs="Arial"/>
              </w:rPr>
              <w:t xml:space="preserve"> </w:t>
            </w:r>
            <w:proofErr w:type="spellStart"/>
            <w:r w:rsidRPr="00A23D5D">
              <w:rPr>
                <w:rFonts w:ascii="Arial" w:hAnsi="Arial" w:cs="Arial"/>
              </w:rPr>
              <w:t>pkt</w:t>
            </w:r>
            <w:proofErr w:type="spellEnd"/>
            <w:r w:rsidRPr="00A23D5D">
              <w:rPr>
                <w:rFonts w:ascii="Arial" w:hAnsi="Arial" w:cs="Arial"/>
              </w:rPr>
              <w:t xml:space="preserve"> , Nie 0 </w:t>
            </w:r>
            <w:proofErr w:type="spellStart"/>
            <w:r w:rsidRPr="00A23D5D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52502D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D34623">
            <w:pPr>
              <w:jc w:val="both"/>
              <w:rPr>
                <w:rFonts w:ascii="Arial" w:hAnsi="Arial" w:cs="Arial"/>
                <w:bCs/>
              </w:rPr>
            </w:pPr>
            <w:r w:rsidRPr="00A23D5D">
              <w:rPr>
                <w:rFonts w:ascii="Arial" w:hAnsi="Arial" w:cs="Arial"/>
                <w:bCs/>
              </w:rPr>
              <w:t>Optyka z podwójnym płaszczem zwiększającym odporność na uszkodzenia systemu optycznego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6174E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 –</w:t>
            </w:r>
            <w:r>
              <w:rPr>
                <w:rFonts w:ascii="Arial" w:hAnsi="Arial" w:cs="Arial"/>
              </w:rPr>
              <w:t xml:space="preserve"> 10</w:t>
            </w:r>
            <w:r w:rsidRPr="00A23D5D">
              <w:rPr>
                <w:rFonts w:ascii="Arial" w:hAnsi="Arial" w:cs="Arial"/>
              </w:rPr>
              <w:t xml:space="preserve"> </w:t>
            </w:r>
            <w:proofErr w:type="spellStart"/>
            <w:r w:rsidRPr="00A23D5D">
              <w:rPr>
                <w:rFonts w:ascii="Arial" w:hAnsi="Arial" w:cs="Arial"/>
              </w:rPr>
              <w:t>pkt</w:t>
            </w:r>
            <w:proofErr w:type="spellEnd"/>
            <w:r w:rsidRPr="00A23D5D">
              <w:rPr>
                <w:rFonts w:ascii="Arial" w:hAnsi="Arial" w:cs="Arial"/>
              </w:rPr>
              <w:t xml:space="preserve"> , Nie 0 </w:t>
            </w:r>
            <w:proofErr w:type="spellStart"/>
            <w:r w:rsidRPr="00A23D5D">
              <w:rPr>
                <w:rFonts w:ascii="Arial" w:hAnsi="Arial" w:cs="Arial"/>
              </w:rPr>
              <w:t>pkt</w:t>
            </w:r>
            <w:proofErr w:type="spellEnd"/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02D" w:rsidRPr="00A23D5D" w:rsidRDefault="0052502D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  <w:b/>
                <w:bCs/>
              </w:rPr>
            </w:pPr>
            <w:r w:rsidRPr="00A23D5D">
              <w:rPr>
                <w:rFonts w:ascii="Arial" w:hAnsi="Arial" w:cs="Arial"/>
                <w:b/>
                <w:bCs/>
              </w:rPr>
              <w:t>KONTENER DO STERYLIZACJI OPTYK – 1 szt.</w:t>
            </w:r>
          </w:p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Kontener z silikonowymi uchwytami do przechowywania transportu i sterylizacji optyk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center"/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/>
                <w:bCs/>
              </w:rPr>
              <w:t>WOZEK APARATUROWY – 1 szt.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Mobilny wózek aparaturowy na czterech antystatycznych, podwójnych kółkach, min dwa kółka wyposażone w blokadę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 xml:space="preserve">Min 4 półki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 xml:space="preserve">Jedna szuflada 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Uchwyt na głowicę kamery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394815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 xml:space="preserve">Ramię ruchome długość </w:t>
            </w:r>
            <w:r w:rsidRPr="00F21ED4">
              <w:rPr>
                <w:rFonts w:ascii="Arial" w:hAnsi="Arial" w:cs="Arial"/>
                <w:b/>
              </w:rPr>
              <w:t>min 700</w:t>
            </w:r>
            <w:r w:rsidR="00394815" w:rsidRPr="00F21ED4">
              <w:rPr>
                <w:rFonts w:ascii="Arial" w:hAnsi="Arial" w:cs="Arial"/>
                <w:b/>
              </w:rPr>
              <w:t>m</w:t>
            </w:r>
            <w:r w:rsidRPr="00F21ED4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Wieszak na worki z płynem do irygacji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 xml:space="preserve">Moduł zasilający, z listwą z min </w:t>
            </w:r>
            <w:r>
              <w:rPr>
                <w:rFonts w:ascii="Arial" w:hAnsi="Arial" w:cs="Arial"/>
              </w:rPr>
              <w:t>dziesięcioma</w:t>
            </w:r>
            <w:r w:rsidRPr="00A23D5D">
              <w:rPr>
                <w:rFonts w:ascii="Arial" w:hAnsi="Arial" w:cs="Arial"/>
              </w:rPr>
              <w:t xml:space="preserve"> gniazdami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D34623" w:rsidRPr="00A23D5D" w:rsidTr="0052502D">
        <w:trPr>
          <w:cantSplit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numPr>
                <w:ilvl w:val="0"/>
                <w:numId w:val="1"/>
              </w:numPr>
              <w:tabs>
                <w:tab w:val="left" w:pos="0"/>
                <w:tab w:val="left" w:pos="18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jc w:val="both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  <w:bCs/>
              </w:rPr>
              <w:t>Kable urządzeń ukryte w listwach bocznych wózka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23D5D">
              <w:rPr>
                <w:rFonts w:ascii="Arial" w:hAnsi="Arial" w:cs="Arial"/>
              </w:rPr>
              <w:t>TAK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623" w:rsidRPr="00A23D5D" w:rsidRDefault="00D34623" w:rsidP="00D34623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D34623" w:rsidRPr="00A23D5D" w:rsidRDefault="00D34623" w:rsidP="00D34623"/>
    <w:p w:rsidR="002855E3" w:rsidRPr="008A3BE6" w:rsidRDefault="002855E3" w:rsidP="002855E3">
      <w:pPr>
        <w:jc w:val="right"/>
        <w:rPr>
          <w:rFonts w:ascii="Calibri" w:hAnsi="Calibri"/>
          <w:sz w:val="22"/>
          <w:szCs w:val="22"/>
        </w:rPr>
      </w:pPr>
      <w:r w:rsidRPr="008A3BE6">
        <w:rPr>
          <w:rFonts w:ascii="Calibri" w:hAnsi="Calibri"/>
          <w:sz w:val="22"/>
          <w:szCs w:val="22"/>
        </w:rPr>
        <w:t>Podpis wykonawcy</w:t>
      </w:r>
    </w:p>
    <w:p w:rsidR="002855E3" w:rsidRPr="008A3BE6" w:rsidRDefault="002855E3" w:rsidP="002855E3">
      <w:pPr>
        <w:jc w:val="right"/>
        <w:rPr>
          <w:rFonts w:ascii="Calibri" w:hAnsi="Calibri"/>
          <w:sz w:val="22"/>
          <w:szCs w:val="22"/>
        </w:rPr>
      </w:pPr>
      <w:r w:rsidRPr="008A3BE6">
        <w:rPr>
          <w:rFonts w:ascii="Calibri" w:hAnsi="Calibri"/>
          <w:sz w:val="22"/>
          <w:szCs w:val="22"/>
        </w:rPr>
        <w:t>……………………………………..</w:t>
      </w:r>
    </w:p>
    <w:p w:rsidR="00F50F6B" w:rsidRDefault="00F50F6B"/>
    <w:sectPr w:rsidR="00F50F6B" w:rsidSect="00E70CF4">
      <w:headerReference w:type="default" r:id="rId7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5D5" w:rsidRDefault="00E975D5" w:rsidP="002855E3">
      <w:r>
        <w:separator/>
      </w:r>
    </w:p>
  </w:endnote>
  <w:endnote w:type="continuationSeparator" w:id="0">
    <w:p w:rsidR="00E975D5" w:rsidRDefault="00E975D5" w:rsidP="00285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5D5" w:rsidRDefault="00E975D5" w:rsidP="002855E3">
      <w:r>
        <w:separator/>
      </w:r>
    </w:p>
  </w:footnote>
  <w:footnote w:type="continuationSeparator" w:id="0">
    <w:p w:rsidR="00E975D5" w:rsidRDefault="00E975D5" w:rsidP="00285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E3" w:rsidRDefault="002855E3" w:rsidP="002855E3">
    <w:pPr>
      <w:pStyle w:val="Nagwek"/>
      <w:jc w:val="both"/>
    </w:pPr>
    <w:r>
      <w:t xml:space="preserve">WCPIT/EA/381- </w:t>
    </w:r>
    <w:r w:rsidR="00ED30FF">
      <w:t>23</w:t>
    </w:r>
    <w:r>
      <w:t xml:space="preserve"> /17</w:t>
    </w:r>
    <w:r>
      <w:tab/>
      <w:t xml:space="preserve">                                                  ZAŁĄCZNIK NR 1-OPIS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32CE"/>
    <w:multiLevelType w:val="hybridMultilevel"/>
    <w:tmpl w:val="8AFE9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623"/>
    <w:rsid w:val="00003072"/>
    <w:rsid w:val="0007126C"/>
    <w:rsid w:val="00077346"/>
    <w:rsid w:val="00082B49"/>
    <w:rsid w:val="000861A9"/>
    <w:rsid w:val="001933AD"/>
    <w:rsid w:val="001D689E"/>
    <w:rsid w:val="001E1BC5"/>
    <w:rsid w:val="00202C8D"/>
    <w:rsid w:val="0026614F"/>
    <w:rsid w:val="002855E3"/>
    <w:rsid w:val="00297502"/>
    <w:rsid w:val="002A5E68"/>
    <w:rsid w:val="002C6E10"/>
    <w:rsid w:val="00306D5A"/>
    <w:rsid w:val="00333AE6"/>
    <w:rsid w:val="00344597"/>
    <w:rsid w:val="00385A5F"/>
    <w:rsid w:val="00394815"/>
    <w:rsid w:val="003A1A51"/>
    <w:rsid w:val="003B0847"/>
    <w:rsid w:val="003C13A1"/>
    <w:rsid w:val="003C6B88"/>
    <w:rsid w:val="003F69C1"/>
    <w:rsid w:val="00424351"/>
    <w:rsid w:val="00432CC9"/>
    <w:rsid w:val="004463E6"/>
    <w:rsid w:val="004B2806"/>
    <w:rsid w:val="004C2266"/>
    <w:rsid w:val="004D5863"/>
    <w:rsid w:val="0052502D"/>
    <w:rsid w:val="00535F20"/>
    <w:rsid w:val="0053648D"/>
    <w:rsid w:val="00556BE5"/>
    <w:rsid w:val="005713DA"/>
    <w:rsid w:val="00584D2E"/>
    <w:rsid w:val="006174E5"/>
    <w:rsid w:val="006515A3"/>
    <w:rsid w:val="00664B1F"/>
    <w:rsid w:val="006668F0"/>
    <w:rsid w:val="006D50B8"/>
    <w:rsid w:val="00704CAC"/>
    <w:rsid w:val="00727913"/>
    <w:rsid w:val="00763BFA"/>
    <w:rsid w:val="00783937"/>
    <w:rsid w:val="007A5B8B"/>
    <w:rsid w:val="00802C52"/>
    <w:rsid w:val="00841AD1"/>
    <w:rsid w:val="0085213A"/>
    <w:rsid w:val="008A361C"/>
    <w:rsid w:val="008F7C87"/>
    <w:rsid w:val="00943347"/>
    <w:rsid w:val="00984886"/>
    <w:rsid w:val="009D5FD9"/>
    <w:rsid w:val="00A4392C"/>
    <w:rsid w:val="00A55AC6"/>
    <w:rsid w:val="00AB7459"/>
    <w:rsid w:val="00AC5AB6"/>
    <w:rsid w:val="00AF6DD7"/>
    <w:rsid w:val="00B16F8B"/>
    <w:rsid w:val="00B30C35"/>
    <w:rsid w:val="00B34888"/>
    <w:rsid w:val="00B86341"/>
    <w:rsid w:val="00BE68BB"/>
    <w:rsid w:val="00C13241"/>
    <w:rsid w:val="00C640B1"/>
    <w:rsid w:val="00C70A19"/>
    <w:rsid w:val="00CA4932"/>
    <w:rsid w:val="00CC0AF9"/>
    <w:rsid w:val="00CC445D"/>
    <w:rsid w:val="00D34623"/>
    <w:rsid w:val="00D46D1A"/>
    <w:rsid w:val="00DA057F"/>
    <w:rsid w:val="00DA7B9E"/>
    <w:rsid w:val="00DB3297"/>
    <w:rsid w:val="00E32DA1"/>
    <w:rsid w:val="00E6623F"/>
    <w:rsid w:val="00E70CF4"/>
    <w:rsid w:val="00E7412D"/>
    <w:rsid w:val="00E975D5"/>
    <w:rsid w:val="00ED30FF"/>
    <w:rsid w:val="00EE10B4"/>
    <w:rsid w:val="00EF2E12"/>
    <w:rsid w:val="00F21ED4"/>
    <w:rsid w:val="00F22502"/>
    <w:rsid w:val="00F50F6B"/>
    <w:rsid w:val="00F8267C"/>
    <w:rsid w:val="00FD2784"/>
    <w:rsid w:val="00FD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4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34623"/>
    <w:pPr>
      <w:jc w:val="center"/>
    </w:pPr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85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5E3"/>
  </w:style>
  <w:style w:type="paragraph" w:styleId="Stopka">
    <w:name w:val="footer"/>
    <w:basedOn w:val="Normalny"/>
    <w:link w:val="StopkaZnak"/>
    <w:rsid w:val="00285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855E3"/>
  </w:style>
  <w:style w:type="paragraph" w:styleId="Tekstdymka">
    <w:name w:val="Balloon Text"/>
    <w:basedOn w:val="Normalny"/>
    <w:link w:val="TekstdymkaZnak"/>
    <w:rsid w:val="002855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5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 wizyjny do torakoskopii – 1 sztuka</vt:lpstr>
    </vt:vector>
  </TitlesOfParts>
  <Company>Hewlett-Packard Company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wizyjny do torakoskopii – 1 sztuka</dc:title>
  <dc:creator>cpiwkowski</dc:creator>
  <cp:lastModifiedBy>Agnieszka Sewastynowicz</cp:lastModifiedBy>
  <cp:revision>4</cp:revision>
  <cp:lastPrinted>2017-06-29T12:12:00Z</cp:lastPrinted>
  <dcterms:created xsi:type="dcterms:W3CDTF">2017-07-05T10:46:00Z</dcterms:created>
  <dcterms:modified xsi:type="dcterms:W3CDTF">2017-07-05T10:48:00Z</dcterms:modified>
</cp:coreProperties>
</file>