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597CD1" w:rsidRDefault="007673CD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E14B98">
        <w:rPr>
          <w:rFonts w:asciiTheme="minorHAnsi" w:hAnsiTheme="minorHAnsi" w:cstheme="minorHAnsi"/>
          <w:color w:val="000000" w:themeColor="text1"/>
        </w:rPr>
        <w:t>6</w:t>
      </w:r>
      <w:r w:rsidR="00945065">
        <w:rPr>
          <w:rFonts w:asciiTheme="minorHAnsi" w:hAnsiTheme="minorHAnsi" w:cstheme="minorHAnsi"/>
          <w:color w:val="000000" w:themeColor="text1"/>
        </w:rPr>
        <w:t xml:space="preserve">/2022 </w:t>
      </w:r>
      <w:r w:rsidR="00945065">
        <w:rPr>
          <w:rFonts w:asciiTheme="minorHAnsi" w:hAnsiTheme="minorHAnsi" w:cstheme="minorHAnsi"/>
          <w:color w:val="000000" w:themeColor="text1"/>
        </w:rPr>
        <w:tab/>
      </w:r>
      <w:r w:rsidR="00945065">
        <w:rPr>
          <w:rFonts w:asciiTheme="minorHAnsi" w:hAnsiTheme="minorHAnsi" w:cstheme="minorHAnsi"/>
          <w:color w:val="000000" w:themeColor="text1"/>
        </w:rPr>
        <w:tab/>
        <w:t>Poznań, 2022-03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- </w:t>
      </w:r>
      <w:r w:rsidR="00FA098C">
        <w:rPr>
          <w:rFonts w:asciiTheme="minorHAnsi" w:hAnsiTheme="minorHAnsi" w:cstheme="minorHAnsi"/>
          <w:color w:val="000000" w:themeColor="text1"/>
        </w:rPr>
        <w:t>22</w:t>
      </w:r>
    </w:p>
    <w:p w:rsidR="00200F98" w:rsidRPr="00597CD1" w:rsidRDefault="007673CD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597CD1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przetargu nieograniczonego </w:t>
      </w:r>
      <w:r w:rsidRPr="00597CD1">
        <w:rPr>
          <w:rFonts w:asciiTheme="minorHAnsi" w:hAnsiTheme="minorHAnsi" w:cstheme="minorHAnsi"/>
          <w:b/>
          <w:color w:val="000000" w:themeColor="text1"/>
        </w:rPr>
        <w:t>na</w:t>
      </w:r>
      <w:r w:rsidR="00672E88">
        <w:rPr>
          <w:rFonts w:asciiTheme="minorHAnsi" w:hAnsiTheme="minorHAnsi" w:cstheme="minorHAnsi"/>
          <w:b/>
          <w:color w:val="000000" w:themeColor="text1"/>
        </w:rPr>
        <w:t xml:space="preserve"> dostawę </w:t>
      </w:r>
      <w:proofErr w:type="spellStart"/>
      <w:r w:rsidR="00672E88">
        <w:rPr>
          <w:rFonts w:asciiTheme="minorHAnsi" w:hAnsiTheme="minorHAnsi" w:cstheme="minorHAnsi"/>
          <w:b/>
          <w:color w:val="000000" w:themeColor="text1"/>
        </w:rPr>
        <w:t>staplerów</w:t>
      </w:r>
      <w:proofErr w:type="spellEnd"/>
      <w:r w:rsidR="00672E88">
        <w:rPr>
          <w:rFonts w:asciiTheme="minorHAnsi" w:hAnsiTheme="minorHAnsi" w:cstheme="minorHAnsi"/>
          <w:b/>
          <w:color w:val="000000" w:themeColor="text1"/>
        </w:rPr>
        <w:t xml:space="preserve"> i ładunków do </w:t>
      </w:r>
      <w:proofErr w:type="spellStart"/>
      <w:r w:rsidR="00672E88">
        <w:rPr>
          <w:rFonts w:asciiTheme="minorHAnsi" w:hAnsiTheme="minorHAnsi" w:cstheme="minorHAnsi"/>
          <w:b/>
          <w:color w:val="000000" w:themeColor="text1"/>
        </w:rPr>
        <w:t>staplerów</w:t>
      </w:r>
      <w:proofErr w:type="spellEnd"/>
      <w:r w:rsidR="00672E88">
        <w:rPr>
          <w:rFonts w:asciiTheme="minorHAnsi" w:hAnsiTheme="minorHAnsi" w:cstheme="minorHAnsi"/>
          <w:b/>
          <w:color w:val="000000" w:themeColor="text1"/>
        </w:rPr>
        <w:t xml:space="preserve"> oraz zestawów do zabiegów </w:t>
      </w:r>
      <w:proofErr w:type="spellStart"/>
      <w:r w:rsidR="00672E88">
        <w:rPr>
          <w:rFonts w:asciiTheme="minorHAnsi" w:hAnsiTheme="minorHAnsi" w:cstheme="minorHAnsi"/>
          <w:b/>
          <w:color w:val="000000" w:themeColor="text1"/>
        </w:rPr>
        <w:t>VAT’S</w:t>
      </w:r>
      <w:proofErr w:type="spellEnd"/>
      <w:r w:rsidR="00672E88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672E88">
        <w:rPr>
          <w:rFonts w:asciiTheme="minorHAnsi" w:hAnsiTheme="minorHAnsi" w:cstheme="minorHAnsi"/>
          <w:b/>
          <w:color w:val="000000" w:themeColor="text1"/>
        </w:rPr>
        <w:t>Lobectomii</w:t>
      </w:r>
      <w:proofErr w:type="spellEnd"/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FA098C" w:rsidRDefault="007372A1" w:rsidP="0093728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Zgodnie z art. 135 ust. 2 ustawy Prawo Zamówień Publicznych z dnia 11 września 2019r. (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>. Dz.U. z 2019 r. poz. 2019 ze zm.), Wielkopolskie Centrum Pulmonologii i Torakochirurgii SP ZOZ udziela wyjaśnień dotyczących Specyfikacji Warunków Zamówienia</w:t>
      </w:r>
      <w:r w:rsidR="00E14B98">
        <w:rPr>
          <w:rFonts w:asciiTheme="minorHAnsi" w:hAnsiTheme="minorHAnsi" w:cstheme="minorHAnsi"/>
          <w:color w:val="000000" w:themeColor="text1"/>
        </w:rPr>
        <w:t>.</w:t>
      </w:r>
    </w:p>
    <w:p w:rsidR="00CA2E8A" w:rsidRPr="00FA098C" w:rsidRDefault="007673CD" w:rsidP="00937281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FA098C">
        <w:rPr>
          <w:rFonts w:ascii="Verdana" w:hAnsi="Verdana" w:cstheme="minorHAnsi"/>
          <w:b/>
          <w:color w:val="000000" w:themeColor="text1"/>
          <w:sz w:val="20"/>
          <w:szCs w:val="20"/>
        </w:rPr>
        <w:t>PYTANIE nr 1:</w:t>
      </w:r>
      <w:r w:rsidR="009806E9" w:rsidRPr="00FA098C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</w:p>
    <w:p w:rsidR="00FA098C" w:rsidRPr="00FA098C" w:rsidRDefault="00FA098C" w:rsidP="0093728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FA098C">
        <w:rPr>
          <w:sz w:val="20"/>
          <w:szCs w:val="20"/>
        </w:rPr>
        <w:t>„Czy Zamawiający przewiduje wprowadzenie do wzoru umowy postanowień waloryzacyjnych, tj. postanowień dotyczących zasad zmian wysokości wynagrodzenia, zgodnie z treścią art. 440 ustawy Prawo zamówień publicznych. Aktualna sytuacja rynkowa, charakteryzująca się znaczącym wzrostem inflacji w Polsce powoduje, iż oferta cenowa składana w trakcie postępowania przetargowego może stać się niewystarczająca dla prawidłowej realizacji umowy przetargowej. Oferent, który wygrał przetarg, w celu realizacji umowy przetargowej może być bowiem zmuszony do zakupu produktów lub usług po cenach dużo wyższych niż te, które były aktualne w momencie konstruowania oferty przetargowej. W efekcie, wykonawca przetargu może finansowo nie podołać tej sytuacji, co doprowadzi do niezrealizowania przez niego dostaw wynikających z umowy przetargowej, z niekorzyścią dla Zamawiającego. W świetle powyższego dodanie postanowień waloryzacyjnych, skonstruowanych w zgodzie z art. 439 ust. 2-4 ustawy Prawo zamówień publicznych, będzie służyło nie tylko obronie wykonawcy przetargu przed zmianami cen, na które nie ma on wpływu, ale przede wszystkim zabezpieczy interes Zamawiającego, zapewniając prawidłową i niezakłóconą realizację dostaw produktów objętych umową przetargową.”</w:t>
      </w:r>
    </w:p>
    <w:p w:rsidR="00CA2E8A" w:rsidRPr="00FA098C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736747" w:rsidRPr="00FA098C" w:rsidRDefault="001F0F13" w:rsidP="00597CD1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FA098C">
        <w:rPr>
          <w:rFonts w:ascii="Verdana" w:hAnsi="Verdana" w:cstheme="minorHAnsi"/>
          <w:b/>
          <w:color w:val="000000" w:themeColor="text1"/>
          <w:sz w:val="20"/>
          <w:szCs w:val="20"/>
          <w:highlight w:val="cyan"/>
        </w:rPr>
        <w:t>Odpowiedź</w:t>
      </w:r>
      <w:r w:rsidRPr="00FA098C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: </w:t>
      </w:r>
      <w:r w:rsidRPr="00FA098C">
        <w:rPr>
          <w:rFonts w:ascii="Verdana" w:hAnsi="Verdana" w:cstheme="minorHAnsi"/>
          <w:b/>
          <w:color w:val="000000" w:themeColor="text1"/>
          <w:sz w:val="20"/>
          <w:szCs w:val="20"/>
          <w:shd w:val="clear" w:color="auto" w:fill="FFFFFF"/>
        </w:rPr>
        <w:t>Zamawiający pozostawia zapisy SWZ bez zmian</w:t>
      </w:r>
      <w:r w:rsidRPr="00FA098C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.</w:t>
      </w:r>
    </w:p>
    <w:p w:rsidR="00937281" w:rsidRDefault="00937281" w:rsidP="0093728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A5099" w:rsidRDefault="00DA5099" w:rsidP="00DA50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DA5099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12A" w:rsidRDefault="0070112A" w:rsidP="00F92ECB">
      <w:pPr>
        <w:spacing w:after="0" w:line="240" w:lineRule="auto"/>
      </w:pPr>
      <w:r>
        <w:separator/>
      </w:r>
    </w:p>
  </w:endnote>
  <w:endnote w:type="continuationSeparator" w:id="0">
    <w:p w:rsidR="0070112A" w:rsidRDefault="007011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2A" w:rsidRDefault="008801FB">
    <w:pPr>
      <w:pStyle w:val="Stopka"/>
    </w:pPr>
    <w:r>
      <w:fldChar w:fldCharType="begin"/>
    </w:r>
    <w:r w:rsidR="004A65F9">
      <w:instrText xml:space="preserve"> PAGE   \* MERGEFORMAT </w:instrText>
    </w:r>
    <w:r>
      <w:fldChar w:fldCharType="separate"/>
    </w:r>
    <w:r w:rsidR="00FA098C">
      <w:rPr>
        <w:noProof/>
      </w:rPr>
      <w:t>1</w:t>
    </w:r>
    <w:r>
      <w:rPr>
        <w:noProof/>
      </w:rPr>
      <w:fldChar w:fldCharType="end"/>
    </w:r>
    <w:r w:rsidR="0070112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12A" w:rsidRDefault="0070112A" w:rsidP="00F92ECB">
      <w:pPr>
        <w:spacing w:after="0" w:line="240" w:lineRule="auto"/>
      </w:pPr>
      <w:r>
        <w:separator/>
      </w:r>
    </w:p>
  </w:footnote>
  <w:footnote w:type="continuationSeparator" w:id="0">
    <w:p w:rsidR="0070112A" w:rsidRDefault="007011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2A" w:rsidRDefault="007011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19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7"/>
  </w:num>
  <w:num w:numId="12">
    <w:abstractNumId w:val="22"/>
  </w:num>
  <w:num w:numId="13">
    <w:abstractNumId w:val="5"/>
  </w:num>
  <w:num w:numId="14">
    <w:abstractNumId w:val="4"/>
  </w:num>
  <w:num w:numId="15">
    <w:abstractNumId w:val="29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31CB3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75C0C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4BB5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FDD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4C1A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E7533"/>
    <w:rsid w:val="001F0DCB"/>
    <w:rsid w:val="001F0F13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77A6B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0772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112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77A2D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1D00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3AFD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6922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254A"/>
    <w:rsid w:val="00596A6C"/>
    <w:rsid w:val="00596F2B"/>
    <w:rsid w:val="00597CD1"/>
    <w:rsid w:val="005A03E7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2D6"/>
    <w:rsid w:val="005C4F82"/>
    <w:rsid w:val="005C506F"/>
    <w:rsid w:val="005C725F"/>
    <w:rsid w:val="005D0682"/>
    <w:rsid w:val="005D0BBA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046B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2E88"/>
    <w:rsid w:val="00674EA5"/>
    <w:rsid w:val="0067506F"/>
    <w:rsid w:val="00675BED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888"/>
    <w:rsid w:val="007A7C93"/>
    <w:rsid w:val="007B0251"/>
    <w:rsid w:val="007B10CA"/>
    <w:rsid w:val="007B3B63"/>
    <w:rsid w:val="007B4AC1"/>
    <w:rsid w:val="007B60D4"/>
    <w:rsid w:val="007C22C6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3DC8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20C"/>
    <w:rsid w:val="0086179D"/>
    <w:rsid w:val="00861C76"/>
    <w:rsid w:val="0086377E"/>
    <w:rsid w:val="008643BE"/>
    <w:rsid w:val="00864686"/>
    <w:rsid w:val="008663CA"/>
    <w:rsid w:val="0087411E"/>
    <w:rsid w:val="008801FB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B34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37281"/>
    <w:rsid w:val="00940E04"/>
    <w:rsid w:val="00943718"/>
    <w:rsid w:val="00944A15"/>
    <w:rsid w:val="0094506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A7220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3B0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5C3B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0C33"/>
    <w:rsid w:val="00AB3DDC"/>
    <w:rsid w:val="00AB7E86"/>
    <w:rsid w:val="00AB7FDE"/>
    <w:rsid w:val="00AC3110"/>
    <w:rsid w:val="00AC4164"/>
    <w:rsid w:val="00AC6067"/>
    <w:rsid w:val="00AC639E"/>
    <w:rsid w:val="00AD4604"/>
    <w:rsid w:val="00AD651F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20D2"/>
    <w:rsid w:val="00B142A3"/>
    <w:rsid w:val="00B17BBF"/>
    <w:rsid w:val="00B203E5"/>
    <w:rsid w:val="00B207AF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0C2E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517C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6DB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8E9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1CB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29D5"/>
    <w:rsid w:val="00CA2E8A"/>
    <w:rsid w:val="00CA6965"/>
    <w:rsid w:val="00CA73D7"/>
    <w:rsid w:val="00CB1A4C"/>
    <w:rsid w:val="00CB1E6A"/>
    <w:rsid w:val="00CB249F"/>
    <w:rsid w:val="00CB57C7"/>
    <w:rsid w:val="00CB7FFB"/>
    <w:rsid w:val="00CC0895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323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43180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099"/>
    <w:rsid w:val="00DA5884"/>
    <w:rsid w:val="00DA7B57"/>
    <w:rsid w:val="00DA7F26"/>
    <w:rsid w:val="00DB2F0E"/>
    <w:rsid w:val="00DB35DD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07E7A"/>
    <w:rsid w:val="00E10F80"/>
    <w:rsid w:val="00E136CB"/>
    <w:rsid w:val="00E13E3C"/>
    <w:rsid w:val="00E14B98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97DD2"/>
    <w:rsid w:val="00FA098C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16DB-9EBD-482B-A4AE-E0FE319B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6</cp:revision>
  <cp:lastPrinted>2018-10-12T10:15:00Z</cp:lastPrinted>
  <dcterms:created xsi:type="dcterms:W3CDTF">2022-03-14T10:59:00Z</dcterms:created>
  <dcterms:modified xsi:type="dcterms:W3CDTF">2022-03-22T08:54:00Z</dcterms:modified>
</cp:coreProperties>
</file>